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8.xml" ContentType="application/vnd.openxmlformats-officedocument.wordprocessingml.header+xml"/>
  <Override PartName="/word/footer5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1.xml" ContentType="application/vnd.openxmlformats-officedocument.wordprocessingml.header+xml"/>
  <Override PartName="/word/footer5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A8EEB" w14:textId="77777777" w:rsidR="006949CB" w:rsidRDefault="00B7102B">
      <w:pPr>
        <w:pStyle w:val="1"/>
        <w:framePr w:w="2986" w:h="312" w:wrap="none" w:vAnchor="text" w:hAnchor="page" w:x="2519" w:y="1470"/>
        <w:shd w:val="clear" w:color="auto" w:fill="auto"/>
        <w:spacing w:line="240" w:lineRule="auto"/>
        <w:ind w:firstLine="0"/>
        <w:jc w:val="left"/>
      </w:pPr>
      <w:r>
        <w:rPr>
          <w:color w:val="164B54"/>
        </w:rPr>
        <w:t>普通高中教科书</w:t>
      </w:r>
    </w:p>
    <w:p w14:paraId="1309B12E" w14:textId="77777777" w:rsidR="006949CB" w:rsidRDefault="00B7102B">
      <w:pPr>
        <w:spacing w:line="360" w:lineRule="exact"/>
        <w:rPr>
          <w:lang w:eastAsia="zh-CN"/>
        </w:rPr>
      </w:pPr>
      <w:r>
        <w:rPr>
          <w:noProof/>
        </w:rPr>
        <w:drawing>
          <wp:anchor distT="0" distB="0" distL="0" distR="0" simplePos="0" relativeHeight="62914690" behindDoc="1" locked="0" layoutInCell="1" allowOverlap="1" wp14:anchorId="3F104FB3" wp14:editId="6FCE5A9E">
            <wp:simplePos x="0" y="0"/>
            <wp:positionH relativeFrom="page">
              <wp:posOffset>4634865</wp:posOffset>
            </wp:positionH>
            <wp:positionV relativeFrom="paragraph">
              <wp:posOffset>12700</wp:posOffset>
            </wp:positionV>
            <wp:extent cx="2066290" cy="2084705"/>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2066290" cy="2084705"/>
                    </a:xfrm>
                    <a:prstGeom prst="rect">
                      <a:avLst/>
                    </a:prstGeom>
                  </pic:spPr>
                </pic:pic>
              </a:graphicData>
            </a:graphic>
          </wp:anchor>
        </w:drawing>
      </w:r>
    </w:p>
    <w:p w14:paraId="75DEE316" w14:textId="77777777" w:rsidR="006949CB" w:rsidRDefault="006949CB">
      <w:pPr>
        <w:spacing w:line="360" w:lineRule="exact"/>
        <w:rPr>
          <w:lang w:eastAsia="zh-CN"/>
        </w:rPr>
      </w:pPr>
    </w:p>
    <w:p w14:paraId="02BAB7BC" w14:textId="77777777" w:rsidR="006949CB" w:rsidRDefault="006949CB">
      <w:pPr>
        <w:spacing w:line="360" w:lineRule="exact"/>
        <w:rPr>
          <w:lang w:eastAsia="zh-CN"/>
        </w:rPr>
      </w:pPr>
    </w:p>
    <w:p w14:paraId="50275AC6" w14:textId="77777777" w:rsidR="006949CB" w:rsidRDefault="006949CB">
      <w:pPr>
        <w:spacing w:line="360" w:lineRule="exact"/>
        <w:rPr>
          <w:lang w:eastAsia="zh-CN"/>
        </w:rPr>
      </w:pPr>
    </w:p>
    <w:p w14:paraId="10D22F9B" w14:textId="77777777" w:rsidR="006949CB" w:rsidRDefault="006949CB">
      <w:pPr>
        <w:spacing w:line="360" w:lineRule="exact"/>
        <w:rPr>
          <w:lang w:eastAsia="zh-CN"/>
        </w:rPr>
      </w:pPr>
    </w:p>
    <w:p w14:paraId="6A791756" w14:textId="77777777" w:rsidR="006949CB" w:rsidRDefault="006949CB">
      <w:pPr>
        <w:spacing w:line="360" w:lineRule="exact"/>
        <w:rPr>
          <w:lang w:eastAsia="zh-CN"/>
        </w:rPr>
      </w:pPr>
    </w:p>
    <w:p w14:paraId="428129C4" w14:textId="77777777" w:rsidR="006949CB" w:rsidRDefault="006949CB">
      <w:pPr>
        <w:spacing w:line="360" w:lineRule="exact"/>
        <w:rPr>
          <w:lang w:eastAsia="zh-CN"/>
        </w:rPr>
      </w:pPr>
    </w:p>
    <w:p w14:paraId="702C10C7" w14:textId="77777777" w:rsidR="006949CB" w:rsidRDefault="006949CB">
      <w:pPr>
        <w:spacing w:line="360" w:lineRule="exact"/>
        <w:rPr>
          <w:lang w:eastAsia="zh-CN"/>
        </w:rPr>
      </w:pPr>
    </w:p>
    <w:p w14:paraId="658C948F" w14:textId="77777777" w:rsidR="006949CB" w:rsidRDefault="006949CB">
      <w:pPr>
        <w:spacing w:after="389" w:line="14" w:lineRule="exact"/>
        <w:rPr>
          <w:lang w:eastAsia="zh-CN"/>
        </w:rPr>
      </w:pPr>
    </w:p>
    <w:p w14:paraId="5D2C0BF0" w14:textId="77777777" w:rsidR="006949CB" w:rsidRDefault="006949CB">
      <w:pPr>
        <w:spacing w:line="14" w:lineRule="exact"/>
        <w:rPr>
          <w:lang w:eastAsia="zh-CN"/>
        </w:rPr>
        <w:sectPr w:rsidR="006949CB">
          <w:pgSz w:w="12534" w:h="17728"/>
          <w:pgMar w:top="2062" w:right="1006" w:bottom="1488" w:left="2518" w:header="0" w:footer="3" w:gutter="0"/>
          <w:pgNumType w:start="1"/>
          <w:cols w:space="720"/>
          <w:noEndnote/>
          <w:docGrid w:linePitch="360"/>
        </w:sectPr>
      </w:pPr>
    </w:p>
    <w:p w14:paraId="7DD2D5CB" w14:textId="77777777" w:rsidR="006949CB" w:rsidRDefault="00B7102B">
      <w:pPr>
        <w:pStyle w:val="80"/>
        <w:pBdr>
          <w:bottom w:val="single" w:sz="4" w:space="0" w:color="auto"/>
        </w:pBdr>
        <w:shd w:val="clear" w:color="auto" w:fill="auto"/>
      </w:pPr>
      <w:r>
        <w:t>必修</w:t>
      </w:r>
      <w:r>
        <w:rPr>
          <w:rFonts w:ascii="Arial" w:eastAsia="Arial" w:hAnsi="Arial" w:cs="Arial"/>
        </w:rPr>
        <w:t>2</w:t>
      </w:r>
    </w:p>
    <w:p w14:paraId="1C60C442" w14:textId="77777777" w:rsidR="006949CB" w:rsidRDefault="00B7102B">
      <w:pPr>
        <w:pStyle w:val="22"/>
        <w:keepNext/>
        <w:keepLines/>
        <w:pBdr>
          <w:bottom w:val="single" w:sz="4" w:space="0" w:color="auto"/>
        </w:pBdr>
        <w:shd w:val="clear" w:color="auto" w:fill="auto"/>
        <w:spacing w:after="980"/>
        <w:ind w:right="340"/>
        <w:jc w:val="right"/>
      </w:pPr>
      <w:bookmarkStart w:id="0" w:name="bookmark0"/>
      <w:r>
        <w:rPr>
          <w:color w:val="36383B"/>
        </w:rPr>
        <w:t>信息系统与社会</w:t>
      </w:r>
      <w:bookmarkEnd w:id="0"/>
    </w:p>
    <w:p w14:paraId="4755E707" w14:textId="77777777" w:rsidR="006949CB" w:rsidRDefault="00B7102B">
      <w:pPr>
        <w:pStyle w:val="20"/>
        <w:shd w:val="clear" w:color="auto" w:fill="auto"/>
        <w:spacing w:after="700" w:line="269" w:lineRule="exact"/>
        <w:jc w:val="center"/>
      </w:pPr>
      <w:r>
        <w:rPr>
          <w:noProof/>
        </w:rPr>
        <mc:AlternateContent>
          <mc:Choice Requires="wps">
            <w:drawing>
              <wp:anchor distT="0" distB="0" distL="76200" distR="76200" simplePos="0" relativeHeight="125829378" behindDoc="0" locked="0" layoutInCell="1" allowOverlap="1" wp14:anchorId="5A77625F" wp14:editId="3105C3D5">
                <wp:simplePos x="0" y="0"/>
                <wp:positionH relativeFrom="page">
                  <wp:posOffset>7063740</wp:posOffset>
                </wp:positionH>
                <wp:positionV relativeFrom="paragraph">
                  <wp:posOffset>88900</wp:posOffset>
                </wp:positionV>
                <wp:extent cx="255905" cy="161290"/>
                <wp:effectExtent l="0" t="0" r="0" b="0"/>
                <wp:wrapSquare wrapText="bothSides"/>
                <wp:docPr id="3" name="Shape 3"/>
                <wp:cNvGraphicFramePr/>
                <a:graphic xmlns:a="http://schemas.openxmlformats.org/drawingml/2006/main">
                  <a:graphicData uri="http://schemas.microsoft.com/office/word/2010/wordprocessingShape">
                    <wps:wsp>
                      <wps:cNvSpPr txBox="1"/>
                      <wps:spPr>
                        <a:xfrm>
                          <a:off x="0" y="0"/>
                          <a:ext cx="255905" cy="161290"/>
                        </a:xfrm>
                        <a:prstGeom prst="rect">
                          <a:avLst/>
                        </a:prstGeom>
                        <a:noFill/>
                      </wps:spPr>
                      <wps:txbx>
                        <w:txbxContent>
                          <w:p w14:paraId="6EEC1EDE" w14:textId="77777777" w:rsidR="006949CB" w:rsidRDefault="00B7102B">
                            <w:pPr>
                              <w:pStyle w:val="20"/>
                              <w:shd w:val="clear" w:color="auto" w:fill="auto"/>
                              <w:spacing w:line="240" w:lineRule="auto"/>
                            </w:pPr>
                            <w:r>
                              <w:rPr>
                                <w:color w:val="7E7F82"/>
                              </w:rPr>
                              <w:t>编莕</w:t>
                            </w:r>
                          </w:p>
                        </w:txbxContent>
                      </wps:txbx>
                      <wps:bodyPr lIns="0" tIns="0" rIns="0" bIns="0">
                        <a:spAutoFit/>
                      </wps:bodyPr>
                    </wps:wsp>
                  </a:graphicData>
                </a:graphic>
              </wp:anchor>
            </w:drawing>
          </mc:Choice>
          <mc:Fallback>
            <w:pict>
              <v:shapetype w14:anchorId="5A77625F" id="_x0000_t202" coordsize="21600,21600" o:spt="202" path="m,l,21600r21600,l21600,xe">
                <v:stroke joinstyle="miter"/>
                <v:path gradientshapeok="t" o:connecttype="rect"/>
              </v:shapetype>
              <v:shape id="Shape 3" o:spid="_x0000_s1026" type="#_x0000_t202" style="position:absolute;left:0;text-align:left;margin-left:556.2pt;margin-top:7pt;width:20.15pt;height:12.7pt;z-index:125829378;visibility:visible;mso-wrap-style:squar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" filled="f" stroked="f">
                <v:textbox style="mso-fit-shape-to-text:t" inset="0,0,0,0">
                  <w:txbxContent>
                    <w:p w14:paraId="6EEC1EDE" w14:textId="77777777" w:rsidR="006949CB" w:rsidRDefault="00B7102B">
                      <w:pPr>
                        <w:pStyle w:val="20"/>
                        <w:shd w:val="clear" w:color="auto" w:fill="auto"/>
                        <w:spacing w:line="240" w:lineRule="auto"/>
                      </w:pPr>
                      <w:r>
                        <w:rPr>
                          <w:color w:val="7E7F82"/>
                        </w:rPr>
                        <w:t>编莕</w:t>
                      </w:r>
                    </w:p>
                  </w:txbxContent>
                </v:textbox>
                <w10:wrap type="square" anchorx="page"/>
              </v:shape>
            </w:pict>
          </mc:Fallback>
        </mc:AlternateContent>
      </w:r>
      <w:r>
        <w:rPr>
          <w:color w:val="7E7F82"/>
        </w:rPr>
        <w:t>人教竹出版社凍</w:t>
      </w:r>
      <w:r>
        <w:rPr>
          <w:rFonts w:ascii="Arial" w:eastAsia="Arial" w:hAnsi="Arial" w:cs="Arial"/>
          <w:color w:val="7E7F82"/>
          <w:sz w:val="16"/>
          <w:szCs w:val="16"/>
          <w:lang w:val="en-US" w:bidi="en-US"/>
        </w:rPr>
        <w:t>f</w:t>
      </w:r>
      <w:r>
        <w:rPr>
          <w:color w:val="7E7F82"/>
        </w:rPr>
        <w:t>嫩材贿所</w:t>
      </w:r>
      <w:r>
        <w:rPr>
          <w:rFonts w:ascii="Times New Roman" w:eastAsia="Times New Roman" w:hAnsi="Times New Roman" w:cs="Times New Roman"/>
          <w:color w:val="7E7F82"/>
          <w:sz w:val="22"/>
          <w:szCs w:val="22"/>
          <w:lang w:val="en-US" w:bidi="en-US"/>
        </w:rPr>
        <w:t>feQ</w:t>
      </w:r>
      <w:r>
        <w:rPr>
          <w:color w:val="7E7F82"/>
          <w:lang w:val="en-US" w:bidi="en-US"/>
        </w:rPr>
        <w:t>、</w:t>
      </w:r>
      <w:r>
        <w:rPr>
          <w:color w:val="7E7F82"/>
        </w:rPr>
        <w:t>技术谍秤教</w:t>
      </w:r>
      <w:r>
        <w:rPr>
          <w:rFonts w:ascii="Times New Roman" w:eastAsia="Times New Roman" w:hAnsi="Times New Roman" w:cs="Times New Roman"/>
          <w:color w:val="7E7F82"/>
          <w:sz w:val="22"/>
          <w:szCs w:val="22"/>
          <w:lang w:val="en-US" w:bidi="en-US"/>
        </w:rPr>
        <w:t>W</w:t>
      </w:r>
      <w:r>
        <w:rPr>
          <w:color w:val="7E7F82"/>
        </w:rPr>
        <w:t>研究开发屮心</w:t>
      </w:r>
      <w:r>
        <w:rPr>
          <w:color w:val="7E7F82"/>
        </w:rPr>
        <w:br/>
      </w:r>
      <w:r>
        <w:rPr>
          <w:color w:val="7E7F82"/>
        </w:rPr>
        <w:t>中国地图出版社教材出版分社</w:t>
      </w:r>
    </w:p>
    <w:p w14:paraId="458CC338" w14:textId="77777777" w:rsidR="006949CB" w:rsidRDefault="00B7102B">
      <w:pPr>
        <w:pStyle w:val="1"/>
        <w:shd w:val="clear" w:color="auto" w:fill="auto"/>
        <w:spacing w:after="5660" w:line="240" w:lineRule="auto"/>
        <w:ind w:left="3920" w:firstLine="0"/>
        <w:jc w:val="left"/>
      </w:pPr>
      <w:r>
        <w:t>总土编祝智庭樊磊</w:t>
      </w:r>
    </w:p>
    <w:p w14:paraId="442A26B7" w14:textId="77777777" w:rsidR="006949CB" w:rsidRDefault="00B7102B">
      <w:pPr>
        <w:pStyle w:val="30"/>
        <w:keepNext/>
        <w:keepLines/>
        <w:shd w:val="clear" w:color="auto" w:fill="auto"/>
        <w:tabs>
          <w:tab w:val="left" w:pos="1906"/>
        </w:tabs>
        <w:spacing w:before="0"/>
        <w:ind w:left="0"/>
        <w:jc w:val="both"/>
      </w:pPr>
      <w:bookmarkStart w:id="1" w:name="bookmark1"/>
      <w:r>
        <w:rPr>
          <w:rFonts w:ascii="Arial" w:eastAsia="Arial" w:hAnsi="Arial" w:cs="Arial"/>
          <w:sz w:val="36"/>
          <w:szCs w:val="36"/>
          <w:lang w:val="en-US" w:bidi="en-US"/>
        </w:rPr>
        <w:t>yl A</w:t>
      </w:r>
      <w:r>
        <w:rPr>
          <w:rFonts w:ascii="Arial" w:eastAsia="Arial" w:hAnsi="Arial" w:cs="Arial"/>
          <w:sz w:val="36"/>
          <w:szCs w:val="36"/>
          <w:lang w:val="en-US" w:bidi="en-US"/>
        </w:rPr>
        <w:tab/>
        <w:t xml:space="preserve">M </w:t>
      </w:r>
      <w:r>
        <w:rPr>
          <w:i/>
          <w:iCs/>
          <w:lang w:val="en-US" w:bidi="en-US"/>
        </w:rPr>
        <w:t>K</w:t>
      </w:r>
      <w:r>
        <w:t>中国地图出版社</w:t>
      </w:r>
      <w:bookmarkEnd w:id="1"/>
    </w:p>
    <w:p w14:paraId="201C1F7C" w14:textId="77777777" w:rsidR="006949CB" w:rsidRDefault="00B7102B">
      <w:pPr>
        <w:pStyle w:val="1"/>
        <w:shd w:val="clear" w:color="auto" w:fill="auto"/>
        <w:spacing w:line="240" w:lineRule="auto"/>
        <w:ind w:left="2300" w:firstLine="0"/>
        <w:jc w:val="left"/>
        <w:sectPr w:rsidR="006949CB">
          <w:type w:val="continuous"/>
          <w:pgSz w:w="12534" w:h="17728"/>
          <w:pgMar w:top="2062" w:right="1630" w:bottom="1488" w:left="3670" w:header="0" w:footer="3" w:gutter="0"/>
          <w:cols w:space="720"/>
          <w:noEndnote/>
          <w:docGrid w:linePitch="360"/>
        </w:sectPr>
      </w:pPr>
      <w:r>
        <w:t>■</w:t>
      </w:r>
      <w:r>
        <w:t>北京</w:t>
      </w:r>
      <w:r>
        <w:rPr>
          <w:color w:val="36383B"/>
          <w:lang w:val="en-US" w:bidi="en-US"/>
        </w:rPr>
        <w:t>■</w:t>
      </w:r>
    </w:p>
    <w:p w14:paraId="71F0AC30" w14:textId="77777777" w:rsidR="006949CB" w:rsidRDefault="00B7102B">
      <w:pPr>
        <w:pStyle w:val="1"/>
        <w:shd w:val="clear" w:color="auto" w:fill="auto"/>
        <w:spacing w:line="382" w:lineRule="exact"/>
        <w:ind w:firstLine="0"/>
        <w:jc w:val="both"/>
      </w:pPr>
      <w:r>
        <w:lastRenderedPageBreak/>
        <w:t>总主编：祝智庭</w:t>
      </w:r>
      <w:r>
        <w:br/>
      </w:r>
      <w:r>
        <w:t>副总主编：郭芳</w:t>
      </w:r>
      <w:r>
        <w:br/>
      </w:r>
      <w:r>
        <w:t>本册主编：林众</w:t>
      </w:r>
    </w:p>
    <w:p w14:paraId="390AACF7" w14:textId="77777777" w:rsidR="006949CB" w:rsidRDefault="00B7102B">
      <w:pPr>
        <w:pStyle w:val="1"/>
        <w:shd w:val="clear" w:color="auto" w:fill="auto"/>
        <w:spacing w:after="100" w:line="240" w:lineRule="auto"/>
        <w:ind w:firstLine="0"/>
        <w:jc w:val="left"/>
      </w:pPr>
      <w:r>
        <w:t>樊磊</w:t>
      </w:r>
    </w:p>
    <w:p w14:paraId="699A5F90" w14:textId="77777777" w:rsidR="006949CB" w:rsidRDefault="00B7102B">
      <w:pPr>
        <w:pStyle w:val="1"/>
        <w:shd w:val="clear" w:color="auto" w:fill="auto"/>
        <w:spacing w:line="240" w:lineRule="auto"/>
        <w:ind w:firstLine="0"/>
        <w:jc w:val="left"/>
        <w:sectPr w:rsidR="006949CB">
          <w:pgSz w:w="12534" w:h="17728"/>
          <w:pgMar w:top="1745" w:right="6847" w:bottom="1977" w:left="1788" w:header="0" w:footer="3" w:gutter="0"/>
          <w:cols w:num="2" w:space="720" w:equalWidth="0">
            <w:col w:w="1987" w:space="197"/>
            <w:col w:w="1714"/>
          </w:cols>
          <w:noEndnote/>
          <w:docGrid w:linePitch="360"/>
        </w:sectPr>
      </w:pPr>
      <w:r>
        <w:t>尚淑印李锋</w:t>
      </w:r>
    </w:p>
    <w:p w14:paraId="6250FD5D" w14:textId="77777777" w:rsidR="006949CB" w:rsidRDefault="006949CB">
      <w:pPr>
        <w:spacing w:before="51" w:after="51" w:line="240" w:lineRule="exact"/>
        <w:rPr>
          <w:sz w:val="19"/>
          <w:szCs w:val="19"/>
          <w:lang w:eastAsia="zh-CN"/>
        </w:rPr>
      </w:pPr>
    </w:p>
    <w:p w14:paraId="5814C1C2" w14:textId="77777777" w:rsidR="006949CB" w:rsidRDefault="006949CB">
      <w:pPr>
        <w:spacing w:line="14" w:lineRule="exact"/>
        <w:rPr>
          <w:lang w:eastAsia="zh-CN"/>
        </w:rPr>
        <w:sectPr w:rsidR="006949CB">
          <w:type w:val="continuous"/>
          <w:pgSz w:w="12534" w:h="17728"/>
          <w:pgMar w:top="1745" w:right="0" w:bottom="1745" w:left="0" w:header="0" w:footer="3" w:gutter="0"/>
          <w:cols w:space="720"/>
          <w:noEndnote/>
          <w:docGrid w:linePitch="360"/>
        </w:sectPr>
      </w:pPr>
    </w:p>
    <w:p w14:paraId="2F5A1BAD" w14:textId="77777777" w:rsidR="006949CB" w:rsidRDefault="00B7102B">
      <w:pPr>
        <w:pStyle w:val="1"/>
        <w:shd w:val="clear" w:color="auto" w:fill="auto"/>
        <w:spacing w:after="380" w:line="240" w:lineRule="auto"/>
        <w:ind w:left="1380" w:firstLine="0"/>
        <w:jc w:val="left"/>
      </w:pPr>
      <w:r>
        <w:t>吕争潘立晶程锦谷多玉佟松龄于晓雅</w:t>
      </w:r>
    </w:p>
    <w:p w14:paraId="2EE47A6A" w14:textId="77777777" w:rsidR="006949CB" w:rsidRDefault="00B7102B">
      <w:pPr>
        <w:pStyle w:val="1"/>
        <w:shd w:val="clear" w:color="auto" w:fill="auto"/>
        <w:spacing w:after="2620" w:line="384" w:lineRule="exact"/>
        <w:ind w:left="140" w:right="5940" w:firstLine="0"/>
        <w:jc w:val="left"/>
      </w:pPr>
      <w:r>
        <w:t>责任编辑：黄应会兰大鹏</w:t>
      </w:r>
      <w:r>
        <w:br/>
      </w:r>
      <w:r>
        <w:t>美术编辑：李媛徐海燕</w:t>
      </w:r>
    </w:p>
    <w:p w14:paraId="0E3901B0" w14:textId="77777777" w:rsidR="006949CB" w:rsidRDefault="00B7102B">
      <w:pPr>
        <w:pStyle w:val="32"/>
        <w:shd w:val="clear" w:color="auto" w:fill="auto"/>
        <w:spacing w:line="307" w:lineRule="exact"/>
        <w:ind w:firstLine="0"/>
        <w:jc w:val="left"/>
      </w:pPr>
      <w:r>
        <w:t>普</w:t>
      </w:r>
      <w:r>
        <w:rPr>
          <w:color w:val="7E7F82"/>
        </w:rPr>
        <w:t>通高中</w:t>
      </w:r>
      <w:r>
        <w:t>教科书</w:t>
      </w:r>
      <w:r>
        <w:rPr>
          <w:color w:val="7E7F82"/>
        </w:rPr>
        <w:t>信</w:t>
      </w:r>
      <w:r>
        <w:t>息技术必修</w:t>
      </w:r>
      <w:r>
        <w:rPr>
          <w:rFonts w:ascii="Arial" w:eastAsia="Arial" w:hAnsi="Arial" w:cs="Arial"/>
          <w:sz w:val="17"/>
          <w:szCs w:val="17"/>
        </w:rPr>
        <w:t>2</w:t>
      </w:r>
      <w:r>
        <w:rPr>
          <w:color w:val="7E7F82"/>
        </w:rPr>
        <w:t>信</w:t>
      </w:r>
      <w:r>
        <w:t>息系统与社会</w:t>
      </w:r>
    </w:p>
    <w:p w14:paraId="3C0273DC" w14:textId="77777777" w:rsidR="006949CB" w:rsidRDefault="00B7102B">
      <w:pPr>
        <w:pStyle w:val="20"/>
        <w:pBdr>
          <w:bottom w:val="single" w:sz="4" w:space="0" w:color="auto"/>
        </w:pBdr>
        <w:shd w:val="clear" w:color="auto" w:fill="auto"/>
        <w:spacing w:after="580" w:line="307" w:lineRule="exact"/>
        <w:ind w:right="3960"/>
      </w:pPr>
      <w:r>
        <w:rPr>
          <w:color w:val="7E7F82"/>
        </w:rPr>
        <w:t>人</w:t>
      </w:r>
      <w:r>
        <w:rPr>
          <w:rFonts w:ascii="Arial" w:eastAsia="Arial" w:hAnsi="Arial" w:cs="Arial"/>
          <w:color w:val="424347"/>
          <w:sz w:val="16"/>
          <w:szCs w:val="16"/>
          <w:lang w:val="en-US" w:bidi="en-US"/>
        </w:rPr>
        <w:t>hl</w:t>
      </w:r>
      <w:r>
        <w:rPr>
          <w:color w:val="7E7F82"/>
        </w:rPr>
        <w:t>教疗出版社深枵教</w:t>
      </w:r>
      <w:r>
        <w:rPr>
          <w:rFonts w:ascii="Arial" w:eastAsia="Arial" w:hAnsi="Arial" w:cs="Arial"/>
          <w:sz w:val="16"/>
          <w:szCs w:val="16"/>
          <w:lang w:val="en-US" w:bidi="en-US"/>
        </w:rPr>
        <w:t>W</w:t>
      </w:r>
      <w:r>
        <w:rPr>
          <w:color w:val="7E7F82"/>
        </w:rPr>
        <w:t>研究</w:t>
      </w:r>
      <w:r>
        <w:t>所位息</w:t>
      </w:r>
      <w:r>
        <w:rPr>
          <w:color w:val="7E7F82"/>
        </w:rPr>
        <w:t>技术深权教</w:t>
      </w:r>
      <w:r>
        <w:rPr>
          <w:rFonts w:ascii="Arial" w:eastAsia="Arial" w:hAnsi="Arial" w:cs="Arial"/>
          <w:color w:val="7E7F82"/>
          <w:sz w:val="16"/>
          <w:szCs w:val="16"/>
          <w:lang w:val="en-US" w:bidi="en-US"/>
        </w:rPr>
        <w:t>M</w:t>
      </w:r>
      <w:r>
        <w:rPr>
          <w:color w:val="7E7F82"/>
        </w:rPr>
        <w:t>研究</w:t>
      </w:r>
      <w:r>
        <w:t>开发</w:t>
      </w:r>
      <w:r>
        <w:rPr>
          <w:color w:val="7E7F82"/>
        </w:rPr>
        <w:t>屮心</w:t>
      </w:r>
      <w:r>
        <w:rPr>
          <w:color w:val="7E7F82"/>
        </w:rPr>
        <w:br/>
      </w:r>
      <w:r>
        <w:rPr>
          <w:color w:val="7E7F82"/>
        </w:rPr>
        <w:t>中国地图出版社教紂出</w:t>
      </w:r>
      <w:r>
        <w:t>版分社</w:t>
      </w:r>
    </w:p>
    <w:p w14:paraId="45239E3B" w14:textId="77777777" w:rsidR="006949CB" w:rsidRDefault="00B7102B">
      <w:pPr>
        <w:pStyle w:val="20"/>
        <w:shd w:val="clear" w:color="auto" w:fill="auto"/>
        <w:spacing w:line="302" w:lineRule="exact"/>
        <w:ind w:left="920" w:right="3220" w:firstLine="80"/>
      </w:pPr>
      <w:r>
        <w:rPr>
          <w:color w:val="7E7F82"/>
        </w:rPr>
        <w:t>（北京市海淀区中关村南大街</w:t>
      </w:r>
      <w:r>
        <w:rPr>
          <w:rFonts w:ascii="Arial" w:eastAsia="Arial" w:hAnsi="Arial" w:cs="Arial"/>
          <w:color w:val="7E7F82"/>
          <w:sz w:val="16"/>
          <w:szCs w:val="16"/>
        </w:rPr>
        <w:t>17 V</w:t>
      </w:r>
      <w:r>
        <w:t>院</w:t>
      </w:r>
      <w:r>
        <w:rPr>
          <w:rFonts w:ascii="Arial" w:eastAsia="Arial" w:hAnsi="Arial" w:cs="Arial"/>
          <w:color w:val="7E7F82"/>
          <w:sz w:val="16"/>
          <w:szCs w:val="16"/>
        </w:rPr>
        <w:t>1</w:t>
      </w:r>
      <w:r>
        <w:rPr>
          <w:color w:val="7E7F82"/>
        </w:rPr>
        <w:t>号楼邮编：</w:t>
      </w:r>
      <w:r>
        <w:rPr>
          <w:rFonts w:ascii="Arial" w:eastAsia="Arial" w:hAnsi="Arial" w:cs="Arial"/>
          <w:color w:val="7E7F82"/>
          <w:sz w:val="16"/>
          <w:szCs w:val="16"/>
        </w:rPr>
        <w:t xml:space="preserve">100081 </w:t>
      </w:r>
      <w:r>
        <w:rPr>
          <w:rFonts w:ascii="Arial" w:eastAsia="Arial" w:hAnsi="Arial" w:cs="Arial"/>
          <w:color w:val="7E7F82"/>
          <w:sz w:val="16"/>
          <w:szCs w:val="16"/>
        </w:rPr>
        <w:t>）</w:t>
      </w:r>
      <w:r>
        <w:rPr>
          <w:rFonts w:ascii="Arial" w:eastAsia="Arial" w:hAnsi="Arial" w:cs="Arial"/>
          <w:color w:val="7E7F82"/>
          <w:sz w:val="16"/>
          <w:szCs w:val="16"/>
        </w:rPr>
        <w:br/>
      </w:r>
      <w:r>
        <w:rPr>
          <w:color w:val="7E7F82"/>
        </w:rPr>
        <w:t>中国地图出版社</w:t>
      </w:r>
    </w:p>
    <w:p w14:paraId="027A1913" w14:textId="77777777" w:rsidR="006949CB" w:rsidRDefault="00B7102B">
      <w:pPr>
        <w:pStyle w:val="40"/>
        <w:shd w:val="clear" w:color="auto" w:fill="auto"/>
        <w:rPr>
          <w:sz w:val="18"/>
          <w:szCs w:val="18"/>
          <w:lang w:eastAsia="zh-CN"/>
        </w:rPr>
      </w:pPr>
      <w:r>
        <w:rPr>
          <w:noProof/>
        </w:rPr>
        <mc:AlternateContent>
          <mc:Choice Requires="wps">
            <w:drawing>
              <wp:anchor distT="350520" distB="0" distL="76200" distR="417830" simplePos="0" relativeHeight="125829380" behindDoc="0" locked="0" layoutInCell="1" allowOverlap="1" wp14:anchorId="45369CBE" wp14:editId="5B28011C">
                <wp:simplePos x="0" y="0"/>
                <wp:positionH relativeFrom="page">
                  <wp:posOffset>1059180</wp:posOffset>
                </wp:positionH>
                <wp:positionV relativeFrom="paragraph">
                  <wp:posOffset>985520</wp:posOffset>
                </wp:positionV>
                <wp:extent cx="143510" cy="953770"/>
                <wp:effectExtent l="0" t="0" r="0" b="0"/>
                <wp:wrapSquare wrapText="bothSides"/>
                <wp:docPr id="5" name="Shape 5"/>
                <wp:cNvGraphicFramePr/>
                <a:graphic xmlns:a="http://schemas.openxmlformats.org/drawingml/2006/main">
                  <a:graphicData uri="http://schemas.microsoft.com/office/word/2010/wordprocessingShape">
                    <wps:wsp>
                      <wps:cNvSpPr txBox="1"/>
                      <wps:spPr>
                        <a:xfrm>
                          <a:off x="0" y="0"/>
                          <a:ext cx="143510" cy="953770"/>
                        </a:xfrm>
                        <a:prstGeom prst="rect">
                          <a:avLst/>
                        </a:prstGeom>
                        <a:noFill/>
                      </wps:spPr>
                      <wps:txbx>
                        <w:txbxContent>
                          <w:p w14:paraId="21A12158" w14:textId="77777777" w:rsidR="006949CB" w:rsidRDefault="00B7102B">
                            <w:pPr>
                              <w:pStyle w:val="20"/>
                              <w:shd w:val="clear" w:color="auto" w:fill="auto"/>
                              <w:spacing w:after="80" w:line="240" w:lineRule="auto"/>
                            </w:pPr>
                            <w:r>
                              <w:rPr>
                                <w:color w:val="7E7F82"/>
                              </w:rPr>
                              <w:t>印</w:t>
                            </w:r>
                          </w:p>
                          <w:p w14:paraId="3D88FD11" w14:textId="77777777" w:rsidR="006949CB" w:rsidRDefault="00B7102B">
                            <w:pPr>
                              <w:pStyle w:val="20"/>
                              <w:shd w:val="clear" w:color="auto" w:fill="auto"/>
                              <w:spacing w:after="80" w:line="240" w:lineRule="auto"/>
                            </w:pPr>
                            <w:r>
                              <w:rPr>
                                <w:color w:val="7E7F82"/>
                              </w:rPr>
                              <w:t>版</w:t>
                            </w:r>
                          </w:p>
                          <w:p w14:paraId="4B6155AF" w14:textId="77777777" w:rsidR="006949CB" w:rsidRDefault="00B7102B">
                            <w:pPr>
                              <w:pStyle w:val="20"/>
                              <w:shd w:val="clear" w:color="auto" w:fill="auto"/>
                              <w:spacing w:after="80" w:line="240" w:lineRule="auto"/>
                            </w:pPr>
                            <w:r>
                              <w:rPr>
                                <w:color w:val="7E7F82"/>
                              </w:rPr>
                              <w:t>印</w:t>
                            </w:r>
                          </w:p>
                          <w:p w14:paraId="7020F29D" w14:textId="77777777" w:rsidR="006949CB" w:rsidRDefault="00B7102B">
                            <w:pPr>
                              <w:pStyle w:val="20"/>
                              <w:shd w:val="clear" w:color="auto" w:fill="auto"/>
                              <w:spacing w:after="80" w:line="240" w:lineRule="auto"/>
                            </w:pPr>
                            <w:r>
                              <w:rPr>
                                <w:color w:val="535355"/>
                              </w:rPr>
                              <w:t>开</w:t>
                            </w:r>
                          </w:p>
                          <w:p w14:paraId="3B085B49" w14:textId="77777777" w:rsidR="006949CB" w:rsidRDefault="00B7102B">
                            <w:pPr>
                              <w:pStyle w:val="20"/>
                              <w:shd w:val="clear" w:color="auto" w:fill="auto"/>
                              <w:spacing w:after="80" w:line="240" w:lineRule="auto"/>
                            </w:pPr>
                            <w:r>
                              <w:rPr>
                                <w:color w:val="7E7F82"/>
                              </w:rPr>
                              <w:t>印</w:t>
                            </w:r>
                          </w:p>
                        </w:txbxContent>
                      </wps:txbx>
                      <wps:bodyPr lIns="0" tIns="0" rIns="0" bIns="0">
                        <a:spAutoFit/>
                      </wps:bodyPr>
                    </wps:wsp>
                  </a:graphicData>
                </a:graphic>
              </wp:anchor>
            </w:drawing>
          </mc:Choice>
          <mc:Fallback>
            <w:pict>
              <v:shape w14:anchorId="45369CBE" id="Shape 5" o:spid="_x0000_s1027" type="#_x0000_t202" style="position:absolute;left:0;text-align:left;margin-left:83.4pt;margin-top:77.6pt;width:11.3pt;height:75.1pt;z-index:125829380;visibility:visible;mso-wrap-style:square;mso-wrap-distance-left:6pt;mso-wrap-distance-top:27.6pt;mso-wrap-distance-right:32.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" filled="f" stroked="f">
                <v:textbox style="mso-fit-shape-to-text:t" inset="0,0,0,0">
                  <w:txbxContent>
                    <w:p w14:paraId="21A12158" w14:textId="77777777" w:rsidR="006949CB" w:rsidRDefault="00B7102B">
                      <w:pPr>
                        <w:pStyle w:val="20"/>
                        <w:shd w:val="clear" w:color="auto" w:fill="auto"/>
                        <w:spacing w:after="80" w:line="240" w:lineRule="auto"/>
                      </w:pPr>
                      <w:r>
                        <w:rPr>
                          <w:color w:val="7E7F82"/>
                        </w:rPr>
                        <w:t>印</w:t>
                      </w:r>
                    </w:p>
                    <w:p w14:paraId="3D88FD11" w14:textId="77777777" w:rsidR="006949CB" w:rsidRDefault="00B7102B">
                      <w:pPr>
                        <w:pStyle w:val="20"/>
                        <w:shd w:val="clear" w:color="auto" w:fill="auto"/>
                        <w:spacing w:after="80" w:line="240" w:lineRule="auto"/>
                      </w:pPr>
                      <w:r>
                        <w:rPr>
                          <w:color w:val="7E7F82"/>
                        </w:rPr>
                        <w:t>版</w:t>
                      </w:r>
                    </w:p>
                    <w:p w14:paraId="4B6155AF" w14:textId="77777777" w:rsidR="006949CB" w:rsidRDefault="00B7102B">
                      <w:pPr>
                        <w:pStyle w:val="20"/>
                        <w:shd w:val="clear" w:color="auto" w:fill="auto"/>
                        <w:spacing w:after="80" w:line="240" w:lineRule="auto"/>
                      </w:pPr>
                      <w:r>
                        <w:rPr>
                          <w:color w:val="7E7F82"/>
                        </w:rPr>
                        <w:t>印</w:t>
                      </w:r>
                    </w:p>
                    <w:p w14:paraId="7020F29D" w14:textId="77777777" w:rsidR="006949CB" w:rsidRDefault="00B7102B">
                      <w:pPr>
                        <w:pStyle w:val="20"/>
                        <w:shd w:val="clear" w:color="auto" w:fill="auto"/>
                        <w:spacing w:after="80" w:line="240" w:lineRule="auto"/>
                      </w:pPr>
                      <w:r>
                        <w:rPr>
                          <w:color w:val="535355"/>
                        </w:rPr>
                        <w:t>开</w:t>
                      </w:r>
                    </w:p>
                    <w:p w14:paraId="3B085B49" w14:textId="77777777" w:rsidR="006949CB" w:rsidRDefault="00B7102B">
                      <w:pPr>
                        <w:pStyle w:val="20"/>
                        <w:shd w:val="clear" w:color="auto" w:fill="auto"/>
                        <w:spacing w:after="80" w:line="240" w:lineRule="auto"/>
                      </w:pPr>
                      <w:r>
                        <w:rPr>
                          <w:color w:val="7E7F82"/>
                        </w:rPr>
                        <w:t>印</w:t>
                      </w:r>
                    </w:p>
                  </w:txbxContent>
                </v:textbox>
                <w10:wrap type="square" anchorx="page"/>
              </v:shape>
            </w:pict>
          </mc:Fallback>
        </mc:AlternateContent>
      </w:r>
      <w:r>
        <w:rPr>
          <w:noProof/>
        </w:rPr>
        <mc:AlternateContent>
          <mc:Choice Requires="wps">
            <w:drawing>
              <wp:anchor distT="0" distB="0" distL="417830" distR="76200" simplePos="0" relativeHeight="125829382" behindDoc="0" locked="0" layoutInCell="1" allowOverlap="1" wp14:anchorId="28BF7214" wp14:editId="53883A1D">
                <wp:simplePos x="0" y="0"/>
                <wp:positionH relativeFrom="page">
                  <wp:posOffset>1400810</wp:posOffset>
                </wp:positionH>
                <wp:positionV relativeFrom="paragraph">
                  <wp:posOffset>635000</wp:posOffset>
                </wp:positionV>
                <wp:extent cx="143510" cy="1304290"/>
                <wp:effectExtent l="0" t="0" r="0" b="0"/>
                <wp:wrapSquare wrapText="bothSides"/>
                <wp:docPr id="7" name="Shape 7"/>
                <wp:cNvGraphicFramePr/>
                <a:graphic xmlns:a="http://schemas.openxmlformats.org/drawingml/2006/main">
                  <a:graphicData uri="http://schemas.microsoft.com/office/word/2010/wordprocessingShape">
                    <wps:wsp>
                      <wps:cNvSpPr txBox="1"/>
                      <wps:spPr>
                        <a:xfrm>
                          <a:off x="0" y="0"/>
                          <a:ext cx="143510" cy="1304290"/>
                        </a:xfrm>
                        <a:prstGeom prst="rect">
                          <a:avLst/>
                        </a:prstGeom>
                        <a:noFill/>
                      </wps:spPr>
                      <wps:txbx>
                        <w:txbxContent>
                          <w:p w14:paraId="62010C8B" w14:textId="77777777" w:rsidR="006949CB" w:rsidRDefault="00B7102B">
                            <w:pPr>
                              <w:pStyle w:val="20"/>
                              <w:shd w:val="clear" w:color="auto" w:fill="auto"/>
                              <w:spacing w:after="80" w:line="240" w:lineRule="auto"/>
                            </w:pPr>
                            <w:r>
                              <w:rPr>
                                <w:color w:val="7E7F82"/>
                              </w:rPr>
                              <w:t>印</w:t>
                            </w:r>
                          </w:p>
                          <w:p w14:paraId="5D4B2229" w14:textId="77777777" w:rsidR="006949CB" w:rsidRDefault="00B7102B">
                            <w:pPr>
                              <w:pStyle w:val="20"/>
                              <w:shd w:val="clear" w:color="auto" w:fill="auto"/>
                              <w:spacing w:after="80" w:line="240" w:lineRule="auto"/>
                            </w:pPr>
                            <w:r>
                              <w:rPr>
                                <w:color w:val="535355"/>
                              </w:rPr>
                              <w:t>行</w:t>
                            </w:r>
                          </w:p>
                          <w:p w14:paraId="266A6DCA" w14:textId="77777777" w:rsidR="006949CB" w:rsidRDefault="00B7102B">
                            <w:pPr>
                              <w:pStyle w:val="20"/>
                              <w:shd w:val="clear" w:color="auto" w:fill="auto"/>
                              <w:spacing w:after="80" w:line="240" w:lineRule="auto"/>
                            </w:pPr>
                            <w:r>
                              <w:rPr>
                                <w:color w:val="7E7F82"/>
                              </w:rPr>
                              <w:t>馴</w:t>
                            </w:r>
                          </w:p>
                          <w:p w14:paraId="5C02B1A0" w14:textId="77777777" w:rsidR="006949CB" w:rsidRDefault="00B7102B">
                            <w:pPr>
                              <w:pStyle w:val="20"/>
                              <w:shd w:val="clear" w:color="auto" w:fill="auto"/>
                              <w:spacing w:after="340" w:line="240" w:lineRule="auto"/>
                            </w:pPr>
                            <w:r>
                              <w:rPr>
                                <w:color w:val="7E7F82"/>
                              </w:rPr>
                              <w:t>次</w:t>
                            </w:r>
                          </w:p>
                          <w:p w14:paraId="6E653FC2" w14:textId="77777777" w:rsidR="006949CB" w:rsidRDefault="00B7102B">
                            <w:pPr>
                              <w:pStyle w:val="20"/>
                              <w:shd w:val="clear" w:color="auto" w:fill="auto"/>
                              <w:spacing w:after="80" w:line="240" w:lineRule="auto"/>
                            </w:pPr>
                            <w:r>
                              <w:rPr>
                                <w:color w:val="7E7F82"/>
                              </w:rPr>
                              <w:t>木</w:t>
                            </w:r>
                          </w:p>
                          <w:p w14:paraId="3D4BE040" w14:textId="77777777" w:rsidR="006949CB" w:rsidRDefault="00B7102B">
                            <w:pPr>
                              <w:pStyle w:val="20"/>
                              <w:shd w:val="clear" w:color="auto" w:fill="auto"/>
                              <w:spacing w:after="80" w:line="240" w:lineRule="auto"/>
                            </w:pPr>
                            <w:r>
                              <w:rPr>
                                <w:color w:val="535355"/>
                              </w:rPr>
                              <w:t>张</w:t>
                            </w:r>
                          </w:p>
                        </w:txbxContent>
                      </wps:txbx>
                      <wps:bodyPr lIns="0" tIns="0" rIns="0" bIns="0">
                        <a:spAutoFit/>
                      </wps:bodyPr>
                    </wps:wsp>
                  </a:graphicData>
                </a:graphic>
              </wp:anchor>
            </w:drawing>
          </mc:Choice>
          <mc:Fallback>
            <w:pict>
              <v:shape w14:anchorId="28BF7214" id="Shape 7" o:spid="_x0000_s1028" type="#_x0000_t202" style="position:absolute;left:0;text-align:left;margin-left:110.3pt;margin-top:50pt;width:11.3pt;height:102.7pt;z-index:125829382;visibility:visible;mso-wrap-style:square;mso-wrap-distance-left:32.9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" filled="f" stroked="f">
                <v:textbox style="mso-fit-shape-to-text:t" inset="0,0,0,0">
                  <w:txbxContent>
                    <w:p w14:paraId="62010C8B" w14:textId="77777777" w:rsidR="006949CB" w:rsidRDefault="00B7102B">
                      <w:pPr>
                        <w:pStyle w:val="20"/>
                        <w:shd w:val="clear" w:color="auto" w:fill="auto"/>
                        <w:spacing w:after="80" w:line="240" w:lineRule="auto"/>
                      </w:pPr>
                      <w:r>
                        <w:rPr>
                          <w:color w:val="7E7F82"/>
                        </w:rPr>
                        <w:t>印</w:t>
                      </w:r>
                    </w:p>
                    <w:p w14:paraId="5D4B2229" w14:textId="77777777" w:rsidR="006949CB" w:rsidRDefault="00B7102B">
                      <w:pPr>
                        <w:pStyle w:val="20"/>
                        <w:shd w:val="clear" w:color="auto" w:fill="auto"/>
                        <w:spacing w:after="80" w:line="240" w:lineRule="auto"/>
                      </w:pPr>
                      <w:r>
                        <w:rPr>
                          <w:color w:val="535355"/>
                        </w:rPr>
                        <w:t>行</w:t>
                      </w:r>
                    </w:p>
                    <w:p w14:paraId="266A6DCA" w14:textId="77777777" w:rsidR="006949CB" w:rsidRDefault="00B7102B">
                      <w:pPr>
                        <w:pStyle w:val="20"/>
                        <w:shd w:val="clear" w:color="auto" w:fill="auto"/>
                        <w:spacing w:after="80" w:line="240" w:lineRule="auto"/>
                      </w:pPr>
                      <w:r>
                        <w:rPr>
                          <w:color w:val="7E7F82"/>
                        </w:rPr>
                        <w:t>馴</w:t>
                      </w:r>
                    </w:p>
                    <w:p w14:paraId="5C02B1A0" w14:textId="77777777" w:rsidR="006949CB" w:rsidRDefault="00B7102B">
                      <w:pPr>
                        <w:pStyle w:val="20"/>
                        <w:shd w:val="clear" w:color="auto" w:fill="auto"/>
                        <w:spacing w:after="340" w:line="240" w:lineRule="auto"/>
                      </w:pPr>
                      <w:r>
                        <w:rPr>
                          <w:color w:val="7E7F82"/>
                        </w:rPr>
                        <w:t>次</w:t>
                      </w:r>
                    </w:p>
                    <w:p w14:paraId="6E653FC2" w14:textId="77777777" w:rsidR="006949CB" w:rsidRDefault="00B7102B">
                      <w:pPr>
                        <w:pStyle w:val="20"/>
                        <w:shd w:val="clear" w:color="auto" w:fill="auto"/>
                        <w:spacing w:after="80" w:line="240" w:lineRule="auto"/>
                      </w:pPr>
                      <w:r>
                        <w:rPr>
                          <w:color w:val="7E7F82"/>
                        </w:rPr>
                        <w:t>木</w:t>
                      </w:r>
                    </w:p>
                    <w:p w14:paraId="3D4BE040" w14:textId="77777777" w:rsidR="006949CB" w:rsidRDefault="00B7102B">
                      <w:pPr>
                        <w:pStyle w:val="20"/>
                        <w:shd w:val="clear" w:color="auto" w:fill="auto"/>
                        <w:spacing w:after="80" w:line="240" w:lineRule="auto"/>
                      </w:pPr>
                      <w:r>
                        <w:rPr>
                          <w:color w:val="535355"/>
                        </w:rPr>
                        <w:t>张</w:t>
                      </w:r>
                    </w:p>
                  </w:txbxContent>
                </v:textbox>
                <w10:wrap type="square" anchorx="page"/>
              </v:shape>
            </w:pict>
          </mc:Fallback>
        </mc:AlternateContent>
      </w:r>
      <w:r>
        <w:rPr>
          <w:rFonts w:ascii="MingLiU" w:eastAsia="MingLiU" w:hAnsi="MingLiU" w:cs="MingLiU"/>
          <w:sz w:val="18"/>
          <w:szCs w:val="18"/>
          <w:lang w:val="zh-CN" w:eastAsia="zh-CN" w:bidi="zh-CN"/>
        </w:rPr>
        <w:t>（北京市西城</w:t>
      </w:r>
      <w:r>
        <w:rPr>
          <w:lang w:eastAsia="zh-CN"/>
        </w:rPr>
        <w:t>K</w:t>
      </w:r>
      <w:r>
        <w:rPr>
          <w:rFonts w:ascii="MingLiU" w:eastAsia="MingLiU" w:hAnsi="MingLiU" w:cs="MingLiU"/>
          <w:sz w:val="18"/>
          <w:szCs w:val="18"/>
          <w:lang w:val="zh-CN" w:eastAsia="zh-CN" w:bidi="zh-CN"/>
        </w:rPr>
        <w:t>白纸坊西街</w:t>
      </w:r>
      <w:r>
        <w:rPr>
          <w:lang w:val="zh-CN" w:eastAsia="zh-CN" w:bidi="zh-CN"/>
        </w:rPr>
        <w:t>3</w:t>
      </w:r>
      <w:r>
        <w:rPr>
          <w:rFonts w:ascii="MingLiU" w:eastAsia="MingLiU" w:hAnsi="MingLiU" w:cs="MingLiU"/>
          <w:color w:val="6B6B6E"/>
          <w:sz w:val="18"/>
          <w:szCs w:val="18"/>
          <w:lang w:val="zh-CN" w:eastAsia="zh-CN" w:bidi="zh-CN"/>
        </w:rPr>
        <w:t>号</w:t>
      </w:r>
      <w:r>
        <w:rPr>
          <w:rFonts w:ascii="MingLiU" w:eastAsia="MingLiU" w:hAnsi="MingLiU" w:cs="MingLiU"/>
          <w:color w:val="6B6B6E"/>
          <w:sz w:val="18"/>
          <w:szCs w:val="18"/>
          <w:lang w:val="zh-CN" w:eastAsia="zh-CN" w:bidi="zh-CN"/>
        </w:rPr>
        <w:t>-</w:t>
      </w:r>
      <w:r>
        <w:rPr>
          <w:rFonts w:ascii="MingLiU" w:eastAsia="MingLiU" w:hAnsi="MingLiU" w:cs="MingLiU"/>
          <w:color w:val="6B6B6E"/>
          <w:sz w:val="18"/>
          <w:szCs w:val="18"/>
          <w:lang w:val="zh-CN" w:eastAsia="zh-CN" w:bidi="zh-CN"/>
        </w:rPr>
        <w:t>邮编</w:t>
      </w:r>
      <w:r>
        <w:rPr>
          <w:rFonts w:ascii="MingLiU" w:eastAsia="MingLiU" w:hAnsi="MingLiU" w:cs="MingLiU"/>
          <w:color w:val="6B6B6E"/>
          <w:sz w:val="18"/>
          <w:szCs w:val="18"/>
          <w:lang w:val="zh-CN" w:eastAsia="zh-CN" w:bidi="zh-CN"/>
        </w:rPr>
        <w:t>:</w:t>
      </w:r>
      <w:r>
        <w:rPr>
          <w:lang w:val="zh-CN" w:eastAsia="zh-CN" w:bidi="zh-CN"/>
        </w:rPr>
        <w:t>100054</w:t>
      </w:r>
      <w:r>
        <w:rPr>
          <w:rFonts w:ascii="宋体" w:eastAsia="宋体" w:hAnsi="宋体" w:cs="宋体"/>
          <w:sz w:val="19"/>
          <w:szCs w:val="19"/>
          <w:lang w:val="zh-CN" w:eastAsia="zh-CN" w:bidi="zh-CN"/>
        </w:rPr>
        <w:t>）</w:t>
      </w:r>
      <w:r>
        <w:rPr>
          <w:lang w:val="zh-CN" w:eastAsia="zh-CN" w:bidi="zh-CN"/>
        </w:rPr>
        <w:br/>
      </w:r>
      <w:r>
        <w:rPr>
          <w:color w:val="6B6B6E"/>
          <w:lang w:eastAsia="zh-CN"/>
        </w:rPr>
        <w:t xml:space="preserve">h </w:t>
      </w:r>
      <w:r>
        <w:rPr>
          <w:rFonts w:ascii="MingLiU" w:eastAsia="MingLiU" w:hAnsi="MingLiU" w:cs="MingLiU"/>
          <w:sz w:val="18"/>
          <w:szCs w:val="18"/>
          <w:lang w:val="zh-CN" w:eastAsia="zh-CN" w:bidi="zh-CN"/>
        </w:rPr>
        <w:t>即</w:t>
      </w:r>
      <w:r>
        <w:rPr>
          <w:rFonts w:ascii="MingLiU" w:eastAsia="MingLiU" w:hAnsi="MingLiU" w:cs="MingLiU"/>
          <w:sz w:val="18"/>
          <w:szCs w:val="18"/>
          <w:lang w:val="zh-CN" w:eastAsia="zh-CN" w:bidi="zh-CN"/>
        </w:rPr>
        <w:t>:</w:t>
      </w:r>
      <w:r>
        <w:rPr>
          <w:lang w:eastAsia="zh-CN"/>
        </w:rPr>
        <w:t>/Anvw.pcfi.roin.c"</w:t>
      </w:r>
      <w:r>
        <w:rPr>
          <w:lang w:eastAsia="zh-CN"/>
        </w:rPr>
        <w:br/>
      </w:r>
      <w:hyperlink r:id="rId8" w:history="1">
        <w:r>
          <w:rPr>
            <w:lang w:eastAsia="zh-CN"/>
          </w:rPr>
          <w:t>http://wwv.ditu.cn</w:t>
        </w:r>
      </w:hyperlink>
      <w:r>
        <w:rPr>
          <w:lang w:eastAsia="zh-CN"/>
        </w:rPr>
        <w:br/>
      </w:r>
      <w:r>
        <w:rPr>
          <w:color w:val="6B6B6E"/>
          <w:lang w:val="zh-CN" w:eastAsia="zh-CN" w:bidi="zh-CN"/>
        </w:rPr>
        <w:t>XXX</w:t>
      </w:r>
      <w:r>
        <w:rPr>
          <w:rFonts w:ascii="MingLiU" w:eastAsia="MingLiU" w:hAnsi="MingLiU" w:cs="MingLiU"/>
          <w:sz w:val="18"/>
          <w:szCs w:val="18"/>
          <w:lang w:val="zh-CN" w:eastAsia="zh-CN" w:bidi="zh-CN"/>
        </w:rPr>
        <w:t>出舨社</w:t>
      </w:r>
      <w:r>
        <w:rPr>
          <w:rFonts w:ascii="MingLiU" w:eastAsia="MingLiU" w:hAnsi="MingLiU" w:cs="MingLiU"/>
          <w:sz w:val="18"/>
          <w:szCs w:val="18"/>
          <w:lang w:val="zh-CN" w:eastAsia="zh-CN" w:bidi="zh-CN"/>
        </w:rPr>
        <w:br/>
      </w:r>
      <w:r>
        <w:rPr>
          <w:lang w:val="zh-CN" w:eastAsia="zh-CN" w:bidi="zh-CN"/>
        </w:rPr>
        <w:t>XXX</w:t>
      </w:r>
      <w:r>
        <w:rPr>
          <w:rFonts w:ascii="MingLiU" w:eastAsia="MingLiU" w:hAnsi="MingLiU" w:cs="MingLiU"/>
          <w:sz w:val="18"/>
          <w:szCs w:val="18"/>
          <w:lang w:val="zh-CN" w:eastAsia="zh-CN" w:bidi="zh-CN"/>
        </w:rPr>
        <w:t>新华书店</w:t>
      </w:r>
      <w:r>
        <w:rPr>
          <w:rFonts w:ascii="MingLiU" w:eastAsia="MingLiU" w:hAnsi="MingLiU" w:cs="MingLiU"/>
          <w:sz w:val="18"/>
          <w:szCs w:val="18"/>
          <w:lang w:val="zh-CN" w:eastAsia="zh-CN" w:bidi="zh-CN"/>
        </w:rPr>
        <w:br/>
      </w:r>
      <w:r>
        <w:rPr>
          <w:lang w:val="zh-CN" w:eastAsia="zh-CN" w:bidi="zh-CN"/>
        </w:rPr>
        <w:t>XXX</w:t>
      </w:r>
      <w:r>
        <w:rPr>
          <w:rFonts w:ascii="MingLiU" w:eastAsia="MingLiU" w:hAnsi="MingLiU" w:cs="MingLiU"/>
          <w:sz w:val="18"/>
          <w:szCs w:val="18"/>
          <w:lang w:val="zh-CN" w:eastAsia="zh-CN" w:bidi="zh-CN"/>
        </w:rPr>
        <w:t>印刷厂</w:t>
      </w:r>
    </w:p>
    <w:p w14:paraId="2120A700" w14:textId="77777777" w:rsidR="006949CB" w:rsidRDefault="00B7102B">
      <w:pPr>
        <w:pStyle w:val="20"/>
        <w:shd w:val="clear" w:color="auto" w:fill="auto"/>
        <w:spacing w:line="302" w:lineRule="exact"/>
        <w:ind w:left="380" w:right="6320"/>
      </w:pPr>
      <w:r>
        <w:rPr>
          <w:color w:val="7E7F82"/>
        </w:rPr>
        <w:t>-</w:t>
      </w:r>
      <w:r>
        <w:rPr>
          <w:color w:val="7E7F82"/>
        </w:rPr>
        <w:t>平川第扳</w:t>
      </w:r>
      <w:r>
        <w:rPr>
          <w:color w:val="7E7F82"/>
        </w:rPr>
        <w:br/>
      </w:r>
      <w:r>
        <w:t>年</w:t>
      </w:r>
      <w:r>
        <w:t xml:space="preserve"> </w:t>
      </w:r>
      <w:r>
        <w:rPr>
          <w:color w:val="7E7F82"/>
        </w:rPr>
        <w:t>月第次印刷</w:t>
      </w:r>
    </w:p>
    <w:p w14:paraId="7CB36E36" w14:textId="77777777" w:rsidR="006949CB" w:rsidRDefault="00B7102B">
      <w:pPr>
        <w:pStyle w:val="40"/>
        <w:shd w:val="clear" w:color="auto" w:fill="auto"/>
        <w:spacing w:after="380"/>
        <w:ind w:right="0" w:firstLine="0"/>
        <w:rPr>
          <w:lang w:eastAsia="zh-CN"/>
        </w:rPr>
      </w:pPr>
      <w:r>
        <w:rPr>
          <w:rFonts w:ascii="宋体" w:eastAsia="宋体" w:hAnsi="宋体" w:cs="宋体"/>
          <w:color w:val="6B6B6E"/>
          <w:sz w:val="19"/>
          <w:szCs w:val="19"/>
          <w:lang w:val="zh-CN" w:eastAsia="zh-CN" w:bidi="zh-CN"/>
        </w:rPr>
        <w:t>⑽</w:t>
      </w:r>
      <w:r>
        <w:rPr>
          <w:color w:val="6B6B6E"/>
          <w:lang w:val="zh-CN" w:eastAsia="zh-CN" w:bidi="zh-CN"/>
        </w:rPr>
        <w:t>I</w:t>
      </w:r>
      <w:r>
        <w:rPr>
          <w:rFonts w:ascii="MingLiU" w:eastAsia="MingLiU" w:hAnsi="MingLiU" w:cs="MingLiU"/>
          <w:sz w:val="18"/>
          <w:szCs w:val="18"/>
          <w:lang w:val="zh-CN" w:eastAsia="zh-CN" w:bidi="zh-CN"/>
        </w:rPr>
        <w:t>兌米</w:t>
      </w:r>
      <w:r>
        <w:rPr>
          <w:color w:val="6B6B6E"/>
          <w:lang w:val="zh-CN" w:eastAsia="zh-CN" w:bidi="zh-CN"/>
        </w:rPr>
        <w:t>X 124</w:t>
      </w:r>
      <w:r>
        <w:rPr>
          <w:color w:val="6B6B6E"/>
          <w:lang w:val="zh-CN" w:eastAsia="zh-CN" w:bidi="zh-CN"/>
        </w:rPr>
        <w:t>（）</w:t>
      </w:r>
      <w:r>
        <w:rPr>
          <w:rFonts w:ascii="MingLiU" w:eastAsia="MingLiU" w:hAnsi="MingLiU" w:cs="MingLiU"/>
          <w:color w:val="6B6B6E"/>
          <w:sz w:val="18"/>
          <w:szCs w:val="18"/>
          <w:lang w:val="zh-CN" w:eastAsia="zh-CN" w:bidi="zh-CN"/>
        </w:rPr>
        <w:t>钻米</w:t>
      </w:r>
      <w:r>
        <w:rPr>
          <w:color w:val="6B6B6E"/>
          <w:lang w:val="zh-CN" w:eastAsia="zh-CN" w:bidi="zh-CN"/>
        </w:rPr>
        <w:t>1/16</w:t>
      </w:r>
    </w:p>
    <w:tbl>
      <w:tblPr>
        <w:tblOverlap w:val="never"/>
        <w:tblW w:w="0" w:type="auto"/>
        <w:tblLayout w:type="fixed"/>
        <w:tblCellMar>
          <w:left w:w="10" w:type="dxa"/>
          <w:right w:w="10" w:type="dxa"/>
        </w:tblCellMar>
        <w:tblLook w:val="0000" w:firstRow="0" w:lastRow="0" w:firstColumn="0" w:lastColumn="0" w:noHBand="0" w:noVBand="0"/>
      </w:tblPr>
      <w:tblGrid>
        <w:gridCol w:w="379"/>
        <w:gridCol w:w="648"/>
        <w:gridCol w:w="638"/>
      </w:tblGrid>
      <w:tr w:rsidR="006949CB" w14:paraId="68C2C9ED" w14:textId="77777777">
        <w:tblPrEx>
          <w:tblCellMar>
            <w:top w:w="0" w:type="dxa"/>
            <w:bottom w:w="0" w:type="dxa"/>
          </w:tblCellMar>
        </w:tblPrEx>
        <w:trPr>
          <w:trHeight w:hRule="exact" w:val="250"/>
        </w:trPr>
        <w:tc>
          <w:tcPr>
            <w:tcW w:w="379" w:type="dxa"/>
            <w:shd w:val="clear" w:color="auto" w:fill="FFFFFF"/>
          </w:tcPr>
          <w:p w14:paraId="0A97FBD7" w14:textId="77777777" w:rsidR="006949CB" w:rsidRDefault="00B7102B">
            <w:pPr>
              <w:pStyle w:val="a5"/>
              <w:framePr w:w="1666" w:h="811" w:hSpace="682" w:vSpace="926" w:wrap="notBeside" w:vAnchor="text" w:hAnchor="text" w:y="1"/>
              <w:shd w:val="clear" w:color="auto" w:fill="auto"/>
              <w:spacing w:line="240" w:lineRule="auto"/>
              <w:ind w:firstLine="0"/>
              <w:jc w:val="left"/>
              <w:rPr>
                <w:sz w:val="16"/>
                <w:szCs w:val="16"/>
              </w:rPr>
            </w:pPr>
            <w:r>
              <w:rPr>
                <w:color w:val="7E7F82"/>
                <w:sz w:val="16"/>
                <w:szCs w:val="16"/>
              </w:rPr>
              <w:t>捆</w:t>
            </w:r>
          </w:p>
        </w:tc>
        <w:tc>
          <w:tcPr>
            <w:tcW w:w="648" w:type="dxa"/>
            <w:shd w:val="clear" w:color="auto" w:fill="FFFFFF"/>
          </w:tcPr>
          <w:p w14:paraId="03A52214" w14:textId="77777777" w:rsidR="006949CB" w:rsidRDefault="00B7102B">
            <w:pPr>
              <w:pStyle w:val="a5"/>
              <w:framePr w:w="1666" w:h="811" w:hSpace="682" w:vSpace="926" w:wrap="notBeside" w:vAnchor="text" w:hAnchor="text" w:y="1"/>
              <w:shd w:val="clear" w:color="auto" w:fill="auto"/>
              <w:spacing w:line="240" w:lineRule="auto"/>
              <w:ind w:left="80" w:firstLine="0"/>
              <w:jc w:val="center"/>
              <w:rPr>
                <w:sz w:val="16"/>
                <w:szCs w:val="16"/>
              </w:rPr>
            </w:pPr>
            <w:r>
              <w:rPr>
                <w:color w:val="7E7F82"/>
                <w:sz w:val="16"/>
                <w:szCs w:val="16"/>
              </w:rPr>
              <w:t>觅</w:t>
            </w:r>
          </w:p>
        </w:tc>
        <w:tc>
          <w:tcPr>
            <w:tcW w:w="638" w:type="dxa"/>
            <w:shd w:val="clear" w:color="auto" w:fill="FFFFFF"/>
          </w:tcPr>
          <w:p w14:paraId="71190ADE" w14:textId="77777777" w:rsidR="006949CB" w:rsidRDefault="006949CB">
            <w:pPr>
              <w:framePr w:w="1666" w:h="811" w:hSpace="682" w:vSpace="926" w:wrap="notBeside" w:vAnchor="text" w:hAnchor="text" w:y="1"/>
              <w:rPr>
                <w:sz w:val="10"/>
                <w:szCs w:val="10"/>
              </w:rPr>
            </w:pPr>
          </w:p>
        </w:tc>
      </w:tr>
      <w:tr w:rsidR="006949CB" w14:paraId="4F5C1072" w14:textId="77777777">
        <w:tblPrEx>
          <w:tblCellMar>
            <w:top w:w="0" w:type="dxa"/>
            <w:bottom w:w="0" w:type="dxa"/>
          </w:tblCellMar>
        </w:tblPrEx>
        <w:trPr>
          <w:trHeight w:hRule="exact" w:val="302"/>
        </w:trPr>
        <w:tc>
          <w:tcPr>
            <w:tcW w:w="379" w:type="dxa"/>
            <w:shd w:val="clear" w:color="auto" w:fill="FFFFFF"/>
          </w:tcPr>
          <w:p w14:paraId="13C97CDD" w14:textId="77777777" w:rsidR="006949CB" w:rsidRDefault="00B7102B">
            <w:pPr>
              <w:pStyle w:val="a5"/>
              <w:framePr w:w="1666" w:h="811" w:hSpace="682" w:vSpace="926" w:wrap="notBeside" w:vAnchor="text" w:hAnchor="text" w:y="1"/>
              <w:shd w:val="clear" w:color="auto" w:fill="auto"/>
              <w:spacing w:line="240" w:lineRule="auto"/>
              <w:ind w:firstLine="0"/>
              <w:jc w:val="left"/>
              <w:rPr>
                <w:sz w:val="16"/>
                <w:szCs w:val="16"/>
              </w:rPr>
            </w:pPr>
            <w:r>
              <w:rPr>
                <w:color w:val="7E7F82"/>
                <w:sz w:val="16"/>
                <w:szCs w:val="16"/>
              </w:rPr>
              <w:t>字</w:t>
            </w:r>
          </w:p>
        </w:tc>
        <w:tc>
          <w:tcPr>
            <w:tcW w:w="648" w:type="dxa"/>
            <w:shd w:val="clear" w:color="auto" w:fill="FFFFFF"/>
          </w:tcPr>
          <w:p w14:paraId="33C7F61D" w14:textId="77777777" w:rsidR="006949CB" w:rsidRDefault="00B7102B">
            <w:pPr>
              <w:pStyle w:val="a5"/>
              <w:framePr w:w="1666" w:h="811" w:hSpace="682" w:vSpace="926" w:wrap="notBeside" w:vAnchor="text" w:hAnchor="text" w:y="1"/>
              <w:shd w:val="clear" w:color="auto" w:fill="auto"/>
              <w:spacing w:line="240" w:lineRule="auto"/>
              <w:ind w:left="80" w:firstLine="0"/>
              <w:jc w:val="center"/>
              <w:rPr>
                <w:sz w:val="16"/>
                <w:szCs w:val="16"/>
              </w:rPr>
            </w:pPr>
            <w:r>
              <w:rPr>
                <w:color w:val="7E7F82"/>
                <w:sz w:val="16"/>
                <w:szCs w:val="16"/>
              </w:rPr>
              <w:t>数</w:t>
            </w:r>
          </w:p>
        </w:tc>
        <w:tc>
          <w:tcPr>
            <w:tcW w:w="638" w:type="dxa"/>
            <w:shd w:val="clear" w:color="auto" w:fill="FFFFFF"/>
          </w:tcPr>
          <w:p w14:paraId="1939897C" w14:textId="77777777" w:rsidR="006949CB" w:rsidRDefault="00B7102B">
            <w:pPr>
              <w:pStyle w:val="a5"/>
              <w:framePr w:w="1666" w:h="811" w:hSpace="682" w:vSpace="926" w:wrap="notBeside" w:vAnchor="text" w:hAnchor="text" w:y="1"/>
              <w:shd w:val="clear" w:color="auto" w:fill="auto"/>
              <w:spacing w:line="240" w:lineRule="auto"/>
              <w:ind w:firstLine="0"/>
              <w:jc w:val="right"/>
              <w:rPr>
                <w:sz w:val="16"/>
                <w:szCs w:val="16"/>
              </w:rPr>
            </w:pPr>
            <w:r>
              <w:rPr>
                <w:color w:val="7E7F82"/>
                <w:sz w:val="16"/>
                <w:szCs w:val="16"/>
              </w:rPr>
              <w:t>千字</w:t>
            </w:r>
          </w:p>
        </w:tc>
      </w:tr>
      <w:tr w:rsidR="006949CB" w14:paraId="7A2D127C" w14:textId="77777777">
        <w:tblPrEx>
          <w:tblCellMar>
            <w:top w:w="0" w:type="dxa"/>
            <w:bottom w:w="0" w:type="dxa"/>
          </w:tblCellMar>
        </w:tblPrEx>
        <w:trPr>
          <w:trHeight w:hRule="exact" w:val="259"/>
        </w:trPr>
        <w:tc>
          <w:tcPr>
            <w:tcW w:w="379" w:type="dxa"/>
            <w:shd w:val="clear" w:color="auto" w:fill="FFFFFF"/>
            <w:vAlign w:val="bottom"/>
          </w:tcPr>
          <w:p w14:paraId="19EFBA4F" w14:textId="77777777" w:rsidR="006949CB" w:rsidRDefault="00B7102B">
            <w:pPr>
              <w:pStyle w:val="a5"/>
              <w:framePr w:w="1666" w:h="811" w:hSpace="682" w:vSpace="926" w:wrap="notBeside" w:vAnchor="text" w:hAnchor="text" w:y="1"/>
              <w:shd w:val="clear" w:color="auto" w:fill="auto"/>
              <w:spacing w:line="240" w:lineRule="auto"/>
              <w:ind w:firstLine="0"/>
              <w:jc w:val="left"/>
              <w:rPr>
                <w:sz w:val="16"/>
                <w:szCs w:val="16"/>
              </w:rPr>
            </w:pPr>
            <w:r>
              <w:rPr>
                <w:color w:val="7E7F82"/>
                <w:sz w:val="16"/>
                <w:szCs w:val="16"/>
              </w:rPr>
              <w:t>印</w:t>
            </w:r>
          </w:p>
        </w:tc>
        <w:tc>
          <w:tcPr>
            <w:tcW w:w="648" w:type="dxa"/>
            <w:shd w:val="clear" w:color="auto" w:fill="FFFFFF"/>
            <w:vAlign w:val="bottom"/>
          </w:tcPr>
          <w:p w14:paraId="1CCB3AD3" w14:textId="77777777" w:rsidR="006949CB" w:rsidRDefault="00B7102B">
            <w:pPr>
              <w:pStyle w:val="a5"/>
              <w:framePr w:w="1666" w:h="811" w:hSpace="682" w:vSpace="926" w:wrap="notBeside" w:vAnchor="text" w:hAnchor="text" w:y="1"/>
              <w:shd w:val="clear" w:color="auto" w:fill="auto"/>
              <w:spacing w:line="240" w:lineRule="auto"/>
              <w:ind w:left="80" w:firstLine="0"/>
              <w:jc w:val="center"/>
              <w:rPr>
                <w:sz w:val="16"/>
                <w:szCs w:val="16"/>
              </w:rPr>
            </w:pPr>
            <w:r>
              <w:rPr>
                <w:color w:val="7E7F82"/>
                <w:sz w:val="16"/>
                <w:szCs w:val="16"/>
              </w:rPr>
              <w:t>数</w:t>
            </w:r>
          </w:p>
        </w:tc>
        <w:tc>
          <w:tcPr>
            <w:tcW w:w="638" w:type="dxa"/>
            <w:shd w:val="clear" w:color="auto" w:fill="FFFFFF"/>
            <w:vAlign w:val="bottom"/>
          </w:tcPr>
          <w:p w14:paraId="3B9C6720" w14:textId="77777777" w:rsidR="006949CB" w:rsidRDefault="00B7102B">
            <w:pPr>
              <w:pStyle w:val="a5"/>
              <w:framePr w:w="1666" w:h="811" w:hSpace="682" w:vSpace="926" w:wrap="notBeside" w:vAnchor="text" w:hAnchor="text" w:y="1"/>
              <w:shd w:val="clear" w:color="auto" w:fill="auto"/>
              <w:spacing w:line="240" w:lineRule="auto"/>
              <w:ind w:firstLine="0"/>
              <w:jc w:val="right"/>
              <w:rPr>
                <w:sz w:val="16"/>
                <w:szCs w:val="16"/>
              </w:rPr>
            </w:pPr>
            <w:r>
              <w:rPr>
                <w:color w:val="7E7F82"/>
                <w:sz w:val="16"/>
                <w:szCs w:val="16"/>
              </w:rPr>
              <w:t>册</w:t>
            </w:r>
          </w:p>
        </w:tc>
      </w:tr>
    </w:tbl>
    <w:p w14:paraId="2E2B1369" w14:textId="77777777" w:rsidR="006949CB" w:rsidRDefault="00B7102B">
      <w:pPr>
        <w:pStyle w:val="a7"/>
        <w:framePr w:w="2314" w:h="254" w:hSpace="6758" w:wrap="notBeside" w:vAnchor="text" w:hAnchor="text" w:x="35" w:y="870"/>
        <w:shd w:val="clear" w:color="auto" w:fill="auto"/>
        <w:rPr>
          <w:sz w:val="16"/>
          <w:szCs w:val="16"/>
          <w:lang w:eastAsia="zh-CN"/>
        </w:rPr>
      </w:pPr>
      <w:r>
        <w:rPr>
          <w:color w:val="7E7F82"/>
          <w:lang w:val="zh-CN" w:eastAsia="zh-CN" w:bidi="zh-CN"/>
        </w:rPr>
        <w:lastRenderedPageBreak/>
        <w:t>书</w:t>
      </w:r>
      <w:r>
        <w:rPr>
          <w:color w:val="7E7F82"/>
          <w:lang w:val="zh-CN" w:eastAsia="zh-CN" w:bidi="zh-CN"/>
        </w:rPr>
        <w:t xml:space="preserve"> </w:t>
      </w:r>
      <w:r>
        <w:rPr>
          <w:rFonts w:ascii="Arial" w:eastAsia="Arial" w:hAnsi="Arial" w:cs="Arial"/>
          <w:color w:val="7E7F82"/>
          <w:sz w:val="16"/>
          <w:szCs w:val="16"/>
          <w:lang w:eastAsia="zh-CN"/>
        </w:rPr>
        <w:t xml:space="preserve">y- </w:t>
      </w:r>
      <w:r>
        <w:rPr>
          <w:rFonts w:ascii="Arial" w:eastAsia="Arial" w:hAnsi="Arial" w:cs="Arial"/>
          <w:color w:val="535355"/>
          <w:sz w:val="16"/>
          <w:szCs w:val="16"/>
          <w:lang w:eastAsia="zh-CN"/>
        </w:rPr>
        <w:t xml:space="preserve">ISBN </w:t>
      </w:r>
      <w:r>
        <w:rPr>
          <w:rFonts w:ascii="Arial" w:eastAsia="Arial" w:hAnsi="Arial" w:cs="Arial"/>
          <w:color w:val="7E7F82"/>
          <w:sz w:val="16"/>
          <w:szCs w:val="16"/>
          <w:lang w:eastAsia="zh-CN"/>
        </w:rPr>
        <w:t>978-7-</w:t>
      </w:r>
      <w:r>
        <w:rPr>
          <w:rFonts w:ascii="Arial" w:eastAsia="Arial" w:hAnsi="Arial" w:cs="Arial"/>
          <w:color w:val="7E7F82"/>
          <w:sz w:val="16"/>
          <w:szCs w:val="16"/>
          <w:lang w:val="zh-CN" w:eastAsia="zh-CN" w:bidi="zh-CN"/>
        </w:rPr>
        <w:t>107</w:t>
      </w:r>
      <w:r>
        <w:rPr>
          <w:rFonts w:ascii="Arial" w:eastAsia="Arial" w:hAnsi="Arial" w:cs="Arial"/>
          <w:color w:val="B0B1B6"/>
          <w:sz w:val="16"/>
          <w:szCs w:val="16"/>
          <w:lang w:val="zh-CN" w:eastAsia="zh-CN" w:bidi="zh-CN"/>
        </w:rPr>
        <w:t>-</w:t>
      </w:r>
    </w:p>
    <w:p w14:paraId="4594806E" w14:textId="77777777" w:rsidR="006949CB" w:rsidRDefault="00B7102B">
      <w:pPr>
        <w:pStyle w:val="a7"/>
        <w:framePr w:w="1402" w:h="614" w:hSpace="7670" w:wrap="notBeside" w:vAnchor="text" w:hAnchor="text" w:x="11" w:y="1124"/>
        <w:shd w:val="clear" w:color="auto" w:fill="auto"/>
        <w:spacing w:line="288" w:lineRule="exact"/>
        <w:jc w:val="both"/>
        <w:rPr>
          <w:sz w:val="16"/>
          <w:szCs w:val="16"/>
          <w:lang w:eastAsia="zh-CN"/>
        </w:rPr>
      </w:pPr>
      <w:r>
        <w:rPr>
          <w:color w:val="95969A"/>
          <w:lang w:val="zh-CN" w:eastAsia="zh-CN" w:bidi="zh-CN"/>
        </w:rPr>
        <w:t>定</w:t>
      </w:r>
      <w:r>
        <w:rPr>
          <w:color w:val="95969A"/>
          <w:lang w:val="zh-CN" w:eastAsia="zh-CN" w:bidi="zh-CN"/>
        </w:rPr>
        <w:t xml:space="preserve"> </w:t>
      </w:r>
      <w:r>
        <w:rPr>
          <w:color w:val="95969A"/>
          <w:lang w:val="zh-CN" w:eastAsia="zh-CN" w:bidi="zh-CN"/>
        </w:rPr>
        <w:t>价</w:t>
      </w:r>
      <w:r>
        <w:rPr>
          <w:color w:val="95969A"/>
          <w:lang w:val="zh-CN" w:eastAsia="zh-CN" w:bidi="zh-CN"/>
        </w:rPr>
        <w:t xml:space="preserve"> </w:t>
      </w:r>
      <w:r>
        <w:rPr>
          <w:rFonts w:ascii="Arial" w:eastAsia="Arial" w:hAnsi="Arial" w:cs="Arial"/>
          <w:sz w:val="16"/>
          <w:szCs w:val="16"/>
          <w:lang w:val="zh-CN" w:eastAsia="zh-CN" w:bidi="zh-CN"/>
        </w:rPr>
        <w:t>71</w:t>
      </w:r>
      <w:r>
        <w:rPr>
          <w:rFonts w:ascii="Arial" w:eastAsia="Arial" w:hAnsi="Arial" w:cs="Arial"/>
          <w:sz w:val="16"/>
          <w:szCs w:val="16"/>
          <w:lang w:val="zh-CN" w:eastAsia="zh-CN" w:bidi="zh-CN"/>
        </w:rPr>
        <w:br/>
      </w:r>
      <w:r>
        <w:rPr>
          <w:lang w:val="zh-CN" w:eastAsia="zh-CN" w:bidi="zh-CN"/>
        </w:rPr>
        <w:t>定价批</w:t>
      </w:r>
      <w:r>
        <w:rPr>
          <w:rFonts w:ascii="Arial" w:eastAsia="Arial" w:hAnsi="Arial" w:cs="Arial"/>
          <w:sz w:val="16"/>
          <w:szCs w:val="16"/>
          <w:lang w:eastAsia="zh-CN"/>
        </w:rPr>
        <w:t>xx y-</w:t>
      </w:r>
    </w:p>
    <w:p w14:paraId="6D0FDB44" w14:textId="77777777" w:rsidR="006949CB" w:rsidRDefault="006949CB">
      <w:pPr>
        <w:spacing w:line="14" w:lineRule="exact"/>
        <w:rPr>
          <w:lang w:eastAsia="zh-CN"/>
        </w:rPr>
      </w:pPr>
    </w:p>
    <w:p w14:paraId="145BC1B5" w14:textId="77777777" w:rsidR="006949CB" w:rsidRDefault="00B7102B">
      <w:pPr>
        <w:pStyle w:val="20"/>
        <w:pBdr>
          <w:top w:val="single" w:sz="4" w:space="0" w:color="auto"/>
        </w:pBdr>
        <w:shd w:val="clear" w:color="auto" w:fill="auto"/>
        <w:spacing w:after="380" w:line="298" w:lineRule="exact"/>
        <w:ind w:right="2240"/>
        <w:rPr>
          <w:sz w:val="16"/>
          <w:szCs w:val="16"/>
        </w:rPr>
        <w:sectPr w:rsidR="006949CB">
          <w:type w:val="continuous"/>
          <w:pgSz w:w="12534" w:h="17728"/>
          <w:pgMar w:top="1745" w:right="1793" w:bottom="1745" w:left="1668" w:header="0" w:footer="3" w:gutter="0"/>
          <w:cols w:space="720"/>
          <w:noEndnote/>
          <w:docGrid w:linePitch="360"/>
        </w:sectPr>
      </w:pPr>
      <w:r>
        <w:rPr>
          <w:color w:val="7E7F82"/>
        </w:rPr>
        <w:t>版权所有</w:t>
      </w:r>
      <w:r>
        <w:rPr>
          <w:color w:val="7E7F82"/>
        </w:rPr>
        <w:t>.</w:t>
      </w:r>
      <w:r>
        <w:rPr>
          <w:color w:val="7E7F82"/>
        </w:rPr>
        <w:t>求经许可不得采用任何方式擅自复制或使用本产品任</w:t>
      </w:r>
      <w:r>
        <w:t>何部分</w:t>
      </w:r>
      <w:r>
        <w:rPr>
          <w:lang w:val="en-US" w:bidi="en-US"/>
        </w:rPr>
        <w:t xml:space="preserve">• </w:t>
      </w:r>
      <w:r>
        <w:rPr>
          <w:rFonts w:ascii="Arial" w:eastAsia="Arial" w:hAnsi="Arial" w:cs="Arial"/>
          <w:sz w:val="16"/>
          <w:szCs w:val="16"/>
          <w:lang w:val="en-US" w:bidi="en-US"/>
        </w:rPr>
        <w:t>ili</w:t>
      </w:r>
      <w:r>
        <w:t>者必究</w:t>
      </w:r>
      <w:r>
        <w:br/>
      </w:r>
      <w:r>
        <w:rPr>
          <w:rFonts w:ascii="Arial" w:eastAsia="Arial" w:hAnsi="Arial" w:cs="Arial"/>
          <w:color w:val="7E7F82"/>
          <w:sz w:val="16"/>
          <w:szCs w:val="16"/>
        </w:rPr>
        <w:t>411</w:t>
      </w:r>
      <w:r>
        <w:rPr>
          <w:color w:val="7E7F82"/>
        </w:rPr>
        <w:t>发现内咎质</w:t>
      </w:r>
      <w:r>
        <w:rPr>
          <w:rFonts w:ascii="Arial" w:eastAsia="Arial" w:hAnsi="Arial" w:cs="Arial"/>
          <w:color w:val="7E7F82"/>
          <w:sz w:val="16"/>
          <w:szCs w:val="16"/>
          <w:lang w:val="en-US" w:bidi="en-US"/>
        </w:rPr>
        <w:t>Ht</w:t>
      </w:r>
      <w:r>
        <w:rPr>
          <w:color w:val="7E7F82"/>
        </w:rPr>
        <w:t>问题，</w:t>
      </w:r>
      <w:r>
        <w:rPr>
          <w:rFonts w:ascii="Arial" w:eastAsia="Arial" w:hAnsi="Arial" w:cs="Arial"/>
          <w:color w:val="7E7F82"/>
          <w:sz w:val="16"/>
          <w:szCs w:val="16"/>
          <w:lang w:val="en-US" w:bidi="en-US"/>
        </w:rPr>
        <w:t>W</w:t>
      </w:r>
      <w:r>
        <w:rPr>
          <w:color w:val="7E7F82"/>
        </w:rPr>
        <w:t>疗屮</w:t>
      </w:r>
      <w:r>
        <w:rPr>
          <w:rFonts w:ascii="Arial" w:eastAsia="Arial" w:hAnsi="Arial" w:cs="Arial"/>
          <w:color w:val="7E7F82"/>
          <w:sz w:val="16"/>
          <w:szCs w:val="16"/>
        </w:rPr>
        <w:t>I</w:t>
      </w:r>
      <w:r>
        <w:rPr>
          <w:rFonts w:ascii="Arial" w:eastAsia="Arial" w:hAnsi="Arial" w:cs="Arial"/>
          <w:color w:val="7E7F82"/>
          <w:sz w:val="16"/>
          <w:szCs w:val="16"/>
          <w:vertAlign w:val="superscript"/>
        </w:rPr>
        <w:t>1</w:t>
      </w:r>
      <w:r>
        <w:rPr>
          <w:color w:val="424347"/>
        </w:rPr>
        <w:t>小</w:t>
      </w:r>
      <w:r>
        <w:rPr>
          <w:rFonts w:ascii="Arial" w:eastAsia="Arial" w:hAnsi="Arial" w:cs="Arial"/>
          <w:color w:val="7E7F82"/>
          <w:sz w:val="16"/>
          <w:szCs w:val="16"/>
        </w:rPr>
        <w:t>7</w:t>
      </w:r>
      <w:r>
        <w:rPr>
          <w:color w:val="7E7F82"/>
        </w:rPr>
        <w:t>教材总见反馈</w:t>
      </w:r>
      <w:r>
        <w:t>平台：</w:t>
      </w:r>
      <w:r>
        <w:rPr>
          <w:rFonts w:ascii="Arial" w:eastAsia="Arial" w:hAnsi="Arial" w:cs="Arial"/>
          <w:color w:val="7E7F82"/>
          <w:sz w:val="16"/>
          <w:szCs w:val="16"/>
          <w:lang w:val="en-US" w:bidi="en-US"/>
        </w:rPr>
        <w:t>j&lt;yj</w:t>
      </w:r>
      <w:r>
        <w:rPr>
          <w:rFonts w:ascii="Arial" w:eastAsia="Arial" w:hAnsi="Arial" w:cs="Arial"/>
          <w:color w:val="7E7F82"/>
          <w:sz w:val="16"/>
          <w:szCs w:val="16"/>
          <w:lang w:val="en-US" w:bidi="en-US"/>
        </w:rPr>
        <w:t>（</w:t>
      </w:r>
      <w:r>
        <w:rPr>
          <w:rFonts w:ascii="Arial" w:eastAsia="Arial" w:hAnsi="Arial" w:cs="Arial"/>
          <w:color w:val="7E7F82"/>
          <w:sz w:val="16"/>
          <w:szCs w:val="16"/>
          <w:lang w:val="en-US" w:bidi="en-US"/>
        </w:rPr>
        <w:t>k.i*p,om.cn</w:t>
      </w:r>
      <w:r>
        <w:rPr>
          <w:rFonts w:ascii="Arial" w:eastAsia="Arial" w:hAnsi="Arial" w:cs="Arial"/>
          <w:color w:val="7E7F82"/>
          <w:sz w:val="16"/>
          <w:szCs w:val="16"/>
          <w:lang w:val="en-US" w:bidi="en-US"/>
        </w:rPr>
        <w:br/>
      </w:r>
      <w:r>
        <w:rPr>
          <w:color w:val="7E7F82"/>
        </w:rPr>
        <w:t>如</w:t>
      </w:r>
      <w:r>
        <w:t>发</w:t>
      </w:r>
      <w:r>
        <w:rPr>
          <w:color w:val="7E7F82"/>
        </w:rPr>
        <w:t>现印、装质贵问题，影响阅</w:t>
      </w:r>
      <w:r>
        <w:rPr>
          <w:rFonts w:ascii="Arial" w:eastAsia="Arial" w:hAnsi="Arial" w:cs="Arial"/>
          <w:color w:val="7E7F82"/>
          <w:sz w:val="17"/>
          <w:szCs w:val="17"/>
          <w:lang w:val="en-US" w:bidi="en-US"/>
        </w:rPr>
        <w:t xml:space="preserve">ii. irf'i </w:t>
      </w:r>
      <w:r>
        <w:rPr>
          <w:rFonts w:ascii="Arial" w:eastAsia="Arial" w:hAnsi="Arial" w:cs="Arial"/>
          <w:sz w:val="17"/>
          <w:szCs w:val="17"/>
          <w:lang w:val="en-US" w:bidi="en-US"/>
        </w:rPr>
        <w:t>xxx</w:t>
      </w:r>
      <w:r>
        <w:rPr>
          <w:color w:val="7E7F82"/>
        </w:rPr>
        <w:t>联系调換，</w:t>
      </w:r>
      <w:r>
        <w:t>电</w:t>
      </w:r>
      <w:r>
        <w:rPr>
          <w:rFonts w:ascii="Arial" w:eastAsia="Arial" w:hAnsi="Arial" w:cs="Arial"/>
          <w:sz w:val="16"/>
          <w:szCs w:val="16"/>
          <w:lang w:val="en-US" w:bidi="en-US"/>
        </w:rPr>
        <w:t xml:space="preserve">W: </w:t>
      </w:r>
      <w:r>
        <w:rPr>
          <w:rFonts w:ascii="Arial" w:eastAsia="Arial" w:hAnsi="Arial" w:cs="Arial"/>
          <w:color w:val="7E7F82"/>
          <w:sz w:val="16"/>
          <w:szCs w:val="16"/>
          <w:lang w:val="en-US" w:bidi="en-US"/>
        </w:rPr>
        <w:t>xxx-xxxxxxxx</w:t>
      </w:r>
    </w:p>
    <w:p w14:paraId="1F22F5ED" w14:textId="77777777" w:rsidR="006949CB" w:rsidRDefault="006949CB">
      <w:pPr>
        <w:spacing w:line="240" w:lineRule="exact"/>
        <w:rPr>
          <w:sz w:val="19"/>
          <w:szCs w:val="19"/>
          <w:lang w:eastAsia="zh-CN"/>
        </w:rPr>
      </w:pPr>
    </w:p>
    <w:p w14:paraId="1B414F47" w14:textId="77777777" w:rsidR="006949CB" w:rsidRDefault="006949CB">
      <w:pPr>
        <w:spacing w:line="240" w:lineRule="exact"/>
        <w:rPr>
          <w:sz w:val="19"/>
          <w:szCs w:val="19"/>
          <w:lang w:eastAsia="zh-CN"/>
        </w:rPr>
      </w:pPr>
    </w:p>
    <w:p w14:paraId="338B29E4" w14:textId="77777777" w:rsidR="006949CB" w:rsidRDefault="006949CB">
      <w:pPr>
        <w:spacing w:before="72" w:after="72" w:line="240" w:lineRule="exact"/>
        <w:rPr>
          <w:sz w:val="19"/>
          <w:szCs w:val="19"/>
          <w:lang w:eastAsia="zh-CN"/>
        </w:rPr>
      </w:pPr>
    </w:p>
    <w:p w14:paraId="7CD2D429" w14:textId="77777777" w:rsidR="006949CB" w:rsidRDefault="006949CB">
      <w:pPr>
        <w:spacing w:line="14" w:lineRule="exact"/>
        <w:rPr>
          <w:lang w:eastAsia="zh-CN"/>
        </w:rPr>
        <w:sectPr w:rsidR="006949CB">
          <w:pgSz w:w="12534" w:h="17728"/>
          <w:pgMar w:top="172" w:right="0" w:bottom="172" w:left="0" w:header="0" w:footer="3" w:gutter="0"/>
          <w:cols w:space="720"/>
          <w:noEndnote/>
          <w:docGrid w:linePitch="360"/>
        </w:sectPr>
      </w:pPr>
    </w:p>
    <w:p w14:paraId="3F221BE9" w14:textId="77777777" w:rsidR="006949CB" w:rsidRDefault="00B7102B">
      <w:pPr>
        <w:spacing w:line="14" w:lineRule="exact"/>
        <w:rPr>
          <w:lang w:eastAsia="zh-CN"/>
        </w:rPr>
      </w:pPr>
      <w:r>
        <w:rPr>
          <w:noProof/>
        </w:rPr>
        <w:drawing>
          <wp:anchor distT="0" distB="29210" distL="114300" distR="114300" simplePos="0" relativeHeight="125829384" behindDoc="0" locked="0" layoutInCell="1" allowOverlap="1" wp14:anchorId="2C2A4400" wp14:editId="6C7F8931">
            <wp:simplePos x="0" y="0"/>
            <wp:positionH relativeFrom="page">
              <wp:posOffset>300355</wp:posOffset>
            </wp:positionH>
            <wp:positionV relativeFrom="paragraph">
              <wp:posOffset>8890</wp:posOffset>
            </wp:positionV>
            <wp:extent cx="2426335" cy="1365250"/>
            <wp:effectExtent l="0" t="0" r="0" b="0"/>
            <wp:wrapTopAndBottom/>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9"/>
                    <a:stretch/>
                  </pic:blipFill>
                  <pic:spPr>
                    <a:xfrm>
                      <a:off x="0" y="0"/>
                      <a:ext cx="2426335" cy="1365250"/>
                    </a:xfrm>
                    <a:prstGeom prst="rect">
                      <a:avLst/>
                    </a:prstGeom>
                  </pic:spPr>
                </pic:pic>
              </a:graphicData>
            </a:graphic>
          </wp:anchor>
        </w:drawing>
      </w:r>
    </w:p>
    <w:p w14:paraId="1A958C98" w14:textId="77777777" w:rsidR="006949CB" w:rsidRDefault="00B7102B">
      <w:pPr>
        <w:pStyle w:val="1"/>
        <w:shd w:val="clear" w:color="auto" w:fill="auto"/>
        <w:spacing w:line="479" w:lineRule="exact"/>
        <w:ind w:left="1720" w:firstLine="480"/>
        <w:jc w:val="both"/>
      </w:pPr>
      <w:r>
        <w:t>同学们，欢迎探索信息技术这个沖奇而充满魅力的世界</w:t>
      </w:r>
    </w:p>
    <w:p w14:paraId="763F599D" w14:textId="77777777" w:rsidR="006949CB" w:rsidRDefault="00B7102B">
      <w:pPr>
        <w:pStyle w:val="1"/>
        <w:shd w:val="clear" w:color="auto" w:fill="auto"/>
        <w:spacing w:line="479" w:lineRule="exact"/>
        <w:ind w:left="1720" w:right="1520" w:firstLine="480"/>
        <w:jc w:val="both"/>
      </w:pPr>
      <w:r>
        <w:t>在以往的学习、生活中</w:t>
      </w:r>
      <w:r>
        <w:t>.</w:t>
      </w:r>
      <w:r>
        <w:t>你们已经积累</w:t>
      </w:r>
      <w:r>
        <w:rPr>
          <w:rFonts w:ascii="Times New Roman" w:eastAsia="Times New Roman" w:hAnsi="Times New Roman" w:cs="Times New Roman"/>
          <w:color w:val="535355"/>
          <w:sz w:val="28"/>
          <w:szCs w:val="28"/>
          <w:lang w:val="en-US" w:bidi="en-US"/>
        </w:rPr>
        <w:t>r</w:t>
      </w:r>
      <w:r>
        <w:t>许多信息技术方面的知识与技能，例如：</w:t>
      </w:r>
      <w:r>
        <w:br/>
      </w:r>
      <w:r>
        <w:t>在网上杳阅资料，用</w:t>
      </w:r>
      <w:r>
        <w:rPr>
          <w:rFonts w:ascii="Arial" w:eastAsia="Arial" w:hAnsi="Arial" w:cs="Arial"/>
          <w:sz w:val="16"/>
          <w:szCs w:val="16"/>
          <w:lang w:val="en-US" w:bidi="en-US"/>
        </w:rPr>
        <w:t>T</w:t>
      </w:r>
      <w:r>
        <w:t>•</w:t>
      </w:r>
      <w:r>
        <w:t>机与亲朋好友保持联系</w:t>
      </w:r>
      <w:r>
        <w:t>,</w:t>
      </w:r>
      <w:r>
        <w:t>使用移动终端、自动柜员机等设备</w:t>
      </w:r>
      <w:r>
        <w:rPr>
          <w:color w:val="535355"/>
        </w:rPr>
        <w:t>……</w:t>
      </w:r>
      <w:r>
        <w:rPr>
          <w:color w:val="535355"/>
        </w:rPr>
        <w:br/>
      </w:r>
      <w:r>
        <w:rPr>
          <w:color w:val="535355"/>
        </w:rPr>
        <w:t>你</w:t>
      </w:r>
      <w:r>
        <w:t>们知道这些应用中都包含哪些关键技术</w:t>
      </w:r>
      <w:r>
        <w:t>.</w:t>
      </w:r>
      <w:r>
        <w:t>涉及哪些领域吗？怎样有效</w:t>
      </w:r>
      <w:r>
        <w:rPr>
          <w:color w:val="535355"/>
        </w:rPr>
        <w:t>地利用</w:t>
      </w:r>
      <w:r>
        <w:t>这些技</w:t>
      </w:r>
      <w:r>
        <w:br/>
      </w:r>
      <w:r>
        <w:t>木帮助我们培养信息意识</w:t>
      </w:r>
      <w:r>
        <w:t>,</w:t>
      </w:r>
      <w:r>
        <w:t>提</w:t>
      </w:r>
      <w:r>
        <w:rPr>
          <w:rFonts w:ascii="Times New Roman" w:eastAsia="Times New Roman" w:hAnsi="Times New Roman" w:cs="Times New Roman"/>
          <w:color w:val="535355"/>
          <w:lang w:val="en-US" w:bidi="en-US"/>
        </w:rPr>
        <w:t>TI</w:t>
      </w:r>
      <w:r>
        <w:t>•</w:t>
      </w:r>
      <w:r>
        <w:t>计算思维，进而通过数字化学习与创新</w:t>
      </w:r>
      <w:r>
        <w:t>,</w:t>
      </w:r>
      <w:r>
        <w:t>承担起信息</w:t>
      </w:r>
      <w:r>
        <w:br/>
      </w:r>
      <w:r>
        <w:t>社会责任呢？即将开始的这门课程</w:t>
      </w:r>
      <w:r>
        <w:t>.</w:t>
      </w:r>
      <w:r>
        <w:t>会帮助你们对信息技术有见多的认识和思芩</w:t>
      </w:r>
      <w:r>
        <w:t>.</w:t>
      </w:r>
      <w:r>
        <w:t>获</w:t>
      </w:r>
      <w:r>
        <w:br/>
      </w:r>
      <w:r>
        <w:t>得更丰富的体验和感受</w:t>
      </w:r>
    </w:p>
    <w:p w14:paraId="775DD74A" w14:textId="77777777" w:rsidR="006949CB" w:rsidRDefault="00B7102B">
      <w:pPr>
        <w:pStyle w:val="1"/>
        <w:shd w:val="clear" w:color="auto" w:fill="auto"/>
        <w:spacing w:line="479" w:lineRule="exact"/>
        <w:ind w:left="1720" w:firstLine="480"/>
        <w:jc w:val="both"/>
      </w:pPr>
      <w:r>
        <w:t>为</w:t>
      </w:r>
      <w:r>
        <w:rPr>
          <w:rFonts w:ascii="Times New Roman" w:eastAsia="Times New Roman" w:hAnsi="Times New Roman" w:cs="Times New Roman"/>
          <w:sz w:val="28"/>
          <w:szCs w:val="28"/>
          <w:lang w:val="en-US" w:bidi="en-US"/>
        </w:rPr>
        <w:t>r</w:t>
      </w:r>
      <w:r>
        <w:t>很好地掌握信息技术，希望同学们按以下</w:t>
      </w:r>
      <w:r>
        <w:rPr>
          <w:rFonts w:ascii="Times New Roman" w:eastAsia="Times New Roman" w:hAnsi="Times New Roman" w:cs="Times New Roman"/>
          <w:smallCaps/>
          <w:color w:val="535355"/>
          <w:sz w:val="36"/>
          <w:szCs w:val="36"/>
          <w:lang w:val="en-US" w:bidi="en-US"/>
        </w:rPr>
        <w:t>h</w:t>
      </w:r>
      <w:r>
        <w:t>个要求去努力</w:t>
      </w:r>
    </w:p>
    <w:p w14:paraId="66192A71" w14:textId="77777777" w:rsidR="006949CB" w:rsidRDefault="00B7102B">
      <w:pPr>
        <w:pStyle w:val="1"/>
        <w:numPr>
          <w:ilvl w:val="0"/>
          <w:numId w:val="1"/>
        </w:numPr>
        <w:shd w:val="clear" w:color="auto" w:fill="auto"/>
        <w:tabs>
          <w:tab w:val="left" w:pos="2517"/>
        </w:tabs>
        <w:spacing w:line="479" w:lineRule="exact"/>
        <w:ind w:left="1720" w:right="1520" w:firstLine="480"/>
        <w:jc w:val="both"/>
      </w:pPr>
      <w:r>
        <w:t>认真阅读教科书，理解基本概念和原理，信息技术发展非常迅猛、各类信息系</w:t>
      </w:r>
      <w:r>
        <w:br/>
      </w:r>
      <w:r>
        <w:t>统不断涌现，但信息系统的基础和运行体</w:t>
      </w:r>
      <w:r>
        <w:rPr>
          <w:color w:val="535355"/>
        </w:rPr>
        <w:t>系相对</w:t>
      </w:r>
      <w:r>
        <w:t>稳定，离不幵算法的设计及对数据的</w:t>
      </w:r>
      <w:r>
        <w:br/>
      </w:r>
      <w:r>
        <w:t>利用。只宥夯实基础，才能学好本领，跟上时代发展的步伐。</w:t>
      </w:r>
    </w:p>
    <w:p w14:paraId="6E7E14ED" w14:textId="77777777" w:rsidR="006949CB" w:rsidRDefault="00B7102B">
      <w:pPr>
        <w:pStyle w:val="1"/>
        <w:numPr>
          <w:ilvl w:val="0"/>
          <w:numId w:val="1"/>
        </w:numPr>
        <w:shd w:val="clear" w:color="auto" w:fill="auto"/>
        <w:tabs>
          <w:tab w:val="left" w:pos="2512"/>
        </w:tabs>
        <w:spacing w:line="479" w:lineRule="exact"/>
        <w:ind w:left="1720" w:right="1520" w:firstLine="480"/>
        <w:jc w:val="both"/>
      </w:pPr>
      <w:r>
        <w:t>敢</w:t>
      </w:r>
      <w:r>
        <w:rPr>
          <w:rFonts w:ascii="Times New Roman" w:eastAsia="Times New Roman" w:hAnsi="Times New Roman" w:cs="Times New Roman"/>
          <w:lang w:val="en-US" w:bidi="en-US"/>
        </w:rPr>
        <w:t>f</w:t>
      </w:r>
      <w:r>
        <w:t>动手，勤于实践信息技术是一门实践性较强的课程实践能帮助同学们</w:t>
      </w:r>
      <w:r>
        <w:br/>
      </w:r>
      <w:r>
        <w:t>熟练操作技</w:t>
      </w:r>
      <w:r>
        <w:t>能，进一步掌握知识因此，要认真阅读理解每章的主题学习项目，并逐</w:t>
      </w:r>
      <w:r>
        <w:br/>
      </w:r>
      <w:r>
        <w:t>步完成</w:t>
      </w:r>
      <w:r>
        <w:t>“</w:t>
      </w:r>
      <w:r>
        <w:t>实践活动</w:t>
      </w:r>
      <w:r>
        <w:t>” “</w:t>
      </w:r>
      <w:r>
        <w:t>思芩活动</w:t>
      </w:r>
      <w:r>
        <w:t>” “</w:t>
      </w:r>
      <w:r>
        <w:t>技术支持</w:t>
      </w:r>
      <w:r>
        <w:t>” “</w:t>
      </w:r>
      <w:r>
        <w:t>阅读拓展</w:t>
      </w:r>
      <w:r>
        <w:t>”</w:t>
      </w:r>
      <w:r>
        <w:t>等栏目的学习内容，在实践</w:t>
      </w:r>
      <w:r>
        <w:br/>
      </w:r>
      <w:r>
        <w:t>中获取知</w:t>
      </w:r>
      <w:r>
        <w:rPr>
          <w:rFonts w:ascii="Times New Roman" w:eastAsia="Times New Roman" w:hAnsi="Times New Roman" w:cs="Times New Roman"/>
          <w:color w:val="535355"/>
          <w:lang w:val="en-US" w:bidi="en-US"/>
        </w:rPr>
        <w:t>iR</w:t>
      </w:r>
      <w:r>
        <w:t>和经验</w:t>
      </w:r>
    </w:p>
    <w:p w14:paraId="75F5CD2B" w14:textId="77777777" w:rsidR="006949CB" w:rsidRDefault="00B7102B">
      <w:pPr>
        <w:pStyle w:val="1"/>
        <w:numPr>
          <w:ilvl w:val="0"/>
          <w:numId w:val="1"/>
        </w:numPr>
        <w:shd w:val="clear" w:color="auto" w:fill="auto"/>
        <w:tabs>
          <w:tab w:val="left" w:pos="2522"/>
        </w:tabs>
        <w:spacing w:line="479" w:lineRule="exact"/>
        <w:ind w:left="1720" w:right="1520" w:firstLine="480"/>
        <w:jc w:val="both"/>
      </w:pPr>
      <w:r>
        <w:t>要宥积极探究、锲而不舍的精祌，掌握信息技术的知识与技能需要一个过程，</w:t>
      </w:r>
      <w:r>
        <w:br/>
      </w:r>
      <w:r>
        <w:t>不可能一蹴而就。信息技术学科内容非常宁</w:t>
      </w:r>
      <w:r>
        <w:t>•</w:t>
      </w:r>
      <w:r>
        <w:t>富，各知识点之间联系密切，</w:t>
      </w:r>
      <w:r>
        <w:rPr>
          <w:color w:val="535355"/>
        </w:rPr>
        <w:t>但名</w:t>
      </w:r>
      <w:r>
        <w:t>同术语</w:t>
      </w:r>
      <w:r>
        <w:br/>
      </w:r>
      <w:r>
        <w:t>多，有可能令人感到繁杂，甚至产牛畏难情绪，，学习新知识，首先要知其然，接着通</w:t>
      </w:r>
      <w:r>
        <w:br/>
      </w:r>
      <w:r>
        <w:t>过不断学习，积极动手操作，大胆请教，加深对知识的理解，然后才能知其所以然</w:t>
      </w:r>
      <w:r>
        <w:t>,</w:t>
      </w:r>
      <w:r>
        <w:br/>
      </w:r>
      <w:r>
        <w:t>在不断的探索过程中取得进步、</w:t>
      </w:r>
    </w:p>
    <w:p w14:paraId="71CCDB3C" w14:textId="77777777" w:rsidR="006949CB" w:rsidRDefault="00B7102B">
      <w:pPr>
        <w:pStyle w:val="1"/>
        <w:shd w:val="clear" w:color="auto" w:fill="auto"/>
        <w:spacing w:after="220" w:line="479" w:lineRule="exact"/>
        <w:ind w:left="1720" w:firstLine="480"/>
        <w:jc w:val="both"/>
      </w:pPr>
      <w:r>
        <w:t>本书中涉及</w:t>
      </w:r>
      <w:r>
        <w:t>的配耷资源，可在教科书配套教学资源平台的信息技术栏目中获得</w:t>
      </w:r>
      <w:r>
        <w:t>,</w:t>
      </w:r>
    </w:p>
    <w:p w14:paraId="5B038D4C" w14:textId="77777777" w:rsidR="006949CB" w:rsidRDefault="00B7102B">
      <w:pPr>
        <w:pStyle w:val="1"/>
        <w:shd w:val="clear" w:color="auto" w:fill="auto"/>
        <w:spacing w:line="240" w:lineRule="auto"/>
        <w:ind w:left="1720" w:firstLine="0"/>
        <w:jc w:val="left"/>
      </w:pPr>
      <w:r>
        <w:t>让我们开始一段信息技术新旅程，成氏为信息社会中合格的中国公民</w:t>
      </w:r>
      <w:r>
        <w:t>!</w:t>
      </w:r>
      <w:r>
        <w:br w:type="page"/>
      </w:r>
    </w:p>
    <w:p w14:paraId="32508A3B" w14:textId="33A571B2" w:rsidR="006949CB" w:rsidRDefault="006949CB">
      <w:pPr>
        <w:jc w:val="center"/>
        <w:rPr>
          <w:sz w:val="2"/>
          <w:szCs w:val="2"/>
        </w:rPr>
      </w:pPr>
    </w:p>
    <w:p w14:paraId="56D3C94E" w14:textId="77777777" w:rsidR="006949CB" w:rsidRDefault="006949CB">
      <w:pPr>
        <w:spacing w:line="14" w:lineRule="exact"/>
        <w:sectPr w:rsidR="006949CB">
          <w:type w:val="continuous"/>
          <w:pgSz w:w="12534" w:h="17728"/>
          <w:pgMar w:top="172" w:right="123" w:bottom="172" w:left="123" w:header="0" w:footer="3" w:gutter="0"/>
          <w:cols w:space="720"/>
          <w:noEndnote/>
          <w:docGrid w:linePitch="360"/>
        </w:sectPr>
      </w:pPr>
    </w:p>
    <w:p w14:paraId="15DEA74E" w14:textId="77777777" w:rsidR="006949CB" w:rsidRDefault="00B7102B">
      <w:pPr>
        <w:pStyle w:val="22"/>
        <w:keepNext/>
        <w:keepLines/>
        <w:framePr w:w="912" w:h="590" w:wrap="none" w:vAnchor="text" w:hAnchor="page" w:x="1583" w:y="21"/>
        <w:shd w:val="clear" w:color="auto" w:fill="auto"/>
      </w:pPr>
      <w:bookmarkStart w:id="2" w:name="bookmark2"/>
      <w:r>
        <w:rPr>
          <w:color w:val="36383B"/>
        </w:rPr>
        <w:lastRenderedPageBreak/>
        <w:t>目录</w:t>
      </w:r>
      <w:bookmarkEnd w:id="2"/>
    </w:p>
    <w:tbl>
      <w:tblPr>
        <w:tblOverlap w:val="never"/>
        <w:tblW w:w="0" w:type="auto"/>
        <w:tblLayout w:type="fixed"/>
        <w:tblCellMar>
          <w:left w:w="10" w:type="dxa"/>
          <w:right w:w="10" w:type="dxa"/>
        </w:tblCellMar>
        <w:tblLook w:val="0000" w:firstRow="0" w:lastRow="0" w:firstColumn="0" w:lastColumn="0" w:noHBand="0" w:noVBand="0"/>
      </w:tblPr>
      <w:tblGrid>
        <w:gridCol w:w="5237"/>
        <w:gridCol w:w="893"/>
      </w:tblGrid>
      <w:tr w:rsidR="006949CB" w14:paraId="677510C5" w14:textId="77777777">
        <w:tblPrEx>
          <w:tblCellMar>
            <w:top w:w="0" w:type="dxa"/>
            <w:bottom w:w="0" w:type="dxa"/>
          </w:tblCellMar>
        </w:tblPrEx>
        <w:trPr>
          <w:trHeight w:hRule="exact" w:val="470"/>
        </w:trPr>
        <w:tc>
          <w:tcPr>
            <w:tcW w:w="5237" w:type="dxa"/>
            <w:shd w:val="clear" w:color="auto" w:fill="FFFFFF"/>
          </w:tcPr>
          <w:p w14:paraId="19C51961" w14:textId="77777777" w:rsidR="006949CB" w:rsidRDefault="00B7102B">
            <w:pPr>
              <w:pStyle w:val="a5"/>
              <w:framePr w:w="6130" w:h="11280" w:wrap="none" w:vAnchor="text" w:hAnchor="page" w:x="4751" w:y="2564"/>
              <w:shd w:val="clear" w:color="auto" w:fill="auto"/>
              <w:spacing w:line="240" w:lineRule="auto"/>
              <w:ind w:firstLine="0"/>
              <w:jc w:val="left"/>
            </w:pPr>
            <w:r>
              <w:rPr>
                <w:color w:val="47B7DD"/>
              </w:rPr>
              <w:t>第</w:t>
            </w:r>
            <w:r>
              <w:rPr>
                <w:rFonts w:ascii="Times New Roman" w:eastAsia="Times New Roman" w:hAnsi="Times New Roman" w:cs="Times New Roman"/>
                <w:color w:val="30B3DD"/>
              </w:rPr>
              <w:t>1</w:t>
            </w:r>
            <w:r>
              <w:rPr>
                <w:color w:val="47B7DD"/>
              </w:rPr>
              <w:t>卓佶息技术与</w:t>
            </w:r>
            <w:r>
              <w:rPr>
                <w:color w:val="30B3DD"/>
              </w:rPr>
              <w:t>社会</w:t>
            </w:r>
          </w:p>
        </w:tc>
        <w:tc>
          <w:tcPr>
            <w:tcW w:w="893" w:type="dxa"/>
            <w:shd w:val="clear" w:color="auto" w:fill="FFFFFF"/>
            <w:vAlign w:val="center"/>
          </w:tcPr>
          <w:p w14:paraId="396B6100"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47B7DD"/>
              </w:rPr>
              <w:t>1</w:t>
            </w:r>
          </w:p>
        </w:tc>
      </w:tr>
      <w:tr w:rsidR="006949CB" w14:paraId="315E4560" w14:textId="77777777">
        <w:tblPrEx>
          <w:tblCellMar>
            <w:top w:w="0" w:type="dxa"/>
            <w:bottom w:w="0" w:type="dxa"/>
          </w:tblCellMar>
        </w:tblPrEx>
        <w:trPr>
          <w:trHeight w:hRule="exact" w:val="571"/>
        </w:trPr>
        <w:tc>
          <w:tcPr>
            <w:tcW w:w="5237" w:type="dxa"/>
            <w:shd w:val="clear" w:color="auto" w:fill="FFFFFF"/>
            <w:vAlign w:val="bottom"/>
          </w:tcPr>
          <w:p w14:paraId="11113242" w14:textId="77777777" w:rsidR="006949CB" w:rsidRDefault="00B7102B">
            <w:pPr>
              <w:pStyle w:val="a5"/>
              <w:framePr w:w="6130" w:h="11280" w:wrap="none" w:vAnchor="text" w:hAnchor="page" w:x="4751" w:y="2564"/>
              <w:shd w:val="clear" w:color="auto" w:fill="auto"/>
              <w:spacing w:line="240" w:lineRule="auto"/>
              <w:ind w:left="500" w:firstLine="20"/>
              <w:jc w:val="left"/>
            </w:pPr>
            <w:r>
              <w:t>主题学习项</w:t>
            </w:r>
            <w:r>
              <w:rPr>
                <w:rFonts w:ascii="Times New Roman" w:eastAsia="Times New Roman" w:hAnsi="Times New Roman" w:cs="Times New Roman"/>
                <w:color w:val="535355"/>
              </w:rPr>
              <w:t>0:</w:t>
            </w:r>
            <w:r>
              <w:t>智能教学楼设计</w:t>
            </w:r>
          </w:p>
        </w:tc>
        <w:tc>
          <w:tcPr>
            <w:tcW w:w="893" w:type="dxa"/>
            <w:shd w:val="clear" w:color="auto" w:fill="FFFFFF"/>
            <w:vAlign w:val="bottom"/>
          </w:tcPr>
          <w:p w14:paraId="5BC1B58A"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36383B"/>
              </w:rPr>
              <w:t>2</w:t>
            </w:r>
          </w:p>
        </w:tc>
      </w:tr>
      <w:tr w:rsidR="006949CB" w14:paraId="28F326BB" w14:textId="77777777">
        <w:tblPrEx>
          <w:tblCellMar>
            <w:top w:w="0" w:type="dxa"/>
            <w:bottom w:w="0" w:type="dxa"/>
          </w:tblCellMar>
        </w:tblPrEx>
        <w:trPr>
          <w:trHeight w:hRule="exact" w:val="475"/>
        </w:trPr>
        <w:tc>
          <w:tcPr>
            <w:tcW w:w="5237" w:type="dxa"/>
            <w:shd w:val="clear" w:color="auto" w:fill="FFFFFF"/>
            <w:vAlign w:val="center"/>
          </w:tcPr>
          <w:p w14:paraId="08985057" w14:textId="77777777" w:rsidR="006949CB" w:rsidRDefault="00B7102B">
            <w:pPr>
              <w:pStyle w:val="a5"/>
              <w:framePr w:w="6130" w:h="11280" w:wrap="none" w:vAnchor="text" w:hAnchor="page" w:x="4751" w:y="2564"/>
              <w:shd w:val="clear" w:color="auto" w:fill="auto"/>
              <w:spacing w:line="240" w:lineRule="auto"/>
              <w:ind w:left="500" w:firstLine="20"/>
              <w:jc w:val="left"/>
            </w:pPr>
            <w:r>
              <w:rPr>
                <w:rFonts w:ascii="Times New Roman" w:eastAsia="Times New Roman" w:hAnsi="Times New Roman" w:cs="Times New Roman"/>
                <w:lang w:val="en-US" w:eastAsia="en-US" w:bidi="en-US"/>
              </w:rPr>
              <w:t>1.1</w:t>
            </w:r>
            <w:r>
              <w:t>信息技术及其应用</w:t>
            </w:r>
          </w:p>
        </w:tc>
        <w:tc>
          <w:tcPr>
            <w:tcW w:w="893" w:type="dxa"/>
            <w:shd w:val="clear" w:color="auto" w:fill="FFFFFF"/>
            <w:vAlign w:val="center"/>
          </w:tcPr>
          <w:p w14:paraId="564ED2A0"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535355"/>
              </w:rPr>
              <w:t>3</w:t>
            </w:r>
          </w:p>
        </w:tc>
      </w:tr>
      <w:tr w:rsidR="006949CB" w14:paraId="5ACB7126" w14:textId="77777777">
        <w:tblPrEx>
          <w:tblCellMar>
            <w:top w:w="0" w:type="dxa"/>
            <w:bottom w:w="0" w:type="dxa"/>
          </w:tblCellMar>
        </w:tblPrEx>
        <w:trPr>
          <w:trHeight w:hRule="exact" w:val="480"/>
        </w:trPr>
        <w:tc>
          <w:tcPr>
            <w:tcW w:w="5237" w:type="dxa"/>
            <w:shd w:val="clear" w:color="auto" w:fill="FFFFFF"/>
            <w:vAlign w:val="center"/>
          </w:tcPr>
          <w:p w14:paraId="1321AF46" w14:textId="77777777" w:rsidR="006949CB" w:rsidRDefault="00B7102B">
            <w:pPr>
              <w:pStyle w:val="a5"/>
              <w:framePr w:w="6130" w:h="11280" w:wrap="none" w:vAnchor="text" w:hAnchor="page" w:x="4751" w:y="2564"/>
              <w:shd w:val="clear" w:color="auto" w:fill="auto"/>
              <w:spacing w:line="240" w:lineRule="auto"/>
              <w:ind w:left="1080" w:firstLine="20"/>
              <w:jc w:val="left"/>
            </w:pPr>
            <w:r>
              <w:rPr>
                <w:rFonts w:ascii="Times New Roman" w:eastAsia="Times New Roman" w:hAnsi="Times New Roman" w:cs="Times New Roman"/>
                <w:color w:val="535355"/>
                <w:lang w:val="en-US" w:eastAsia="en-US" w:bidi="en-US"/>
              </w:rPr>
              <w:t>1.1.1</w:t>
            </w:r>
            <w:r>
              <w:rPr>
                <w:color w:val="535355"/>
              </w:rPr>
              <w:t>信息技术的发展历史</w:t>
            </w:r>
          </w:p>
        </w:tc>
        <w:tc>
          <w:tcPr>
            <w:tcW w:w="893" w:type="dxa"/>
            <w:shd w:val="clear" w:color="auto" w:fill="FFFFFF"/>
            <w:vAlign w:val="center"/>
          </w:tcPr>
          <w:p w14:paraId="0E4DD405"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535355"/>
              </w:rPr>
              <w:t>3</w:t>
            </w:r>
          </w:p>
        </w:tc>
      </w:tr>
      <w:tr w:rsidR="006949CB" w14:paraId="59B87770" w14:textId="77777777">
        <w:tblPrEx>
          <w:tblCellMar>
            <w:top w:w="0" w:type="dxa"/>
            <w:bottom w:w="0" w:type="dxa"/>
          </w:tblCellMar>
        </w:tblPrEx>
        <w:trPr>
          <w:trHeight w:hRule="exact" w:val="480"/>
        </w:trPr>
        <w:tc>
          <w:tcPr>
            <w:tcW w:w="5237" w:type="dxa"/>
            <w:shd w:val="clear" w:color="auto" w:fill="FFFFFF"/>
            <w:vAlign w:val="center"/>
          </w:tcPr>
          <w:p w14:paraId="49C09486" w14:textId="77777777" w:rsidR="006949CB" w:rsidRDefault="00B7102B">
            <w:pPr>
              <w:pStyle w:val="a5"/>
              <w:framePr w:w="6130" w:h="11280" w:wrap="none" w:vAnchor="text" w:hAnchor="page" w:x="4751" w:y="2564"/>
              <w:shd w:val="clear" w:color="auto" w:fill="auto"/>
              <w:spacing w:line="240" w:lineRule="auto"/>
              <w:ind w:left="1080" w:firstLine="20"/>
              <w:jc w:val="left"/>
            </w:pPr>
            <w:r>
              <w:rPr>
                <w:rFonts w:ascii="Times New Roman" w:eastAsia="Times New Roman" w:hAnsi="Times New Roman" w:cs="Times New Roman"/>
                <w:color w:val="535355"/>
                <w:lang w:val="en-US" w:eastAsia="en-US" w:bidi="en-US"/>
              </w:rPr>
              <w:t>1.1.2</w:t>
            </w:r>
            <w:r>
              <w:rPr>
                <w:color w:val="535355"/>
              </w:rPr>
              <w:t>信息技术的发展趋势</w:t>
            </w:r>
          </w:p>
        </w:tc>
        <w:tc>
          <w:tcPr>
            <w:tcW w:w="893" w:type="dxa"/>
            <w:shd w:val="clear" w:color="auto" w:fill="FFFFFF"/>
            <w:vAlign w:val="bottom"/>
          </w:tcPr>
          <w:p w14:paraId="7C0EAAB9"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424347"/>
              </w:rPr>
              <w:t>6</w:t>
            </w:r>
          </w:p>
        </w:tc>
      </w:tr>
      <w:tr w:rsidR="006949CB" w14:paraId="087CE5B0" w14:textId="77777777">
        <w:tblPrEx>
          <w:tblCellMar>
            <w:top w:w="0" w:type="dxa"/>
            <w:bottom w:w="0" w:type="dxa"/>
          </w:tblCellMar>
        </w:tblPrEx>
        <w:trPr>
          <w:trHeight w:hRule="exact" w:val="480"/>
        </w:trPr>
        <w:tc>
          <w:tcPr>
            <w:tcW w:w="5237" w:type="dxa"/>
            <w:shd w:val="clear" w:color="auto" w:fill="FFFFFF"/>
            <w:vAlign w:val="center"/>
          </w:tcPr>
          <w:p w14:paraId="14CAE3D3" w14:textId="77777777" w:rsidR="006949CB" w:rsidRDefault="00B7102B">
            <w:pPr>
              <w:pStyle w:val="a5"/>
              <w:framePr w:w="6130" w:h="11280" w:wrap="none" w:vAnchor="text" w:hAnchor="page" w:x="4751" w:y="2564"/>
              <w:shd w:val="clear" w:color="auto" w:fill="auto"/>
              <w:spacing w:line="240" w:lineRule="auto"/>
              <w:ind w:left="1080" w:firstLine="20"/>
              <w:jc w:val="left"/>
            </w:pPr>
            <w:r>
              <w:rPr>
                <w:rFonts w:ascii="Times New Roman" w:eastAsia="Times New Roman" w:hAnsi="Times New Roman" w:cs="Times New Roman"/>
                <w:lang w:val="en-US" w:eastAsia="en-US" w:bidi="en-US"/>
              </w:rPr>
              <w:t>1.1.3</w:t>
            </w:r>
            <w:r>
              <w:t>信息技术的关键技术</w:t>
            </w:r>
          </w:p>
        </w:tc>
        <w:tc>
          <w:tcPr>
            <w:tcW w:w="893" w:type="dxa"/>
            <w:shd w:val="clear" w:color="auto" w:fill="FFFFFF"/>
            <w:vAlign w:val="center"/>
          </w:tcPr>
          <w:p w14:paraId="4692CADA"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424347"/>
              </w:rPr>
              <w:t>7</w:t>
            </w:r>
          </w:p>
        </w:tc>
      </w:tr>
      <w:tr w:rsidR="006949CB" w14:paraId="322A2321" w14:textId="77777777">
        <w:tblPrEx>
          <w:tblCellMar>
            <w:top w:w="0" w:type="dxa"/>
            <w:bottom w:w="0" w:type="dxa"/>
          </w:tblCellMar>
        </w:tblPrEx>
        <w:trPr>
          <w:trHeight w:hRule="exact" w:val="480"/>
        </w:trPr>
        <w:tc>
          <w:tcPr>
            <w:tcW w:w="5237" w:type="dxa"/>
            <w:shd w:val="clear" w:color="auto" w:fill="FFFFFF"/>
            <w:vAlign w:val="center"/>
          </w:tcPr>
          <w:p w14:paraId="3A845845" w14:textId="77777777" w:rsidR="006949CB" w:rsidRDefault="00B7102B">
            <w:pPr>
              <w:pStyle w:val="a5"/>
              <w:framePr w:w="6130" w:h="11280" w:wrap="none" w:vAnchor="text" w:hAnchor="page" w:x="4751" w:y="2564"/>
              <w:shd w:val="clear" w:color="auto" w:fill="auto"/>
              <w:spacing w:line="240" w:lineRule="auto"/>
              <w:ind w:left="1080" w:firstLine="20"/>
              <w:jc w:val="left"/>
            </w:pPr>
            <w:r>
              <w:rPr>
                <w:rFonts w:ascii="Times New Roman" w:eastAsia="Times New Roman" w:hAnsi="Times New Roman" w:cs="Times New Roman"/>
                <w:color w:val="535355"/>
                <w:lang w:val="en-US" w:eastAsia="en-US" w:bidi="en-US"/>
              </w:rPr>
              <w:t>1.1.4</w:t>
            </w:r>
            <w:r>
              <w:rPr>
                <w:color w:val="535355"/>
              </w:rPr>
              <w:t>信息技术的社</w:t>
            </w:r>
            <w:r>
              <w:t>会应用</w:t>
            </w:r>
          </w:p>
        </w:tc>
        <w:tc>
          <w:tcPr>
            <w:tcW w:w="893" w:type="dxa"/>
            <w:shd w:val="clear" w:color="auto" w:fill="FFFFFF"/>
            <w:vAlign w:val="center"/>
          </w:tcPr>
          <w:p w14:paraId="023B25EA"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424347"/>
              </w:rPr>
              <w:t>9</w:t>
            </w:r>
          </w:p>
        </w:tc>
      </w:tr>
      <w:tr w:rsidR="006949CB" w14:paraId="0B66DDA5" w14:textId="77777777">
        <w:tblPrEx>
          <w:tblCellMar>
            <w:top w:w="0" w:type="dxa"/>
            <w:bottom w:w="0" w:type="dxa"/>
          </w:tblCellMar>
        </w:tblPrEx>
        <w:trPr>
          <w:trHeight w:hRule="exact" w:val="480"/>
        </w:trPr>
        <w:tc>
          <w:tcPr>
            <w:tcW w:w="5237" w:type="dxa"/>
            <w:shd w:val="clear" w:color="auto" w:fill="FFFFFF"/>
            <w:vAlign w:val="center"/>
          </w:tcPr>
          <w:p w14:paraId="15926769" w14:textId="77777777" w:rsidR="006949CB" w:rsidRDefault="00B7102B">
            <w:pPr>
              <w:pStyle w:val="a5"/>
              <w:framePr w:w="6130" w:h="11280" w:wrap="none" w:vAnchor="text" w:hAnchor="page" w:x="4751" w:y="2564"/>
              <w:shd w:val="clear" w:color="auto" w:fill="auto"/>
              <w:spacing w:line="240" w:lineRule="auto"/>
              <w:ind w:left="1080" w:firstLine="20"/>
              <w:jc w:val="left"/>
            </w:pPr>
            <w:r>
              <w:rPr>
                <w:rFonts w:ascii="Times New Roman" w:eastAsia="Times New Roman" w:hAnsi="Times New Roman" w:cs="Times New Roman"/>
                <w:color w:val="535355"/>
                <w:lang w:val="en-US" w:bidi="en-US"/>
              </w:rPr>
              <w:t>1.1.5</w:t>
            </w:r>
            <w:r>
              <w:t>信息技术推</w:t>
            </w:r>
            <w:r>
              <w:rPr>
                <w:color w:val="535355"/>
              </w:rPr>
              <w:t>动科技</w:t>
            </w:r>
            <w:r>
              <w:t>进步</w:t>
            </w:r>
          </w:p>
        </w:tc>
        <w:tc>
          <w:tcPr>
            <w:tcW w:w="893" w:type="dxa"/>
            <w:shd w:val="clear" w:color="auto" w:fill="FFFFFF"/>
            <w:vAlign w:val="bottom"/>
          </w:tcPr>
          <w:p w14:paraId="2C95D706"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36383B"/>
              </w:rPr>
              <w:t>18</w:t>
            </w:r>
          </w:p>
        </w:tc>
      </w:tr>
      <w:tr w:rsidR="006949CB" w14:paraId="1ED961CC" w14:textId="77777777">
        <w:tblPrEx>
          <w:tblCellMar>
            <w:top w:w="0" w:type="dxa"/>
            <w:bottom w:w="0" w:type="dxa"/>
          </w:tblCellMar>
        </w:tblPrEx>
        <w:trPr>
          <w:trHeight w:hRule="exact" w:val="480"/>
        </w:trPr>
        <w:tc>
          <w:tcPr>
            <w:tcW w:w="5237" w:type="dxa"/>
            <w:shd w:val="clear" w:color="auto" w:fill="FFFFFF"/>
            <w:vAlign w:val="center"/>
          </w:tcPr>
          <w:p w14:paraId="0451BBF7" w14:textId="77777777" w:rsidR="006949CB" w:rsidRDefault="00B7102B">
            <w:pPr>
              <w:pStyle w:val="a5"/>
              <w:framePr w:w="6130" w:h="11280" w:wrap="none" w:vAnchor="text" w:hAnchor="page" w:x="4751" w:y="2564"/>
              <w:shd w:val="clear" w:color="auto" w:fill="auto"/>
              <w:spacing w:line="240" w:lineRule="auto"/>
              <w:ind w:left="500" w:firstLine="20"/>
              <w:jc w:val="left"/>
            </w:pPr>
            <w:r>
              <w:rPr>
                <w:rFonts w:ascii="Times New Roman" w:eastAsia="Times New Roman" w:hAnsi="Times New Roman" w:cs="Times New Roman"/>
                <w:color w:val="535355"/>
                <w:lang w:val="en-US" w:eastAsia="en-US" w:bidi="en-US"/>
              </w:rPr>
              <w:t>1.2</w:t>
            </w:r>
            <w:r>
              <w:t>认识信息社会</w:t>
            </w:r>
          </w:p>
        </w:tc>
        <w:tc>
          <w:tcPr>
            <w:tcW w:w="893" w:type="dxa"/>
            <w:shd w:val="clear" w:color="auto" w:fill="FFFFFF"/>
            <w:vAlign w:val="bottom"/>
          </w:tcPr>
          <w:p w14:paraId="4EA4AEF9" w14:textId="77777777" w:rsidR="006949CB" w:rsidRDefault="00B7102B">
            <w:pPr>
              <w:pStyle w:val="a5"/>
              <w:framePr w:w="6130" w:h="11280" w:wrap="none" w:vAnchor="text" w:hAnchor="page" w:x="4751" w:y="2564"/>
              <w:shd w:val="clear" w:color="auto" w:fill="auto"/>
              <w:spacing w:line="240" w:lineRule="auto"/>
              <w:ind w:firstLine="0"/>
              <w:jc w:val="right"/>
            </w:pPr>
            <w:r>
              <w:rPr>
                <w:rFonts w:ascii="Palatino Linotype" w:eastAsia="Palatino Linotype" w:hAnsi="Palatino Linotype" w:cs="Palatino Linotype"/>
                <w:i/>
                <w:iCs/>
                <w:color w:val="424347"/>
              </w:rPr>
              <w:t>22</w:t>
            </w:r>
          </w:p>
        </w:tc>
      </w:tr>
      <w:tr w:rsidR="006949CB" w14:paraId="7441C123" w14:textId="77777777">
        <w:tblPrEx>
          <w:tblCellMar>
            <w:top w:w="0" w:type="dxa"/>
            <w:bottom w:w="0" w:type="dxa"/>
          </w:tblCellMar>
        </w:tblPrEx>
        <w:trPr>
          <w:trHeight w:hRule="exact" w:val="480"/>
        </w:trPr>
        <w:tc>
          <w:tcPr>
            <w:tcW w:w="5237" w:type="dxa"/>
            <w:shd w:val="clear" w:color="auto" w:fill="FFFFFF"/>
            <w:vAlign w:val="center"/>
          </w:tcPr>
          <w:p w14:paraId="148992B3" w14:textId="77777777" w:rsidR="006949CB" w:rsidRDefault="00B7102B">
            <w:pPr>
              <w:pStyle w:val="a5"/>
              <w:framePr w:w="6130" w:h="11280" w:wrap="none" w:vAnchor="text" w:hAnchor="page" w:x="4751" w:y="2564"/>
              <w:shd w:val="clear" w:color="auto" w:fill="auto"/>
              <w:spacing w:line="240" w:lineRule="auto"/>
              <w:ind w:left="1080" w:firstLine="20"/>
              <w:jc w:val="left"/>
            </w:pPr>
            <w:r>
              <w:rPr>
                <w:rFonts w:ascii="Times New Roman" w:eastAsia="Times New Roman" w:hAnsi="Times New Roman" w:cs="Times New Roman"/>
                <w:color w:val="535355"/>
                <w:lang w:val="en-US" w:bidi="en-US"/>
              </w:rPr>
              <w:t>1.2.1</w:t>
            </w:r>
            <w:r>
              <w:rPr>
                <w:color w:val="535355"/>
              </w:rPr>
              <w:t>信</w:t>
            </w:r>
            <w:r>
              <w:t>息社会的由來与定义</w:t>
            </w:r>
          </w:p>
        </w:tc>
        <w:tc>
          <w:tcPr>
            <w:tcW w:w="893" w:type="dxa"/>
            <w:shd w:val="clear" w:color="auto" w:fill="FFFFFF"/>
            <w:vAlign w:val="center"/>
          </w:tcPr>
          <w:p w14:paraId="7CCD8A5B" w14:textId="77777777" w:rsidR="006949CB" w:rsidRDefault="00B7102B">
            <w:pPr>
              <w:pStyle w:val="a5"/>
              <w:framePr w:w="6130" w:h="11280" w:wrap="none" w:vAnchor="text" w:hAnchor="page" w:x="4751" w:y="2564"/>
              <w:shd w:val="clear" w:color="auto" w:fill="auto"/>
              <w:spacing w:line="240" w:lineRule="auto"/>
              <w:ind w:firstLine="0"/>
              <w:jc w:val="right"/>
            </w:pPr>
            <w:r>
              <w:rPr>
                <w:rFonts w:ascii="Palatino Linotype" w:eastAsia="Palatino Linotype" w:hAnsi="Palatino Linotype" w:cs="Palatino Linotype"/>
                <w:i/>
                <w:iCs/>
                <w:color w:val="424347"/>
              </w:rPr>
              <w:t>23</w:t>
            </w:r>
          </w:p>
        </w:tc>
      </w:tr>
      <w:tr w:rsidR="006949CB" w14:paraId="026912A2" w14:textId="77777777">
        <w:tblPrEx>
          <w:tblCellMar>
            <w:top w:w="0" w:type="dxa"/>
            <w:bottom w:w="0" w:type="dxa"/>
          </w:tblCellMar>
        </w:tblPrEx>
        <w:trPr>
          <w:trHeight w:hRule="exact" w:val="480"/>
        </w:trPr>
        <w:tc>
          <w:tcPr>
            <w:tcW w:w="5237" w:type="dxa"/>
            <w:shd w:val="clear" w:color="auto" w:fill="FFFFFF"/>
            <w:vAlign w:val="center"/>
          </w:tcPr>
          <w:p w14:paraId="199B5421" w14:textId="77777777" w:rsidR="006949CB" w:rsidRDefault="00B7102B">
            <w:pPr>
              <w:pStyle w:val="a5"/>
              <w:framePr w:w="6130" w:h="11280" w:wrap="none" w:vAnchor="text" w:hAnchor="page" w:x="4751" w:y="2564"/>
              <w:shd w:val="clear" w:color="auto" w:fill="auto"/>
              <w:spacing w:line="240" w:lineRule="auto"/>
              <w:ind w:left="1080" w:firstLine="20"/>
              <w:jc w:val="left"/>
            </w:pPr>
            <w:r>
              <w:rPr>
                <w:rFonts w:ascii="Times New Roman" w:eastAsia="Times New Roman" w:hAnsi="Times New Roman" w:cs="Times New Roman"/>
                <w:color w:val="535355"/>
                <w:lang w:val="en-US" w:eastAsia="en-US" w:bidi="en-US"/>
              </w:rPr>
              <w:t>1.2.2</w:t>
            </w:r>
            <w:r>
              <w:t>信息社会的基本特征</w:t>
            </w:r>
          </w:p>
        </w:tc>
        <w:tc>
          <w:tcPr>
            <w:tcW w:w="893" w:type="dxa"/>
            <w:shd w:val="clear" w:color="auto" w:fill="FFFFFF"/>
            <w:vAlign w:val="center"/>
          </w:tcPr>
          <w:p w14:paraId="76F72591" w14:textId="77777777" w:rsidR="006949CB" w:rsidRDefault="00B7102B">
            <w:pPr>
              <w:pStyle w:val="a5"/>
              <w:framePr w:w="6130" w:h="11280" w:wrap="none" w:vAnchor="text" w:hAnchor="page" w:x="4751" w:y="2564"/>
              <w:shd w:val="clear" w:color="auto" w:fill="auto"/>
              <w:spacing w:line="240" w:lineRule="auto"/>
              <w:ind w:firstLine="0"/>
              <w:jc w:val="right"/>
            </w:pPr>
            <w:r>
              <w:rPr>
                <w:rFonts w:ascii="Palatino Linotype" w:eastAsia="Palatino Linotype" w:hAnsi="Palatino Linotype" w:cs="Palatino Linotype"/>
                <w:i/>
                <w:iCs/>
                <w:color w:val="424347"/>
              </w:rPr>
              <w:t>25</w:t>
            </w:r>
          </w:p>
        </w:tc>
      </w:tr>
      <w:tr w:rsidR="006949CB" w14:paraId="480D3572" w14:textId="77777777">
        <w:tblPrEx>
          <w:tblCellMar>
            <w:top w:w="0" w:type="dxa"/>
            <w:bottom w:w="0" w:type="dxa"/>
          </w:tblCellMar>
        </w:tblPrEx>
        <w:trPr>
          <w:trHeight w:hRule="exact" w:val="768"/>
        </w:trPr>
        <w:tc>
          <w:tcPr>
            <w:tcW w:w="5237" w:type="dxa"/>
            <w:shd w:val="clear" w:color="auto" w:fill="FFFFFF"/>
          </w:tcPr>
          <w:p w14:paraId="13FC7425" w14:textId="77777777" w:rsidR="006949CB" w:rsidRDefault="00B7102B">
            <w:pPr>
              <w:pStyle w:val="a5"/>
              <w:framePr w:w="6130" w:h="11280" w:wrap="none" w:vAnchor="text" w:hAnchor="page" w:x="4751" w:y="2564"/>
              <w:shd w:val="clear" w:color="auto" w:fill="auto"/>
              <w:spacing w:before="120" w:line="240" w:lineRule="auto"/>
              <w:ind w:left="500" w:firstLine="20"/>
              <w:jc w:val="left"/>
            </w:pPr>
            <w:r>
              <w:rPr>
                <w:color w:val="7E7F82"/>
              </w:rPr>
              <w:t>总结评价</w:t>
            </w:r>
          </w:p>
        </w:tc>
        <w:tc>
          <w:tcPr>
            <w:tcW w:w="893" w:type="dxa"/>
            <w:shd w:val="clear" w:color="auto" w:fill="FFFFFF"/>
          </w:tcPr>
          <w:p w14:paraId="57007820" w14:textId="77777777" w:rsidR="006949CB" w:rsidRDefault="00B7102B">
            <w:pPr>
              <w:pStyle w:val="a5"/>
              <w:framePr w:w="6130" w:h="11280" w:wrap="none" w:vAnchor="text" w:hAnchor="page" w:x="4751" w:y="2564"/>
              <w:shd w:val="clear" w:color="auto" w:fill="auto"/>
              <w:spacing w:before="120" w:line="240" w:lineRule="auto"/>
              <w:ind w:firstLine="0"/>
              <w:jc w:val="right"/>
            </w:pPr>
            <w:r>
              <w:rPr>
                <w:rFonts w:ascii="Times New Roman" w:eastAsia="Times New Roman" w:hAnsi="Times New Roman" w:cs="Times New Roman"/>
                <w:color w:val="535355"/>
              </w:rPr>
              <w:t>3()</w:t>
            </w:r>
          </w:p>
        </w:tc>
      </w:tr>
      <w:tr w:rsidR="006949CB" w14:paraId="72A3E13A" w14:textId="77777777">
        <w:tblPrEx>
          <w:tblCellMar>
            <w:top w:w="0" w:type="dxa"/>
            <w:bottom w:w="0" w:type="dxa"/>
          </w:tblCellMar>
        </w:tblPrEx>
        <w:trPr>
          <w:trHeight w:hRule="exact" w:val="1008"/>
        </w:trPr>
        <w:tc>
          <w:tcPr>
            <w:tcW w:w="5237" w:type="dxa"/>
            <w:shd w:val="clear" w:color="auto" w:fill="FFFFFF"/>
            <w:vAlign w:val="center"/>
          </w:tcPr>
          <w:p w14:paraId="3DC83DBE" w14:textId="77777777" w:rsidR="006949CB" w:rsidRDefault="00B7102B">
            <w:pPr>
              <w:pStyle w:val="a5"/>
              <w:framePr w:w="6130" w:h="11280" w:wrap="none" w:vAnchor="text" w:hAnchor="page" w:x="4751" w:y="2564"/>
              <w:shd w:val="clear" w:color="auto" w:fill="auto"/>
              <w:spacing w:line="240" w:lineRule="auto"/>
              <w:ind w:firstLine="0"/>
              <w:jc w:val="left"/>
            </w:pPr>
            <w:r>
              <w:rPr>
                <w:color w:val="47B7DD"/>
              </w:rPr>
              <w:t>第</w:t>
            </w:r>
            <w:r>
              <w:rPr>
                <w:rFonts w:ascii="Times New Roman" w:eastAsia="Times New Roman" w:hAnsi="Times New Roman" w:cs="Times New Roman"/>
                <w:color w:val="47B7DD"/>
                <w:sz w:val="28"/>
                <w:szCs w:val="28"/>
              </w:rPr>
              <w:t>2</w:t>
            </w:r>
            <w:r>
              <w:rPr>
                <w:color w:val="47B7DD"/>
              </w:rPr>
              <w:t>章饤息系统概述</w:t>
            </w:r>
          </w:p>
        </w:tc>
        <w:tc>
          <w:tcPr>
            <w:tcW w:w="893" w:type="dxa"/>
            <w:shd w:val="clear" w:color="auto" w:fill="FFFFFF"/>
            <w:vAlign w:val="center"/>
          </w:tcPr>
          <w:p w14:paraId="45F56802" w14:textId="77777777" w:rsidR="006949CB" w:rsidRDefault="00B7102B">
            <w:pPr>
              <w:pStyle w:val="a5"/>
              <w:framePr w:w="6130" w:h="11280" w:wrap="none" w:vAnchor="text" w:hAnchor="page" w:x="4751" w:y="2564"/>
              <w:shd w:val="clear" w:color="auto" w:fill="auto"/>
              <w:spacing w:line="240" w:lineRule="auto"/>
              <w:ind w:firstLine="0"/>
              <w:jc w:val="right"/>
              <w:rPr>
                <w:sz w:val="28"/>
                <w:szCs w:val="28"/>
              </w:rPr>
            </w:pPr>
            <w:r>
              <w:rPr>
                <w:rFonts w:ascii="Times New Roman" w:eastAsia="Times New Roman" w:hAnsi="Times New Roman" w:cs="Times New Roman"/>
                <w:color w:val="30B3DD"/>
                <w:sz w:val="28"/>
                <w:szCs w:val="28"/>
              </w:rPr>
              <w:t>31</w:t>
            </w:r>
          </w:p>
        </w:tc>
      </w:tr>
      <w:tr w:rsidR="006949CB" w14:paraId="48356857" w14:textId="77777777">
        <w:tblPrEx>
          <w:tblCellMar>
            <w:top w:w="0" w:type="dxa"/>
            <w:bottom w:w="0" w:type="dxa"/>
          </w:tblCellMar>
        </w:tblPrEx>
        <w:trPr>
          <w:trHeight w:hRule="exact" w:val="403"/>
        </w:trPr>
        <w:tc>
          <w:tcPr>
            <w:tcW w:w="5237" w:type="dxa"/>
            <w:shd w:val="clear" w:color="auto" w:fill="FFFFFF"/>
          </w:tcPr>
          <w:p w14:paraId="1404595F" w14:textId="77777777" w:rsidR="006949CB" w:rsidRDefault="00B7102B">
            <w:pPr>
              <w:pStyle w:val="a5"/>
              <w:framePr w:w="6130" w:h="11280" w:wrap="none" w:vAnchor="text" w:hAnchor="page" w:x="4751" w:y="2564"/>
              <w:shd w:val="clear" w:color="auto" w:fill="auto"/>
              <w:spacing w:line="240" w:lineRule="auto"/>
              <w:ind w:left="500" w:firstLine="20"/>
              <w:jc w:val="left"/>
            </w:pPr>
            <w:r>
              <w:rPr>
                <w:color w:val="546771"/>
              </w:rPr>
              <w:t>主</w:t>
            </w:r>
            <w:r>
              <w:t>题学习项目：订票系统</w:t>
            </w:r>
            <w:r>
              <w:rPr>
                <w:color w:val="546771"/>
              </w:rPr>
              <w:t>初探秘</w:t>
            </w:r>
          </w:p>
        </w:tc>
        <w:tc>
          <w:tcPr>
            <w:tcW w:w="893" w:type="dxa"/>
            <w:shd w:val="clear" w:color="auto" w:fill="FFFFFF"/>
          </w:tcPr>
          <w:p w14:paraId="05E54930" w14:textId="77777777" w:rsidR="006949CB" w:rsidRDefault="00B7102B">
            <w:pPr>
              <w:pStyle w:val="a5"/>
              <w:framePr w:w="6130" w:h="11280" w:wrap="none" w:vAnchor="text" w:hAnchor="page" w:x="4751" w:y="2564"/>
              <w:shd w:val="clear" w:color="auto" w:fill="auto"/>
              <w:spacing w:line="240" w:lineRule="auto"/>
              <w:ind w:firstLine="0"/>
              <w:jc w:val="right"/>
            </w:pPr>
            <w:r>
              <w:rPr>
                <w:rFonts w:ascii="Palatino Linotype" w:eastAsia="Palatino Linotype" w:hAnsi="Palatino Linotype" w:cs="Palatino Linotype"/>
                <w:i/>
                <w:iCs/>
                <w:color w:val="424347"/>
              </w:rPr>
              <w:t>32</w:t>
            </w:r>
          </w:p>
        </w:tc>
      </w:tr>
      <w:tr w:rsidR="006949CB" w14:paraId="789288E9" w14:textId="77777777">
        <w:tblPrEx>
          <w:tblCellMar>
            <w:top w:w="0" w:type="dxa"/>
            <w:bottom w:w="0" w:type="dxa"/>
          </w:tblCellMar>
        </w:tblPrEx>
        <w:trPr>
          <w:trHeight w:hRule="exact" w:val="490"/>
        </w:trPr>
        <w:tc>
          <w:tcPr>
            <w:tcW w:w="5237" w:type="dxa"/>
            <w:shd w:val="clear" w:color="auto" w:fill="FFFFFF"/>
            <w:vAlign w:val="center"/>
          </w:tcPr>
          <w:p w14:paraId="43F0AA65" w14:textId="77777777" w:rsidR="006949CB" w:rsidRDefault="00B7102B">
            <w:pPr>
              <w:pStyle w:val="a5"/>
              <w:framePr w:w="6130" w:h="11280" w:wrap="none" w:vAnchor="text" w:hAnchor="page" w:x="4751" w:y="2564"/>
              <w:shd w:val="clear" w:color="auto" w:fill="auto"/>
              <w:spacing w:line="240" w:lineRule="auto"/>
              <w:ind w:left="500" w:firstLine="20"/>
              <w:jc w:val="left"/>
            </w:pPr>
            <w:r>
              <w:rPr>
                <w:rFonts w:ascii="Times New Roman" w:eastAsia="Times New Roman" w:hAnsi="Times New Roman" w:cs="Times New Roman"/>
                <w:lang w:val="en-US" w:bidi="en-US"/>
              </w:rPr>
              <w:t>2.1</w:t>
            </w:r>
            <w:r>
              <w:t>信息系统的组成与功能</w:t>
            </w:r>
          </w:p>
        </w:tc>
        <w:tc>
          <w:tcPr>
            <w:tcW w:w="893" w:type="dxa"/>
            <w:shd w:val="clear" w:color="auto" w:fill="FFFFFF"/>
            <w:vAlign w:val="center"/>
          </w:tcPr>
          <w:p w14:paraId="02C5C7E7"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535355"/>
              </w:rPr>
              <w:t>33</w:t>
            </w:r>
          </w:p>
        </w:tc>
      </w:tr>
      <w:tr w:rsidR="006949CB" w14:paraId="086C1506" w14:textId="77777777">
        <w:tblPrEx>
          <w:tblCellMar>
            <w:top w:w="0" w:type="dxa"/>
            <w:bottom w:w="0" w:type="dxa"/>
          </w:tblCellMar>
        </w:tblPrEx>
        <w:trPr>
          <w:trHeight w:hRule="exact" w:val="466"/>
        </w:trPr>
        <w:tc>
          <w:tcPr>
            <w:tcW w:w="5237" w:type="dxa"/>
            <w:shd w:val="clear" w:color="auto" w:fill="FFFFFF"/>
            <w:vAlign w:val="center"/>
          </w:tcPr>
          <w:p w14:paraId="289B41FE" w14:textId="77777777" w:rsidR="006949CB" w:rsidRDefault="00B7102B">
            <w:pPr>
              <w:pStyle w:val="a5"/>
              <w:framePr w:w="6130" w:h="11280" w:wrap="none" w:vAnchor="text" w:hAnchor="page" w:x="4751" w:y="2564"/>
              <w:shd w:val="clear" w:color="auto" w:fill="auto"/>
              <w:spacing w:line="240" w:lineRule="auto"/>
              <w:ind w:left="1080" w:firstLine="20"/>
              <w:jc w:val="left"/>
            </w:pPr>
            <w:r>
              <w:rPr>
                <w:rFonts w:ascii="Times New Roman" w:eastAsia="Times New Roman" w:hAnsi="Times New Roman" w:cs="Times New Roman"/>
                <w:color w:val="424347"/>
                <w:lang w:val="en-US" w:eastAsia="en-US" w:bidi="en-US"/>
              </w:rPr>
              <w:t>2.1.1</w:t>
            </w:r>
            <w:r>
              <w:t>系统</w:t>
            </w:r>
          </w:p>
        </w:tc>
        <w:tc>
          <w:tcPr>
            <w:tcW w:w="893" w:type="dxa"/>
            <w:shd w:val="clear" w:color="auto" w:fill="FFFFFF"/>
            <w:vAlign w:val="center"/>
          </w:tcPr>
          <w:p w14:paraId="673F74AE"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535355"/>
              </w:rPr>
              <w:t>34</w:t>
            </w:r>
          </w:p>
        </w:tc>
      </w:tr>
      <w:tr w:rsidR="006949CB" w14:paraId="461F539A" w14:textId="77777777">
        <w:tblPrEx>
          <w:tblCellMar>
            <w:top w:w="0" w:type="dxa"/>
            <w:bottom w:w="0" w:type="dxa"/>
          </w:tblCellMar>
        </w:tblPrEx>
        <w:trPr>
          <w:trHeight w:hRule="exact" w:val="480"/>
        </w:trPr>
        <w:tc>
          <w:tcPr>
            <w:tcW w:w="5237" w:type="dxa"/>
            <w:shd w:val="clear" w:color="auto" w:fill="FFFFFF"/>
            <w:vAlign w:val="center"/>
          </w:tcPr>
          <w:p w14:paraId="356F4A8B" w14:textId="77777777" w:rsidR="006949CB" w:rsidRDefault="00B7102B">
            <w:pPr>
              <w:pStyle w:val="a5"/>
              <w:framePr w:w="6130" w:h="11280" w:wrap="none" w:vAnchor="text" w:hAnchor="page" w:x="4751" w:y="2564"/>
              <w:shd w:val="clear" w:color="auto" w:fill="auto"/>
              <w:spacing w:line="240" w:lineRule="auto"/>
              <w:ind w:left="1080" w:firstLine="20"/>
              <w:jc w:val="left"/>
            </w:pPr>
            <w:r>
              <w:rPr>
                <w:rFonts w:ascii="Times New Roman" w:eastAsia="Times New Roman" w:hAnsi="Times New Roman" w:cs="Times New Roman"/>
                <w:color w:val="535355"/>
                <w:lang w:val="en-US" w:eastAsia="en-US" w:bidi="en-US"/>
              </w:rPr>
              <w:t>2.1.2</w:t>
            </w:r>
            <w:r>
              <w:t>信息系统</w:t>
            </w:r>
          </w:p>
        </w:tc>
        <w:tc>
          <w:tcPr>
            <w:tcW w:w="893" w:type="dxa"/>
            <w:shd w:val="clear" w:color="auto" w:fill="FFFFFF"/>
            <w:vAlign w:val="center"/>
          </w:tcPr>
          <w:p w14:paraId="098B754A"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535355"/>
              </w:rPr>
              <w:t>34</w:t>
            </w:r>
          </w:p>
        </w:tc>
      </w:tr>
      <w:tr w:rsidR="006949CB" w14:paraId="7F480AB3" w14:textId="77777777">
        <w:tblPrEx>
          <w:tblCellMar>
            <w:top w:w="0" w:type="dxa"/>
            <w:bottom w:w="0" w:type="dxa"/>
          </w:tblCellMar>
        </w:tblPrEx>
        <w:trPr>
          <w:trHeight w:hRule="exact" w:val="485"/>
        </w:trPr>
        <w:tc>
          <w:tcPr>
            <w:tcW w:w="5237" w:type="dxa"/>
            <w:shd w:val="clear" w:color="auto" w:fill="FFFFFF"/>
            <w:vAlign w:val="center"/>
          </w:tcPr>
          <w:p w14:paraId="3AD70BDE" w14:textId="77777777" w:rsidR="006949CB" w:rsidRDefault="00B7102B">
            <w:pPr>
              <w:pStyle w:val="a5"/>
              <w:framePr w:w="6130" w:h="11280" w:wrap="none" w:vAnchor="text" w:hAnchor="page" w:x="4751" w:y="2564"/>
              <w:shd w:val="clear" w:color="auto" w:fill="auto"/>
              <w:spacing w:line="240" w:lineRule="auto"/>
              <w:ind w:left="1080" w:firstLine="20"/>
              <w:jc w:val="left"/>
            </w:pPr>
            <w:r>
              <w:rPr>
                <w:rFonts w:ascii="Times New Roman" w:eastAsia="Times New Roman" w:hAnsi="Times New Roman" w:cs="Times New Roman"/>
                <w:lang w:val="en-US" w:eastAsia="en-US" w:bidi="en-US"/>
              </w:rPr>
              <w:t>2.1.3</w:t>
            </w:r>
            <w:r>
              <w:t>信息系统的关键要索</w:t>
            </w:r>
          </w:p>
        </w:tc>
        <w:tc>
          <w:tcPr>
            <w:tcW w:w="893" w:type="dxa"/>
            <w:shd w:val="clear" w:color="auto" w:fill="FFFFFF"/>
            <w:vAlign w:val="center"/>
          </w:tcPr>
          <w:p w14:paraId="66EF2414" w14:textId="77777777" w:rsidR="006949CB" w:rsidRDefault="00B7102B">
            <w:pPr>
              <w:pStyle w:val="a5"/>
              <w:framePr w:w="6130" w:h="11280" w:wrap="none" w:vAnchor="text" w:hAnchor="page" w:x="4751" w:y="2564"/>
              <w:shd w:val="clear" w:color="auto" w:fill="auto"/>
              <w:spacing w:line="240" w:lineRule="auto"/>
              <w:ind w:firstLine="0"/>
              <w:jc w:val="right"/>
            </w:pPr>
            <w:r>
              <w:rPr>
                <w:rFonts w:ascii="Palatino Linotype" w:eastAsia="Palatino Linotype" w:hAnsi="Palatino Linotype" w:cs="Palatino Linotype"/>
                <w:i/>
                <w:iCs/>
                <w:color w:val="535355"/>
              </w:rPr>
              <w:t>37</w:t>
            </w:r>
          </w:p>
        </w:tc>
      </w:tr>
      <w:tr w:rsidR="006949CB" w14:paraId="4BD59517" w14:textId="77777777">
        <w:tblPrEx>
          <w:tblCellMar>
            <w:top w:w="0" w:type="dxa"/>
            <w:bottom w:w="0" w:type="dxa"/>
          </w:tblCellMar>
        </w:tblPrEx>
        <w:trPr>
          <w:trHeight w:hRule="exact" w:val="480"/>
        </w:trPr>
        <w:tc>
          <w:tcPr>
            <w:tcW w:w="5237" w:type="dxa"/>
            <w:shd w:val="clear" w:color="auto" w:fill="FFFFFF"/>
            <w:vAlign w:val="center"/>
          </w:tcPr>
          <w:p w14:paraId="09CF6366" w14:textId="77777777" w:rsidR="006949CB" w:rsidRDefault="00B7102B">
            <w:pPr>
              <w:pStyle w:val="a5"/>
              <w:framePr w:w="6130" w:h="11280" w:wrap="none" w:vAnchor="text" w:hAnchor="page" w:x="4751" w:y="2564"/>
              <w:shd w:val="clear" w:color="auto" w:fill="auto"/>
              <w:spacing w:line="240" w:lineRule="auto"/>
              <w:ind w:left="1080" w:firstLine="20"/>
              <w:jc w:val="left"/>
            </w:pPr>
            <w:r>
              <w:rPr>
                <w:rFonts w:ascii="Times New Roman" w:eastAsia="Times New Roman" w:hAnsi="Times New Roman" w:cs="Times New Roman"/>
                <w:color w:val="535355"/>
                <w:lang w:val="en-US" w:bidi="en-US"/>
              </w:rPr>
              <w:t>2.1.4</w:t>
            </w:r>
            <w:r>
              <w:t>倍息系统的常见类塑与功能</w:t>
            </w:r>
          </w:p>
        </w:tc>
        <w:tc>
          <w:tcPr>
            <w:tcW w:w="893" w:type="dxa"/>
            <w:shd w:val="clear" w:color="auto" w:fill="FFFFFF"/>
            <w:vAlign w:val="center"/>
          </w:tcPr>
          <w:p w14:paraId="742508F5"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424347"/>
              </w:rPr>
              <w:t>41</w:t>
            </w:r>
          </w:p>
        </w:tc>
      </w:tr>
      <w:tr w:rsidR="006949CB" w14:paraId="2D2B7443" w14:textId="77777777">
        <w:tblPrEx>
          <w:tblCellMar>
            <w:top w:w="0" w:type="dxa"/>
            <w:bottom w:w="0" w:type="dxa"/>
          </w:tblCellMar>
        </w:tblPrEx>
        <w:trPr>
          <w:trHeight w:hRule="exact" w:val="480"/>
        </w:trPr>
        <w:tc>
          <w:tcPr>
            <w:tcW w:w="5237" w:type="dxa"/>
            <w:shd w:val="clear" w:color="auto" w:fill="FFFFFF"/>
            <w:vAlign w:val="center"/>
          </w:tcPr>
          <w:p w14:paraId="5BC57762" w14:textId="77777777" w:rsidR="006949CB" w:rsidRDefault="00B7102B">
            <w:pPr>
              <w:pStyle w:val="a5"/>
              <w:framePr w:w="6130" w:h="11280" w:wrap="none" w:vAnchor="text" w:hAnchor="page" w:x="4751" w:y="2564"/>
              <w:shd w:val="clear" w:color="auto" w:fill="auto"/>
              <w:spacing w:line="240" w:lineRule="auto"/>
              <w:ind w:left="500" w:firstLine="20"/>
              <w:jc w:val="left"/>
            </w:pPr>
            <w:r>
              <w:rPr>
                <w:rFonts w:ascii="Times New Roman" w:eastAsia="Times New Roman" w:hAnsi="Times New Roman" w:cs="Times New Roman"/>
                <w:color w:val="535355"/>
                <w:lang w:val="en-US" w:eastAsia="en-US" w:bidi="en-US"/>
              </w:rPr>
              <w:t>2.2</w:t>
            </w:r>
            <w:r>
              <w:rPr>
                <w:color w:val="535355"/>
              </w:rPr>
              <w:t>倍总</w:t>
            </w:r>
            <w:r>
              <w:t>系统的开发过程</w:t>
            </w:r>
          </w:p>
        </w:tc>
        <w:tc>
          <w:tcPr>
            <w:tcW w:w="893" w:type="dxa"/>
            <w:shd w:val="clear" w:color="auto" w:fill="FFFFFF"/>
            <w:vAlign w:val="center"/>
          </w:tcPr>
          <w:p w14:paraId="4181D73F"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424347"/>
              </w:rPr>
              <w:t>48</w:t>
            </w:r>
          </w:p>
        </w:tc>
      </w:tr>
      <w:tr w:rsidR="006949CB" w14:paraId="2FA24FA5" w14:textId="77777777">
        <w:tblPrEx>
          <w:tblCellMar>
            <w:top w:w="0" w:type="dxa"/>
            <w:bottom w:w="0" w:type="dxa"/>
          </w:tblCellMar>
        </w:tblPrEx>
        <w:trPr>
          <w:trHeight w:hRule="exact" w:val="480"/>
        </w:trPr>
        <w:tc>
          <w:tcPr>
            <w:tcW w:w="5237" w:type="dxa"/>
            <w:shd w:val="clear" w:color="auto" w:fill="FFFFFF"/>
            <w:vAlign w:val="center"/>
          </w:tcPr>
          <w:p w14:paraId="77180926" w14:textId="77777777" w:rsidR="006949CB" w:rsidRDefault="00B7102B">
            <w:pPr>
              <w:pStyle w:val="a5"/>
              <w:framePr w:w="6130" w:h="11280" w:wrap="none" w:vAnchor="text" w:hAnchor="page" w:x="4751" w:y="2564"/>
              <w:shd w:val="clear" w:color="auto" w:fill="auto"/>
              <w:spacing w:line="240" w:lineRule="auto"/>
              <w:ind w:left="1080" w:firstLine="20"/>
              <w:jc w:val="left"/>
            </w:pPr>
            <w:r>
              <w:rPr>
                <w:rFonts w:ascii="Times New Roman" w:eastAsia="Times New Roman" w:hAnsi="Times New Roman" w:cs="Times New Roman"/>
                <w:color w:val="535355"/>
                <w:lang w:val="en-US" w:bidi="en-US"/>
              </w:rPr>
              <w:t>2.2.1</w:t>
            </w:r>
            <w:r>
              <w:t>信息系统开发的四个阶段</w:t>
            </w:r>
          </w:p>
        </w:tc>
        <w:tc>
          <w:tcPr>
            <w:tcW w:w="893" w:type="dxa"/>
            <w:shd w:val="clear" w:color="auto" w:fill="FFFFFF"/>
            <w:vAlign w:val="center"/>
          </w:tcPr>
          <w:p w14:paraId="7023FCB3"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424347"/>
              </w:rPr>
              <w:t>49</w:t>
            </w:r>
          </w:p>
        </w:tc>
      </w:tr>
      <w:tr w:rsidR="006949CB" w14:paraId="20A56F79" w14:textId="77777777">
        <w:tblPrEx>
          <w:tblCellMar>
            <w:top w:w="0" w:type="dxa"/>
            <w:bottom w:w="0" w:type="dxa"/>
          </w:tblCellMar>
        </w:tblPrEx>
        <w:trPr>
          <w:trHeight w:hRule="exact" w:val="384"/>
        </w:trPr>
        <w:tc>
          <w:tcPr>
            <w:tcW w:w="5237" w:type="dxa"/>
            <w:shd w:val="clear" w:color="auto" w:fill="FFFFFF"/>
            <w:vAlign w:val="bottom"/>
          </w:tcPr>
          <w:p w14:paraId="00D64716" w14:textId="77777777" w:rsidR="006949CB" w:rsidRDefault="00B7102B">
            <w:pPr>
              <w:pStyle w:val="a5"/>
              <w:framePr w:w="6130" w:h="11280" w:wrap="none" w:vAnchor="text" w:hAnchor="page" w:x="4751" w:y="2564"/>
              <w:shd w:val="clear" w:color="auto" w:fill="auto"/>
              <w:spacing w:line="240" w:lineRule="auto"/>
              <w:ind w:left="1080" w:firstLine="20"/>
              <w:jc w:val="left"/>
            </w:pPr>
            <w:r>
              <w:rPr>
                <w:rFonts w:ascii="Times New Roman" w:eastAsia="Times New Roman" w:hAnsi="Times New Roman" w:cs="Times New Roman"/>
                <w:color w:val="424347"/>
                <w:lang w:val="en-US" w:eastAsia="en-US" w:bidi="en-US"/>
              </w:rPr>
              <w:t>2.2.2</w:t>
            </w:r>
            <w:r>
              <w:t>倍息系统的</w:t>
            </w:r>
            <w:r>
              <w:rPr>
                <w:rFonts w:ascii="Times New Roman" w:eastAsia="Times New Roman" w:hAnsi="Times New Roman" w:cs="Times New Roman"/>
              </w:rPr>
              <w:t>I</w:t>
            </w:r>
            <w:r>
              <w:t>作过程</w:t>
            </w:r>
          </w:p>
        </w:tc>
        <w:tc>
          <w:tcPr>
            <w:tcW w:w="893" w:type="dxa"/>
            <w:shd w:val="clear" w:color="auto" w:fill="FFFFFF"/>
            <w:vAlign w:val="bottom"/>
          </w:tcPr>
          <w:p w14:paraId="3771B7D0" w14:textId="77777777" w:rsidR="006949CB" w:rsidRDefault="00B7102B">
            <w:pPr>
              <w:pStyle w:val="a5"/>
              <w:framePr w:w="6130" w:h="11280" w:wrap="none" w:vAnchor="text" w:hAnchor="page" w:x="4751" w:y="2564"/>
              <w:shd w:val="clear" w:color="auto" w:fill="auto"/>
              <w:spacing w:line="240" w:lineRule="auto"/>
              <w:ind w:firstLine="0"/>
              <w:jc w:val="right"/>
            </w:pPr>
            <w:r>
              <w:rPr>
                <w:rFonts w:ascii="Times New Roman" w:eastAsia="Times New Roman" w:hAnsi="Times New Roman" w:cs="Times New Roman"/>
                <w:color w:val="424347"/>
              </w:rPr>
              <w:t>54</w:t>
            </w:r>
          </w:p>
        </w:tc>
      </w:tr>
    </w:tbl>
    <w:p w14:paraId="05B229C9" w14:textId="77777777" w:rsidR="006949CB" w:rsidRDefault="00B7102B">
      <w:pPr>
        <w:spacing w:line="360" w:lineRule="exact"/>
      </w:pPr>
      <w:r>
        <w:rPr>
          <w:noProof/>
        </w:rPr>
        <w:drawing>
          <wp:anchor distT="0" distB="0" distL="0" distR="0" simplePos="0" relativeHeight="62914691" behindDoc="1" locked="0" layoutInCell="1" allowOverlap="1" wp14:anchorId="4B348C4D" wp14:editId="39F75339">
            <wp:simplePos x="0" y="0"/>
            <wp:positionH relativeFrom="page">
              <wp:posOffset>1172210</wp:posOffset>
            </wp:positionH>
            <wp:positionV relativeFrom="paragraph">
              <wp:posOffset>2139950</wp:posOffset>
            </wp:positionV>
            <wp:extent cx="1463040" cy="1450975"/>
            <wp:effectExtent l="0" t="0" r="0" b="0"/>
            <wp:wrapNone/>
            <wp:docPr id="12"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0"/>
                    <a:stretch/>
                  </pic:blipFill>
                  <pic:spPr>
                    <a:xfrm>
                      <a:off x="0" y="0"/>
                      <a:ext cx="1463040" cy="1450975"/>
                    </a:xfrm>
                    <a:prstGeom prst="rect">
                      <a:avLst/>
                    </a:prstGeom>
                  </pic:spPr>
                </pic:pic>
              </a:graphicData>
            </a:graphic>
          </wp:anchor>
        </w:drawing>
      </w:r>
      <w:r>
        <w:rPr>
          <w:noProof/>
        </w:rPr>
        <w:drawing>
          <wp:anchor distT="0" distB="0" distL="0" distR="0" simplePos="0" relativeHeight="62914692" behindDoc="1" locked="0" layoutInCell="1" allowOverlap="1" wp14:anchorId="604075BE" wp14:editId="23F1D12B">
            <wp:simplePos x="0" y="0"/>
            <wp:positionH relativeFrom="page">
              <wp:posOffset>1172210</wp:posOffset>
            </wp:positionH>
            <wp:positionV relativeFrom="paragraph">
              <wp:posOffset>6617335</wp:posOffset>
            </wp:positionV>
            <wp:extent cx="1463040" cy="1450975"/>
            <wp:effectExtent l="0" t="0" r="0" b="0"/>
            <wp:wrapNone/>
            <wp:docPr id="14" name="Shape 14"/>
            <wp:cNvGraphicFramePr/>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11"/>
                    <a:stretch/>
                  </pic:blipFill>
                  <pic:spPr>
                    <a:xfrm>
                      <a:off x="0" y="0"/>
                      <a:ext cx="1463040" cy="1450975"/>
                    </a:xfrm>
                    <a:prstGeom prst="rect">
                      <a:avLst/>
                    </a:prstGeom>
                  </pic:spPr>
                </pic:pic>
              </a:graphicData>
            </a:graphic>
          </wp:anchor>
        </w:drawing>
      </w:r>
    </w:p>
    <w:p w14:paraId="1EF9B9AC" w14:textId="77777777" w:rsidR="006949CB" w:rsidRDefault="006949CB">
      <w:pPr>
        <w:spacing w:line="360" w:lineRule="exact"/>
      </w:pPr>
    </w:p>
    <w:p w14:paraId="6D54B10E" w14:textId="77777777" w:rsidR="006949CB" w:rsidRDefault="006949CB">
      <w:pPr>
        <w:spacing w:line="360" w:lineRule="exact"/>
      </w:pPr>
    </w:p>
    <w:p w14:paraId="6519616A" w14:textId="77777777" w:rsidR="006949CB" w:rsidRDefault="006949CB">
      <w:pPr>
        <w:spacing w:line="360" w:lineRule="exact"/>
      </w:pPr>
    </w:p>
    <w:p w14:paraId="19BB1F1D" w14:textId="77777777" w:rsidR="006949CB" w:rsidRDefault="006949CB">
      <w:pPr>
        <w:spacing w:line="360" w:lineRule="exact"/>
      </w:pPr>
    </w:p>
    <w:p w14:paraId="3AA55BD3" w14:textId="77777777" w:rsidR="006949CB" w:rsidRDefault="006949CB">
      <w:pPr>
        <w:spacing w:line="360" w:lineRule="exact"/>
      </w:pPr>
    </w:p>
    <w:p w14:paraId="74C081A5" w14:textId="77777777" w:rsidR="006949CB" w:rsidRDefault="006949CB">
      <w:pPr>
        <w:spacing w:line="360" w:lineRule="exact"/>
      </w:pPr>
    </w:p>
    <w:p w14:paraId="183A8889" w14:textId="77777777" w:rsidR="006949CB" w:rsidRDefault="006949CB">
      <w:pPr>
        <w:spacing w:line="360" w:lineRule="exact"/>
      </w:pPr>
    </w:p>
    <w:p w14:paraId="1894B156" w14:textId="77777777" w:rsidR="006949CB" w:rsidRDefault="006949CB">
      <w:pPr>
        <w:spacing w:line="360" w:lineRule="exact"/>
      </w:pPr>
    </w:p>
    <w:p w14:paraId="1B63E13F" w14:textId="77777777" w:rsidR="006949CB" w:rsidRDefault="006949CB">
      <w:pPr>
        <w:spacing w:line="360" w:lineRule="exact"/>
      </w:pPr>
    </w:p>
    <w:p w14:paraId="61C4FFC8" w14:textId="77777777" w:rsidR="006949CB" w:rsidRDefault="006949CB">
      <w:pPr>
        <w:spacing w:line="360" w:lineRule="exact"/>
      </w:pPr>
    </w:p>
    <w:p w14:paraId="5D9589F3" w14:textId="77777777" w:rsidR="006949CB" w:rsidRDefault="006949CB">
      <w:pPr>
        <w:spacing w:line="360" w:lineRule="exact"/>
      </w:pPr>
    </w:p>
    <w:p w14:paraId="4CDA1781" w14:textId="77777777" w:rsidR="006949CB" w:rsidRDefault="006949CB">
      <w:pPr>
        <w:spacing w:line="360" w:lineRule="exact"/>
      </w:pPr>
    </w:p>
    <w:p w14:paraId="65C47CBD" w14:textId="77777777" w:rsidR="006949CB" w:rsidRDefault="006949CB">
      <w:pPr>
        <w:spacing w:line="360" w:lineRule="exact"/>
      </w:pPr>
    </w:p>
    <w:p w14:paraId="3DF24670" w14:textId="77777777" w:rsidR="006949CB" w:rsidRDefault="006949CB">
      <w:pPr>
        <w:spacing w:line="360" w:lineRule="exact"/>
      </w:pPr>
    </w:p>
    <w:p w14:paraId="1285001F" w14:textId="77777777" w:rsidR="006949CB" w:rsidRDefault="006949CB">
      <w:pPr>
        <w:spacing w:line="360" w:lineRule="exact"/>
      </w:pPr>
    </w:p>
    <w:p w14:paraId="1362590A" w14:textId="77777777" w:rsidR="006949CB" w:rsidRDefault="006949CB">
      <w:pPr>
        <w:spacing w:line="360" w:lineRule="exact"/>
      </w:pPr>
    </w:p>
    <w:p w14:paraId="3EFE9BD1" w14:textId="77777777" w:rsidR="006949CB" w:rsidRDefault="006949CB">
      <w:pPr>
        <w:spacing w:line="360" w:lineRule="exact"/>
      </w:pPr>
    </w:p>
    <w:p w14:paraId="48AC69D5" w14:textId="77777777" w:rsidR="006949CB" w:rsidRDefault="006949CB">
      <w:pPr>
        <w:spacing w:line="360" w:lineRule="exact"/>
      </w:pPr>
    </w:p>
    <w:p w14:paraId="1964E01B" w14:textId="77777777" w:rsidR="006949CB" w:rsidRDefault="006949CB">
      <w:pPr>
        <w:spacing w:line="360" w:lineRule="exact"/>
      </w:pPr>
    </w:p>
    <w:p w14:paraId="4DF62979" w14:textId="77777777" w:rsidR="006949CB" w:rsidRDefault="006949CB">
      <w:pPr>
        <w:spacing w:line="360" w:lineRule="exact"/>
      </w:pPr>
    </w:p>
    <w:p w14:paraId="77A1F39A" w14:textId="77777777" w:rsidR="006949CB" w:rsidRDefault="006949CB">
      <w:pPr>
        <w:spacing w:line="360" w:lineRule="exact"/>
      </w:pPr>
    </w:p>
    <w:p w14:paraId="1B0B4353" w14:textId="77777777" w:rsidR="006949CB" w:rsidRDefault="006949CB">
      <w:pPr>
        <w:spacing w:line="360" w:lineRule="exact"/>
      </w:pPr>
    </w:p>
    <w:p w14:paraId="1A227BAE" w14:textId="77777777" w:rsidR="006949CB" w:rsidRDefault="006949CB">
      <w:pPr>
        <w:spacing w:line="360" w:lineRule="exact"/>
      </w:pPr>
    </w:p>
    <w:p w14:paraId="37EF825A" w14:textId="77777777" w:rsidR="006949CB" w:rsidRDefault="006949CB">
      <w:pPr>
        <w:spacing w:line="360" w:lineRule="exact"/>
      </w:pPr>
    </w:p>
    <w:p w14:paraId="7A687CC0" w14:textId="77777777" w:rsidR="006949CB" w:rsidRDefault="006949CB">
      <w:pPr>
        <w:spacing w:line="360" w:lineRule="exact"/>
      </w:pPr>
    </w:p>
    <w:p w14:paraId="1586CB96" w14:textId="77777777" w:rsidR="006949CB" w:rsidRDefault="006949CB">
      <w:pPr>
        <w:spacing w:line="360" w:lineRule="exact"/>
      </w:pPr>
    </w:p>
    <w:p w14:paraId="6F3CFA74" w14:textId="77777777" w:rsidR="006949CB" w:rsidRDefault="006949CB">
      <w:pPr>
        <w:spacing w:line="360" w:lineRule="exact"/>
      </w:pPr>
    </w:p>
    <w:p w14:paraId="1161207D" w14:textId="77777777" w:rsidR="006949CB" w:rsidRDefault="006949CB">
      <w:pPr>
        <w:spacing w:line="360" w:lineRule="exact"/>
      </w:pPr>
    </w:p>
    <w:p w14:paraId="56282810" w14:textId="77777777" w:rsidR="006949CB" w:rsidRDefault="006949CB">
      <w:pPr>
        <w:spacing w:line="360" w:lineRule="exact"/>
      </w:pPr>
    </w:p>
    <w:p w14:paraId="5D95C0AF" w14:textId="77777777" w:rsidR="006949CB" w:rsidRDefault="006949CB">
      <w:pPr>
        <w:spacing w:line="360" w:lineRule="exact"/>
      </w:pPr>
    </w:p>
    <w:p w14:paraId="550DCF5E" w14:textId="77777777" w:rsidR="006949CB" w:rsidRDefault="006949CB">
      <w:pPr>
        <w:spacing w:line="360" w:lineRule="exact"/>
      </w:pPr>
    </w:p>
    <w:p w14:paraId="0DD9222B" w14:textId="77777777" w:rsidR="006949CB" w:rsidRDefault="006949CB">
      <w:pPr>
        <w:spacing w:line="360" w:lineRule="exact"/>
      </w:pPr>
    </w:p>
    <w:p w14:paraId="5E007701" w14:textId="77777777" w:rsidR="006949CB" w:rsidRDefault="006949CB">
      <w:pPr>
        <w:spacing w:line="360" w:lineRule="exact"/>
      </w:pPr>
    </w:p>
    <w:p w14:paraId="52E241B8" w14:textId="77777777" w:rsidR="006949CB" w:rsidRDefault="006949CB">
      <w:pPr>
        <w:spacing w:line="360" w:lineRule="exact"/>
      </w:pPr>
    </w:p>
    <w:p w14:paraId="4D002050" w14:textId="77777777" w:rsidR="006949CB" w:rsidRDefault="006949CB">
      <w:pPr>
        <w:spacing w:line="360" w:lineRule="exact"/>
      </w:pPr>
    </w:p>
    <w:p w14:paraId="18E46931" w14:textId="77777777" w:rsidR="006949CB" w:rsidRDefault="006949CB">
      <w:pPr>
        <w:spacing w:line="360" w:lineRule="exact"/>
      </w:pPr>
    </w:p>
    <w:p w14:paraId="0DA44543" w14:textId="77777777" w:rsidR="006949CB" w:rsidRDefault="006949CB">
      <w:pPr>
        <w:spacing w:after="509" w:line="14" w:lineRule="exact"/>
      </w:pPr>
    </w:p>
    <w:p w14:paraId="7201C140" w14:textId="77777777" w:rsidR="006949CB" w:rsidRDefault="006949CB">
      <w:pPr>
        <w:spacing w:line="14" w:lineRule="exact"/>
        <w:sectPr w:rsidR="006949CB">
          <w:pgSz w:w="12534" w:h="17728"/>
          <w:pgMar w:top="1625" w:right="1654" w:bottom="1625" w:left="1582" w:header="0" w:footer="3" w:gutter="0"/>
          <w:cols w:space="720"/>
          <w:noEndnote/>
          <w:docGrid w:linePitch="360"/>
        </w:sectPr>
      </w:pPr>
    </w:p>
    <w:p w14:paraId="485FB101" w14:textId="77777777" w:rsidR="006949CB" w:rsidRDefault="00B7102B">
      <w:pPr>
        <w:pStyle w:val="a9"/>
        <w:shd w:val="clear" w:color="auto" w:fill="auto"/>
        <w:tabs>
          <w:tab w:val="right" w:pos="6072"/>
        </w:tabs>
        <w:jc w:val="both"/>
      </w:pPr>
      <w:r>
        <w:lastRenderedPageBreak/>
        <w:fldChar w:fldCharType="begin"/>
      </w:r>
      <w:r>
        <w:instrText xml:space="preserve"> TOC \o "1-5" \h \z </w:instrText>
      </w:r>
      <w:r>
        <w:fldChar w:fldCharType="separate"/>
      </w:r>
      <w:hyperlink w:anchor="bookmark59" w:tooltip="Current Document">
        <w:r>
          <w:rPr>
            <w:rFonts w:ascii="Times New Roman" w:eastAsia="Times New Roman" w:hAnsi="Times New Roman" w:cs="Times New Roman"/>
            <w:color w:val="535355"/>
          </w:rPr>
          <w:t>2.3</w:t>
        </w:r>
        <w:r>
          <w:rPr>
            <w:lang w:val="zh-CN" w:eastAsia="zh-CN" w:bidi="zh-CN"/>
          </w:rPr>
          <w:t>信息系统的优势与局限性</w:t>
        </w:r>
        <w:r>
          <w:rPr>
            <w:lang w:val="zh-CN" w:eastAsia="zh-CN" w:bidi="zh-CN"/>
          </w:rPr>
          <w:tab/>
        </w:r>
        <w:r>
          <w:rPr>
            <w:rFonts w:ascii="Times New Roman" w:eastAsia="Times New Roman" w:hAnsi="Times New Roman" w:cs="Times New Roman"/>
            <w:color w:val="535355"/>
            <w:lang w:val="zh-CN" w:eastAsia="zh-CN" w:bidi="zh-CN"/>
          </w:rPr>
          <w:t>58</w:t>
        </w:r>
      </w:hyperlink>
    </w:p>
    <w:p w14:paraId="1A165DD7" w14:textId="77777777" w:rsidR="006949CB" w:rsidRDefault="00B7102B">
      <w:pPr>
        <w:pStyle w:val="a9"/>
        <w:shd w:val="clear" w:color="auto" w:fill="auto"/>
        <w:tabs>
          <w:tab w:val="right" w:pos="6072"/>
        </w:tabs>
        <w:ind w:left="980" w:firstLine="40"/>
        <w:jc w:val="both"/>
      </w:pPr>
      <w:r>
        <w:rPr>
          <w:rFonts w:ascii="Times New Roman" w:eastAsia="Times New Roman" w:hAnsi="Times New Roman" w:cs="Times New Roman"/>
          <w:color w:val="535355"/>
        </w:rPr>
        <w:t>2.3.1</w:t>
      </w:r>
      <w:r>
        <w:rPr>
          <w:lang w:val="zh-CN" w:eastAsia="zh-CN" w:bidi="zh-CN"/>
        </w:rPr>
        <w:t>信息系统的发展趋势</w:t>
      </w:r>
      <w:r>
        <w:rPr>
          <w:lang w:val="zh-CN" w:eastAsia="zh-CN" w:bidi="zh-CN"/>
        </w:rPr>
        <w:tab/>
      </w:r>
      <w:r>
        <w:rPr>
          <w:rFonts w:ascii="Times New Roman" w:eastAsia="Times New Roman" w:hAnsi="Times New Roman" w:cs="Times New Roman"/>
          <w:color w:val="535355"/>
          <w:lang w:val="zh-CN" w:eastAsia="zh-CN" w:bidi="zh-CN"/>
        </w:rPr>
        <w:t>58</w:t>
      </w:r>
    </w:p>
    <w:p w14:paraId="671AB8DA" w14:textId="77777777" w:rsidR="006949CB" w:rsidRDefault="00B7102B">
      <w:pPr>
        <w:pStyle w:val="a9"/>
        <w:shd w:val="clear" w:color="auto" w:fill="auto"/>
        <w:tabs>
          <w:tab w:val="right" w:pos="6072"/>
        </w:tabs>
        <w:ind w:left="980" w:firstLine="40"/>
        <w:jc w:val="both"/>
      </w:pPr>
      <w:hyperlink w:anchor="bookmark66" w:tooltip="Current Document">
        <w:r>
          <w:rPr>
            <w:rFonts w:ascii="Times New Roman" w:eastAsia="Times New Roman" w:hAnsi="Times New Roman" w:cs="Times New Roman"/>
          </w:rPr>
          <w:t>2.3.2</w:t>
        </w:r>
        <w:r>
          <w:rPr>
            <w:lang w:val="zh-CN" w:eastAsia="zh-CN" w:bidi="zh-CN"/>
          </w:rPr>
          <w:t>优势与局限性</w:t>
        </w:r>
        <w:r>
          <w:rPr>
            <w:lang w:val="zh-CN" w:eastAsia="zh-CN" w:bidi="zh-CN"/>
          </w:rPr>
          <w:tab/>
        </w:r>
        <w:r>
          <w:rPr>
            <w:rFonts w:ascii="Times New Roman" w:eastAsia="Times New Roman" w:hAnsi="Times New Roman" w:cs="Times New Roman"/>
            <w:color w:val="535355"/>
            <w:lang w:val="zh-CN" w:eastAsia="zh-CN" w:bidi="zh-CN"/>
          </w:rPr>
          <w:t>62</w:t>
        </w:r>
      </w:hyperlink>
    </w:p>
    <w:p w14:paraId="0732626F" w14:textId="77777777" w:rsidR="006949CB" w:rsidRDefault="00B7102B">
      <w:pPr>
        <w:pStyle w:val="a9"/>
        <w:shd w:val="clear" w:color="auto" w:fill="auto"/>
        <w:tabs>
          <w:tab w:val="right" w:pos="6072"/>
        </w:tabs>
        <w:spacing w:after="700"/>
        <w:jc w:val="both"/>
      </w:pPr>
      <w:hyperlink w:anchor="bookmark69" w:tooltip="Current Document">
        <w:r>
          <w:rPr>
            <w:lang w:val="zh-CN" w:eastAsia="zh-CN" w:bidi="zh-CN"/>
          </w:rPr>
          <w:t>总结评价</w:t>
        </w:r>
        <w:r>
          <w:rPr>
            <w:lang w:val="zh-CN" w:eastAsia="zh-CN" w:bidi="zh-CN"/>
          </w:rPr>
          <w:tab/>
        </w:r>
        <w:r>
          <w:rPr>
            <w:rFonts w:ascii="Times New Roman" w:eastAsia="Times New Roman" w:hAnsi="Times New Roman" w:cs="Times New Roman"/>
            <w:color w:val="535355"/>
            <w:lang w:val="zh-CN" w:eastAsia="zh-CN" w:bidi="zh-CN"/>
          </w:rPr>
          <w:t>66</w:t>
        </w:r>
      </w:hyperlink>
    </w:p>
    <w:p w14:paraId="32F6EAA2" w14:textId="77777777" w:rsidR="006949CB" w:rsidRDefault="00B7102B">
      <w:pPr>
        <w:pStyle w:val="a9"/>
        <w:shd w:val="clear" w:color="auto" w:fill="auto"/>
        <w:tabs>
          <w:tab w:val="left" w:pos="5669"/>
        </w:tabs>
        <w:spacing w:after="340"/>
        <w:ind w:left="0" w:firstLine="0"/>
        <w:jc w:val="both"/>
        <w:rPr>
          <w:sz w:val="26"/>
          <w:szCs w:val="26"/>
          <w:lang w:eastAsia="zh-CN"/>
        </w:rPr>
      </w:pPr>
      <w:r>
        <w:rPr>
          <w:color w:val="47B7DD"/>
          <w:sz w:val="24"/>
          <w:szCs w:val="24"/>
          <w:lang w:val="zh-CN" w:eastAsia="zh-CN" w:bidi="zh-CN"/>
        </w:rPr>
        <w:t>第</w:t>
      </w:r>
      <w:r>
        <w:rPr>
          <w:rFonts w:ascii="Arial" w:eastAsia="Arial" w:hAnsi="Arial" w:cs="Arial"/>
          <w:color w:val="47B7DD"/>
          <w:sz w:val="26"/>
          <w:szCs w:val="26"/>
          <w:lang w:val="zh-CN" w:eastAsia="zh-CN" w:bidi="zh-CN"/>
        </w:rPr>
        <w:t>3</w:t>
      </w:r>
      <w:r>
        <w:rPr>
          <w:color w:val="47B7DD"/>
          <w:sz w:val="24"/>
          <w:szCs w:val="24"/>
          <w:lang w:val="zh-CN" w:eastAsia="zh-CN" w:bidi="zh-CN"/>
        </w:rPr>
        <w:t>章倍息系统的堪础设施</w:t>
      </w:r>
      <w:r>
        <w:rPr>
          <w:color w:val="47B7DD"/>
          <w:sz w:val="24"/>
          <w:szCs w:val="24"/>
          <w:lang w:val="zh-CN" w:eastAsia="zh-CN" w:bidi="zh-CN"/>
        </w:rPr>
        <w:tab/>
      </w:r>
      <w:r>
        <w:rPr>
          <w:rFonts w:ascii="Arial" w:eastAsia="Arial" w:hAnsi="Arial" w:cs="Arial"/>
          <w:color w:val="47B7DD"/>
          <w:sz w:val="26"/>
          <w:szCs w:val="26"/>
          <w:lang w:val="zh-CN" w:eastAsia="zh-CN" w:bidi="zh-CN"/>
        </w:rPr>
        <w:t>67</w:t>
      </w:r>
    </w:p>
    <w:p w14:paraId="45940611" w14:textId="77777777" w:rsidR="006949CB" w:rsidRDefault="00B7102B">
      <w:pPr>
        <w:pStyle w:val="a9"/>
        <w:shd w:val="clear" w:color="auto" w:fill="auto"/>
        <w:tabs>
          <w:tab w:val="right" w:pos="6072"/>
        </w:tabs>
        <w:jc w:val="both"/>
        <w:rPr>
          <w:lang w:eastAsia="zh-CN"/>
        </w:rPr>
      </w:pPr>
      <w:r>
        <w:rPr>
          <w:noProof/>
        </w:rPr>
        <w:drawing>
          <wp:anchor distT="0" distB="0" distL="114300" distR="114300" simplePos="0" relativeHeight="125829385" behindDoc="0" locked="0" layoutInCell="1" allowOverlap="1" wp14:anchorId="0EF21B9E" wp14:editId="791A2A54">
            <wp:simplePos x="0" y="0"/>
            <wp:positionH relativeFrom="page">
              <wp:posOffset>1275715</wp:posOffset>
            </wp:positionH>
            <wp:positionV relativeFrom="paragraph">
              <wp:posOffset>152400</wp:posOffset>
            </wp:positionV>
            <wp:extent cx="1450975" cy="1450975"/>
            <wp:effectExtent l="0" t="0" r="0" b="0"/>
            <wp:wrapSquare wrapText="bothSides"/>
            <wp:docPr id="16" name="Shape 16"/>
            <wp:cNvGraphicFramePr/>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12"/>
                    <a:stretch/>
                  </pic:blipFill>
                  <pic:spPr>
                    <a:xfrm>
                      <a:off x="0" y="0"/>
                      <a:ext cx="1450975" cy="1450975"/>
                    </a:xfrm>
                    <a:prstGeom prst="rect">
                      <a:avLst/>
                    </a:prstGeom>
                  </pic:spPr>
                </pic:pic>
              </a:graphicData>
            </a:graphic>
          </wp:anchor>
        </w:drawing>
      </w:r>
      <w:r>
        <w:rPr>
          <w:lang w:val="zh-CN" w:eastAsia="zh-CN" w:bidi="zh-CN"/>
        </w:rPr>
        <w:t>主题学习项目：基础设施助系统</w:t>
      </w:r>
      <w:r>
        <w:rPr>
          <w:lang w:val="zh-CN" w:eastAsia="zh-CN" w:bidi="zh-CN"/>
        </w:rPr>
        <w:tab/>
      </w:r>
      <w:r>
        <w:rPr>
          <w:rFonts w:ascii="Times New Roman" w:eastAsia="Times New Roman" w:hAnsi="Times New Roman" w:cs="Times New Roman"/>
          <w:color w:val="535355"/>
          <w:lang w:val="zh-CN" w:eastAsia="zh-CN" w:bidi="zh-CN"/>
        </w:rPr>
        <w:t>68</w:t>
      </w:r>
    </w:p>
    <w:p w14:paraId="5AB9A360" w14:textId="77777777" w:rsidR="006949CB" w:rsidRDefault="00B7102B">
      <w:pPr>
        <w:pStyle w:val="a9"/>
        <w:shd w:val="clear" w:color="auto" w:fill="auto"/>
        <w:tabs>
          <w:tab w:val="right" w:pos="6072"/>
        </w:tabs>
        <w:jc w:val="both"/>
      </w:pPr>
      <w:hyperlink w:anchor="bookmark79" w:tooltip="Current Document">
        <w:r>
          <w:rPr>
            <w:rFonts w:ascii="Times New Roman" w:eastAsia="Times New Roman" w:hAnsi="Times New Roman" w:cs="Times New Roman"/>
          </w:rPr>
          <w:t>3.1</w:t>
        </w:r>
        <w:r>
          <w:rPr>
            <w:lang w:val="zh-CN" w:eastAsia="zh-CN" w:bidi="zh-CN"/>
          </w:rPr>
          <w:t>信息系统中的计算机与移动终端</w:t>
        </w:r>
        <w:r>
          <w:rPr>
            <w:lang w:val="zh-CN" w:eastAsia="zh-CN" w:bidi="zh-CN"/>
          </w:rPr>
          <w:tab/>
        </w:r>
        <w:r>
          <w:rPr>
            <w:rFonts w:ascii="Times New Roman" w:eastAsia="Times New Roman" w:hAnsi="Times New Roman" w:cs="Times New Roman"/>
            <w:color w:val="535355"/>
            <w:lang w:val="zh-CN" w:eastAsia="zh-CN" w:bidi="zh-CN"/>
          </w:rPr>
          <w:t>69</w:t>
        </w:r>
      </w:hyperlink>
    </w:p>
    <w:p w14:paraId="1EBD749E" w14:textId="77777777" w:rsidR="006949CB" w:rsidRDefault="00B7102B">
      <w:pPr>
        <w:pStyle w:val="a9"/>
        <w:shd w:val="clear" w:color="auto" w:fill="auto"/>
        <w:tabs>
          <w:tab w:val="right" w:pos="6072"/>
        </w:tabs>
        <w:ind w:left="980" w:firstLine="40"/>
        <w:jc w:val="both"/>
      </w:pPr>
      <w:hyperlink w:anchor="bookmark81" w:tooltip="Current Document">
        <w:r>
          <w:rPr>
            <w:rFonts w:ascii="Times New Roman" w:eastAsia="Times New Roman" w:hAnsi="Times New Roman" w:cs="Times New Roman"/>
            <w:color w:val="535355"/>
          </w:rPr>
          <w:t>3.1.1</w:t>
        </w:r>
        <w:r>
          <w:rPr>
            <w:lang w:val="zh-CN" w:eastAsia="zh-CN" w:bidi="zh-CN"/>
          </w:rPr>
          <w:t>计算机、移动终端与信息系统</w:t>
        </w:r>
        <w:r>
          <w:rPr>
            <w:lang w:val="zh-CN" w:eastAsia="zh-CN" w:bidi="zh-CN"/>
          </w:rPr>
          <w:tab/>
        </w:r>
        <w:r>
          <w:rPr>
            <w:rFonts w:ascii="Times New Roman" w:eastAsia="Times New Roman" w:hAnsi="Times New Roman" w:cs="Times New Roman"/>
            <w:color w:val="535355"/>
            <w:lang w:val="zh-CN" w:eastAsia="zh-CN" w:bidi="zh-CN"/>
          </w:rPr>
          <w:t>69</w:t>
        </w:r>
      </w:hyperlink>
    </w:p>
    <w:p w14:paraId="652F8399" w14:textId="77777777" w:rsidR="006949CB" w:rsidRDefault="00B7102B">
      <w:pPr>
        <w:pStyle w:val="a9"/>
        <w:shd w:val="clear" w:color="auto" w:fill="auto"/>
        <w:tabs>
          <w:tab w:val="right" w:pos="6072"/>
        </w:tabs>
        <w:ind w:left="980" w:firstLine="40"/>
        <w:jc w:val="both"/>
      </w:pPr>
      <w:hyperlink w:anchor="bookmark82" w:tooltip="Current Document">
        <w:r>
          <w:rPr>
            <w:rFonts w:ascii="Times New Roman" w:eastAsia="Times New Roman" w:hAnsi="Times New Roman" w:cs="Times New Roman"/>
            <w:color w:val="535355"/>
          </w:rPr>
          <w:t>3.1.2</w:t>
        </w:r>
        <w:r>
          <w:rPr>
            <w:lang w:val="zh-CN" w:eastAsia="zh-CN" w:bidi="zh-CN"/>
          </w:rPr>
          <w:t>汁算机与移动终端</w:t>
        </w:r>
        <w:r>
          <w:rPr>
            <w:lang w:val="zh-CN" w:eastAsia="zh-CN" w:bidi="zh-CN"/>
          </w:rPr>
          <w:tab/>
        </w:r>
        <w:r>
          <w:rPr>
            <w:rFonts w:ascii="Times New Roman" w:eastAsia="Times New Roman" w:hAnsi="Times New Roman" w:cs="Times New Roman"/>
            <w:color w:val="535355"/>
            <w:lang w:val="zh-CN" w:eastAsia="zh-CN" w:bidi="zh-CN"/>
          </w:rPr>
          <w:t>70</w:t>
        </w:r>
      </w:hyperlink>
    </w:p>
    <w:p w14:paraId="6AD8793E" w14:textId="77777777" w:rsidR="006949CB" w:rsidRDefault="00B7102B">
      <w:pPr>
        <w:pStyle w:val="a9"/>
        <w:shd w:val="clear" w:color="auto" w:fill="auto"/>
        <w:tabs>
          <w:tab w:val="right" w:pos="6072"/>
        </w:tabs>
        <w:jc w:val="both"/>
      </w:pPr>
      <w:hyperlink w:anchor="bookmark84" w:tooltip="Current Document">
        <w:r>
          <w:rPr>
            <w:rFonts w:ascii="Times New Roman" w:eastAsia="Times New Roman" w:hAnsi="Times New Roman" w:cs="Times New Roman"/>
          </w:rPr>
          <w:t>3.2</w:t>
        </w:r>
        <w:r>
          <w:rPr>
            <w:lang w:val="zh-CN" w:eastAsia="zh-CN" w:bidi="zh-CN"/>
          </w:rPr>
          <w:t>信息系统中的通信网络</w:t>
        </w:r>
        <w:r>
          <w:rPr>
            <w:lang w:val="zh-CN" w:eastAsia="zh-CN" w:bidi="zh-CN"/>
          </w:rPr>
          <w:tab/>
        </w:r>
        <w:r>
          <w:rPr>
            <w:rFonts w:ascii="Times New Roman" w:eastAsia="Times New Roman" w:hAnsi="Times New Roman" w:cs="Times New Roman"/>
            <w:color w:val="535355"/>
            <w:lang w:val="zh-CN" w:eastAsia="zh-CN" w:bidi="zh-CN"/>
          </w:rPr>
          <w:t>76</w:t>
        </w:r>
      </w:hyperlink>
      <w:r>
        <w:fldChar w:fldCharType="end"/>
      </w:r>
    </w:p>
    <w:tbl>
      <w:tblPr>
        <w:tblOverlap w:val="never"/>
        <w:tblW w:w="0" w:type="auto"/>
        <w:jc w:val="right"/>
        <w:tblLayout w:type="fixed"/>
        <w:tblCellMar>
          <w:left w:w="10" w:type="dxa"/>
          <w:right w:w="10" w:type="dxa"/>
        </w:tblCellMar>
        <w:tblLook w:val="0000" w:firstRow="0" w:lastRow="0" w:firstColumn="0" w:lastColumn="0" w:noHBand="0" w:noVBand="0"/>
      </w:tblPr>
      <w:tblGrid>
        <w:gridCol w:w="614"/>
        <w:gridCol w:w="3965"/>
        <w:gridCol w:w="542"/>
      </w:tblGrid>
      <w:tr w:rsidR="006949CB" w14:paraId="516406F8" w14:textId="77777777">
        <w:tblPrEx>
          <w:tblCellMar>
            <w:top w:w="0" w:type="dxa"/>
            <w:bottom w:w="0" w:type="dxa"/>
          </w:tblCellMar>
        </w:tblPrEx>
        <w:trPr>
          <w:trHeight w:hRule="exact" w:val="394"/>
          <w:jc w:val="right"/>
        </w:trPr>
        <w:tc>
          <w:tcPr>
            <w:tcW w:w="614" w:type="dxa"/>
            <w:shd w:val="clear" w:color="auto" w:fill="FFFFFF"/>
          </w:tcPr>
          <w:p w14:paraId="0DB0389C" w14:textId="77777777" w:rsidR="006949CB" w:rsidRDefault="00B7102B">
            <w:pPr>
              <w:pStyle w:val="a5"/>
              <w:shd w:val="clear" w:color="auto" w:fill="auto"/>
              <w:spacing w:line="240" w:lineRule="auto"/>
              <w:ind w:firstLine="0"/>
              <w:jc w:val="left"/>
            </w:pPr>
            <w:r>
              <w:rPr>
                <w:rFonts w:ascii="Times New Roman" w:eastAsia="Times New Roman" w:hAnsi="Times New Roman" w:cs="Times New Roman"/>
                <w:color w:val="535355"/>
                <w:lang w:val="en-US" w:eastAsia="en-US" w:bidi="en-US"/>
              </w:rPr>
              <w:t>3.2.1</w:t>
            </w:r>
          </w:p>
        </w:tc>
        <w:tc>
          <w:tcPr>
            <w:tcW w:w="3965" w:type="dxa"/>
            <w:shd w:val="clear" w:color="auto" w:fill="FFFFFF"/>
          </w:tcPr>
          <w:p w14:paraId="3C788087" w14:textId="77777777" w:rsidR="006949CB" w:rsidRDefault="00B7102B">
            <w:pPr>
              <w:pStyle w:val="a5"/>
              <w:shd w:val="clear" w:color="auto" w:fill="auto"/>
              <w:spacing w:line="240" w:lineRule="auto"/>
              <w:ind w:firstLine="0"/>
              <w:jc w:val="left"/>
            </w:pPr>
            <w:r>
              <w:t>信息系统与通信网络</w:t>
            </w:r>
          </w:p>
        </w:tc>
        <w:tc>
          <w:tcPr>
            <w:tcW w:w="542" w:type="dxa"/>
            <w:shd w:val="clear" w:color="auto" w:fill="FFFFFF"/>
          </w:tcPr>
          <w:p w14:paraId="75E79C4C" w14:textId="77777777" w:rsidR="006949CB" w:rsidRDefault="00B7102B">
            <w:pPr>
              <w:pStyle w:val="a5"/>
              <w:shd w:val="clear" w:color="auto" w:fill="auto"/>
              <w:spacing w:line="240" w:lineRule="auto"/>
              <w:ind w:firstLine="0"/>
              <w:jc w:val="right"/>
            </w:pPr>
            <w:r>
              <w:rPr>
                <w:rFonts w:ascii="Times New Roman" w:eastAsia="Times New Roman" w:hAnsi="Times New Roman" w:cs="Times New Roman"/>
                <w:color w:val="535355"/>
              </w:rPr>
              <w:t>77</w:t>
            </w:r>
          </w:p>
        </w:tc>
      </w:tr>
      <w:tr w:rsidR="006949CB" w14:paraId="2C8AF22C" w14:textId="77777777">
        <w:tblPrEx>
          <w:tblCellMar>
            <w:top w:w="0" w:type="dxa"/>
            <w:bottom w:w="0" w:type="dxa"/>
          </w:tblCellMar>
        </w:tblPrEx>
        <w:trPr>
          <w:trHeight w:hRule="exact" w:val="504"/>
          <w:jc w:val="right"/>
        </w:trPr>
        <w:tc>
          <w:tcPr>
            <w:tcW w:w="614" w:type="dxa"/>
            <w:shd w:val="clear" w:color="auto" w:fill="FFFFFF"/>
            <w:vAlign w:val="center"/>
          </w:tcPr>
          <w:p w14:paraId="056C3F93" w14:textId="77777777" w:rsidR="006949CB" w:rsidRDefault="00B7102B">
            <w:pPr>
              <w:pStyle w:val="a5"/>
              <w:shd w:val="clear" w:color="auto" w:fill="auto"/>
              <w:spacing w:line="240" w:lineRule="auto"/>
              <w:ind w:firstLine="0"/>
              <w:jc w:val="left"/>
              <w:rPr>
                <w:sz w:val="24"/>
                <w:szCs w:val="24"/>
              </w:rPr>
            </w:pPr>
            <w:r>
              <w:rPr>
                <w:rFonts w:ascii="Times New Roman" w:eastAsia="Times New Roman" w:hAnsi="Times New Roman" w:cs="Times New Roman"/>
                <w:i/>
                <w:iCs/>
                <w:color w:val="535355"/>
                <w:sz w:val="24"/>
                <w:szCs w:val="24"/>
                <w:lang w:val="en-US" w:eastAsia="en-US" w:bidi="en-US"/>
              </w:rPr>
              <w:t>3.2^1</w:t>
            </w:r>
          </w:p>
        </w:tc>
        <w:tc>
          <w:tcPr>
            <w:tcW w:w="3965" w:type="dxa"/>
            <w:shd w:val="clear" w:color="auto" w:fill="FFFFFF"/>
            <w:vAlign w:val="center"/>
          </w:tcPr>
          <w:p w14:paraId="24CF97F6" w14:textId="77777777" w:rsidR="006949CB" w:rsidRDefault="00B7102B">
            <w:pPr>
              <w:pStyle w:val="a5"/>
              <w:shd w:val="clear" w:color="auto" w:fill="auto"/>
              <w:spacing w:line="240" w:lineRule="auto"/>
              <w:ind w:firstLine="0"/>
              <w:jc w:val="left"/>
            </w:pPr>
            <w:r>
              <w:t>局域网</w:t>
            </w:r>
            <w:r>
              <w:rPr>
                <w:rFonts w:ascii="Times New Roman" w:eastAsia="Times New Roman" w:hAnsi="Times New Roman" w:cs="Times New Roman"/>
                <w:lang w:val="en-US" w:eastAsia="en-US" w:bidi="en-US"/>
              </w:rPr>
              <w:t>±j</w:t>
            </w:r>
            <w:r>
              <w:t>广域网</w:t>
            </w:r>
          </w:p>
        </w:tc>
        <w:tc>
          <w:tcPr>
            <w:tcW w:w="542" w:type="dxa"/>
            <w:shd w:val="clear" w:color="auto" w:fill="FFFFFF"/>
            <w:vAlign w:val="center"/>
          </w:tcPr>
          <w:p w14:paraId="4B057CA0" w14:textId="77777777" w:rsidR="006949CB" w:rsidRDefault="00B7102B">
            <w:pPr>
              <w:pStyle w:val="a5"/>
              <w:shd w:val="clear" w:color="auto" w:fill="auto"/>
              <w:spacing w:line="240" w:lineRule="auto"/>
              <w:ind w:firstLine="0"/>
              <w:jc w:val="right"/>
            </w:pPr>
            <w:r>
              <w:rPr>
                <w:rFonts w:ascii="Times New Roman" w:eastAsia="Times New Roman" w:hAnsi="Times New Roman" w:cs="Times New Roman"/>
                <w:color w:val="535355"/>
              </w:rPr>
              <w:t>77</w:t>
            </w:r>
          </w:p>
        </w:tc>
      </w:tr>
      <w:tr w:rsidR="006949CB" w14:paraId="4ADDF717" w14:textId="77777777">
        <w:tblPrEx>
          <w:tblCellMar>
            <w:top w:w="0" w:type="dxa"/>
            <w:bottom w:w="0" w:type="dxa"/>
          </w:tblCellMar>
        </w:tblPrEx>
        <w:trPr>
          <w:trHeight w:hRule="exact" w:val="494"/>
          <w:jc w:val="right"/>
        </w:trPr>
        <w:tc>
          <w:tcPr>
            <w:tcW w:w="614" w:type="dxa"/>
            <w:shd w:val="clear" w:color="auto" w:fill="FFFFFF"/>
            <w:vAlign w:val="center"/>
          </w:tcPr>
          <w:p w14:paraId="697958F9" w14:textId="77777777" w:rsidR="006949CB" w:rsidRDefault="00B7102B">
            <w:pPr>
              <w:pStyle w:val="a5"/>
              <w:shd w:val="clear" w:color="auto" w:fill="auto"/>
              <w:spacing w:line="240" w:lineRule="auto"/>
              <w:ind w:firstLine="0"/>
              <w:jc w:val="left"/>
            </w:pPr>
            <w:r>
              <w:rPr>
                <w:rFonts w:ascii="Times New Roman" w:eastAsia="Times New Roman" w:hAnsi="Times New Roman" w:cs="Times New Roman"/>
                <w:color w:val="535355"/>
                <w:lang w:val="en-US" w:eastAsia="en-US" w:bidi="en-US"/>
              </w:rPr>
              <w:t>3.2.3</w:t>
            </w:r>
          </w:p>
        </w:tc>
        <w:tc>
          <w:tcPr>
            <w:tcW w:w="3965" w:type="dxa"/>
            <w:shd w:val="clear" w:color="auto" w:fill="FFFFFF"/>
            <w:vAlign w:val="center"/>
          </w:tcPr>
          <w:p w14:paraId="6F57443C" w14:textId="77777777" w:rsidR="006949CB" w:rsidRDefault="00B7102B">
            <w:pPr>
              <w:pStyle w:val="a5"/>
              <w:shd w:val="clear" w:color="auto" w:fill="auto"/>
              <w:spacing w:line="240" w:lineRule="auto"/>
              <w:ind w:firstLine="0"/>
              <w:jc w:val="left"/>
            </w:pPr>
            <w:r>
              <w:t>数据交换技术</w:t>
            </w:r>
          </w:p>
        </w:tc>
        <w:tc>
          <w:tcPr>
            <w:tcW w:w="542" w:type="dxa"/>
            <w:shd w:val="clear" w:color="auto" w:fill="FFFFFF"/>
            <w:vAlign w:val="center"/>
          </w:tcPr>
          <w:p w14:paraId="01E1B4B3" w14:textId="77777777" w:rsidR="006949CB" w:rsidRDefault="00B7102B">
            <w:pPr>
              <w:pStyle w:val="a5"/>
              <w:shd w:val="clear" w:color="auto" w:fill="auto"/>
              <w:spacing w:line="240" w:lineRule="auto"/>
              <w:ind w:firstLine="0"/>
              <w:jc w:val="right"/>
            </w:pPr>
            <w:r>
              <w:rPr>
                <w:rFonts w:ascii="Times New Roman" w:eastAsia="Times New Roman" w:hAnsi="Times New Roman" w:cs="Times New Roman"/>
                <w:color w:val="535355"/>
              </w:rPr>
              <w:t>78</w:t>
            </w:r>
          </w:p>
        </w:tc>
      </w:tr>
      <w:tr w:rsidR="006949CB" w14:paraId="4978FB70" w14:textId="77777777">
        <w:tblPrEx>
          <w:tblCellMar>
            <w:top w:w="0" w:type="dxa"/>
            <w:bottom w:w="0" w:type="dxa"/>
          </w:tblCellMar>
        </w:tblPrEx>
        <w:trPr>
          <w:trHeight w:hRule="exact" w:val="504"/>
          <w:jc w:val="right"/>
        </w:trPr>
        <w:tc>
          <w:tcPr>
            <w:tcW w:w="614" w:type="dxa"/>
            <w:shd w:val="clear" w:color="auto" w:fill="FFFFFF"/>
            <w:vAlign w:val="center"/>
          </w:tcPr>
          <w:p w14:paraId="405D12D0" w14:textId="77777777" w:rsidR="006949CB" w:rsidRDefault="00B7102B">
            <w:pPr>
              <w:pStyle w:val="a5"/>
              <w:shd w:val="clear" w:color="auto" w:fill="auto"/>
              <w:spacing w:line="240" w:lineRule="auto"/>
              <w:ind w:firstLine="0"/>
              <w:jc w:val="left"/>
            </w:pPr>
            <w:r>
              <w:rPr>
                <w:rFonts w:ascii="Times New Roman" w:eastAsia="Times New Roman" w:hAnsi="Times New Roman" w:cs="Times New Roman"/>
                <w:color w:val="535355"/>
                <w:lang w:val="en-US" w:eastAsia="en-US" w:bidi="en-US"/>
              </w:rPr>
              <w:t>3.2.4</w:t>
            </w:r>
          </w:p>
        </w:tc>
        <w:tc>
          <w:tcPr>
            <w:tcW w:w="3965" w:type="dxa"/>
            <w:shd w:val="clear" w:color="auto" w:fill="FFFFFF"/>
            <w:vAlign w:val="center"/>
          </w:tcPr>
          <w:p w14:paraId="4DA77DCB" w14:textId="77777777" w:rsidR="006949CB" w:rsidRDefault="00B7102B">
            <w:pPr>
              <w:pStyle w:val="a5"/>
              <w:shd w:val="clear" w:color="auto" w:fill="auto"/>
              <w:spacing w:line="240" w:lineRule="auto"/>
              <w:ind w:firstLine="0"/>
              <w:jc w:val="left"/>
            </w:pPr>
            <w:r>
              <w:t>网络拓扑</w:t>
            </w:r>
          </w:p>
        </w:tc>
        <w:tc>
          <w:tcPr>
            <w:tcW w:w="542" w:type="dxa"/>
            <w:shd w:val="clear" w:color="auto" w:fill="FFFFFF"/>
            <w:vAlign w:val="bottom"/>
          </w:tcPr>
          <w:p w14:paraId="2D91B27C" w14:textId="77777777" w:rsidR="006949CB" w:rsidRDefault="00B7102B">
            <w:pPr>
              <w:pStyle w:val="a5"/>
              <w:shd w:val="clear" w:color="auto" w:fill="auto"/>
              <w:spacing w:line="240" w:lineRule="auto"/>
              <w:ind w:firstLine="0"/>
              <w:jc w:val="right"/>
            </w:pPr>
            <w:r>
              <w:rPr>
                <w:rFonts w:ascii="Times New Roman" w:eastAsia="Times New Roman" w:hAnsi="Times New Roman" w:cs="Times New Roman"/>
                <w:color w:val="535355"/>
              </w:rPr>
              <w:t>81</w:t>
            </w:r>
          </w:p>
        </w:tc>
      </w:tr>
      <w:tr w:rsidR="006949CB" w14:paraId="7E2A5501" w14:textId="77777777">
        <w:tblPrEx>
          <w:tblCellMar>
            <w:top w:w="0" w:type="dxa"/>
            <w:bottom w:w="0" w:type="dxa"/>
          </w:tblCellMar>
        </w:tblPrEx>
        <w:trPr>
          <w:trHeight w:hRule="exact" w:val="499"/>
          <w:jc w:val="right"/>
        </w:trPr>
        <w:tc>
          <w:tcPr>
            <w:tcW w:w="614" w:type="dxa"/>
            <w:shd w:val="clear" w:color="auto" w:fill="FFFFFF"/>
            <w:vAlign w:val="center"/>
          </w:tcPr>
          <w:p w14:paraId="4152E0F6" w14:textId="77777777" w:rsidR="006949CB" w:rsidRDefault="00B7102B">
            <w:pPr>
              <w:pStyle w:val="a5"/>
              <w:shd w:val="clear" w:color="auto" w:fill="auto"/>
              <w:spacing w:line="240" w:lineRule="auto"/>
              <w:ind w:firstLine="0"/>
              <w:jc w:val="left"/>
            </w:pPr>
            <w:r>
              <w:rPr>
                <w:rFonts w:ascii="Times New Roman" w:eastAsia="Times New Roman" w:hAnsi="Times New Roman" w:cs="Times New Roman"/>
                <w:color w:val="535355"/>
                <w:lang w:val="en-US" w:eastAsia="en-US" w:bidi="en-US"/>
              </w:rPr>
              <w:t>3.2.5</w:t>
            </w:r>
          </w:p>
        </w:tc>
        <w:tc>
          <w:tcPr>
            <w:tcW w:w="3965" w:type="dxa"/>
            <w:shd w:val="clear" w:color="auto" w:fill="FFFFFF"/>
            <w:vAlign w:val="center"/>
          </w:tcPr>
          <w:p w14:paraId="238D1F13" w14:textId="77777777" w:rsidR="006949CB" w:rsidRDefault="00B7102B">
            <w:pPr>
              <w:pStyle w:val="a5"/>
              <w:shd w:val="clear" w:color="auto" w:fill="auto"/>
              <w:spacing w:line="240" w:lineRule="auto"/>
              <w:ind w:firstLine="0"/>
              <w:jc w:val="left"/>
            </w:pPr>
            <w:r>
              <w:rPr>
                <w:rFonts w:ascii="Times New Roman" w:eastAsia="Times New Roman" w:hAnsi="Times New Roman" w:cs="Times New Roman"/>
                <w:color w:val="535355"/>
                <w:lang w:val="en-US" w:eastAsia="en-US" w:bidi="en-US"/>
              </w:rPr>
              <w:t>1P</w:t>
            </w:r>
            <w:r>
              <w:rPr>
                <w:color w:val="7E7F82"/>
              </w:rPr>
              <w:t>地址</w:t>
            </w:r>
          </w:p>
        </w:tc>
        <w:tc>
          <w:tcPr>
            <w:tcW w:w="542" w:type="dxa"/>
            <w:shd w:val="clear" w:color="auto" w:fill="FFFFFF"/>
            <w:vAlign w:val="bottom"/>
          </w:tcPr>
          <w:p w14:paraId="77EDF058" w14:textId="77777777" w:rsidR="006949CB" w:rsidRDefault="00B7102B">
            <w:pPr>
              <w:pStyle w:val="a5"/>
              <w:shd w:val="clear" w:color="auto" w:fill="auto"/>
              <w:spacing w:line="240" w:lineRule="auto"/>
              <w:ind w:firstLine="0"/>
              <w:jc w:val="right"/>
            </w:pPr>
            <w:r>
              <w:rPr>
                <w:rFonts w:ascii="Times New Roman" w:eastAsia="Times New Roman" w:hAnsi="Times New Roman" w:cs="Times New Roman"/>
                <w:color w:val="424347"/>
              </w:rPr>
              <w:t>82</w:t>
            </w:r>
          </w:p>
        </w:tc>
      </w:tr>
      <w:tr w:rsidR="006949CB" w14:paraId="026036F1" w14:textId="77777777">
        <w:tblPrEx>
          <w:tblCellMar>
            <w:top w:w="0" w:type="dxa"/>
            <w:bottom w:w="0" w:type="dxa"/>
          </w:tblCellMar>
        </w:tblPrEx>
        <w:trPr>
          <w:trHeight w:hRule="exact" w:val="490"/>
          <w:jc w:val="right"/>
        </w:trPr>
        <w:tc>
          <w:tcPr>
            <w:tcW w:w="614" w:type="dxa"/>
            <w:shd w:val="clear" w:color="auto" w:fill="FFFFFF"/>
            <w:vAlign w:val="center"/>
          </w:tcPr>
          <w:p w14:paraId="390BFD14" w14:textId="77777777" w:rsidR="006949CB" w:rsidRDefault="00B7102B">
            <w:pPr>
              <w:pStyle w:val="a5"/>
              <w:shd w:val="clear" w:color="auto" w:fill="auto"/>
              <w:spacing w:line="240" w:lineRule="auto"/>
              <w:ind w:firstLine="0"/>
              <w:jc w:val="left"/>
            </w:pPr>
            <w:r>
              <w:rPr>
                <w:rFonts w:ascii="Times New Roman" w:eastAsia="Times New Roman" w:hAnsi="Times New Roman" w:cs="Times New Roman"/>
                <w:color w:val="535355"/>
                <w:lang w:val="en-US" w:eastAsia="en-US" w:bidi="en-US"/>
              </w:rPr>
              <w:t>3.2.6</w:t>
            </w:r>
          </w:p>
        </w:tc>
        <w:tc>
          <w:tcPr>
            <w:tcW w:w="3965" w:type="dxa"/>
            <w:shd w:val="clear" w:color="auto" w:fill="FFFFFF"/>
            <w:vAlign w:val="center"/>
          </w:tcPr>
          <w:p w14:paraId="1BF8A988" w14:textId="77777777" w:rsidR="006949CB" w:rsidRDefault="00B7102B">
            <w:pPr>
              <w:pStyle w:val="a5"/>
              <w:shd w:val="clear" w:color="auto" w:fill="auto"/>
              <w:spacing w:line="240" w:lineRule="auto"/>
              <w:ind w:firstLine="0"/>
              <w:jc w:val="left"/>
            </w:pPr>
            <w:r>
              <w:rPr>
                <w:color w:val="535355"/>
              </w:rPr>
              <w:t>域名</w:t>
            </w:r>
          </w:p>
        </w:tc>
        <w:tc>
          <w:tcPr>
            <w:tcW w:w="542" w:type="dxa"/>
            <w:shd w:val="clear" w:color="auto" w:fill="FFFFFF"/>
            <w:vAlign w:val="center"/>
          </w:tcPr>
          <w:p w14:paraId="2D8C81E7" w14:textId="77777777" w:rsidR="006949CB" w:rsidRDefault="00B7102B">
            <w:pPr>
              <w:pStyle w:val="a5"/>
              <w:shd w:val="clear" w:color="auto" w:fill="auto"/>
              <w:spacing w:line="240" w:lineRule="auto"/>
              <w:ind w:firstLine="0"/>
              <w:jc w:val="right"/>
            </w:pPr>
            <w:r>
              <w:rPr>
                <w:rFonts w:ascii="Times New Roman" w:eastAsia="Times New Roman" w:hAnsi="Times New Roman" w:cs="Times New Roman"/>
                <w:color w:val="535355"/>
              </w:rPr>
              <w:t>83</w:t>
            </w:r>
          </w:p>
        </w:tc>
      </w:tr>
      <w:tr w:rsidR="006949CB" w14:paraId="31B73285" w14:textId="77777777">
        <w:tblPrEx>
          <w:tblCellMar>
            <w:top w:w="0" w:type="dxa"/>
            <w:bottom w:w="0" w:type="dxa"/>
          </w:tblCellMar>
        </w:tblPrEx>
        <w:trPr>
          <w:trHeight w:hRule="exact" w:val="514"/>
          <w:jc w:val="right"/>
        </w:trPr>
        <w:tc>
          <w:tcPr>
            <w:tcW w:w="614" w:type="dxa"/>
            <w:shd w:val="clear" w:color="auto" w:fill="FFFFFF"/>
            <w:vAlign w:val="center"/>
          </w:tcPr>
          <w:p w14:paraId="40285B9F" w14:textId="77777777" w:rsidR="006949CB" w:rsidRDefault="00B7102B">
            <w:pPr>
              <w:pStyle w:val="a5"/>
              <w:shd w:val="clear" w:color="auto" w:fill="auto"/>
              <w:spacing w:line="240" w:lineRule="auto"/>
              <w:ind w:firstLine="0"/>
              <w:jc w:val="left"/>
            </w:pPr>
            <w:r>
              <w:rPr>
                <w:rFonts w:ascii="Times New Roman" w:eastAsia="Times New Roman" w:hAnsi="Times New Roman" w:cs="Times New Roman"/>
                <w:lang w:val="en-US" w:eastAsia="en-US" w:bidi="en-US"/>
              </w:rPr>
              <w:t>3.2.7</w:t>
            </w:r>
          </w:p>
        </w:tc>
        <w:tc>
          <w:tcPr>
            <w:tcW w:w="3965" w:type="dxa"/>
            <w:shd w:val="clear" w:color="auto" w:fill="FFFFFF"/>
            <w:vAlign w:val="center"/>
          </w:tcPr>
          <w:p w14:paraId="674FB2B6" w14:textId="77777777" w:rsidR="006949CB" w:rsidRDefault="00B7102B">
            <w:pPr>
              <w:pStyle w:val="a5"/>
              <w:shd w:val="clear" w:color="auto" w:fill="auto"/>
              <w:spacing w:line="240" w:lineRule="auto"/>
              <w:ind w:firstLine="0"/>
              <w:jc w:val="left"/>
            </w:pPr>
            <w:r>
              <w:t>组迚无线局域网</w:t>
            </w:r>
          </w:p>
        </w:tc>
        <w:tc>
          <w:tcPr>
            <w:tcW w:w="542" w:type="dxa"/>
            <w:shd w:val="clear" w:color="auto" w:fill="FFFFFF"/>
            <w:vAlign w:val="center"/>
          </w:tcPr>
          <w:p w14:paraId="7787D9B0" w14:textId="77777777" w:rsidR="006949CB" w:rsidRDefault="00B7102B">
            <w:pPr>
              <w:pStyle w:val="a5"/>
              <w:shd w:val="clear" w:color="auto" w:fill="auto"/>
              <w:spacing w:line="240" w:lineRule="auto"/>
              <w:ind w:firstLine="0"/>
              <w:jc w:val="right"/>
            </w:pPr>
            <w:r>
              <w:rPr>
                <w:rFonts w:ascii="Times New Roman" w:eastAsia="Times New Roman" w:hAnsi="Times New Roman" w:cs="Times New Roman"/>
                <w:color w:val="36383B"/>
              </w:rPr>
              <w:t>84</w:t>
            </w:r>
          </w:p>
        </w:tc>
      </w:tr>
      <w:tr w:rsidR="006949CB" w14:paraId="1BCABB2D" w14:textId="77777777">
        <w:tblPrEx>
          <w:tblCellMar>
            <w:top w:w="0" w:type="dxa"/>
            <w:bottom w:w="0" w:type="dxa"/>
          </w:tblCellMar>
        </w:tblPrEx>
        <w:trPr>
          <w:trHeight w:hRule="exact" w:val="485"/>
          <w:jc w:val="right"/>
        </w:trPr>
        <w:tc>
          <w:tcPr>
            <w:tcW w:w="614" w:type="dxa"/>
            <w:shd w:val="clear" w:color="auto" w:fill="FFFFFF"/>
            <w:vAlign w:val="center"/>
          </w:tcPr>
          <w:p w14:paraId="5C19DC46" w14:textId="77777777" w:rsidR="006949CB" w:rsidRDefault="00B7102B">
            <w:pPr>
              <w:pStyle w:val="a5"/>
              <w:shd w:val="clear" w:color="auto" w:fill="auto"/>
              <w:spacing w:line="240" w:lineRule="auto"/>
              <w:ind w:firstLine="0"/>
              <w:jc w:val="left"/>
            </w:pPr>
            <w:r>
              <w:rPr>
                <w:rFonts w:ascii="Times New Roman" w:eastAsia="Times New Roman" w:hAnsi="Times New Roman" w:cs="Times New Roman"/>
                <w:color w:val="535355"/>
                <w:lang w:val="en-US" w:eastAsia="en-US" w:bidi="en-US"/>
              </w:rPr>
              <w:t>3.2.8</w:t>
            </w:r>
          </w:p>
        </w:tc>
        <w:tc>
          <w:tcPr>
            <w:tcW w:w="3965" w:type="dxa"/>
            <w:shd w:val="clear" w:color="auto" w:fill="FFFFFF"/>
            <w:vAlign w:val="center"/>
          </w:tcPr>
          <w:p w14:paraId="67245FF7" w14:textId="77777777" w:rsidR="006949CB" w:rsidRDefault="00B7102B">
            <w:pPr>
              <w:pStyle w:val="a5"/>
              <w:shd w:val="clear" w:color="auto" w:fill="auto"/>
              <w:spacing w:line="240" w:lineRule="auto"/>
              <w:ind w:firstLine="0"/>
              <w:jc w:val="left"/>
            </w:pPr>
            <w:r>
              <w:t>接人互联网</w:t>
            </w:r>
          </w:p>
        </w:tc>
        <w:tc>
          <w:tcPr>
            <w:tcW w:w="542" w:type="dxa"/>
            <w:shd w:val="clear" w:color="auto" w:fill="FFFFFF"/>
            <w:vAlign w:val="bottom"/>
          </w:tcPr>
          <w:p w14:paraId="79826E34" w14:textId="77777777" w:rsidR="006949CB" w:rsidRDefault="00B7102B">
            <w:pPr>
              <w:pStyle w:val="a5"/>
              <w:shd w:val="clear" w:color="auto" w:fill="auto"/>
              <w:spacing w:line="240" w:lineRule="auto"/>
              <w:ind w:firstLine="0"/>
              <w:jc w:val="right"/>
            </w:pPr>
            <w:r>
              <w:rPr>
                <w:rFonts w:ascii="Times New Roman" w:eastAsia="Times New Roman" w:hAnsi="Times New Roman" w:cs="Times New Roman"/>
                <w:color w:val="535355"/>
              </w:rPr>
              <w:t>86</w:t>
            </w:r>
          </w:p>
        </w:tc>
      </w:tr>
      <w:tr w:rsidR="006949CB" w14:paraId="47EA2524" w14:textId="77777777">
        <w:tblPrEx>
          <w:tblCellMar>
            <w:top w:w="0" w:type="dxa"/>
            <w:bottom w:w="0" w:type="dxa"/>
          </w:tblCellMar>
        </w:tblPrEx>
        <w:trPr>
          <w:trHeight w:hRule="exact" w:val="398"/>
          <w:jc w:val="right"/>
        </w:trPr>
        <w:tc>
          <w:tcPr>
            <w:tcW w:w="614" w:type="dxa"/>
            <w:shd w:val="clear" w:color="auto" w:fill="FFFFFF"/>
            <w:vAlign w:val="bottom"/>
          </w:tcPr>
          <w:p w14:paraId="4B7B719B" w14:textId="77777777" w:rsidR="006949CB" w:rsidRDefault="00B7102B">
            <w:pPr>
              <w:pStyle w:val="a5"/>
              <w:shd w:val="clear" w:color="auto" w:fill="auto"/>
              <w:spacing w:line="240" w:lineRule="auto"/>
              <w:ind w:firstLine="0"/>
              <w:jc w:val="left"/>
            </w:pPr>
            <w:r>
              <w:rPr>
                <w:rFonts w:ascii="Times New Roman" w:eastAsia="Times New Roman" w:hAnsi="Times New Roman" w:cs="Times New Roman"/>
                <w:color w:val="535355"/>
                <w:lang w:val="en-US" w:eastAsia="en-US" w:bidi="en-US"/>
              </w:rPr>
              <w:t>3.2.9</w:t>
            </w:r>
          </w:p>
        </w:tc>
        <w:tc>
          <w:tcPr>
            <w:tcW w:w="3965" w:type="dxa"/>
            <w:shd w:val="clear" w:color="auto" w:fill="FFFFFF"/>
            <w:vAlign w:val="bottom"/>
          </w:tcPr>
          <w:p w14:paraId="59C2335B" w14:textId="77777777" w:rsidR="006949CB" w:rsidRDefault="00B7102B">
            <w:pPr>
              <w:pStyle w:val="a5"/>
              <w:shd w:val="clear" w:color="auto" w:fill="auto"/>
              <w:spacing w:line="240" w:lineRule="auto"/>
              <w:ind w:firstLine="0"/>
              <w:jc w:val="left"/>
            </w:pPr>
            <w:r>
              <w:t>带宽和接入方式对信息系统的影响</w:t>
            </w:r>
          </w:p>
        </w:tc>
        <w:tc>
          <w:tcPr>
            <w:tcW w:w="542" w:type="dxa"/>
            <w:shd w:val="clear" w:color="auto" w:fill="FFFFFF"/>
            <w:vAlign w:val="bottom"/>
          </w:tcPr>
          <w:p w14:paraId="0A39010E" w14:textId="77777777" w:rsidR="006949CB" w:rsidRDefault="00B7102B">
            <w:pPr>
              <w:pStyle w:val="a5"/>
              <w:shd w:val="clear" w:color="auto" w:fill="auto"/>
              <w:spacing w:line="240" w:lineRule="auto"/>
              <w:ind w:firstLine="0"/>
              <w:jc w:val="right"/>
            </w:pPr>
            <w:r>
              <w:rPr>
                <w:rFonts w:ascii="Times New Roman" w:eastAsia="Times New Roman" w:hAnsi="Times New Roman" w:cs="Times New Roman"/>
                <w:color w:val="535355"/>
              </w:rPr>
              <w:t>88</w:t>
            </w:r>
          </w:p>
        </w:tc>
      </w:tr>
    </w:tbl>
    <w:p w14:paraId="7C9FB29C" w14:textId="77777777" w:rsidR="006949CB" w:rsidRDefault="006949CB">
      <w:pPr>
        <w:spacing w:line="14" w:lineRule="exact"/>
        <w:sectPr w:rsidR="006949CB">
          <w:pgSz w:w="12534" w:h="17728"/>
          <w:pgMar w:top="5393" w:right="1520" w:bottom="2217" w:left="4894"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926"/>
        <w:gridCol w:w="4253"/>
        <w:gridCol w:w="941"/>
      </w:tblGrid>
      <w:tr w:rsidR="006949CB" w14:paraId="648597C4" w14:textId="77777777">
        <w:tblPrEx>
          <w:tblCellMar>
            <w:top w:w="0" w:type="dxa"/>
            <w:bottom w:w="0" w:type="dxa"/>
          </w:tblCellMar>
        </w:tblPrEx>
        <w:trPr>
          <w:trHeight w:hRule="exact" w:val="389"/>
        </w:trPr>
        <w:tc>
          <w:tcPr>
            <w:tcW w:w="926" w:type="dxa"/>
            <w:shd w:val="clear" w:color="auto" w:fill="FFFFFF"/>
          </w:tcPr>
          <w:p w14:paraId="15941764"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535355"/>
              </w:rPr>
              <w:lastRenderedPageBreak/>
              <w:t>33</w:t>
            </w:r>
          </w:p>
        </w:tc>
        <w:tc>
          <w:tcPr>
            <w:tcW w:w="4253" w:type="dxa"/>
            <w:shd w:val="clear" w:color="auto" w:fill="FFFFFF"/>
          </w:tcPr>
          <w:p w14:paraId="6D520F99" w14:textId="77777777" w:rsidR="006949CB" w:rsidRDefault="00B7102B">
            <w:pPr>
              <w:pStyle w:val="a5"/>
              <w:framePr w:w="6120" w:h="10440" w:wrap="none" w:vAnchor="text" w:hAnchor="page" w:x="4775" w:y="21"/>
              <w:shd w:val="clear" w:color="auto" w:fill="auto"/>
              <w:spacing w:line="240" w:lineRule="auto"/>
              <w:ind w:firstLine="140"/>
              <w:jc w:val="left"/>
            </w:pPr>
            <w:r>
              <w:t>信息系统中的软件</w:t>
            </w:r>
          </w:p>
        </w:tc>
        <w:tc>
          <w:tcPr>
            <w:tcW w:w="941" w:type="dxa"/>
            <w:shd w:val="clear" w:color="auto" w:fill="FFFFFF"/>
          </w:tcPr>
          <w:p w14:paraId="002D4A3C"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535355"/>
              </w:rPr>
              <w:t>92</w:t>
            </w:r>
          </w:p>
        </w:tc>
      </w:tr>
      <w:tr w:rsidR="006949CB" w14:paraId="4DE779F0" w14:textId="77777777">
        <w:tblPrEx>
          <w:tblCellMar>
            <w:top w:w="0" w:type="dxa"/>
            <w:bottom w:w="0" w:type="dxa"/>
          </w:tblCellMar>
        </w:tblPrEx>
        <w:trPr>
          <w:trHeight w:hRule="exact" w:val="485"/>
        </w:trPr>
        <w:tc>
          <w:tcPr>
            <w:tcW w:w="926" w:type="dxa"/>
            <w:shd w:val="clear" w:color="auto" w:fill="FFFFFF"/>
          </w:tcPr>
          <w:p w14:paraId="741C2E57" w14:textId="77777777" w:rsidR="006949CB" w:rsidRDefault="006949CB">
            <w:pPr>
              <w:framePr w:w="6120" w:h="10440" w:wrap="none" w:vAnchor="text" w:hAnchor="page" w:x="4775" w:y="21"/>
              <w:rPr>
                <w:sz w:val="10"/>
                <w:szCs w:val="10"/>
              </w:rPr>
            </w:pPr>
          </w:p>
        </w:tc>
        <w:tc>
          <w:tcPr>
            <w:tcW w:w="4253" w:type="dxa"/>
            <w:shd w:val="clear" w:color="auto" w:fill="FFFFFF"/>
            <w:vAlign w:val="center"/>
          </w:tcPr>
          <w:p w14:paraId="782ABCA8" w14:textId="77777777" w:rsidR="006949CB" w:rsidRDefault="00B7102B">
            <w:pPr>
              <w:pStyle w:val="a5"/>
              <w:framePr w:w="6120" w:h="10440" w:wrap="none" w:vAnchor="text" w:hAnchor="page" w:x="4775" w:y="21"/>
              <w:shd w:val="clear" w:color="auto" w:fill="auto"/>
              <w:spacing w:line="240" w:lineRule="auto"/>
              <w:ind w:firstLine="140"/>
              <w:jc w:val="left"/>
            </w:pPr>
            <w:r>
              <w:rPr>
                <w:rFonts w:ascii="Times New Roman" w:eastAsia="Times New Roman" w:hAnsi="Times New Roman" w:cs="Times New Roman"/>
                <w:lang w:val="en-US" w:eastAsia="en-US" w:bidi="en-US"/>
              </w:rPr>
              <w:t>3.3.1</w:t>
            </w:r>
            <w:r>
              <w:t>软件与信息系统</w:t>
            </w:r>
          </w:p>
        </w:tc>
        <w:tc>
          <w:tcPr>
            <w:tcW w:w="941" w:type="dxa"/>
            <w:shd w:val="clear" w:color="auto" w:fill="FFFFFF"/>
            <w:vAlign w:val="center"/>
          </w:tcPr>
          <w:p w14:paraId="1A947F61"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424347"/>
              </w:rPr>
              <w:t>93</w:t>
            </w:r>
          </w:p>
        </w:tc>
      </w:tr>
      <w:tr w:rsidR="006949CB" w14:paraId="5C02873F" w14:textId="77777777">
        <w:tblPrEx>
          <w:tblCellMar>
            <w:top w:w="0" w:type="dxa"/>
            <w:bottom w:w="0" w:type="dxa"/>
          </w:tblCellMar>
        </w:tblPrEx>
        <w:trPr>
          <w:trHeight w:hRule="exact" w:val="480"/>
        </w:trPr>
        <w:tc>
          <w:tcPr>
            <w:tcW w:w="926" w:type="dxa"/>
            <w:shd w:val="clear" w:color="auto" w:fill="FFFFFF"/>
          </w:tcPr>
          <w:p w14:paraId="443DD3E3" w14:textId="77777777" w:rsidR="006949CB" w:rsidRDefault="006949CB">
            <w:pPr>
              <w:framePr w:w="6120" w:h="10440" w:wrap="none" w:vAnchor="text" w:hAnchor="page" w:x="4775" w:y="21"/>
              <w:rPr>
                <w:sz w:val="10"/>
                <w:szCs w:val="10"/>
              </w:rPr>
            </w:pPr>
          </w:p>
        </w:tc>
        <w:tc>
          <w:tcPr>
            <w:tcW w:w="4253" w:type="dxa"/>
            <w:shd w:val="clear" w:color="auto" w:fill="FFFFFF"/>
            <w:vAlign w:val="center"/>
          </w:tcPr>
          <w:p w14:paraId="12F6944B" w14:textId="77777777" w:rsidR="006949CB" w:rsidRDefault="00B7102B">
            <w:pPr>
              <w:pStyle w:val="a5"/>
              <w:framePr w:w="6120" w:h="10440" w:wrap="none" w:vAnchor="text" w:hAnchor="page" w:x="4775" w:y="21"/>
              <w:shd w:val="clear" w:color="auto" w:fill="auto"/>
              <w:spacing w:line="240" w:lineRule="auto"/>
              <w:ind w:firstLine="140"/>
              <w:jc w:val="left"/>
            </w:pPr>
            <w:r>
              <w:rPr>
                <w:rFonts w:ascii="Times New Roman" w:eastAsia="Times New Roman" w:hAnsi="Times New Roman" w:cs="Times New Roman"/>
                <w:lang w:val="en-US" w:bidi="en-US"/>
              </w:rPr>
              <w:t>3.3.2</w:t>
            </w:r>
            <w:r>
              <w:t>开发简易的电</w:t>
            </w:r>
            <w:r>
              <w:rPr>
                <w:rFonts w:ascii="Times New Roman" w:eastAsia="Times New Roman" w:hAnsi="Times New Roman" w:cs="Times New Roman"/>
                <w:lang w:val="en-US" w:bidi="en-US"/>
              </w:rPr>
              <w:t>f</w:t>
            </w:r>
            <w:r>
              <w:t>•</w:t>
            </w:r>
            <w:r>
              <w:t>邮件客户端</w:t>
            </w:r>
          </w:p>
        </w:tc>
        <w:tc>
          <w:tcPr>
            <w:tcW w:w="941" w:type="dxa"/>
            <w:shd w:val="clear" w:color="auto" w:fill="FFFFFF"/>
            <w:vAlign w:val="center"/>
          </w:tcPr>
          <w:p w14:paraId="18A3B925"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424347"/>
              </w:rPr>
              <w:t>94</w:t>
            </w:r>
          </w:p>
        </w:tc>
      </w:tr>
      <w:tr w:rsidR="006949CB" w14:paraId="63F18BC1" w14:textId="77777777">
        <w:tblPrEx>
          <w:tblCellMar>
            <w:top w:w="0" w:type="dxa"/>
            <w:bottom w:w="0" w:type="dxa"/>
          </w:tblCellMar>
        </w:tblPrEx>
        <w:trPr>
          <w:trHeight w:hRule="exact" w:val="480"/>
        </w:trPr>
        <w:tc>
          <w:tcPr>
            <w:tcW w:w="926" w:type="dxa"/>
            <w:shd w:val="clear" w:color="auto" w:fill="FFFFFF"/>
          </w:tcPr>
          <w:p w14:paraId="680B6EAD" w14:textId="77777777" w:rsidR="006949CB" w:rsidRDefault="006949CB">
            <w:pPr>
              <w:framePr w:w="6120" w:h="10440" w:wrap="none" w:vAnchor="text" w:hAnchor="page" w:x="4775" w:y="21"/>
              <w:rPr>
                <w:sz w:val="10"/>
                <w:szCs w:val="10"/>
              </w:rPr>
            </w:pPr>
          </w:p>
        </w:tc>
        <w:tc>
          <w:tcPr>
            <w:tcW w:w="4253" w:type="dxa"/>
            <w:shd w:val="clear" w:color="auto" w:fill="FFFFFF"/>
            <w:vAlign w:val="center"/>
          </w:tcPr>
          <w:p w14:paraId="19A1C72E" w14:textId="77777777" w:rsidR="006949CB" w:rsidRDefault="00B7102B">
            <w:pPr>
              <w:pStyle w:val="a5"/>
              <w:framePr w:w="6120" w:h="10440" w:wrap="none" w:vAnchor="text" w:hAnchor="page" w:x="4775" w:y="21"/>
              <w:shd w:val="clear" w:color="auto" w:fill="auto"/>
              <w:spacing w:line="240" w:lineRule="auto"/>
              <w:ind w:firstLine="140"/>
              <w:jc w:val="left"/>
            </w:pPr>
            <w:r>
              <w:rPr>
                <w:rFonts w:ascii="Times New Roman" w:eastAsia="Times New Roman" w:hAnsi="Times New Roman" w:cs="Times New Roman"/>
                <w:lang w:val="en-US" w:eastAsia="en-US" w:bidi="en-US"/>
              </w:rPr>
              <w:t>3.3.3</w:t>
            </w:r>
            <w:r>
              <w:t>开发网络聊天系统</w:t>
            </w:r>
          </w:p>
        </w:tc>
        <w:tc>
          <w:tcPr>
            <w:tcW w:w="941" w:type="dxa"/>
            <w:shd w:val="clear" w:color="auto" w:fill="FFFFFF"/>
            <w:vAlign w:val="center"/>
          </w:tcPr>
          <w:p w14:paraId="6E62EB80"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535355"/>
              </w:rPr>
              <w:t>98</w:t>
            </w:r>
          </w:p>
        </w:tc>
      </w:tr>
      <w:tr w:rsidR="006949CB" w14:paraId="3002DB43" w14:textId="77777777">
        <w:tblPrEx>
          <w:tblCellMar>
            <w:top w:w="0" w:type="dxa"/>
            <w:bottom w:w="0" w:type="dxa"/>
          </w:tblCellMar>
        </w:tblPrEx>
        <w:trPr>
          <w:trHeight w:hRule="exact" w:val="480"/>
        </w:trPr>
        <w:tc>
          <w:tcPr>
            <w:tcW w:w="926" w:type="dxa"/>
            <w:shd w:val="clear" w:color="auto" w:fill="FFFFFF"/>
            <w:vAlign w:val="center"/>
          </w:tcPr>
          <w:p w14:paraId="448B4780"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535355"/>
                <w:lang w:val="en-US" w:eastAsia="en-US" w:bidi="en-US"/>
              </w:rPr>
              <w:t>3.4</w:t>
            </w:r>
          </w:p>
        </w:tc>
        <w:tc>
          <w:tcPr>
            <w:tcW w:w="4253" w:type="dxa"/>
            <w:shd w:val="clear" w:color="auto" w:fill="FFFFFF"/>
            <w:vAlign w:val="center"/>
          </w:tcPr>
          <w:p w14:paraId="2E42D1EB" w14:textId="77777777" w:rsidR="006949CB" w:rsidRDefault="00B7102B">
            <w:pPr>
              <w:pStyle w:val="a5"/>
              <w:framePr w:w="6120" w:h="10440" w:wrap="none" w:vAnchor="text" w:hAnchor="page" w:x="4775" w:y="21"/>
              <w:shd w:val="clear" w:color="auto" w:fill="auto"/>
              <w:spacing w:line="240" w:lineRule="auto"/>
              <w:ind w:firstLine="140"/>
              <w:jc w:val="left"/>
            </w:pPr>
            <w:r>
              <w:t>倍息获取与控制</w:t>
            </w:r>
          </w:p>
        </w:tc>
        <w:tc>
          <w:tcPr>
            <w:tcW w:w="941" w:type="dxa"/>
            <w:shd w:val="clear" w:color="auto" w:fill="FFFFFF"/>
            <w:vAlign w:val="center"/>
          </w:tcPr>
          <w:p w14:paraId="547BE4BC"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424347"/>
              </w:rPr>
              <w:t>104</w:t>
            </w:r>
          </w:p>
        </w:tc>
      </w:tr>
      <w:tr w:rsidR="006949CB" w14:paraId="79B918CE" w14:textId="77777777">
        <w:tblPrEx>
          <w:tblCellMar>
            <w:top w:w="0" w:type="dxa"/>
            <w:bottom w:w="0" w:type="dxa"/>
          </w:tblCellMar>
        </w:tblPrEx>
        <w:trPr>
          <w:trHeight w:hRule="exact" w:val="480"/>
        </w:trPr>
        <w:tc>
          <w:tcPr>
            <w:tcW w:w="926" w:type="dxa"/>
            <w:shd w:val="clear" w:color="auto" w:fill="FFFFFF"/>
          </w:tcPr>
          <w:p w14:paraId="78A26072" w14:textId="77777777" w:rsidR="006949CB" w:rsidRDefault="006949CB">
            <w:pPr>
              <w:framePr w:w="6120" w:h="10440" w:wrap="none" w:vAnchor="text" w:hAnchor="page" w:x="4775" w:y="21"/>
              <w:rPr>
                <w:sz w:val="10"/>
                <w:szCs w:val="10"/>
              </w:rPr>
            </w:pPr>
          </w:p>
        </w:tc>
        <w:tc>
          <w:tcPr>
            <w:tcW w:w="4253" w:type="dxa"/>
            <w:shd w:val="clear" w:color="auto" w:fill="FFFFFF"/>
            <w:vAlign w:val="center"/>
          </w:tcPr>
          <w:p w14:paraId="085ADDB8" w14:textId="77777777" w:rsidR="006949CB" w:rsidRDefault="00B7102B">
            <w:pPr>
              <w:pStyle w:val="a5"/>
              <w:framePr w:w="6120" w:h="10440" w:wrap="none" w:vAnchor="text" w:hAnchor="page" w:x="4775" w:y="21"/>
              <w:shd w:val="clear" w:color="auto" w:fill="auto"/>
              <w:spacing w:line="240" w:lineRule="auto"/>
              <w:ind w:firstLine="140"/>
              <w:jc w:val="left"/>
            </w:pPr>
            <w:r>
              <w:rPr>
                <w:rFonts w:ascii="Times New Roman" w:eastAsia="Times New Roman" w:hAnsi="Times New Roman" w:cs="Times New Roman"/>
                <w:lang w:val="en-US" w:eastAsia="en-US" w:bidi="en-US"/>
              </w:rPr>
              <w:t>3.4.1</w:t>
            </w:r>
            <w:r>
              <w:t>物联网与倍息系统</w:t>
            </w:r>
          </w:p>
        </w:tc>
        <w:tc>
          <w:tcPr>
            <w:tcW w:w="941" w:type="dxa"/>
            <w:shd w:val="clear" w:color="auto" w:fill="FFFFFF"/>
            <w:vAlign w:val="center"/>
          </w:tcPr>
          <w:p w14:paraId="20F88954"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424347"/>
              </w:rPr>
              <w:t>104</w:t>
            </w:r>
          </w:p>
        </w:tc>
      </w:tr>
      <w:tr w:rsidR="006949CB" w14:paraId="76C65D4B" w14:textId="77777777">
        <w:tblPrEx>
          <w:tblCellMar>
            <w:top w:w="0" w:type="dxa"/>
            <w:bottom w:w="0" w:type="dxa"/>
          </w:tblCellMar>
        </w:tblPrEx>
        <w:trPr>
          <w:trHeight w:hRule="exact" w:val="485"/>
        </w:trPr>
        <w:tc>
          <w:tcPr>
            <w:tcW w:w="926" w:type="dxa"/>
            <w:shd w:val="clear" w:color="auto" w:fill="FFFFFF"/>
          </w:tcPr>
          <w:p w14:paraId="4CF98701" w14:textId="77777777" w:rsidR="006949CB" w:rsidRDefault="006949CB">
            <w:pPr>
              <w:framePr w:w="6120" w:h="10440" w:wrap="none" w:vAnchor="text" w:hAnchor="page" w:x="4775" w:y="21"/>
              <w:rPr>
                <w:sz w:val="10"/>
                <w:szCs w:val="10"/>
              </w:rPr>
            </w:pPr>
          </w:p>
        </w:tc>
        <w:tc>
          <w:tcPr>
            <w:tcW w:w="4253" w:type="dxa"/>
            <w:shd w:val="clear" w:color="auto" w:fill="FFFFFF"/>
            <w:vAlign w:val="center"/>
          </w:tcPr>
          <w:p w14:paraId="1BBD080F" w14:textId="77777777" w:rsidR="006949CB" w:rsidRDefault="00B7102B">
            <w:pPr>
              <w:pStyle w:val="a5"/>
              <w:framePr w:w="6120" w:h="10440" w:wrap="none" w:vAnchor="text" w:hAnchor="page" w:x="4775" w:y="21"/>
              <w:shd w:val="clear" w:color="auto" w:fill="auto"/>
              <w:spacing w:line="240" w:lineRule="auto"/>
              <w:ind w:firstLine="140"/>
              <w:jc w:val="left"/>
            </w:pPr>
            <w:r>
              <w:rPr>
                <w:rFonts w:ascii="Times New Roman" w:eastAsia="Times New Roman" w:hAnsi="Times New Roman" w:cs="Times New Roman"/>
                <w:lang w:val="en-US" w:eastAsia="en-US" w:bidi="en-US"/>
              </w:rPr>
              <w:t>3.4.2</w:t>
            </w:r>
            <w:r>
              <w:t>传感器与倍息获取</w:t>
            </w:r>
          </w:p>
        </w:tc>
        <w:tc>
          <w:tcPr>
            <w:tcW w:w="941" w:type="dxa"/>
            <w:shd w:val="clear" w:color="auto" w:fill="FFFFFF"/>
            <w:vAlign w:val="bottom"/>
          </w:tcPr>
          <w:p w14:paraId="3DEAE0FF"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424347"/>
              </w:rPr>
              <w:t>106</w:t>
            </w:r>
          </w:p>
        </w:tc>
      </w:tr>
      <w:tr w:rsidR="006949CB" w14:paraId="678CAD9E" w14:textId="77777777">
        <w:tblPrEx>
          <w:tblCellMar>
            <w:top w:w="0" w:type="dxa"/>
            <w:bottom w:w="0" w:type="dxa"/>
          </w:tblCellMar>
        </w:tblPrEx>
        <w:trPr>
          <w:trHeight w:hRule="exact" w:val="485"/>
        </w:trPr>
        <w:tc>
          <w:tcPr>
            <w:tcW w:w="926" w:type="dxa"/>
            <w:shd w:val="clear" w:color="auto" w:fill="FFFFFF"/>
          </w:tcPr>
          <w:p w14:paraId="32F5EB1A" w14:textId="77777777" w:rsidR="006949CB" w:rsidRDefault="006949CB">
            <w:pPr>
              <w:framePr w:w="6120" w:h="10440" w:wrap="none" w:vAnchor="text" w:hAnchor="page" w:x="4775" w:y="21"/>
              <w:rPr>
                <w:sz w:val="10"/>
                <w:szCs w:val="10"/>
              </w:rPr>
            </w:pPr>
          </w:p>
        </w:tc>
        <w:tc>
          <w:tcPr>
            <w:tcW w:w="4253" w:type="dxa"/>
            <w:shd w:val="clear" w:color="auto" w:fill="FFFFFF"/>
            <w:vAlign w:val="center"/>
          </w:tcPr>
          <w:p w14:paraId="1F490ACE" w14:textId="77777777" w:rsidR="006949CB" w:rsidRDefault="00B7102B">
            <w:pPr>
              <w:pStyle w:val="a5"/>
              <w:framePr w:w="6120" w:h="10440" w:wrap="none" w:vAnchor="text" w:hAnchor="page" w:x="4775" w:y="21"/>
              <w:shd w:val="clear" w:color="auto" w:fill="auto"/>
              <w:spacing w:line="240" w:lineRule="auto"/>
              <w:ind w:firstLine="140"/>
              <w:jc w:val="left"/>
            </w:pPr>
            <w:r>
              <w:rPr>
                <w:rFonts w:ascii="Times New Roman" w:eastAsia="Times New Roman" w:hAnsi="Times New Roman" w:cs="Times New Roman"/>
                <w:lang w:val="en-US" w:eastAsia="en-US" w:bidi="en-US"/>
              </w:rPr>
              <w:t>3.4.3</w:t>
            </w:r>
            <w:r>
              <w:rPr>
                <w:color w:val="7E7F82"/>
              </w:rPr>
              <w:t>控</w:t>
            </w:r>
            <w:r>
              <w:t>制机制</w:t>
            </w:r>
          </w:p>
        </w:tc>
        <w:tc>
          <w:tcPr>
            <w:tcW w:w="941" w:type="dxa"/>
            <w:shd w:val="clear" w:color="auto" w:fill="FFFFFF"/>
            <w:vAlign w:val="center"/>
          </w:tcPr>
          <w:p w14:paraId="503049D1"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424347"/>
              </w:rPr>
              <w:t>109</w:t>
            </w:r>
          </w:p>
        </w:tc>
      </w:tr>
      <w:tr w:rsidR="006949CB" w14:paraId="1D0CA6EA" w14:textId="77777777">
        <w:tblPrEx>
          <w:tblCellMar>
            <w:top w:w="0" w:type="dxa"/>
            <w:bottom w:w="0" w:type="dxa"/>
          </w:tblCellMar>
        </w:tblPrEx>
        <w:trPr>
          <w:trHeight w:hRule="exact" w:val="648"/>
        </w:trPr>
        <w:tc>
          <w:tcPr>
            <w:tcW w:w="5179" w:type="dxa"/>
            <w:gridSpan w:val="2"/>
            <w:shd w:val="clear" w:color="auto" w:fill="FFFFFF"/>
            <w:vAlign w:val="center"/>
          </w:tcPr>
          <w:p w14:paraId="1AED664F" w14:textId="77777777" w:rsidR="006949CB" w:rsidRDefault="00B7102B">
            <w:pPr>
              <w:pStyle w:val="a5"/>
              <w:framePr w:w="6120" w:h="10440" w:wrap="none" w:vAnchor="text" w:hAnchor="page" w:x="4775" w:y="21"/>
              <w:shd w:val="clear" w:color="auto" w:fill="auto"/>
              <w:spacing w:line="240" w:lineRule="auto"/>
              <w:ind w:left="480" w:firstLine="20"/>
              <w:jc w:val="left"/>
            </w:pPr>
            <w:r>
              <w:t>总结评价</w:t>
            </w:r>
          </w:p>
        </w:tc>
        <w:tc>
          <w:tcPr>
            <w:tcW w:w="941" w:type="dxa"/>
            <w:shd w:val="clear" w:color="auto" w:fill="FFFFFF"/>
            <w:vAlign w:val="center"/>
          </w:tcPr>
          <w:p w14:paraId="207AAB5C"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535355"/>
              </w:rPr>
              <w:t>112</w:t>
            </w:r>
          </w:p>
        </w:tc>
      </w:tr>
      <w:tr w:rsidR="006949CB" w14:paraId="3874CAB7" w14:textId="77777777">
        <w:tblPrEx>
          <w:tblCellMar>
            <w:top w:w="0" w:type="dxa"/>
            <w:bottom w:w="0" w:type="dxa"/>
          </w:tblCellMar>
        </w:tblPrEx>
        <w:trPr>
          <w:trHeight w:hRule="exact" w:val="715"/>
        </w:trPr>
        <w:tc>
          <w:tcPr>
            <w:tcW w:w="926" w:type="dxa"/>
            <w:shd w:val="clear" w:color="auto" w:fill="FFFFFF"/>
            <w:vAlign w:val="center"/>
          </w:tcPr>
          <w:p w14:paraId="096C2538" w14:textId="77777777" w:rsidR="006949CB" w:rsidRDefault="00B7102B">
            <w:pPr>
              <w:pStyle w:val="a5"/>
              <w:framePr w:w="6120" w:h="10440" w:wrap="none" w:vAnchor="text" w:hAnchor="page" w:x="4775" w:y="21"/>
              <w:shd w:val="clear" w:color="auto" w:fill="auto"/>
              <w:spacing w:line="240" w:lineRule="auto"/>
              <w:ind w:firstLine="0"/>
              <w:jc w:val="right"/>
            </w:pPr>
            <w:r>
              <w:rPr>
                <w:color w:val="47B7DD"/>
              </w:rPr>
              <w:t>第</w:t>
            </w:r>
            <w:r>
              <w:rPr>
                <w:rFonts w:ascii="Times New Roman" w:eastAsia="Times New Roman" w:hAnsi="Times New Roman" w:cs="Times New Roman"/>
                <w:color w:val="47B7DD"/>
                <w:sz w:val="28"/>
                <w:szCs w:val="28"/>
              </w:rPr>
              <w:t>4</w:t>
            </w:r>
            <w:r>
              <w:rPr>
                <w:color w:val="47B7DD"/>
              </w:rPr>
              <w:t>章</w:t>
            </w:r>
          </w:p>
        </w:tc>
        <w:tc>
          <w:tcPr>
            <w:tcW w:w="4253" w:type="dxa"/>
            <w:shd w:val="clear" w:color="auto" w:fill="FFFFFF"/>
            <w:vAlign w:val="center"/>
          </w:tcPr>
          <w:p w14:paraId="14DC9064" w14:textId="77777777" w:rsidR="006949CB" w:rsidRDefault="00B7102B">
            <w:pPr>
              <w:pStyle w:val="a5"/>
              <w:framePr w:w="6120" w:h="10440" w:wrap="none" w:vAnchor="text" w:hAnchor="page" w:x="4775" w:y="21"/>
              <w:shd w:val="clear" w:color="auto" w:fill="auto"/>
              <w:spacing w:line="240" w:lineRule="auto"/>
              <w:ind w:firstLine="140"/>
              <w:jc w:val="left"/>
            </w:pPr>
            <w:r>
              <w:rPr>
                <w:color w:val="47B7DD"/>
              </w:rPr>
              <w:t>佶息安全与社会击任</w:t>
            </w:r>
          </w:p>
        </w:tc>
        <w:tc>
          <w:tcPr>
            <w:tcW w:w="941" w:type="dxa"/>
            <w:shd w:val="clear" w:color="auto" w:fill="FFFFFF"/>
            <w:vAlign w:val="center"/>
          </w:tcPr>
          <w:p w14:paraId="6C9C04E6" w14:textId="77777777" w:rsidR="006949CB" w:rsidRDefault="00B7102B">
            <w:pPr>
              <w:pStyle w:val="a5"/>
              <w:framePr w:w="6120" w:h="10440" w:wrap="none" w:vAnchor="text" w:hAnchor="page" w:x="4775" w:y="21"/>
              <w:shd w:val="clear" w:color="auto" w:fill="auto"/>
              <w:spacing w:line="240" w:lineRule="auto"/>
              <w:ind w:firstLine="0"/>
              <w:jc w:val="right"/>
              <w:rPr>
                <w:sz w:val="28"/>
                <w:szCs w:val="28"/>
              </w:rPr>
            </w:pPr>
            <w:r>
              <w:rPr>
                <w:rFonts w:ascii="Times New Roman" w:eastAsia="Times New Roman" w:hAnsi="Times New Roman" w:cs="Times New Roman"/>
                <w:color w:val="47B7DD"/>
                <w:sz w:val="28"/>
                <w:szCs w:val="28"/>
              </w:rPr>
              <w:t>113</w:t>
            </w:r>
          </w:p>
        </w:tc>
      </w:tr>
      <w:tr w:rsidR="006949CB" w14:paraId="5FA210E6" w14:textId="77777777">
        <w:tblPrEx>
          <w:tblCellMar>
            <w:top w:w="0" w:type="dxa"/>
            <w:bottom w:w="0" w:type="dxa"/>
          </w:tblCellMar>
        </w:tblPrEx>
        <w:trPr>
          <w:trHeight w:hRule="exact" w:val="571"/>
        </w:trPr>
        <w:tc>
          <w:tcPr>
            <w:tcW w:w="5179" w:type="dxa"/>
            <w:gridSpan w:val="2"/>
            <w:shd w:val="clear" w:color="auto" w:fill="FFFFFF"/>
            <w:vAlign w:val="center"/>
          </w:tcPr>
          <w:p w14:paraId="73919C54" w14:textId="77777777" w:rsidR="006949CB" w:rsidRDefault="00B7102B">
            <w:pPr>
              <w:pStyle w:val="a5"/>
              <w:framePr w:w="6120" w:h="10440" w:wrap="none" w:vAnchor="text" w:hAnchor="page" w:x="4775" w:y="21"/>
              <w:shd w:val="clear" w:color="auto" w:fill="auto"/>
              <w:spacing w:line="240" w:lineRule="auto"/>
              <w:ind w:left="480" w:firstLine="20"/>
              <w:jc w:val="left"/>
            </w:pPr>
            <w:r>
              <w:t>主题学习项</w:t>
            </w:r>
            <w:r>
              <w:rPr>
                <w:rFonts w:ascii="Times New Roman" w:eastAsia="Times New Roman" w:hAnsi="Times New Roman" w:cs="Times New Roman"/>
              </w:rPr>
              <w:t>0:</w:t>
            </w:r>
            <w:r>
              <w:t>安全责任要规范</w:t>
            </w:r>
          </w:p>
        </w:tc>
        <w:tc>
          <w:tcPr>
            <w:tcW w:w="941" w:type="dxa"/>
            <w:shd w:val="clear" w:color="auto" w:fill="FFFFFF"/>
            <w:vAlign w:val="center"/>
          </w:tcPr>
          <w:p w14:paraId="34273827"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424347"/>
              </w:rPr>
              <w:t>114</w:t>
            </w:r>
          </w:p>
        </w:tc>
      </w:tr>
      <w:tr w:rsidR="006949CB" w14:paraId="38B2AE47" w14:textId="77777777">
        <w:tblPrEx>
          <w:tblCellMar>
            <w:top w:w="0" w:type="dxa"/>
            <w:bottom w:w="0" w:type="dxa"/>
          </w:tblCellMar>
        </w:tblPrEx>
        <w:trPr>
          <w:trHeight w:hRule="exact" w:val="494"/>
        </w:trPr>
        <w:tc>
          <w:tcPr>
            <w:tcW w:w="926" w:type="dxa"/>
            <w:shd w:val="clear" w:color="auto" w:fill="FFFFFF"/>
            <w:vAlign w:val="center"/>
          </w:tcPr>
          <w:p w14:paraId="676F3480"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535355"/>
              </w:rPr>
              <w:t xml:space="preserve">4 </w:t>
            </w:r>
            <w:r>
              <w:rPr>
                <w:rFonts w:ascii="Times New Roman" w:eastAsia="Times New Roman" w:hAnsi="Times New Roman" w:cs="Times New Roman"/>
                <w:color w:val="36383B"/>
              </w:rPr>
              <w:t>1</w:t>
            </w:r>
          </w:p>
        </w:tc>
        <w:tc>
          <w:tcPr>
            <w:tcW w:w="4253" w:type="dxa"/>
            <w:shd w:val="clear" w:color="auto" w:fill="FFFFFF"/>
            <w:vAlign w:val="center"/>
          </w:tcPr>
          <w:p w14:paraId="303DF063" w14:textId="77777777" w:rsidR="006949CB" w:rsidRDefault="00B7102B">
            <w:pPr>
              <w:pStyle w:val="a5"/>
              <w:framePr w:w="6120" w:h="10440" w:wrap="none" w:vAnchor="text" w:hAnchor="page" w:x="4775" w:y="21"/>
              <w:shd w:val="clear" w:color="auto" w:fill="auto"/>
              <w:spacing w:line="240" w:lineRule="auto"/>
              <w:ind w:firstLine="140"/>
              <w:jc w:val="left"/>
            </w:pPr>
            <w:r>
              <w:t>信息安全风险和防范</w:t>
            </w:r>
          </w:p>
        </w:tc>
        <w:tc>
          <w:tcPr>
            <w:tcW w:w="941" w:type="dxa"/>
            <w:shd w:val="clear" w:color="auto" w:fill="FFFFFF"/>
            <w:vAlign w:val="center"/>
          </w:tcPr>
          <w:p w14:paraId="533BD04B"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535355"/>
              </w:rPr>
              <w:t>115</w:t>
            </w:r>
          </w:p>
        </w:tc>
      </w:tr>
      <w:tr w:rsidR="006949CB" w14:paraId="45795515" w14:textId="77777777">
        <w:tblPrEx>
          <w:tblCellMar>
            <w:top w:w="0" w:type="dxa"/>
            <w:bottom w:w="0" w:type="dxa"/>
          </w:tblCellMar>
        </w:tblPrEx>
        <w:trPr>
          <w:trHeight w:hRule="exact" w:val="480"/>
        </w:trPr>
        <w:tc>
          <w:tcPr>
            <w:tcW w:w="926" w:type="dxa"/>
            <w:shd w:val="clear" w:color="auto" w:fill="FFFFFF"/>
          </w:tcPr>
          <w:p w14:paraId="39D4BC40" w14:textId="77777777" w:rsidR="006949CB" w:rsidRDefault="006949CB">
            <w:pPr>
              <w:framePr w:w="6120" w:h="10440" w:wrap="none" w:vAnchor="text" w:hAnchor="page" w:x="4775" w:y="21"/>
              <w:rPr>
                <w:sz w:val="10"/>
                <w:szCs w:val="10"/>
              </w:rPr>
            </w:pPr>
          </w:p>
        </w:tc>
        <w:tc>
          <w:tcPr>
            <w:tcW w:w="4253" w:type="dxa"/>
            <w:shd w:val="clear" w:color="auto" w:fill="FFFFFF"/>
            <w:vAlign w:val="center"/>
          </w:tcPr>
          <w:p w14:paraId="3146B0A7" w14:textId="77777777" w:rsidR="006949CB" w:rsidRDefault="00B7102B">
            <w:pPr>
              <w:pStyle w:val="a5"/>
              <w:framePr w:w="6120" w:h="10440" w:wrap="none" w:vAnchor="text" w:hAnchor="page" w:x="4775" w:y="21"/>
              <w:shd w:val="clear" w:color="auto" w:fill="auto"/>
              <w:spacing w:line="240" w:lineRule="auto"/>
              <w:ind w:firstLine="140"/>
              <w:jc w:val="left"/>
            </w:pPr>
            <w:r>
              <w:rPr>
                <w:rFonts w:ascii="Times New Roman" w:eastAsia="Times New Roman" w:hAnsi="Times New Roman" w:cs="Times New Roman"/>
                <w:color w:val="535355"/>
                <w:lang w:val="en-US" w:eastAsia="en-US" w:bidi="en-US"/>
              </w:rPr>
              <w:t>4.1.1</w:t>
            </w:r>
            <w:r>
              <w:t>信息系统安全风险</w:t>
            </w:r>
          </w:p>
        </w:tc>
        <w:tc>
          <w:tcPr>
            <w:tcW w:w="941" w:type="dxa"/>
            <w:shd w:val="clear" w:color="auto" w:fill="FFFFFF"/>
            <w:vAlign w:val="center"/>
          </w:tcPr>
          <w:p w14:paraId="7FF3C27E"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535355"/>
              </w:rPr>
              <w:t>115</w:t>
            </w:r>
          </w:p>
        </w:tc>
      </w:tr>
      <w:tr w:rsidR="006949CB" w14:paraId="3A28E60E" w14:textId="77777777">
        <w:tblPrEx>
          <w:tblCellMar>
            <w:top w:w="0" w:type="dxa"/>
            <w:bottom w:w="0" w:type="dxa"/>
          </w:tblCellMar>
        </w:tblPrEx>
        <w:trPr>
          <w:trHeight w:hRule="exact" w:val="480"/>
        </w:trPr>
        <w:tc>
          <w:tcPr>
            <w:tcW w:w="926" w:type="dxa"/>
            <w:shd w:val="clear" w:color="auto" w:fill="FFFFFF"/>
          </w:tcPr>
          <w:p w14:paraId="5AC1E377" w14:textId="77777777" w:rsidR="006949CB" w:rsidRDefault="006949CB">
            <w:pPr>
              <w:framePr w:w="6120" w:h="10440" w:wrap="none" w:vAnchor="text" w:hAnchor="page" w:x="4775" w:y="21"/>
              <w:rPr>
                <w:sz w:val="10"/>
                <w:szCs w:val="10"/>
              </w:rPr>
            </w:pPr>
          </w:p>
        </w:tc>
        <w:tc>
          <w:tcPr>
            <w:tcW w:w="4253" w:type="dxa"/>
            <w:shd w:val="clear" w:color="auto" w:fill="FFFFFF"/>
            <w:vAlign w:val="center"/>
          </w:tcPr>
          <w:p w14:paraId="5B402817" w14:textId="77777777" w:rsidR="006949CB" w:rsidRDefault="00B7102B">
            <w:pPr>
              <w:pStyle w:val="a5"/>
              <w:framePr w:w="6120" w:h="10440" w:wrap="none" w:vAnchor="text" w:hAnchor="page" w:x="4775" w:y="21"/>
              <w:shd w:val="clear" w:color="auto" w:fill="auto"/>
              <w:spacing w:line="240" w:lineRule="auto"/>
              <w:ind w:firstLine="140"/>
              <w:jc w:val="left"/>
            </w:pPr>
            <w:r>
              <w:rPr>
                <w:rFonts w:ascii="Times New Roman" w:eastAsia="Times New Roman" w:hAnsi="Times New Roman" w:cs="Times New Roman"/>
                <w:lang w:val="en-US" w:eastAsia="en-US" w:bidi="en-US"/>
              </w:rPr>
              <w:t>4.1.2</w:t>
            </w:r>
            <w:r>
              <w:t>信息系统安全防范</w:t>
            </w:r>
          </w:p>
        </w:tc>
        <w:tc>
          <w:tcPr>
            <w:tcW w:w="941" w:type="dxa"/>
            <w:shd w:val="clear" w:color="auto" w:fill="FFFFFF"/>
            <w:vAlign w:val="center"/>
          </w:tcPr>
          <w:p w14:paraId="474EEEB8"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535355"/>
              </w:rPr>
              <w:t>119</w:t>
            </w:r>
          </w:p>
        </w:tc>
      </w:tr>
      <w:tr w:rsidR="006949CB" w14:paraId="4E8FA42C" w14:textId="77777777">
        <w:tblPrEx>
          <w:tblCellMar>
            <w:top w:w="0" w:type="dxa"/>
            <w:bottom w:w="0" w:type="dxa"/>
          </w:tblCellMar>
        </w:tblPrEx>
        <w:trPr>
          <w:trHeight w:hRule="exact" w:val="480"/>
        </w:trPr>
        <w:tc>
          <w:tcPr>
            <w:tcW w:w="926" w:type="dxa"/>
            <w:shd w:val="clear" w:color="auto" w:fill="FFFFFF"/>
          </w:tcPr>
          <w:p w14:paraId="4E0E7F6D" w14:textId="77777777" w:rsidR="006949CB" w:rsidRDefault="006949CB">
            <w:pPr>
              <w:framePr w:w="6120" w:h="10440" w:wrap="none" w:vAnchor="text" w:hAnchor="page" w:x="4775" w:y="21"/>
              <w:rPr>
                <w:sz w:val="10"/>
                <w:szCs w:val="10"/>
              </w:rPr>
            </w:pPr>
          </w:p>
        </w:tc>
        <w:tc>
          <w:tcPr>
            <w:tcW w:w="4253" w:type="dxa"/>
            <w:shd w:val="clear" w:color="auto" w:fill="FFFFFF"/>
            <w:vAlign w:val="center"/>
          </w:tcPr>
          <w:p w14:paraId="1D3B585C" w14:textId="77777777" w:rsidR="006949CB" w:rsidRDefault="00B7102B">
            <w:pPr>
              <w:pStyle w:val="a5"/>
              <w:framePr w:w="6120" w:h="10440" w:wrap="none" w:vAnchor="text" w:hAnchor="page" w:x="4775" w:y="21"/>
              <w:shd w:val="clear" w:color="auto" w:fill="auto"/>
              <w:spacing w:line="240" w:lineRule="auto"/>
              <w:ind w:firstLine="140"/>
              <w:jc w:val="left"/>
            </w:pPr>
            <w:r>
              <w:rPr>
                <w:rFonts w:ascii="Times New Roman" w:eastAsia="Times New Roman" w:hAnsi="Times New Roman" w:cs="Times New Roman"/>
                <w:color w:val="535355"/>
                <w:lang w:val="en-US" w:eastAsia="en-US" w:bidi="en-US"/>
              </w:rPr>
              <w:t>4.1.3</w:t>
            </w:r>
            <w:r>
              <w:rPr>
                <w:color w:val="535355"/>
              </w:rPr>
              <w:t>安全使用信息系统</w:t>
            </w:r>
          </w:p>
        </w:tc>
        <w:tc>
          <w:tcPr>
            <w:tcW w:w="941" w:type="dxa"/>
            <w:shd w:val="clear" w:color="auto" w:fill="FFFFFF"/>
            <w:vAlign w:val="center"/>
          </w:tcPr>
          <w:p w14:paraId="08B97A25"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424347"/>
              </w:rPr>
              <w:t>124</w:t>
            </w:r>
          </w:p>
        </w:tc>
      </w:tr>
      <w:tr w:rsidR="006949CB" w14:paraId="49362134" w14:textId="77777777">
        <w:tblPrEx>
          <w:tblCellMar>
            <w:top w:w="0" w:type="dxa"/>
            <w:bottom w:w="0" w:type="dxa"/>
          </w:tblCellMar>
        </w:tblPrEx>
        <w:trPr>
          <w:trHeight w:hRule="exact" w:val="480"/>
        </w:trPr>
        <w:tc>
          <w:tcPr>
            <w:tcW w:w="926" w:type="dxa"/>
            <w:shd w:val="clear" w:color="auto" w:fill="FFFFFF"/>
            <w:vAlign w:val="center"/>
          </w:tcPr>
          <w:p w14:paraId="779A17CE"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535355"/>
                <w:lang w:val="en-US" w:eastAsia="en-US" w:bidi="en-US"/>
              </w:rPr>
              <w:t>4.2</w:t>
            </w:r>
          </w:p>
        </w:tc>
        <w:tc>
          <w:tcPr>
            <w:tcW w:w="4253" w:type="dxa"/>
            <w:shd w:val="clear" w:color="auto" w:fill="FFFFFF"/>
            <w:vAlign w:val="center"/>
          </w:tcPr>
          <w:p w14:paraId="6D902249" w14:textId="77777777" w:rsidR="006949CB" w:rsidRDefault="00B7102B">
            <w:pPr>
              <w:pStyle w:val="a5"/>
              <w:framePr w:w="6120" w:h="10440" w:wrap="none" w:vAnchor="text" w:hAnchor="page" w:x="4775" w:y="21"/>
              <w:shd w:val="clear" w:color="auto" w:fill="auto"/>
              <w:spacing w:line="240" w:lineRule="auto"/>
              <w:ind w:firstLine="140"/>
              <w:jc w:val="left"/>
            </w:pPr>
            <w:r>
              <w:t>信息社会责任</w:t>
            </w:r>
          </w:p>
        </w:tc>
        <w:tc>
          <w:tcPr>
            <w:tcW w:w="941" w:type="dxa"/>
            <w:shd w:val="clear" w:color="auto" w:fill="FFFFFF"/>
            <w:vAlign w:val="center"/>
          </w:tcPr>
          <w:p w14:paraId="4D802C73"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424347"/>
              </w:rPr>
              <w:t>130</w:t>
            </w:r>
          </w:p>
        </w:tc>
      </w:tr>
      <w:tr w:rsidR="006949CB" w14:paraId="5BFE3F71" w14:textId="77777777">
        <w:tblPrEx>
          <w:tblCellMar>
            <w:top w:w="0" w:type="dxa"/>
            <w:bottom w:w="0" w:type="dxa"/>
          </w:tblCellMar>
        </w:tblPrEx>
        <w:trPr>
          <w:trHeight w:hRule="exact" w:val="480"/>
        </w:trPr>
        <w:tc>
          <w:tcPr>
            <w:tcW w:w="926" w:type="dxa"/>
            <w:shd w:val="clear" w:color="auto" w:fill="FFFFFF"/>
          </w:tcPr>
          <w:p w14:paraId="3CA4912C" w14:textId="77777777" w:rsidR="006949CB" w:rsidRDefault="006949CB">
            <w:pPr>
              <w:framePr w:w="6120" w:h="10440" w:wrap="none" w:vAnchor="text" w:hAnchor="page" w:x="4775" w:y="21"/>
              <w:rPr>
                <w:sz w:val="10"/>
                <w:szCs w:val="10"/>
              </w:rPr>
            </w:pPr>
          </w:p>
        </w:tc>
        <w:tc>
          <w:tcPr>
            <w:tcW w:w="4253" w:type="dxa"/>
            <w:shd w:val="clear" w:color="auto" w:fill="FFFFFF"/>
            <w:vAlign w:val="center"/>
          </w:tcPr>
          <w:p w14:paraId="10621131" w14:textId="77777777" w:rsidR="006949CB" w:rsidRDefault="00B7102B">
            <w:pPr>
              <w:pStyle w:val="a5"/>
              <w:framePr w:w="6120" w:h="10440" w:wrap="none" w:vAnchor="text" w:hAnchor="page" w:x="4775" w:y="21"/>
              <w:shd w:val="clear" w:color="auto" w:fill="auto"/>
              <w:spacing w:line="240" w:lineRule="auto"/>
              <w:ind w:firstLine="140"/>
              <w:jc w:val="left"/>
            </w:pPr>
            <w:r>
              <w:rPr>
                <w:rFonts w:ascii="Times New Roman" w:eastAsia="Times New Roman" w:hAnsi="Times New Roman" w:cs="Times New Roman"/>
                <w:color w:val="535355"/>
                <w:lang w:val="en-US" w:eastAsia="en-US" w:bidi="en-US"/>
              </w:rPr>
              <w:t>4.2.1</w:t>
            </w:r>
            <w:r>
              <w:t>社会安全威胁和应对</w:t>
            </w:r>
          </w:p>
        </w:tc>
        <w:tc>
          <w:tcPr>
            <w:tcW w:w="941" w:type="dxa"/>
            <w:shd w:val="clear" w:color="auto" w:fill="FFFFFF"/>
            <w:vAlign w:val="center"/>
          </w:tcPr>
          <w:p w14:paraId="1D3A2DDD"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424347"/>
              </w:rPr>
              <w:t>130</w:t>
            </w:r>
          </w:p>
        </w:tc>
      </w:tr>
      <w:tr w:rsidR="006949CB" w14:paraId="2551DEBE" w14:textId="77777777">
        <w:tblPrEx>
          <w:tblCellMar>
            <w:top w:w="0" w:type="dxa"/>
            <w:bottom w:w="0" w:type="dxa"/>
          </w:tblCellMar>
        </w:tblPrEx>
        <w:trPr>
          <w:trHeight w:hRule="exact" w:val="480"/>
        </w:trPr>
        <w:tc>
          <w:tcPr>
            <w:tcW w:w="926" w:type="dxa"/>
            <w:shd w:val="clear" w:color="auto" w:fill="FFFFFF"/>
          </w:tcPr>
          <w:p w14:paraId="43D4A8D1" w14:textId="77777777" w:rsidR="006949CB" w:rsidRDefault="006949CB">
            <w:pPr>
              <w:framePr w:w="6120" w:h="10440" w:wrap="none" w:vAnchor="text" w:hAnchor="page" w:x="4775" w:y="21"/>
              <w:rPr>
                <w:sz w:val="10"/>
                <w:szCs w:val="10"/>
              </w:rPr>
            </w:pPr>
          </w:p>
        </w:tc>
        <w:tc>
          <w:tcPr>
            <w:tcW w:w="4253" w:type="dxa"/>
            <w:shd w:val="clear" w:color="auto" w:fill="FFFFFF"/>
            <w:vAlign w:val="center"/>
          </w:tcPr>
          <w:p w14:paraId="505D40CD" w14:textId="77777777" w:rsidR="006949CB" w:rsidRDefault="00B7102B">
            <w:pPr>
              <w:pStyle w:val="a5"/>
              <w:framePr w:w="6120" w:h="10440" w:wrap="none" w:vAnchor="text" w:hAnchor="page" w:x="4775" w:y="21"/>
              <w:shd w:val="clear" w:color="auto" w:fill="auto"/>
              <w:spacing w:line="240" w:lineRule="auto"/>
              <w:ind w:firstLine="140"/>
              <w:jc w:val="left"/>
            </w:pPr>
            <w:r>
              <w:rPr>
                <w:rFonts w:ascii="Times New Roman" w:eastAsia="Times New Roman" w:hAnsi="Times New Roman" w:cs="Times New Roman"/>
                <w:lang w:val="en-US" w:bidi="en-US"/>
              </w:rPr>
              <w:t>4.2.2</w:t>
            </w:r>
            <w:r>
              <w:t>个人信息安全行为规范</w:t>
            </w:r>
          </w:p>
        </w:tc>
        <w:tc>
          <w:tcPr>
            <w:tcW w:w="941" w:type="dxa"/>
            <w:shd w:val="clear" w:color="auto" w:fill="FFFFFF"/>
            <w:vAlign w:val="center"/>
          </w:tcPr>
          <w:p w14:paraId="248BE160"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535355"/>
              </w:rPr>
              <w:t>132</w:t>
            </w:r>
          </w:p>
        </w:tc>
      </w:tr>
      <w:tr w:rsidR="006949CB" w14:paraId="7BEAF142" w14:textId="77777777">
        <w:tblPrEx>
          <w:tblCellMar>
            <w:top w:w="0" w:type="dxa"/>
            <w:bottom w:w="0" w:type="dxa"/>
          </w:tblCellMar>
        </w:tblPrEx>
        <w:trPr>
          <w:trHeight w:hRule="exact" w:val="485"/>
        </w:trPr>
        <w:tc>
          <w:tcPr>
            <w:tcW w:w="926" w:type="dxa"/>
            <w:shd w:val="clear" w:color="auto" w:fill="FFFFFF"/>
          </w:tcPr>
          <w:p w14:paraId="50DAE1B5" w14:textId="77777777" w:rsidR="006949CB" w:rsidRDefault="006949CB">
            <w:pPr>
              <w:framePr w:w="6120" w:h="10440" w:wrap="none" w:vAnchor="text" w:hAnchor="page" w:x="4775" w:y="21"/>
              <w:rPr>
                <w:sz w:val="10"/>
                <w:szCs w:val="10"/>
              </w:rPr>
            </w:pPr>
          </w:p>
        </w:tc>
        <w:tc>
          <w:tcPr>
            <w:tcW w:w="4253" w:type="dxa"/>
            <w:shd w:val="clear" w:color="auto" w:fill="FFFFFF"/>
            <w:vAlign w:val="center"/>
          </w:tcPr>
          <w:p w14:paraId="7811CFEA" w14:textId="77777777" w:rsidR="006949CB" w:rsidRDefault="00B7102B">
            <w:pPr>
              <w:pStyle w:val="a5"/>
              <w:framePr w:w="6120" w:h="10440" w:wrap="none" w:vAnchor="text" w:hAnchor="page" w:x="4775" w:y="21"/>
              <w:shd w:val="clear" w:color="auto" w:fill="auto"/>
              <w:spacing w:line="240" w:lineRule="auto"/>
              <w:ind w:firstLine="140"/>
              <w:jc w:val="left"/>
            </w:pPr>
            <w:r>
              <w:rPr>
                <w:rFonts w:ascii="Times New Roman" w:eastAsia="Times New Roman" w:hAnsi="Times New Roman" w:cs="Times New Roman"/>
                <w:lang w:val="en-US" w:eastAsia="en-US" w:bidi="en-US"/>
              </w:rPr>
              <w:t>4.2.3</w:t>
            </w:r>
            <w:r>
              <w:t>信息社会道德准则</w:t>
            </w:r>
          </w:p>
        </w:tc>
        <w:tc>
          <w:tcPr>
            <w:tcW w:w="941" w:type="dxa"/>
            <w:shd w:val="clear" w:color="auto" w:fill="FFFFFF"/>
            <w:vAlign w:val="center"/>
          </w:tcPr>
          <w:p w14:paraId="5E624B2D"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535355"/>
              </w:rPr>
              <w:t>136</w:t>
            </w:r>
          </w:p>
        </w:tc>
      </w:tr>
      <w:tr w:rsidR="006949CB" w14:paraId="24D6C4F3" w14:textId="77777777">
        <w:tblPrEx>
          <w:tblCellMar>
            <w:top w:w="0" w:type="dxa"/>
            <w:bottom w:w="0" w:type="dxa"/>
          </w:tblCellMar>
        </w:tblPrEx>
        <w:trPr>
          <w:trHeight w:hRule="exact" w:val="499"/>
        </w:trPr>
        <w:tc>
          <w:tcPr>
            <w:tcW w:w="926" w:type="dxa"/>
            <w:shd w:val="clear" w:color="auto" w:fill="FFFFFF"/>
          </w:tcPr>
          <w:p w14:paraId="7F36711A" w14:textId="77777777" w:rsidR="006949CB" w:rsidRDefault="006949CB">
            <w:pPr>
              <w:framePr w:w="6120" w:h="10440" w:wrap="none" w:vAnchor="text" w:hAnchor="page" w:x="4775" w:y="21"/>
              <w:rPr>
                <w:sz w:val="10"/>
                <w:szCs w:val="10"/>
              </w:rPr>
            </w:pPr>
          </w:p>
        </w:tc>
        <w:tc>
          <w:tcPr>
            <w:tcW w:w="4253" w:type="dxa"/>
            <w:shd w:val="clear" w:color="auto" w:fill="FFFFFF"/>
            <w:vAlign w:val="center"/>
          </w:tcPr>
          <w:p w14:paraId="669DE3A9" w14:textId="77777777" w:rsidR="006949CB" w:rsidRDefault="00B7102B">
            <w:pPr>
              <w:pStyle w:val="a5"/>
              <w:framePr w:w="6120" w:h="10440" w:wrap="none" w:vAnchor="text" w:hAnchor="page" w:x="4775" w:y="21"/>
              <w:shd w:val="clear" w:color="auto" w:fill="auto"/>
              <w:spacing w:line="240" w:lineRule="auto"/>
              <w:ind w:firstLine="140"/>
              <w:jc w:val="left"/>
            </w:pPr>
            <w:r>
              <w:rPr>
                <w:rFonts w:ascii="Times New Roman" w:eastAsia="Times New Roman" w:hAnsi="Times New Roman" w:cs="Times New Roman"/>
                <w:color w:val="535355"/>
                <w:lang w:val="en-US" w:eastAsia="en-US" w:bidi="en-US"/>
              </w:rPr>
              <w:t>4.2.4</w:t>
            </w:r>
            <w:r>
              <w:t>信息社会法律法规</w:t>
            </w:r>
          </w:p>
        </w:tc>
        <w:tc>
          <w:tcPr>
            <w:tcW w:w="941" w:type="dxa"/>
            <w:shd w:val="clear" w:color="auto" w:fill="FFFFFF"/>
            <w:vAlign w:val="center"/>
          </w:tcPr>
          <w:p w14:paraId="5233B5EA"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535355"/>
                <w:lang w:val="en-US" w:eastAsia="en-US" w:bidi="en-US"/>
              </w:rPr>
              <w:t>13S</w:t>
            </w:r>
          </w:p>
        </w:tc>
      </w:tr>
      <w:tr w:rsidR="006949CB" w14:paraId="655812C3" w14:textId="77777777">
        <w:tblPrEx>
          <w:tblCellMar>
            <w:top w:w="0" w:type="dxa"/>
            <w:bottom w:w="0" w:type="dxa"/>
          </w:tblCellMar>
        </w:tblPrEx>
        <w:trPr>
          <w:trHeight w:hRule="exact" w:val="384"/>
        </w:trPr>
        <w:tc>
          <w:tcPr>
            <w:tcW w:w="5179" w:type="dxa"/>
            <w:gridSpan w:val="2"/>
            <w:shd w:val="clear" w:color="auto" w:fill="FFFFFF"/>
            <w:vAlign w:val="bottom"/>
          </w:tcPr>
          <w:p w14:paraId="5E4E6A2E" w14:textId="77777777" w:rsidR="006949CB" w:rsidRDefault="00B7102B">
            <w:pPr>
              <w:pStyle w:val="a5"/>
              <w:framePr w:w="6120" w:h="10440" w:wrap="none" w:vAnchor="text" w:hAnchor="page" w:x="4775" w:y="21"/>
              <w:shd w:val="clear" w:color="auto" w:fill="auto"/>
              <w:spacing w:line="240" w:lineRule="auto"/>
              <w:ind w:left="480" w:firstLine="20"/>
              <w:jc w:val="left"/>
            </w:pPr>
            <w:r>
              <w:t>总结评价</w:t>
            </w:r>
          </w:p>
        </w:tc>
        <w:tc>
          <w:tcPr>
            <w:tcW w:w="941" w:type="dxa"/>
            <w:shd w:val="clear" w:color="auto" w:fill="FFFFFF"/>
            <w:vAlign w:val="bottom"/>
          </w:tcPr>
          <w:p w14:paraId="014C40A1" w14:textId="77777777" w:rsidR="006949CB" w:rsidRDefault="00B7102B">
            <w:pPr>
              <w:pStyle w:val="a5"/>
              <w:framePr w:w="6120" w:h="10440" w:wrap="none" w:vAnchor="text" w:hAnchor="page" w:x="4775" w:y="21"/>
              <w:shd w:val="clear" w:color="auto" w:fill="auto"/>
              <w:spacing w:line="240" w:lineRule="auto"/>
              <w:ind w:firstLine="0"/>
              <w:jc w:val="right"/>
            </w:pPr>
            <w:r>
              <w:rPr>
                <w:rFonts w:ascii="Times New Roman" w:eastAsia="Times New Roman" w:hAnsi="Times New Roman" w:cs="Times New Roman"/>
                <w:color w:val="36383B"/>
              </w:rPr>
              <w:t>142</w:t>
            </w:r>
          </w:p>
        </w:tc>
      </w:tr>
    </w:tbl>
    <w:p w14:paraId="7ED4BE78" w14:textId="77777777" w:rsidR="006949CB" w:rsidRDefault="00B7102B">
      <w:pPr>
        <w:spacing w:line="360" w:lineRule="exact"/>
      </w:pPr>
      <w:r>
        <w:rPr>
          <w:noProof/>
        </w:rPr>
        <w:drawing>
          <wp:anchor distT="0" distB="0" distL="0" distR="0" simplePos="0" relativeHeight="62914693" behindDoc="1" locked="0" layoutInCell="1" allowOverlap="1" wp14:anchorId="7BD6BF9D" wp14:editId="7881E7D6">
            <wp:simplePos x="0" y="0"/>
            <wp:positionH relativeFrom="page">
              <wp:posOffset>1202690</wp:posOffset>
            </wp:positionH>
            <wp:positionV relativeFrom="paragraph">
              <wp:posOffset>3813175</wp:posOffset>
            </wp:positionV>
            <wp:extent cx="1475105" cy="1450975"/>
            <wp:effectExtent l="0" t="0" r="0" b="0"/>
            <wp:wrapNone/>
            <wp:docPr id="18"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13"/>
                    <a:stretch/>
                  </pic:blipFill>
                  <pic:spPr>
                    <a:xfrm>
                      <a:off x="0" y="0"/>
                      <a:ext cx="1475105" cy="1450975"/>
                    </a:xfrm>
                    <a:prstGeom prst="rect">
                      <a:avLst/>
                    </a:prstGeom>
                  </pic:spPr>
                </pic:pic>
              </a:graphicData>
            </a:graphic>
          </wp:anchor>
        </w:drawing>
      </w:r>
    </w:p>
    <w:p w14:paraId="429C0205" w14:textId="77777777" w:rsidR="006949CB" w:rsidRDefault="006949CB">
      <w:pPr>
        <w:spacing w:line="360" w:lineRule="exact"/>
      </w:pPr>
    </w:p>
    <w:p w14:paraId="7606608A" w14:textId="77777777" w:rsidR="006949CB" w:rsidRDefault="006949CB">
      <w:pPr>
        <w:spacing w:line="360" w:lineRule="exact"/>
      </w:pPr>
    </w:p>
    <w:p w14:paraId="6DB28F75" w14:textId="77777777" w:rsidR="006949CB" w:rsidRDefault="006949CB">
      <w:pPr>
        <w:spacing w:line="360" w:lineRule="exact"/>
      </w:pPr>
    </w:p>
    <w:p w14:paraId="7636691F" w14:textId="77777777" w:rsidR="006949CB" w:rsidRDefault="006949CB">
      <w:pPr>
        <w:spacing w:line="360" w:lineRule="exact"/>
      </w:pPr>
    </w:p>
    <w:p w14:paraId="206BC093" w14:textId="77777777" w:rsidR="006949CB" w:rsidRDefault="006949CB">
      <w:pPr>
        <w:spacing w:line="360" w:lineRule="exact"/>
      </w:pPr>
    </w:p>
    <w:p w14:paraId="60C79A0C" w14:textId="77777777" w:rsidR="006949CB" w:rsidRDefault="006949CB">
      <w:pPr>
        <w:spacing w:line="360" w:lineRule="exact"/>
      </w:pPr>
    </w:p>
    <w:p w14:paraId="646DA59C" w14:textId="77777777" w:rsidR="006949CB" w:rsidRDefault="006949CB">
      <w:pPr>
        <w:spacing w:line="360" w:lineRule="exact"/>
      </w:pPr>
    </w:p>
    <w:p w14:paraId="5D77370C" w14:textId="77777777" w:rsidR="006949CB" w:rsidRDefault="006949CB">
      <w:pPr>
        <w:spacing w:line="360" w:lineRule="exact"/>
      </w:pPr>
    </w:p>
    <w:p w14:paraId="4187BE59" w14:textId="77777777" w:rsidR="006949CB" w:rsidRDefault="006949CB">
      <w:pPr>
        <w:spacing w:line="360" w:lineRule="exact"/>
      </w:pPr>
    </w:p>
    <w:p w14:paraId="0F9E20E5" w14:textId="77777777" w:rsidR="006949CB" w:rsidRDefault="006949CB">
      <w:pPr>
        <w:spacing w:line="360" w:lineRule="exact"/>
      </w:pPr>
    </w:p>
    <w:p w14:paraId="4060AC63" w14:textId="77777777" w:rsidR="006949CB" w:rsidRDefault="006949CB">
      <w:pPr>
        <w:spacing w:line="360" w:lineRule="exact"/>
      </w:pPr>
    </w:p>
    <w:p w14:paraId="57C21879" w14:textId="77777777" w:rsidR="006949CB" w:rsidRDefault="006949CB">
      <w:pPr>
        <w:spacing w:line="360" w:lineRule="exact"/>
      </w:pPr>
    </w:p>
    <w:p w14:paraId="4C31B0E0" w14:textId="77777777" w:rsidR="006949CB" w:rsidRDefault="006949CB">
      <w:pPr>
        <w:spacing w:line="360" w:lineRule="exact"/>
      </w:pPr>
    </w:p>
    <w:p w14:paraId="295B4FD4" w14:textId="77777777" w:rsidR="006949CB" w:rsidRDefault="006949CB">
      <w:pPr>
        <w:spacing w:line="360" w:lineRule="exact"/>
      </w:pPr>
    </w:p>
    <w:p w14:paraId="2F123250" w14:textId="77777777" w:rsidR="006949CB" w:rsidRDefault="006949CB">
      <w:pPr>
        <w:spacing w:line="360" w:lineRule="exact"/>
      </w:pPr>
    </w:p>
    <w:p w14:paraId="6820E6AD" w14:textId="77777777" w:rsidR="006949CB" w:rsidRDefault="006949CB">
      <w:pPr>
        <w:spacing w:line="360" w:lineRule="exact"/>
      </w:pPr>
    </w:p>
    <w:p w14:paraId="513E5CDA" w14:textId="77777777" w:rsidR="006949CB" w:rsidRDefault="006949CB">
      <w:pPr>
        <w:spacing w:line="360" w:lineRule="exact"/>
      </w:pPr>
    </w:p>
    <w:p w14:paraId="607D0783" w14:textId="77777777" w:rsidR="006949CB" w:rsidRDefault="006949CB">
      <w:pPr>
        <w:spacing w:line="360" w:lineRule="exact"/>
      </w:pPr>
    </w:p>
    <w:p w14:paraId="37961125" w14:textId="77777777" w:rsidR="006949CB" w:rsidRDefault="006949CB">
      <w:pPr>
        <w:spacing w:line="360" w:lineRule="exact"/>
      </w:pPr>
    </w:p>
    <w:p w14:paraId="131C8924" w14:textId="77777777" w:rsidR="006949CB" w:rsidRDefault="006949CB">
      <w:pPr>
        <w:spacing w:line="360" w:lineRule="exact"/>
      </w:pPr>
    </w:p>
    <w:p w14:paraId="48C5F59B" w14:textId="77777777" w:rsidR="006949CB" w:rsidRDefault="006949CB">
      <w:pPr>
        <w:spacing w:line="360" w:lineRule="exact"/>
      </w:pPr>
    </w:p>
    <w:p w14:paraId="6D6C18BE" w14:textId="77777777" w:rsidR="006949CB" w:rsidRDefault="006949CB">
      <w:pPr>
        <w:spacing w:line="360" w:lineRule="exact"/>
      </w:pPr>
    </w:p>
    <w:p w14:paraId="66FE1E44" w14:textId="77777777" w:rsidR="006949CB" w:rsidRDefault="006949CB">
      <w:pPr>
        <w:spacing w:line="360" w:lineRule="exact"/>
      </w:pPr>
    </w:p>
    <w:p w14:paraId="3DDC109D" w14:textId="77777777" w:rsidR="006949CB" w:rsidRDefault="006949CB">
      <w:pPr>
        <w:spacing w:line="360" w:lineRule="exact"/>
      </w:pPr>
    </w:p>
    <w:p w14:paraId="3E761ED1" w14:textId="77777777" w:rsidR="006949CB" w:rsidRDefault="006949CB">
      <w:pPr>
        <w:spacing w:line="360" w:lineRule="exact"/>
      </w:pPr>
    </w:p>
    <w:p w14:paraId="54891237" w14:textId="77777777" w:rsidR="006949CB" w:rsidRDefault="006949CB">
      <w:pPr>
        <w:spacing w:line="360" w:lineRule="exact"/>
      </w:pPr>
    </w:p>
    <w:p w14:paraId="298C9D1A" w14:textId="77777777" w:rsidR="006949CB" w:rsidRDefault="006949CB">
      <w:pPr>
        <w:spacing w:line="360" w:lineRule="exact"/>
      </w:pPr>
    </w:p>
    <w:p w14:paraId="1273AF1D" w14:textId="77777777" w:rsidR="006949CB" w:rsidRDefault="006949CB">
      <w:pPr>
        <w:spacing w:after="346" w:line="14" w:lineRule="exact"/>
      </w:pPr>
    </w:p>
    <w:p w14:paraId="7B1195A4" w14:textId="77777777" w:rsidR="006949CB" w:rsidRDefault="006949CB">
      <w:pPr>
        <w:spacing w:line="14" w:lineRule="exact"/>
        <w:sectPr w:rsidR="006949CB">
          <w:footerReference w:type="even" r:id="rId14"/>
          <w:footerReference w:type="default" r:id="rId15"/>
          <w:pgSz w:w="12534" w:h="17728"/>
          <w:pgMar w:top="4285" w:right="1640" w:bottom="2515" w:left="1894" w:header="3857" w:footer="3" w:gutter="0"/>
          <w:cols w:space="720"/>
          <w:noEndnote/>
          <w:docGrid w:linePitch="360"/>
        </w:sectPr>
      </w:pPr>
    </w:p>
    <w:p w14:paraId="6CA6B7ED" w14:textId="6D078D22" w:rsidR="006949CB" w:rsidRDefault="006949CB">
      <w:pPr>
        <w:jc w:val="center"/>
        <w:rPr>
          <w:sz w:val="2"/>
          <w:szCs w:val="2"/>
        </w:rPr>
      </w:pPr>
    </w:p>
    <w:p w14:paraId="52EAE8F8" w14:textId="77777777" w:rsidR="006949CB" w:rsidRDefault="006949CB">
      <w:pPr>
        <w:spacing w:line="14" w:lineRule="exact"/>
        <w:sectPr w:rsidR="006949CB">
          <w:footerReference w:type="even" r:id="rId16"/>
          <w:footerReference w:type="default" r:id="rId17"/>
          <w:pgSz w:w="12534" w:h="17728"/>
          <w:pgMar w:top="172" w:right="123" w:bottom="172" w:left="123" w:header="0" w:footer="3" w:gutter="0"/>
          <w:cols w:space="720"/>
          <w:noEndnote/>
          <w:docGrid w:linePitch="360"/>
        </w:sectPr>
      </w:pPr>
    </w:p>
    <w:p w14:paraId="18F86543" w14:textId="77777777" w:rsidR="006949CB" w:rsidRDefault="00B7102B">
      <w:pPr>
        <w:pStyle w:val="ab"/>
        <w:framePr w:w="538" w:h="869" w:wrap="none" w:vAnchor="text" w:hAnchor="page" w:x="5951" w:y="4149"/>
        <w:shd w:val="clear" w:color="auto" w:fill="auto"/>
        <w:rPr>
          <w:sz w:val="72"/>
          <w:szCs w:val="72"/>
        </w:rPr>
      </w:pPr>
      <w:r>
        <w:rPr>
          <w:rFonts w:ascii="Arial" w:eastAsia="Arial" w:hAnsi="Arial" w:cs="Arial"/>
          <w:color w:val="95969A"/>
          <w:sz w:val="72"/>
          <w:szCs w:val="72"/>
          <w:lang w:val="en-US" w:eastAsia="en-US" w:bidi="en-US"/>
        </w:rPr>
        <w:lastRenderedPageBreak/>
        <w:t>□</w:t>
      </w:r>
    </w:p>
    <w:p w14:paraId="0C5175CA" w14:textId="77777777" w:rsidR="006949CB" w:rsidRDefault="00B7102B">
      <w:pPr>
        <w:pStyle w:val="ab"/>
        <w:framePr w:w="398" w:h="682" w:wrap="none" w:vAnchor="text" w:hAnchor="page" w:x="7424" w:y="7307"/>
        <w:shd w:val="clear" w:color="auto" w:fill="auto"/>
        <w:rPr>
          <w:sz w:val="56"/>
          <w:szCs w:val="56"/>
        </w:rPr>
      </w:pPr>
      <w:r>
        <w:rPr>
          <w:rFonts w:ascii="Times New Roman" w:eastAsia="Times New Roman" w:hAnsi="Times New Roman" w:cs="Times New Roman"/>
          <w:i/>
          <w:iCs/>
          <w:color w:val="90C0C4"/>
          <w:sz w:val="56"/>
          <w:szCs w:val="56"/>
          <w:lang w:val="en-US" w:eastAsia="en-US" w:bidi="en-US"/>
        </w:rPr>
        <w:t>y</w:t>
      </w:r>
    </w:p>
    <w:tbl>
      <w:tblPr>
        <w:tblOverlap w:val="never"/>
        <w:tblW w:w="0" w:type="auto"/>
        <w:tblLayout w:type="fixed"/>
        <w:tblCellMar>
          <w:left w:w="10" w:type="dxa"/>
          <w:right w:w="10" w:type="dxa"/>
        </w:tblCellMar>
        <w:tblLook w:val="0000" w:firstRow="0" w:lastRow="0" w:firstColumn="0" w:lastColumn="0" w:noHBand="0" w:noVBand="0"/>
      </w:tblPr>
      <w:tblGrid>
        <w:gridCol w:w="278"/>
        <w:gridCol w:w="269"/>
      </w:tblGrid>
      <w:tr w:rsidR="006949CB" w14:paraId="0753D08B" w14:textId="77777777">
        <w:tblPrEx>
          <w:tblCellMar>
            <w:top w:w="0" w:type="dxa"/>
            <w:bottom w:w="0" w:type="dxa"/>
          </w:tblCellMar>
        </w:tblPrEx>
        <w:trPr>
          <w:trHeight w:hRule="exact" w:val="629"/>
        </w:trPr>
        <w:tc>
          <w:tcPr>
            <w:tcW w:w="278" w:type="dxa"/>
            <w:shd w:val="clear" w:color="auto" w:fill="787A7D"/>
            <w:vAlign w:val="bottom"/>
          </w:tcPr>
          <w:p w14:paraId="2C206D92" w14:textId="77777777" w:rsidR="006949CB" w:rsidRDefault="00B7102B">
            <w:pPr>
              <w:pStyle w:val="a5"/>
              <w:framePr w:w="547" w:h="1709" w:wrap="none" w:vAnchor="text" w:hAnchor="page" w:x="8063" w:y="4763"/>
              <w:shd w:val="clear" w:color="auto" w:fill="auto"/>
              <w:spacing w:line="240" w:lineRule="auto"/>
              <w:ind w:firstLine="0"/>
              <w:jc w:val="right"/>
              <w:rPr>
                <w:sz w:val="30"/>
                <w:szCs w:val="30"/>
              </w:rPr>
            </w:pPr>
            <w:r>
              <w:rPr>
                <w:color w:val="CDB5AD"/>
                <w:sz w:val="10"/>
                <w:szCs w:val="10"/>
              </w:rPr>
              <w:t>川</w:t>
            </w:r>
            <w:r>
              <w:rPr>
                <w:rFonts w:ascii="Arial" w:eastAsia="Arial" w:hAnsi="Arial" w:cs="Arial"/>
                <w:color w:val="D7D9D9"/>
                <w:sz w:val="30"/>
                <w:szCs w:val="30"/>
              </w:rPr>
              <w:t>II</w:t>
            </w:r>
          </w:p>
        </w:tc>
        <w:tc>
          <w:tcPr>
            <w:tcW w:w="269" w:type="dxa"/>
            <w:shd w:val="clear" w:color="auto" w:fill="787A7D"/>
          </w:tcPr>
          <w:p w14:paraId="731853CD" w14:textId="77777777" w:rsidR="006949CB" w:rsidRDefault="00B7102B">
            <w:pPr>
              <w:pStyle w:val="a5"/>
              <w:framePr w:w="547" w:h="1709" w:wrap="none" w:vAnchor="text" w:hAnchor="page" w:x="8063" w:y="4763"/>
              <w:shd w:val="clear" w:color="auto" w:fill="auto"/>
              <w:spacing w:line="240" w:lineRule="auto"/>
              <w:ind w:firstLine="0"/>
              <w:jc w:val="left"/>
              <w:rPr>
                <w:sz w:val="94"/>
                <w:szCs w:val="94"/>
              </w:rPr>
            </w:pPr>
            <w:r>
              <w:rPr>
                <w:rFonts w:ascii="Times New Roman" w:eastAsia="Times New Roman" w:hAnsi="Times New Roman" w:cs="Times New Roman"/>
                <w:color w:val="D7D9D9"/>
                <w:sz w:val="94"/>
                <w:szCs w:val="94"/>
              </w:rPr>
              <w:t>I</w:t>
            </w:r>
          </w:p>
        </w:tc>
      </w:tr>
      <w:tr w:rsidR="006949CB" w14:paraId="425836AA" w14:textId="77777777">
        <w:tblPrEx>
          <w:tblCellMar>
            <w:top w:w="0" w:type="dxa"/>
            <w:bottom w:w="0" w:type="dxa"/>
          </w:tblCellMar>
        </w:tblPrEx>
        <w:trPr>
          <w:trHeight w:hRule="exact" w:val="360"/>
        </w:trPr>
        <w:tc>
          <w:tcPr>
            <w:tcW w:w="547" w:type="dxa"/>
            <w:gridSpan w:val="2"/>
            <w:shd w:val="clear" w:color="auto" w:fill="565558"/>
            <w:vAlign w:val="bottom"/>
          </w:tcPr>
          <w:p w14:paraId="35741BB8" w14:textId="77777777" w:rsidR="006949CB" w:rsidRDefault="00B7102B">
            <w:pPr>
              <w:pStyle w:val="a5"/>
              <w:framePr w:w="547" w:h="1709" w:wrap="none" w:vAnchor="text" w:hAnchor="page" w:x="8063" w:y="4763"/>
              <w:shd w:val="clear" w:color="auto" w:fill="auto"/>
              <w:spacing w:line="240" w:lineRule="auto"/>
              <w:ind w:firstLine="0"/>
              <w:jc w:val="left"/>
              <w:rPr>
                <w:sz w:val="10"/>
                <w:szCs w:val="10"/>
              </w:rPr>
            </w:pPr>
            <w:r>
              <w:rPr>
                <w:color w:val="D7D9D9"/>
                <w:sz w:val="10"/>
                <w:szCs w:val="10"/>
              </w:rPr>
              <w:t>:■:</w:t>
            </w:r>
          </w:p>
        </w:tc>
      </w:tr>
      <w:tr w:rsidR="006949CB" w14:paraId="274EE59B" w14:textId="77777777">
        <w:tblPrEx>
          <w:tblCellMar>
            <w:top w:w="0" w:type="dxa"/>
            <w:bottom w:w="0" w:type="dxa"/>
          </w:tblCellMar>
        </w:tblPrEx>
        <w:trPr>
          <w:trHeight w:hRule="exact" w:val="163"/>
        </w:trPr>
        <w:tc>
          <w:tcPr>
            <w:tcW w:w="547" w:type="dxa"/>
            <w:gridSpan w:val="2"/>
            <w:shd w:val="clear" w:color="auto" w:fill="565558"/>
            <w:vAlign w:val="center"/>
          </w:tcPr>
          <w:p w14:paraId="4D35E2E9" w14:textId="77777777" w:rsidR="006949CB" w:rsidRDefault="00B7102B">
            <w:pPr>
              <w:pStyle w:val="a5"/>
              <w:framePr w:w="547" w:h="1709" w:wrap="none" w:vAnchor="text" w:hAnchor="page" w:x="8063" w:y="4763"/>
              <w:shd w:val="clear" w:color="auto" w:fill="auto"/>
              <w:spacing w:line="240" w:lineRule="auto"/>
              <w:ind w:firstLine="0"/>
              <w:jc w:val="left"/>
              <w:rPr>
                <w:sz w:val="10"/>
                <w:szCs w:val="10"/>
              </w:rPr>
            </w:pPr>
            <w:r>
              <w:rPr>
                <w:color w:val="D7D9D9"/>
                <w:sz w:val="10"/>
                <w:szCs w:val="10"/>
                <w:lang w:val="en-US" w:eastAsia="en-US" w:bidi="en-US"/>
              </w:rPr>
              <w:t>■ ■■</w:t>
            </w:r>
          </w:p>
        </w:tc>
      </w:tr>
      <w:tr w:rsidR="006949CB" w14:paraId="2A6AD108" w14:textId="77777777">
        <w:tblPrEx>
          <w:tblCellMar>
            <w:top w:w="0" w:type="dxa"/>
            <w:bottom w:w="0" w:type="dxa"/>
          </w:tblCellMar>
        </w:tblPrEx>
        <w:trPr>
          <w:trHeight w:hRule="exact" w:val="557"/>
        </w:trPr>
        <w:tc>
          <w:tcPr>
            <w:tcW w:w="278" w:type="dxa"/>
            <w:shd w:val="clear" w:color="auto" w:fill="565558"/>
          </w:tcPr>
          <w:p w14:paraId="18CB206F" w14:textId="77777777" w:rsidR="006949CB" w:rsidRDefault="00B7102B">
            <w:pPr>
              <w:pStyle w:val="a5"/>
              <w:framePr w:w="547" w:h="1709" w:wrap="none" w:vAnchor="text" w:hAnchor="page" w:x="8063" w:y="4763"/>
              <w:shd w:val="clear" w:color="auto" w:fill="auto"/>
              <w:spacing w:line="240" w:lineRule="auto"/>
              <w:ind w:firstLine="0"/>
              <w:jc w:val="right"/>
              <w:rPr>
                <w:sz w:val="10"/>
                <w:szCs w:val="10"/>
              </w:rPr>
            </w:pPr>
            <w:r>
              <w:rPr>
                <w:color w:val="D7D9D9"/>
                <w:sz w:val="10"/>
                <w:szCs w:val="10"/>
              </w:rPr>
              <w:t>«</w:t>
            </w:r>
            <w:r>
              <w:rPr>
                <w:color w:val="D7D9D9"/>
                <w:sz w:val="10"/>
                <w:szCs w:val="10"/>
              </w:rPr>
              <w:t>屬</w:t>
            </w:r>
          </w:p>
          <w:p w14:paraId="43A813D9" w14:textId="77777777" w:rsidR="006949CB" w:rsidRDefault="00B7102B">
            <w:pPr>
              <w:pStyle w:val="a5"/>
              <w:framePr w:w="547" w:h="1709" w:wrap="none" w:vAnchor="text" w:hAnchor="page" w:x="8063" w:y="4763"/>
              <w:shd w:val="clear" w:color="auto" w:fill="auto"/>
              <w:spacing w:line="240" w:lineRule="auto"/>
              <w:ind w:firstLine="0"/>
              <w:jc w:val="right"/>
              <w:rPr>
                <w:sz w:val="13"/>
                <w:szCs w:val="13"/>
              </w:rPr>
            </w:pPr>
            <w:r>
              <w:rPr>
                <w:rFonts w:ascii="Arial" w:eastAsia="Arial" w:hAnsi="Arial" w:cs="Arial"/>
                <w:color w:val="D7D9D9"/>
                <w:sz w:val="13"/>
                <w:szCs w:val="13"/>
              </w:rPr>
              <w:t>1</w:t>
            </w:r>
          </w:p>
          <w:p w14:paraId="220E3749" w14:textId="77777777" w:rsidR="006949CB" w:rsidRDefault="00B7102B">
            <w:pPr>
              <w:pStyle w:val="a5"/>
              <w:framePr w:w="547" w:h="1709" w:wrap="none" w:vAnchor="text" w:hAnchor="page" w:x="8063" w:y="4763"/>
              <w:shd w:val="clear" w:color="auto" w:fill="auto"/>
              <w:spacing w:line="240" w:lineRule="auto"/>
              <w:ind w:firstLine="0"/>
              <w:jc w:val="center"/>
              <w:rPr>
                <w:sz w:val="10"/>
                <w:szCs w:val="10"/>
              </w:rPr>
            </w:pPr>
            <w:r>
              <w:rPr>
                <w:color w:val="D7D9D9"/>
                <w:sz w:val="10"/>
                <w:szCs w:val="10"/>
                <w:lang w:val="en-US" w:eastAsia="en-US" w:bidi="en-US"/>
              </w:rPr>
              <w:t>■</w:t>
            </w:r>
          </w:p>
        </w:tc>
        <w:tc>
          <w:tcPr>
            <w:tcW w:w="269" w:type="dxa"/>
            <w:shd w:val="clear" w:color="auto" w:fill="565558"/>
          </w:tcPr>
          <w:p w14:paraId="166BC1FD" w14:textId="77777777" w:rsidR="006949CB" w:rsidRDefault="00B7102B">
            <w:pPr>
              <w:pStyle w:val="a5"/>
              <w:framePr w:w="547" w:h="1709" w:wrap="none" w:vAnchor="text" w:hAnchor="page" w:x="8063" w:y="4763"/>
              <w:shd w:val="clear" w:color="auto" w:fill="auto"/>
              <w:spacing w:line="158" w:lineRule="exact"/>
              <w:ind w:firstLine="0"/>
              <w:jc w:val="left"/>
              <w:rPr>
                <w:sz w:val="10"/>
                <w:szCs w:val="10"/>
              </w:rPr>
            </w:pPr>
            <w:r>
              <w:rPr>
                <w:color w:val="D7D9D9"/>
                <w:sz w:val="10"/>
                <w:szCs w:val="10"/>
                <w:lang w:val="en-US" w:eastAsia="en-US" w:bidi="en-US"/>
              </w:rPr>
              <w:t>■</w:t>
            </w:r>
          </w:p>
          <w:p w14:paraId="3EFDD1EA" w14:textId="77777777" w:rsidR="006949CB" w:rsidRDefault="00B7102B">
            <w:pPr>
              <w:pStyle w:val="a5"/>
              <w:framePr w:w="547" w:h="1709" w:wrap="none" w:vAnchor="text" w:hAnchor="page" w:x="8063" w:y="4763"/>
              <w:shd w:val="clear" w:color="auto" w:fill="auto"/>
              <w:spacing w:line="158" w:lineRule="exact"/>
              <w:ind w:firstLine="0"/>
              <w:jc w:val="right"/>
              <w:rPr>
                <w:sz w:val="10"/>
                <w:szCs w:val="10"/>
              </w:rPr>
            </w:pPr>
            <w:r>
              <w:rPr>
                <w:color w:val="D7D9D9"/>
                <w:sz w:val="10"/>
                <w:szCs w:val="10"/>
                <w:lang w:val="en-US" w:eastAsia="en-US" w:bidi="en-US"/>
              </w:rPr>
              <w:t>■ ■</w:t>
            </w:r>
            <w:r>
              <w:rPr>
                <w:color w:val="D7D9D9"/>
                <w:sz w:val="10"/>
                <w:szCs w:val="10"/>
                <w:lang w:val="en-US" w:eastAsia="en-US" w:bidi="en-US"/>
              </w:rPr>
              <w:br/>
              <w:t>■</w:t>
            </w:r>
          </w:p>
        </w:tc>
      </w:tr>
    </w:tbl>
    <w:p w14:paraId="5EE1DD45" w14:textId="77777777" w:rsidR="006949CB" w:rsidRDefault="00B7102B">
      <w:pPr>
        <w:spacing w:line="360" w:lineRule="exact"/>
      </w:pPr>
      <w:r>
        <w:rPr>
          <w:noProof/>
        </w:rPr>
        <w:drawing>
          <wp:anchor distT="0" distB="0" distL="0" distR="0" simplePos="0" relativeHeight="62914698" behindDoc="1" locked="0" layoutInCell="1" allowOverlap="1" wp14:anchorId="20BCBA11" wp14:editId="033AE3CA">
            <wp:simplePos x="0" y="0"/>
            <wp:positionH relativeFrom="page">
              <wp:posOffset>967740</wp:posOffset>
            </wp:positionH>
            <wp:positionV relativeFrom="paragraph">
              <wp:posOffset>12700</wp:posOffset>
            </wp:positionV>
            <wp:extent cx="5980430" cy="5596255"/>
            <wp:effectExtent l="0" t="0" r="0" b="0"/>
            <wp:wrapNone/>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18"/>
                    <a:stretch/>
                  </pic:blipFill>
                  <pic:spPr>
                    <a:xfrm>
                      <a:off x="0" y="0"/>
                      <a:ext cx="5980430" cy="5596255"/>
                    </a:xfrm>
                    <a:prstGeom prst="rect">
                      <a:avLst/>
                    </a:prstGeom>
                  </pic:spPr>
                </pic:pic>
              </a:graphicData>
            </a:graphic>
          </wp:anchor>
        </w:drawing>
      </w:r>
    </w:p>
    <w:p w14:paraId="19F29734" w14:textId="77777777" w:rsidR="006949CB" w:rsidRDefault="006949CB">
      <w:pPr>
        <w:spacing w:line="360" w:lineRule="exact"/>
      </w:pPr>
    </w:p>
    <w:p w14:paraId="0A9F7864" w14:textId="77777777" w:rsidR="006949CB" w:rsidRDefault="006949CB">
      <w:pPr>
        <w:spacing w:line="360" w:lineRule="exact"/>
      </w:pPr>
    </w:p>
    <w:p w14:paraId="22DA4748" w14:textId="77777777" w:rsidR="006949CB" w:rsidRDefault="006949CB">
      <w:pPr>
        <w:spacing w:line="360" w:lineRule="exact"/>
      </w:pPr>
    </w:p>
    <w:p w14:paraId="2AED5C6A" w14:textId="77777777" w:rsidR="006949CB" w:rsidRDefault="006949CB">
      <w:pPr>
        <w:spacing w:line="360" w:lineRule="exact"/>
      </w:pPr>
    </w:p>
    <w:p w14:paraId="6EFF1E61" w14:textId="77777777" w:rsidR="006949CB" w:rsidRDefault="006949CB">
      <w:pPr>
        <w:spacing w:line="360" w:lineRule="exact"/>
      </w:pPr>
    </w:p>
    <w:p w14:paraId="4C3D6134" w14:textId="77777777" w:rsidR="006949CB" w:rsidRDefault="006949CB">
      <w:pPr>
        <w:spacing w:line="360" w:lineRule="exact"/>
      </w:pPr>
    </w:p>
    <w:p w14:paraId="69C6EC5E" w14:textId="77777777" w:rsidR="006949CB" w:rsidRDefault="006949CB">
      <w:pPr>
        <w:spacing w:line="360" w:lineRule="exact"/>
      </w:pPr>
    </w:p>
    <w:p w14:paraId="0F66C23F" w14:textId="77777777" w:rsidR="006949CB" w:rsidRDefault="006949CB">
      <w:pPr>
        <w:spacing w:line="360" w:lineRule="exact"/>
      </w:pPr>
    </w:p>
    <w:p w14:paraId="7436942B" w14:textId="77777777" w:rsidR="006949CB" w:rsidRDefault="006949CB">
      <w:pPr>
        <w:spacing w:line="360" w:lineRule="exact"/>
      </w:pPr>
    </w:p>
    <w:p w14:paraId="6CDF390B" w14:textId="77777777" w:rsidR="006949CB" w:rsidRDefault="006949CB">
      <w:pPr>
        <w:spacing w:line="360" w:lineRule="exact"/>
      </w:pPr>
    </w:p>
    <w:p w14:paraId="4A9C4BEA" w14:textId="77777777" w:rsidR="006949CB" w:rsidRDefault="006949CB">
      <w:pPr>
        <w:spacing w:line="360" w:lineRule="exact"/>
      </w:pPr>
    </w:p>
    <w:p w14:paraId="69191FA8" w14:textId="77777777" w:rsidR="006949CB" w:rsidRDefault="006949CB">
      <w:pPr>
        <w:spacing w:line="360" w:lineRule="exact"/>
      </w:pPr>
    </w:p>
    <w:p w14:paraId="03E04D19" w14:textId="77777777" w:rsidR="006949CB" w:rsidRDefault="006949CB">
      <w:pPr>
        <w:spacing w:line="360" w:lineRule="exact"/>
      </w:pPr>
    </w:p>
    <w:p w14:paraId="4EFA5C1F" w14:textId="77777777" w:rsidR="006949CB" w:rsidRDefault="006949CB">
      <w:pPr>
        <w:spacing w:line="360" w:lineRule="exact"/>
      </w:pPr>
    </w:p>
    <w:p w14:paraId="75ACF942" w14:textId="77777777" w:rsidR="006949CB" w:rsidRDefault="006949CB">
      <w:pPr>
        <w:spacing w:line="360" w:lineRule="exact"/>
      </w:pPr>
    </w:p>
    <w:p w14:paraId="07E35DAE" w14:textId="77777777" w:rsidR="006949CB" w:rsidRDefault="006949CB">
      <w:pPr>
        <w:spacing w:line="360" w:lineRule="exact"/>
      </w:pPr>
    </w:p>
    <w:p w14:paraId="388D83B3" w14:textId="77777777" w:rsidR="006949CB" w:rsidRDefault="006949CB">
      <w:pPr>
        <w:spacing w:line="360" w:lineRule="exact"/>
      </w:pPr>
    </w:p>
    <w:p w14:paraId="2802394E" w14:textId="77777777" w:rsidR="006949CB" w:rsidRDefault="006949CB">
      <w:pPr>
        <w:spacing w:line="360" w:lineRule="exact"/>
      </w:pPr>
    </w:p>
    <w:p w14:paraId="785D1F8D" w14:textId="77777777" w:rsidR="006949CB" w:rsidRDefault="006949CB">
      <w:pPr>
        <w:spacing w:line="360" w:lineRule="exact"/>
      </w:pPr>
    </w:p>
    <w:p w14:paraId="27906999" w14:textId="77777777" w:rsidR="006949CB" w:rsidRDefault="006949CB">
      <w:pPr>
        <w:spacing w:line="360" w:lineRule="exact"/>
      </w:pPr>
    </w:p>
    <w:p w14:paraId="6A2FD258" w14:textId="77777777" w:rsidR="006949CB" w:rsidRDefault="006949CB">
      <w:pPr>
        <w:spacing w:line="360" w:lineRule="exact"/>
      </w:pPr>
    </w:p>
    <w:p w14:paraId="47A569E9" w14:textId="77777777" w:rsidR="006949CB" w:rsidRDefault="006949CB">
      <w:pPr>
        <w:spacing w:line="360" w:lineRule="exact"/>
      </w:pPr>
    </w:p>
    <w:p w14:paraId="2FDCF7B9" w14:textId="77777777" w:rsidR="006949CB" w:rsidRDefault="006949CB">
      <w:pPr>
        <w:spacing w:after="514" w:line="14" w:lineRule="exact"/>
      </w:pPr>
    </w:p>
    <w:p w14:paraId="4B183325" w14:textId="77777777" w:rsidR="006949CB" w:rsidRDefault="006949CB">
      <w:pPr>
        <w:spacing w:line="14" w:lineRule="exact"/>
        <w:sectPr w:rsidR="006949CB">
          <w:pgSz w:w="12534" w:h="17728"/>
          <w:pgMar w:top="949" w:right="1596" w:bottom="2232" w:left="1524" w:header="0" w:footer="3" w:gutter="0"/>
          <w:cols w:space="720"/>
          <w:noEndnote/>
          <w:docGrid w:linePitch="360"/>
        </w:sectPr>
      </w:pPr>
    </w:p>
    <w:p w14:paraId="7A6F0275" w14:textId="77777777" w:rsidR="006949CB" w:rsidRDefault="006949CB">
      <w:pPr>
        <w:spacing w:before="38" w:after="38" w:line="240" w:lineRule="exact"/>
        <w:rPr>
          <w:sz w:val="19"/>
          <w:szCs w:val="19"/>
        </w:rPr>
      </w:pPr>
    </w:p>
    <w:p w14:paraId="0FBE318D" w14:textId="77777777" w:rsidR="006949CB" w:rsidRDefault="006949CB">
      <w:pPr>
        <w:spacing w:line="14" w:lineRule="exact"/>
        <w:sectPr w:rsidR="006949CB">
          <w:type w:val="continuous"/>
          <w:pgSz w:w="12534" w:h="17728"/>
          <w:pgMar w:top="2187" w:right="0" w:bottom="1939" w:left="0" w:header="0" w:footer="3" w:gutter="0"/>
          <w:cols w:space="720"/>
          <w:noEndnote/>
          <w:docGrid w:linePitch="360"/>
        </w:sectPr>
      </w:pPr>
    </w:p>
    <w:p w14:paraId="0E7FA932" w14:textId="77777777" w:rsidR="006949CB" w:rsidRDefault="00B7102B">
      <w:pPr>
        <w:pStyle w:val="11"/>
        <w:keepNext/>
        <w:keepLines/>
        <w:shd w:val="clear" w:color="auto" w:fill="auto"/>
        <w:spacing w:after="180"/>
      </w:pPr>
      <w:bookmarkStart w:id="3" w:name="bookmark3"/>
      <w:r>
        <w:t>第</w:t>
      </w:r>
      <w:r>
        <w:rPr>
          <w:rFonts w:ascii="Arial" w:eastAsia="Arial" w:hAnsi="Arial" w:cs="Arial"/>
          <w:sz w:val="68"/>
          <w:szCs w:val="68"/>
          <w:lang w:val="en-US" w:eastAsia="en-US" w:bidi="en-US"/>
        </w:rPr>
        <w:t>1</w:t>
      </w:r>
      <w:r>
        <w:t>章</w:t>
      </w:r>
      <w:bookmarkEnd w:id="3"/>
    </w:p>
    <w:p w14:paraId="528A94C4" w14:textId="77777777" w:rsidR="006949CB" w:rsidRDefault="00B7102B">
      <w:pPr>
        <w:pStyle w:val="11"/>
        <w:keepNext/>
        <w:keepLines/>
        <w:shd w:val="clear" w:color="auto" w:fill="auto"/>
        <w:spacing w:after="260"/>
      </w:pPr>
      <w:bookmarkStart w:id="4" w:name="bookmark4"/>
      <w:r>
        <w:t>信息技术与社会</w:t>
      </w:r>
      <w:bookmarkEnd w:id="4"/>
    </w:p>
    <w:p w14:paraId="297A067C" w14:textId="77777777" w:rsidR="006949CB" w:rsidRDefault="00B7102B">
      <w:pPr>
        <w:pStyle w:val="1"/>
        <w:shd w:val="clear" w:color="auto" w:fill="auto"/>
        <w:spacing w:after="220" w:line="481" w:lineRule="exact"/>
        <w:ind w:firstLine="520"/>
        <w:jc w:val="both"/>
        <w:rPr>
          <w:sz w:val="24"/>
          <w:szCs w:val="24"/>
        </w:rPr>
        <w:sectPr w:rsidR="006949CB">
          <w:type w:val="continuous"/>
          <w:pgSz w:w="12534" w:h="17728"/>
          <w:pgMar w:top="2187" w:right="2144" w:bottom="1939" w:left="2134" w:header="0" w:footer="3" w:gutter="0"/>
          <w:cols w:space="720"/>
          <w:noEndnote/>
          <w:docGrid w:linePitch="360"/>
        </w:sectPr>
      </w:pPr>
      <w:r>
        <w:rPr>
          <w:color w:val="36383B"/>
          <w:sz w:val="24"/>
          <w:szCs w:val="24"/>
        </w:rPr>
        <w:t>自</w:t>
      </w:r>
      <w:r>
        <w:rPr>
          <w:rFonts w:ascii="Arial" w:eastAsia="Arial" w:hAnsi="Arial" w:cs="Arial"/>
          <w:color w:val="36383B"/>
          <w:sz w:val="26"/>
          <w:szCs w:val="26"/>
        </w:rPr>
        <w:t>20</w:t>
      </w:r>
      <w:r>
        <w:rPr>
          <w:color w:val="36383B"/>
          <w:sz w:val="24"/>
          <w:szCs w:val="24"/>
        </w:rPr>
        <w:t>世纪</w:t>
      </w:r>
      <w:r>
        <w:rPr>
          <w:rFonts w:ascii="Arial" w:eastAsia="Arial" w:hAnsi="Arial" w:cs="Arial"/>
          <w:color w:val="36383B"/>
          <w:sz w:val="26"/>
          <w:szCs w:val="26"/>
        </w:rPr>
        <w:t>80</w:t>
      </w:r>
      <w:r>
        <w:rPr>
          <w:color w:val="36383B"/>
          <w:sz w:val="24"/>
          <w:szCs w:val="24"/>
        </w:rPr>
        <w:t>年代以来，迅猛发展的信息技术加快了全球范围内的知识更</w:t>
      </w:r>
      <w:r>
        <w:rPr>
          <w:color w:val="36383B"/>
          <w:sz w:val="24"/>
          <w:szCs w:val="24"/>
        </w:rPr>
        <w:br/>
      </w:r>
      <w:r>
        <w:rPr>
          <w:color w:val="36383B"/>
          <w:sz w:val="24"/>
          <w:szCs w:val="24"/>
        </w:rPr>
        <w:t>新和技术创新，催生出现实空间与虚拟空间并存的信息社会。生活在信息世界</w:t>
      </w:r>
      <w:r>
        <w:rPr>
          <w:color w:val="36383B"/>
          <w:sz w:val="24"/>
          <w:szCs w:val="24"/>
        </w:rPr>
        <w:br/>
      </w:r>
      <w:r>
        <w:rPr>
          <w:color w:val="36383B"/>
          <w:sz w:val="24"/>
          <w:szCs w:val="24"/>
        </w:rPr>
        <w:t>里的人们，通过接收和传递各种各样的信息来不断地认识新事物、学习新知</w:t>
      </w:r>
      <w:r>
        <w:rPr>
          <w:color w:val="36383B"/>
          <w:sz w:val="24"/>
          <w:szCs w:val="24"/>
        </w:rPr>
        <w:br/>
      </w:r>
      <w:r>
        <w:rPr>
          <w:color w:val="36383B"/>
          <w:sz w:val="24"/>
          <w:szCs w:val="24"/>
        </w:rPr>
        <w:t>识。在信息社会中，人们只有掌握获取、加工、管理、表达和交流信息的基本</w:t>
      </w:r>
      <w:r>
        <w:rPr>
          <w:color w:val="36383B"/>
          <w:sz w:val="24"/>
          <w:szCs w:val="24"/>
        </w:rPr>
        <w:br/>
      </w:r>
      <w:r>
        <w:rPr>
          <w:color w:val="36383B"/>
          <w:sz w:val="24"/>
          <w:szCs w:val="24"/>
        </w:rPr>
        <w:t>方法，能够根据需要选择适当的信息技术工具解决实际问题，才能合理地使用</w:t>
      </w:r>
      <w:r>
        <w:rPr>
          <w:color w:val="36383B"/>
          <w:sz w:val="24"/>
          <w:szCs w:val="24"/>
        </w:rPr>
        <w:br/>
      </w:r>
      <w:r>
        <w:rPr>
          <w:color w:val="36383B"/>
          <w:sz w:val="24"/>
          <w:szCs w:val="24"/>
        </w:rPr>
        <w:t>信息技术为社会服务，成为信息社会的合格公民。</w:t>
      </w:r>
    </w:p>
    <w:p w14:paraId="4957905F" w14:textId="77777777" w:rsidR="006949CB" w:rsidRDefault="00B7102B">
      <w:pPr>
        <w:pStyle w:val="30"/>
        <w:keepNext/>
        <w:keepLines/>
        <w:shd w:val="clear" w:color="auto" w:fill="auto"/>
        <w:spacing w:before="0"/>
        <w:ind w:left="1940"/>
      </w:pPr>
      <w:r>
        <w:rPr>
          <w:noProof/>
        </w:rPr>
        <w:lastRenderedPageBreak/>
        <mc:AlternateContent>
          <mc:Choice Requires="wps">
            <w:drawing>
              <wp:anchor distT="0" distB="0" distL="114300" distR="114300" simplePos="0" relativeHeight="125829386" behindDoc="0" locked="0" layoutInCell="1" allowOverlap="1" wp14:anchorId="0541660C" wp14:editId="38F48D8A">
                <wp:simplePos x="0" y="0"/>
                <wp:positionH relativeFrom="page">
                  <wp:posOffset>2141220</wp:posOffset>
                </wp:positionH>
                <wp:positionV relativeFrom="margin">
                  <wp:posOffset>84455</wp:posOffset>
                </wp:positionV>
                <wp:extent cx="4273550" cy="377825"/>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4273550" cy="377825"/>
                        </a:xfrm>
                        <a:prstGeom prst="rect">
                          <a:avLst/>
                        </a:prstGeom>
                        <a:noFill/>
                      </wps:spPr>
                      <wps:txbx>
                        <w:txbxContent>
                          <w:p w14:paraId="0B047BA3" w14:textId="77777777" w:rsidR="006949CB" w:rsidRDefault="00B7102B">
                            <w:pPr>
                              <w:pStyle w:val="50"/>
                              <w:shd w:val="clear" w:color="auto" w:fill="auto"/>
                            </w:pPr>
                            <w:r>
                              <w:t>主题学习项目：智能教学楼设计</w:t>
                            </w:r>
                          </w:p>
                        </w:txbxContent>
                      </wps:txbx>
                      <wps:bodyPr lIns="0" tIns="0" rIns="0" bIns="0">
                        <a:spAutoFit/>
                      </wps:bodyPr>
                    </wps:wsp>
                  </a:graphicData>
                </a:graphic>
              </wp:anchor>
            </w:drawing>
          </mc:Choice>
          <mc:Fallback>
            <w:pict>
              <v:shape w14:anchorId="0541660C" id="Shape 27" o:spid="_x0000_s1029" type="#_x0000_t202" style="position:absolute;left:0;text-align:left;margin-left:168.6pt;margin-top:6.65pt;width:336.5pt;height:29.75pt;z-index:12582938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" filled="f" stroked="f">
                <v:textbox style="mso-fit-shape-to-text:t" inset="0,0,0,0">
                  <w:txbxContent>
                    <w:p w14:paraId="0B047BA3" w14:textId="77777777" w:rsidR="006949CB" w:rsidRDefault="00B7102B">
                      <w:pPr>
                        <w:pStyle w:val="50"/>
                        <w:shd w:val="clear" w:color="auto" w:fill="auto"/>
                      </w:pPr>
                      <w:r>
                        <w:t>主题学习项目：智能教学楼设计</w:t>
                      </w:r>
                    </w:p>
                  </w:txbxContent>
                </v:textbox>
                <w10:wrap type="topAndBottom" anchorx="page" anchory="margin"/>
              </v:shape>
            </w:pict>
          </mc:Fallback>
        </mc:AlternateContent>
      </w:r>
      <w:r>
        <w:rPr>
          <w:noProof/>
        </w:rPr>
        <w:drawing>
          <wp:anchor distT="0" distB="0" distL="114300" distR="114300" simplePos="0" relativeHeight="125829388" behindDoc="0" locked="0" layoutInCell="1" allowOverlap="1" wp14:anchorId="18E6B3ED" wp14:editId="65915C9E">
            <wp:simplePos x="0" y="0"/>
            <wp:positionH relativeFrom="page">
              <wp:posOffset>1196340</wp:posOffset>
            </wp:positionH>
            <wp:positionV relativeFrom="margin">
              <wp:posOffset>167005</wp:posOffset>
            </wp:positionV>
            <wp:extent cx="804545" cy="1395730"/>
            <wp:effectExtent l="0" t="0" r="0" b="0"/>
            <wp:wrapSquare wrapText="bothSides"/>
            <wp:docPr id="29"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19"/>
                    <a:stretch/>
                  </pic:blipFill>
                  <pic:spPr>
                    <a:xfrm>
                      <a:off x="0" y="0"/>
                      <a:ext cx="804545" cy="1395730"/>
                    </a:xfrm>
                    <a:prstGeom prst="rect">
                      <a:avLst/>
                    </a:prstGeom>
                  </pic:spPr>
                </pic:pic>
              </a:graphicData>
            </a:graphic>
          </wp:anchor>
        </w:drawing>
      </w:r>
      <w:bookmarkStart w:id="5" w:name="bookmark5"/>
      <w:r>
        <w:rPr>
          <w:color w:val="107D99"/>
        </w:rPr>
        <w:t>项目目标</w:t>
      </w:r>
      <w:bookmarkEnd w:id="5"/>
    </w:p>
    <w:p w14:paraId="3F4A77BC" w14:textId="77777777" w:rsidR="006949CB" w:rsidRDefault="00B7102B">
      <w:pPr>
        <w:pStyle w:val="1"/>
        <w:shd w:val="clear" w:color="auto" w:fill="auto"/>
        <w:spacing w:line="402" w:lineRule="exact"/>
        <w:ind w:left="760" w:hanging="240"/>
        <w:jc w:val="both"/>
      </w:pPr>
      <w:r>
        <w:t>信息技术的快速发展，</w:t>
      </w:r>
      <w:r>
        <w:rPr>
          <w:sz w:val="18"/>
          <w:szCs w:val="18"/>
        </w:rPr>
        <w:t>改变了</w:t>
      </w:r>
      <w:r>
        <w:t>人们的生活、工作与学习方式，</w:t>
      </w:r>
      <w:r>
        <w:rPr>
          <w:sz w:val="18"/>
          <w:szCs w:val="18"/>
        </w:rPr>
        <w:t>为社</w:t>
      </w:r>
      <w:r>
        <w:rPr>
          <w:sz w:val="18"/>
          <w:szCs w:val="18"/>
        </w:rPr>
        <w:br/>
      </w:r>
      <w:r>
        <w:t>会注入了新的思想与文化内涵，促进了社会发展与进步本章以</w:t>
      </w:r>
      <w:r>
        <w:t>“</w:t>
      </w:r>
      <w:r>
        <w:t>边阔</w:t>
      </w:r>
      <w:r>
        <w:br/>
      </w:r>
      <w:r>
        <w:t>读边思考，边学习边设计</w:t>
      </w:r>
      <w:r>
        <w:t>”</w:t>
      </w:r>
      <w:r>
        <w:t>的方式，在完成主题作品</w:t>
      </w:r>
      <w:r>
        <w:t>“</w:t>
      </w:r>
      <w:r>
        <w:t>智能化教学大</w:t>
      </w:r>
      <w:r>
        <w:br/>
      </w:r>
      <w:r>
        <w:t>楼</w:t>
      </w:r>
      <w:r>
        <w:t>”</w:t>
      </w:r>
      <w:r>
        <w:t>方案设计与编排的过程中，进一步认识信息技术与社会的关系。</w:t>
      </w:r>
    </w:p>
    <w:p w14:paraId="26E03E5E" w14:textId="77777777" w:rsidR="006949CB" w:rsidRDefault="00B7102B">
      <w:pPr>
        <w:pStyle w:val="1"/>
        <w:numPr>
          <w:ilvl w:val="0"/>
          <w:numId w:val="2"/>
        </w:numPr>
        <w:shd w:val="clear" w:color="auto" w:fill="auto"/>
        <w:tabs>
          <w:tab w:val="left" w:pos="1570"/>
        </w:tabs>
        <w:spacing w:line="402" w:lineRule="exact"/>
        <w:ind w:left="1240" w:firstLine="0"/>
        <w:jc w:val="left"/>
      </w:pPr>
      <w:r>
        <w:rPr>
          <w:sz w:val="18"/>
          <w:szCs w:val="18"/>
        </w:rPr>
        <w:t>围</w:t>
      </w:r>
      <w:r>
        <w:t>绕项目问题，进行调研和需求分析，构思主题作品</w:t>
      </w:r>
    </w:p>
    <w:p w14:paraId="03C5522D" w14:textId="77777777" w:rsidR="006949CB" w:rsidRDefault="00B7102B">
      <w:pPr>
        <w:pStyle w:val="1"/>
        <w:numPr>
          <w:ilvl w:val="0"/>
          <w:numId w:val="2"/>
        </w:numPr>
        <w:shd w:val="clear" w:color="auto" w:fill="auto"/>
        <w:tabs>
          <w:tab w:val="left" w:pos="1598"/>
        </w:tabs>
        <w:spacing w:line="402" w:lineRule="exact"/>
        <w:ind w:left="1240" w:firstLine="0"/>
        <w:jc w:val="left"/>
      </w:pPr>
      <w:r>
        <w:t>设计、编排主题作品，感受信息技术的社会应用</w:t>
      </w:r>
    </w:p>
    <w:p w14:paraId="43EE3A66" w14:textId="77777777" w:rsidR="006949CB" w:rsidRDefault="00B7102B">
      <w:pPr>
        <w:pStyle w:val="1"/>
        <w:numPr>
          <w:ilvl w:val="0"/>
          <w:numId w:val="2"/>
        </w:numPr>
        <w:shd w:val="clear" w:color="auto" w:fill="auto"/>
        <w:tabs>
          <w:tab w:val="left" w:pos="1598"/>
        </w:tabs>
        <w:spacing w:line="402" w:lineRule="exact"/>
        <w:ind w:left="1240" w:firstLine="0"/>
        <w:jc w:val="left"/>
        <w:sectPr w:rsidR="006949CB">
          <w:footerReference w:type="even" r:id="rId20"/>
          <w:footerReference w:type="default" r:id="rId21"/>
          <w:pgSz w:w="12534" w:h="17728"/>
          <w:pgMar w:top="2187" w:right="2144" w:bottom="1939" w:left="2134" w:header="0" w:footer="3" w:gutter="0"/>
          <w:pgNumType w:start="2"/>
          <w:cols w:space="720"/>
          <w:noEndnote/>
          <w:docGrid w:linePitch="360"/>
        </w:sectPr>
      </w:pPr>
      <w:r>
        <w:t>领悟信息技术对社会发展与进步的推动作用</w:t>
      </w:r>
    </w:p>
    <w:p w14:paraId="254341C9" w14:textId="77777777" w:rsidR="006949CB" w:rsidRDefault="006949CB">
      <w:pPr>
        <w:spacing w:before="113" w:after="113" w:line="240" w:lineRule="exact"/>
        <w:rPr>
          <w:sz w:val="19"/>
          <w:szCs w:val="19"/>
          <w:lang w:eastAsia="zh-CN"/>
        </w:rPr>
      </w:pPr>
    </w:p>
    <w:p w14:paraId="203F709F" w14:textId="77777777" w:rsidR="006949CB" w:rsidRDefault="006949CB">
      <w:pPr>
        <w:spacing w:line="14" w:lineRule="exact"/>
        <w:rPr>
          <w:lang w:eastAsia="zh-CN"/>
        </w:rPr>
        <w:sectPr w:rsidR="006949CB">
          <w:type w:val="continuous"/>
          <w:pgSz w:w="12534" w:h="17728"/>
          <w:pgMar w:top="2187" w:right="0" w:bottom="1343" w:left="0" w:header="0" w:footer="3" w:gutter="0"/>
          <w:cols w:space="720"/>
          <w:noEndnote/>
          <w:docGrid w:linePitch="360"/>
        </w:sectPr>
      </w:pPr>
    </w:p>
    <w:p w14:paraId="3CD04ADF" w14:textId="77777777" w:rsidR="006949CB" w:rsidRDefault="00B7102B">
      <w:pPr>
        <w:pStyle w:val="30"/>
        <w:keepNext/>
        <w:keepLines/>
        <w:framePr w:w="1282" w:h="480" w:wrap="none" w:vAnchor="text" w:hAnchor="page" w:x="2567" w:y="21"/>
        <w:pBdr>
          <w:top w:val="single" w:sz="0" w:space="0" w:color="74A8BB"/>
          <w:left w:val="single" w:sz="0" w:space="0" w:color="74A8BB"/>
          <w:bottom w:val="single" w:sz="0" w:space="0" w:color="74A8BB"/>
          <w:right w:val="single" w:sz="0" w:space="0" w:color="74A8BB"/>
        </w:pBdr>
        <w:shd w:val="clear" w:color="auto" w:fill="74A8BB"/>
        <w:spacing w:before="100" w:after="0"/>
        <w:ind w:left="0"/>
      </w:pPr>
      <w:bookmarkStart w:id="6" w:name="bookmark6"/>
      <w:r>
        <w:rPr>
          <w:color w:val="FFFFFF"/>
        </w:rPr>
        <w:t>项目准备</w:t>
      </w:r>
      <w:bookmarkEnd w:id="6"/>
    </w:p>
    <w:p w14:paraId="1DD50EF3" w14:textId="77777777" w:rsidR="006949CB" w:rsidRDefault="00B7102B">
      <w:pPr>
        <w:pStyle w:val="1"/>
        <w:framePr w:w="3422" w:h="302" w:wrap="none" w:vAnchor="text" w:hAnchor="page" w:x="4525" w:y="255"/>
        <w:pBdr>
          <w:top w:val="single" w:sz="4" w:space="0" w:color="auto"/>
        </w:pBdr>
        <w:shd w:val="clear" w:color="auto" w:fill="auto"/>
        <w:spacing w:line="240" w:lineRule="auto"/>
        <w:ind w:firstLine="0"/>
        <w:jc w:val="left"/>
      </w:pPr>
      <w:r>
        <w:t>力了完成项</w:t>
      </w:r>
      <w:r>
        <w:rPr>
          <w:rFonts w:ascii="Arial" w:eastAsia="Arial" w:hAnsi="Arial" w:cs="Arial"/>
          <w:sz w:val="16"/>
          <w:szCs w:val="16"/>
        </w:rPr>
        <w:t>£3,</w:t>
      </w:r>
      <w:r>
        <w:t>需要做以下准备</w:t>
      </w:r>
    </w:p>
    <w:p w14:paraId="11AB5420" w14:textId="77777777" w:rsidR="006949CB" w:rsidRDefault="006949CB">
      <w:pPr>
        <w:spacing w:after="543" w:line="14" w:lineRule="exact"/>
        <w:rPr>
          <w:lang w:eastAsia="zh-CN"/>
        </w:rPr>
      </w:pPr>
    </w:p>
    <w:p w14:paraId="74C70CEA" w14:textId="77777777" w:rsidR="006949CB" w:rsidRDefault="006949CB">
      <w:pPr>
        <w:spacing w:line="14" w:lineRule="exact"/>
        <w:rPr>
          <w:lang w:eastAsia="zh-CN"/>
        </w:rPr>
        <w:sectPr w:rsidR="006949CB">
          <w:type w:val="continuous"/>
          <w:pgSz w:w="12534" w:h="17728"/>
          <w:pgMar w:top="2187" w:right="1539" w:bottom="1343" w:left="1505" w:header="0" w:footer="3" w:gutter="0"/>
          <w:cols w:space="720"/>
          <w:noEndnote/>
          <w:docGrid w:linePitch="360"/>
        </w:sectPr>
      </w:pPr>
    </w:p>
    <w:p w14:paraId="13475D2E" w14:textId="77777777" w:rsidR="006949CB" w:rsidRDefault="00B7102B">
      <w:pPr>
        <w:spacing w:line="14" w:lineRule="exact"/>
        <w:rPr>
          <w:lang w:eastAsia="zh-CN"/>
        </w:rPr>
      </w:pPr>
      <w:r>
        <w:rPr>
          <w:noProof/>
        </w:rPr>
        <mc:AlternateContent>
          <mc:Choice Requires="wps">
            <w:drawing>
              <wp:anchor distT="0" distB="0" distL="114300" distR="114300" simplePos="0" relativeHeight="125829389" behindDoc="0" locked="0" layoutInCell="1" allowOverlap="1" wp14:anchorId="149B0B38" wp14:editId="1B0A1373">
                <wp:simplePos x="0" y="0"/>
                <wp:positionH relativeFrom="page">
                  <wp:posOffset>1001395</wp:posOffset>
                </wp:positionH>
                <wp:positionV relativeFrom="paragraph">
                  <wp:posOffset>79375</wp:posOffset>
                </wp:positionV>
                <wp:extent cx="956945" cy="304800"/>
                <wp:effectExtent l="0" t="0" r="0" b="0"/>
                <wp:wrapSquare wrapText="bothSides"/>
                <wp:docPr id="35" name="Shape 35"/>
                <wp:cNvGraphicFramePr/>
                <a:graphic xmlns:a="http://schemas.openxmlformats.org/drawingml/2006/main">
                  <a:graphicData uri="http://schemas.microsoft.com/office/word/2010/wordprocessingShape">
                    <wps:wsp>
                      <wps:cNvSpPr txBox="1"/>
                      <wps:spPr>
                        <a:xfrm>
                          <a:off x="0" y="0"/>
                          <a:ext cx="956945" cy="304800"/>
                        </a:xfrm>
                        <a:prstGeom prst="rect">
                          <a:avLst/>
                        </a:prstGeom>
                        <a:solidFill>
                          <a:srgbClr val="2C86A3"/>
                        </a:solidFill>
                      </wps:spPr>
                      <wps:txbx>
                        <w:txbxContent>
                          <w:p w14:paraId="338C986C"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80"/>
                            </w:pPr>
                            <w:r>
                              <w:t>项目总结</w:t>
                            </w:r>
                          </w:p>
                        </w:txbxContent>
                      </wps:txbx>
                      <wps:bodyPr lIns="0" tIns="0" rIns="0" bIns="0">
                        <a:spAutoFit/>
                      </wps:bodyPr>
                    </wps:wsp>
                  </a:graphicData>
                </a:graphic>
              </wp:anchor>
            </w:drawing>
          </mc:Choice>
          <mc:Fallback>
            <w:pict>
              <v:shape w14:anchorId="149B0B38" id="Shape 35" o:spid="_x0000_s1030" type="#_x0000_t202" style="position:absolute;margin-left:78.85pt;margin-top:6.25pt;width:75.35pt;height:24pt;z-index:12582938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" fillcolor="#2c86a3" stroked="f">
                <v:textbox style="mso-fit-shape-to-text:t" inset="0,0,0,0">
                  <w:txbxContent>
                    <w:p w14:paraId="338C986C"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80"/>
                      </w:pPr>
                      <w:r>
                        <w:t>项目总结</w:t>
                      </w:r>
                    </w:p>
                  </w:txbxContent>
                </v:textbox>
                <w10:wrap type="square" anchorx="page"/>
              </v:shape>
            </w:pict>
          </mc:Fallback>
        </mc:AlternateContent>
      </w:r>
    </w:p>
    <w:p w14:paraId="33CE5E0A" w14:textId="77777777" w:rsidR="006949CB" w:rsidRDefault="00B7102B">
      <w:pPr>
        <w:pStyle w:val="20"/>
        <w:shd w:val="clear" w:color="auto" w:fill="auto"/>
        <w:spacing w:line="357" w:lineRule="exact"/>
        <w:ind w:left="660" w:right="420"/>
      </w:pPr>
      <w:r>
        <w:rPr>
          <w:color w:val="262628"/>
          <w:lang w:val="en-US" w:bidi="en-US"/>
        </w:rPr>
        <w:t>•</w:t>
      </w:r>
      <w:r>
        <w:t>全班同学分成几个小组，各组确定一名组长，并对小组成员进行分工，备自承担一定的任务</w:t>
      </w:r>
      <w:r>
        <w:br/>
      </w:r>
      <w:r>
        <w:rPr>
          <w:color w:val="262628"/>
          <w:lang w:val="en-US" w:bidi="en-US"/>
        </w:rPr>
        <w:t>•</w:t>
      </w:r>
      <w:r>
        <w:t>依据项目目标和自己承拉的任务，准备好所需的软硬件学习工其</w:t>
      </w:r>
      <w:r>
        <w:br/>
      </w:r>
      <w:r>
        <w:rPr>
          <w:color w:val="262628"/>
          <w:lang w:val="en-US" w:bidi="en-US"/>
        </w:rPr>
        <w:t>•</w:t>
      </w:r>
      <w:r>
        <w:t>査询、搜集所需资料，构思</w:t>
      </w:r>
      <w:r>
        <w:t>.</w:t>
      </w:r>
      <w:r>
        <w:t>编排设计方案</w:t>
      </w:r>
    </w:p>
    <w:p w14:paraId="0EFA858B" w14:textId="77777777" w:rsidR="006949CB" w:rsidRDefault="00B7102B">
      <w:pPr>
        <w:pStyle w:val="20"/>
        <w:shd w:val="clear" w:color="auto" w:fill="auto"/>
        <w:spacing w:after="400" w:line="357" w:lineRule="exact"/>
        <w:ind w:left="880" w:right="420" w:hanging="220"/>
      </w:pPr>
      <w:r>
        <w:rPr>
          <w:color w:val="262628"/>
          <w:lang w:val="en-US" w:bidi="en-US"/>
        </w:rPr>
        <w:t>•</w:t>
      </w:r>
      <w:r>
        <w:t>学习过程中，既要积极完成自己的任务，也要兼顾其他同学的进展，在协作中共同学习与实</w:t>
      </w:r>
      <w:r>
        <w:br/>
      </w:r>
      <w:r>
        <w:rPr>
          <w:color w:val="535355"/>
        </w:rPr>
        <w:t>践</w:t>
      </w:r>
      <w:r>
        <w:t>设计、编排主題作品时，要充分利用数字化学习工具</w:t>
      </w:r>
    </w:p>
    <w:p w14:paraId="3BE1EC27" w14:textId="77777777" w:rsidR="006949CB" w:rsidRDefault="00B7102B">
      <w:pPr>
        <w:pStyle w:val="1"/>
        <w:shd w:val="clear" w:color="auto" w:fill="auto"/>
        <w:spacing w:line="355" w:lineRule="exact"/>
        <w:ind w:right="420" w:firstLine="500"/>
        <w:jc w:val="left"/>
      </w:pPr>
      <w:r>
        <w:rPr>
          <w:noProof/>
        </w:rPr>
        <mc:AlternateContent>
          <mc:Choice Requires="wps">
            <w:drawing>
              <wp:anchor distT="0" distB="0" distL="114300" distR="114300" simplePos="0" relativeHeight="125829391" behindDoc="0" locked="0" layoutInCell="1" allowOverlap="1" wp14:anchorId="6C98EDC7" wp14:editId="41E6E4AD">
                <wp:simplePos x="0" y="0"/>
                <wp:positionH relativeFrom="page">
                  <wp:posOffset>5911850</wp:posOffset>
                </wp:positionH>
                <wp:positionV relativeFrom="paragraph">
                  <wp:posOffset>114300</wp:posOffset>
                </wp:positionV>
                <wp:extent cx="783590" cy="237490"/>
                <wp:effectExtent l="0" t="0" r="0" b="0"/>
                <wp:wrapSquare wrapText="left"/>
                <wp:docPr id="37" name="Shape 37"/>
                <wp:cNvGraphicFramePr/>
                <a:graphic xmlns:a="http://schemas.openxmlformats.org/drawingml/2006/main">
                  <a:graphicData uri="http://schemas.microsoft.com/office/word/2010/wordprocessingShape">
                    <wps:wsp>
                      <wps:cNvSpPr txBox="1"/>
                      <wps:spPr>
                        <a:xfrm>
                          <a:off x="0" y="0"/>
                          <a:ext cx="783590" cy="237490"/>
                        </a:xfrm>
                        <a:prstGeom prst="rect">
                          <a:avLst/>
                        </a:prstGeom>
                        <a:solidFill>
                          <a:srgbClr val="2C85A2"/>
                        </a:solidFill>
                      </wps:spPr>
                      <wps:txbx>
                        <w:txbxContent>
                          <w:p w14:paraId="7278FCF7"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0"/>
                            </w:pPr>
                            <w:r>
                              <w:t>项目过程</w:t>
                            </w:r>
                          </w:p>
                        </w:txbxContent>
                      </wps:txbx>
                      <wps:bodyPr lIns="0" tIns="0" rIns="0" bIns="0">
                        <a:spAutoFit/>
                      </wps:bodyPr>
                    </wps:wsp>
                  </a:graphicData>
                </a:graphic>
              </wp:anchor>
            </w:drawing>
          </mc:Choice>
          <mc:Fallback>
            <w:pict>
              <v:shape w14:anchorId="6C98EDC7" id="Shape 37" o:spid="_x0000_s1031" type="#_x0000_t202" style="position:absolute;left:0;text-align:left;margin-left:465.5pt;margin-top:9pt;width:61.7pt;height:18.7pt;z-index:12582939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" fillcolor="#2c85a2" stroked="f">
                <v:textbox style="mso-fit-shape-to-text:t" inset="0,0,0,0">
                  <w:txbxContent>
                    <w:p w14:paraId="7278FCF7"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0"/>
                      </w:pPr>
                      <w:r>
                        <w:t>项目过程</w:t>
                      </w:r>
                    </w:p>
                  </w:txbxContent>
                </v:textbox>
                <w10:wrap type="square" side="left" anchorx="page"/>
              </v:shape>
            </w:pict>
          </mc:Fallback>
        </mc:AlternateContent>
      </w:r>
      <w:r>
        <w:rPr>
          <w:color w:val="535355"/>
        </w:rPr>
        <w:t>为广</w:t>
      </w:r>
      <w:r>
        <w:t>保证顺利完成</w:t>
      </w:r>
      <w:r>
        <w:rPr>
          <w:color w:val="535355"/>
        </w:rPr>
        <w:t>本项目</w:t>
      </w:r>
      <w:r>
        <w:t>的学习活动，在不同学习阶段，小</w:t>
      </w:r>
      <w:r>
        <w:br/>
      </w:r>
      <w:r>
        <w:rPr>
          <w:color w:val="535355"/>
        </w:rPr>
        <w:t>组长</w:t>
      </w:r>
      <w:r>
        <w:t>要注意检奄组员项目学习的进度，并做好协调互助下作。</w:t>
      </w:r>
    </w:p>
    <w:p w14:paraId="652D7905" w14:textId="77777777" w:rsidR="006949CB" w:rsidRDefault="00B7102B">
      <w:pPr>
        <w:spacing w:line="14" w:lineRule="exact"/>
        <w:rPr>
          <w:lang w:eastAsia="zh-CN"/>
        </w:rPr>
      </w:pPr>
      <w:r>
        <w:rPr>
          <w:noProof/>
        </w:rPr>
        <mc:AlternateContent>
          <mc:Choice Requires="wps">
            <w:drawing>
              <wp:anchor distT="201930" distB="228600" distL="114300" distR="5222875" simplePos="0" relativeHeight="125829393" behindDoc="0" locked="0" layoutInCell="1" allowOverlap="1" wp14:anchorId="51DFA494" wp14:editId="0BB9928B">
                <wp:simplePos x="0" y="0"/>
                <wp:positionH relativeFrom="page">
                  <wp:posOffset>1214755</wp:posOffset>
                </wp:positionH>
                <wp:positionV relativeFrom="paragraph">
                  <wp:posOffset>201930</wp:posOffset>
                </wp:positionV>
                <wp:extent cx="536575" cy="164465"/>
                <wp:effectExtent l="0" t="0" r="0" b="0"/>
                <wp:wrapTopAndBottom/>
                <wp:docPr id="39" name="Shape 39"/>
                <wp:cNvGraphicFramePr/>
                <a:graphic xmlns:a="http://schemas.openxmlformats.org/drawingml/2006/main">
                  <a:graphicData uri="http://schemas.microsoft.com/office/word/2010/wordprocessingShape">
                    <wps:wsp>
                      <wps:cNvSpPr txBox="1"/>
                      <wps:spPr>
                        <a:xfrm>
                          <a:off x="0" y="0"/>
                          <a:ext cx="536575" cy="164465"/>
                        </a:xfrm>
                        <a:prstGeom prst="rect">
                          <a:avLst/>
                        </a:prstGeom>
                        <a:noFill/>
                      </wps:spPr>
                      <wps:txbx>
                        <w:txbxContent>
                          <w:p w14:paraId="20E009AD" w14:textId="77777777" w:rsidR="006949CB" w:rsidRDefault="00B7102B">
                            <w:pPr>
                              <w:pStyle w:val="32"/>
                              <w:pBdr>
                                <w:top w:val="single" w:sz="0" w:space="0" w:color="87D2F6"/>
                                <w:left w:val="single" w:sz="0" w:space="0" w:color="87D2F6"/>
                                <w:bottom w:val="single" w:sz="0" w:space="0" w:color="87D2F6"/>
                                <w:right w:val="single" w:sz="0" w:space="0" w:color="87D2F6"/>
                              </w:pBdr>
                              <w:shd w:val="clear" w:color="auto" w:fill="87D2F6"/>
                              <w:spacing w:line="240" w:lineRule="auto"/>
                              <w:ind w:firstLine="0"/>
                              <w:jc w:val="left"/>
                            </w:pPr>
                            <w:r>
                              <w:rPr>
                                <w:color w:val="FFFFFF"/>
                              </w:rPr>
                              <w:t>构思设计</w:t>
                            </w:r>
                          </w:p>
                        </w:txbxContent>
                      </wps:txbx>
                      <wps:bodyPr lIns="0" tIns="0" rIns="0" bIns="0"/>
                    </wps:wsp>
                  </a:graphicData>
                </a:graphic>
              </wp:anchor>
            </w:drawing>
          </mc:Choice>
          <mc:Fallback>
            <w:pict>
              <v:shape w14:anchorId="51DFA494" id="Shape 39" o:spid="_x0000_s1032" type="#_x0000_t202" style="position:absolute;margin-left:95.65pt;margin-top:15.9pt;width:42.25pt;height:12.95pt;z-index:125829393;visibility:visible;mso-wrap-style:square;mso-wrap-distance-left:9pt;mso-wrap-distance-top:15.9pt;mso-wrap-distance-right:411.25pt;mso-wrap-distance-bottom: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" filled="f" stroked="f">
                <v:textbox inset="0,0,0,0">
                  <w:txbxContent>
                    <w:p w14:paraId="20E009AD" w14:textId="77777777" w:rsidR="006949CB" w:rsidRDefault="00B7102B">
                      <w:pPr>
                        <w:pStyle w:val="32"/>
                        <w:pBdr>
                          <w:top w:val="single" w:sz="0" w:space="0" w:color="87D2F6"/>
                          <w:left w:val="single" w:sz="0" w:space="0" w:color="87D2F6"/>
                          <w:bottom w:val="single" w:sz="0" w:space="0" w:color="87D2F6"/>
                          <w:right w:val="single" w:sz="0" w:space="0" w:color="87D2F6"/>
                        </w:pBdr>
                        <w:shd w:val="clear" w:color="auto" w:fill="87D2F6"/>
                        <w:spacing w:line="240" w:lineRule="auto"/>
                        <w:ind w:firstLine="0"/>
                        <w:jc w:val="left"/>
                      </w:pPr>
                      <w:r>
                        <w:rPr>
                          <w:color w:val="FFFFFF"/>
                        </w:rPr>
                        <w:t>构思设计</w:t>
                      </w:r>
                    </w:p>
                  </w:txbxContent>
                </v:textbox>
                <w10:wrap type="topAndBottom" anchorx="page"/>
              </v:shape>
            </w:pict>
          </mc:Fallback>
        </mc:AlternateContent>
      </w:r>
      <w:r>
        <w:rPr>
          <w:noProof/>
        </w:rPr>
        <mc:AlternateContent>
          <mc:Choice Requires="wps">
            <w:drawing>
              <wp:anchor distT="201930" distB="228600" distL="1614170" distR="3723005" simplePos="0" relativeHeight="125829395" behindDoc="0" locked="0" layoutInCell="1" allowOverlap="1" wp14:anchorId="69378AA0" wp14:editId="12CE1BCE">
                <wp:simplePos x="0" y="0"/>
                <wp:positionH relativeFrom="page">
                  <wp:posOffset>2713990</wp:posOffset>
                </wp:positionH>
                <wp:positionV relativeFrom="paragraph">
                  <wp:posOffset>201930</wp:posOffset>
                </wp:positionV>
                <wp:extent cx="536575" cy="164465"/>
                <wp:effectExtent l="0" t="0" r="0" b="0"/>
                <wp:wrapTopAndBottom/>
                <wp:docPr id="41" name="Shape 41"/>
                <wp:cNvGraphicFramePr/>
                <a:graphic xmlns:a="http://schemas.openxmlformats.org/drawingml/2006/main">
                  <a:graphicData uri="http://schemas.microsoft.com/office/word/2010/wordprocessingShape">
                    <wps:wsp>
                      <wps:cNvSpPr txBox="1"/>
                      <wps:spPr>
                        <a:xfrm>
                          <a:off x="0" y="0"/>
                          <a:ext cx="536575" cy="164465"/>
                        </a:xfrm>
                        <a:prstGeom prst="rect">
                          <a:avLst/>
                        </a:prstGeom>
                        <a:noFill/>
                      </wps:spPr>
                      <wps:txbx>
                        <w:txbxContent>
                          <w:p w14:paraId="2313FFD1" w14:textId="77777777" w:rsidR="006949CB" w:rsidRDefault="00B7102B">
                            <w:pPr>
                              <w:pStyle w:val="32"/>
                              <w:pBdr>
                                <w:top w:val="single" w:sz="0" w:space="0" w:color="6ACBE3"/>
                                <w:left w:val="single" w:sz="0" w:space="0" w:color="6ACBE3"/>
                                <w:bottom w:val="single" w:sz="0" w:space="0" w:color="6ACBE3"/>
                                <w:right w:val="single" w:sz="0" w:space="0" w:color="6ACBE3"/>
                              </w:pBdr>
                              <w:shd w:val="clear" w:color="auto" w:fill="6ACBE3"/>
                              <w:spacing w:line="240" w:lineRule="auto"/>
                              <w:ind w:firstLine="0"/>
                              <w:jc w:val="left"/>
                            </w:pPr>
                            <w:r>
                              <w:rPr>
                                <w:color w:val="FFFFFF"/>
                                <w:sz w:val="15"/>
                                <w:szCs w:val="15"/>
                              </w:rPr>
                              <w:t>編</w:t>
                            </w:r>
                            <w:r>
                              <w:rPr>
                                <w:color w:val="FFFFFF"/>
                              </w:rPr>
                              <w:t>排方案</w:t>
                            </w:r>
                          </w:p>
                        </w:txbxContent>
                      </wps:txbx>
                      <wps:bodyPr lIns="0" tIns="0" rIns="0" bIns="0"/>
                    </wps:wsp>
                  </a:graphicData>
                </a:graphic>
              </wp:anchor>
            </w:drawing>
          </mc:Choice>
          <mc:Fallback>
            <w:pict>
              <v:shape w14:anchorId="69378AA0" id="Shape 41" o:spid="_x0000_s1033" type="#_x0000_t202" style="position:absolute;margin-left:213.7pt;margin-top:15.9pt;width:42.25pt;height:12.95pt;z-index:125829395;visibility:visible;mso-wrap-style:square;mso-wrap-distance-left:127.1pt;mso-wrap-distance-top:15.9pt;mso-wrap-distance-right:293.15pt;mso-wrap-distance-bottom: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" filled="f" stroked="f">
                <v:textbox inset="0,0,0,0">
                  <w:txbxContent>
                    <w:p w14:paraId="2313FFD1" w14:textId="77777777" w:rsidR="006949CB" w:rsidRDefault="00B7102B">
                      <w:pPr>
                        <w:pStyle w:val="32"/>
                        <w:pBdr>
                          <w:top w:val="single" w:sz="0" w:space="0" w:color="6ACBE3"/>
                          <w:left w:val="single" w:sz="0" w:space="0" w:color="6ACBE3"/>
                          <w:bottom w:val="single" w:sz="0" w:space="0" w:color="6ACBE3"/>
                          <w:right w:val="single" w:sz="0" w:space="0" w:color="6ACBE3"/>
                        </w:pBdr>
                        <w:shd w:val="clear" w:color="auto" w:fill="6ACBE3"/>
                        <w:spacing w:line="240" w:lineRule="auto"/>
                        <w:ind w:firstLine="0"/>
                        <w:jc w:val="left"/>
                      </w:pPr>
                      <w:r>
                        <w:rPr>
                          <w:color w:val="FFFFFF"/>
                          <w:sz w:val="15"/>
                          <w:szCs w:val="15"/>
                        </w:rPr>
                        <w:t>編</w:t>
                      </w:r>
                      <w:r>
                        <w:rPr>
                          <w:color w:val="FFFFFF"/>
                        </w:rPr>
                        <w:t>排方案</w:t>
                      </w:r>
                    </w:p>
                  </w:txbxContent>
                </v:textbox>
                <w10:wrap type="topAndBottom" anchorx="page"/>
              </v:shape>
            </w:pict>
          </mc:Fallback>
        </mc:AlternateContent>
      </w:r>
      <w:r>
        <w:rPr>
          <w:noProof/>
        </w:rPr>
        <mc:AlternateContent>
          <mc:Choice Requires="wps">
            <w:drawing>
              <wp:anchor distT="201930" distB="228600" distL="3138170" distR="2199005" simplePos="0" relativeHeight="125829397" behindDoc="0" locked="0" layoutInCell="1" allowOverlap="1" wp14:anchorId="080D7519" wp14:editId="0751E999">
                <wp:simplePos x="0" y="0"/>
                <wp:positionH relativeFrom="page">
                  <wp:posOffset>4237990</wp:posOffset>
                </wp:positionH>
                <wp:positionV relativeFrom="paragraph">
                  <wp:posOffset>201930</wp:posOffset>
                </wp:positionV>
                <wp:extent cx="536575" cy="164465"/>
                <wp:effectExtent l="0" t="0" r="0" b="0"/>
                <wp:wrapTopAndBottom/>
                <wp:docPr id="43" name="Shape 43"/>
                <wp:cNvGraphicFramePr/>
                <a:graphic xmlns:a="http://schemas.openxmlformats.org/drawingml/2006/main">
                  <a:graphicData uri="http://schemas.microsoft.com/office/word/2010/wordprocessingShape">
                    <wps:wsp>
                      <wps:cNvSpPr txBox="1"/>
                      <wps:spPr>
                        <a:xfrm>
                          <a:off x="0" y="0"/>
                          <a:ext cx="536575" cy="164465"/>
                        </a:xfrm>
                        <a:prstGeom prst="rect">
                          <a:avLst/>
                        </a:prstGeom>
                        <a:noFill/>
                      </wps:spPr>
                      <wps:txbx>
                        <w:txbxContent>
                          <w:p w14:paraId="12F09C08" w14:textId="77777777" w:rsidR="006949CB" w:rsidRDefault="00B7102B">
                            <w:pPr>
                              <w:pStyle w:val="32"/>
                              <w:pBdr>
                                <w:top w:val="single" w:sz="0" w:space="0" w:color="6ACBE3"/>
                                <w:left w:val="single" w:sz="0" w:space="0" w:color="6ACBE3"/>
                                <w:bottom w:val="single" w:sz="0" w:space="0" w:color="6ACBE3"/>
                                <w:right w:val="single" w:sz="0" w:space="0" w:color="6ACBE3"/>
                              </w:pBdr>
                              <w:shd w:val="clear" w:color="auto" w:fill="6ACBE3"/>
                              <w:spacing w:line="240" w:lineRule="auto"/>
                              <w:ind w:firstLine="0"/>
                              <w:jc w:val="left"/>
                            </w:pPr>
                            <w:r>
                              <w:rPr>
                                <w:color w:val="FFFFFF"/>
                              </w:rPr>
                              <w:t>改进方案</w:t>
                            </w:r>
                          </w:p>
                        </w:txbxContent>
                      </wps:txbx>
                      <wps:bodyPr lIns="0" tIns="0" rIns="0" bIns="0"/>
                    </wps:wsp>
                  </a:graphicData>
                </a:graphic>
              </wp:anchor>
            </w:drawing>
          </mc:Choice>
          <mc:Fallback>
            <w:pict>
              <v:shape w14:anchorId="080D7519" id="Shape 43" o:spid="_x0000_s1034" type="#_x0000_t202" style="position:absolute;margin-left:333.7pt;margin-top:15.9pt;width:42.25pt;height:12.95pt;z-index:125829397;visibility:visible;mso-wrap-style:square;mso-wrap-distance-left:247.1pt;mso-wrap-distance-top:15.9pt;mso-wrap-distance-right:173.15pt;mso-wrap-distance-bottom: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" filled="f" stroked="f">
                <v:textbox inset="0,0,0,0">
                  <w:txbxContent>
                    <w:p w14:paraId="12F09C08" w14:textId="77777777" w:rsidR="006949CB" w:rsidRDefault="00B7102B">
                      <w:pPr>
                        <w:pStyle w:val="32"/>
                        <w:pBdr>
                          <w:top w:val="single" w:sz="0" w:space="0" w:color="6ACBE3"/>
                          <w:left w:val="single" w:sz="0" w:space="0" w:color="6ACBE3"/>
                          <w:bottom w:val="single" w:sz="0" w:space="0" w:color="6ACBE3"/>
                          <w:right w:val="single" w:sz="0" w:space="0" w:color="6ACBE3"/>
                        </w:pBdr>
                        <w:shd w:val="clear" w:color="auto" w:fill="6ACBE3"/>
                        <w:spacing w:line="240" w:lineRule="auto"/>
                        <w:ind w:firstLine="0"/>
                        <w:jc w:val="left"/>
                      </w:pPr>
                      <w:r>
                        <w:rPr>
                          <w:color w:val="FFFFFF"/>
                        </w:rPr>
                        <w:t>改进方案</w:t>
                      </w:r>
                    </w:p>
                  </w:txbxContent>
                </v:textbox>
                <w10:wrap type="topAndBottom" anchorx="page"/>
              </v:shape>
            </w:pict>
          </mc:Fallback>
        </mc:AlternateContent>
      </w:r>
      <w:r>
        <w:rPr>
          <w:noProof/>
        </w:rPr>
        <mc:AlternateContent>
          <mc:Choice Requires="wps">
            <w:drawing>
              <wp:anchor distT="177800" distB="0" distL="3917950" distR="114300" simplePos="0" relativeHeight="125829399" behindDoc="0" locked="0" layoutInCell="1" allowOverlap="1" wp14:anchorId="6C7B37D2" wp14:editId="4E1957B1">
                <wp:simplePos x="0" y="0"/>
                <wp:positionH relativeFrom="page">
                  <wp:posOffset>5018405</wp:posOffset>
                </wp:positionH>
                <wp:positionV relativeFrom="paragraph">
                  <wp:posOffset>177800</wp:posOffset>
                </wp:positionV>
                <wp:extent cx="1840865" cy="426720"/>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1840865" cy="426720"/>
                        </a:xfrm>
                        <a:prstGeom prst="rect">
                          <a:avLst/>
                        </a:prstGeom>
                        <a:noFill/>
                      </wps:spPr>
                      <wps:txbx>
                        <w:txbxContent>
                          <w:p w14:paraId="662EA217" w14:textId="77777777" w:rsidR="006949CB" w:rsidRDefault="006949CB"/>
                        </w:txbxContent>
                      </wps:txbx>
                      <wps:bodyPr lIns="0" tIns="0" rIns="0" bIns="0"/>
                    </wps:wsp>
                  </a:graphicData>
                </a:graphic>
              </wp:anchor>
            </w:drawing>
          </mc:Choice>
          <mc:Fallback>
            <w:pict>
              <v:shape w14:anchorId="6C7B37D2" id="Shape 45" o:spid="_x0000_s1035" type="#_x0000_t202" style="position:absolute;margin-left:395.15pt;margin-top:14pt;width:144.95pt;height:33.6pt;z-index:125829399;visibility:visible;mso-wrap-style:square;mso-wrap-distance-left:308.5pt;mso-wrap-distance-top:14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" filled="f" stroked="f">
                <v:textbox inset="0,0,0,0">
                  <w:txbxContent>
                    <w:p w14:paraId="662EA217" w14:textId="77777777" w:rsidR="006949CB" w:rsidRDefault="006949CB"/>
                  </w:txbxContent>
                </v:textbox>
                <w10:wrap type="topAndBottom" anchorx="page"/>
              </v:shape>
            </w:pict>
          </mc:Fallback>
        </mc:AlternateContent>
      </w:r>
    </w:p>
    <w:p w14:paraId="1C88A164" w14:textId="77777777" w:rsidR="006949CB" w:rsidRDefault="00B7102B">
      <w:pPr>
        <w:spacing w:line="14" w:lineRule="exact"/>
        <w:rPr>
          <w:lang w:eastAsia="zh-CN"/>
        </w:rPr>
      </w:pPr>
      <w:r>
        <w:rPr>
          <w:noProof/>
        </w:rPr>
        <mc:AlternateContent>
          <mc:Choice Requires="wps">
            <w:drawing>
              <wp:anchor distT="3810" distB="0" distL="114300" distR="4631690" simplePos="0" relativeHeight="125829401" behindDoc="0" locked="0" layoutInCell="1" allowOverlap="1" wp14:anchorId="3D460A6D" wp14:editId="430ACB5E">
                <wp:simplePos x="0" y="0"/>
                <wp:positionH relativeFrom="page">
                  <wp:posOffset>1001395</wp:posOffset>
                </wp:positionH>
                <wp:positionV relativeFrom="paragraph">
                  <wp:posOffset>12700</wp:posOffset>
                </wp:positionV>
                <wp:extent cx="1151890" cy="871855"/>
                <wp:effectExtent l="0" t="0" r="0" b="0"/>
                <wp:wrapTopAndBottom/>
                <wp:docPr id="47" name="Shape 47"/>
                <wp:cNvGraphicFramePr/>
                <a:graphic xmlns:a="http://schemas.openxmlformats.org/drawingml/2006/main">
                  <a:graphicData uri="http://schemas.microsoft.com/office/word/2010/wordprocessingShape">
                    <wps:wsp>
                      <wps:cNvSpPr txBox="1"/>
                      <wps:spPr>
                        <a:xfrm>
                          <a:off x="0" y="0"/>
                          <a:ext cx="1151890" cy="871855"/>
                        </a:xfrm>
                        <a:prstGeom prst="rect">
                          <a:avLst/>
                        </a:prstGeom>
                        <a:noFill/>
                      </wps:spPr>
                      <wps:txbx>
                        <w:txbxContent>
                          <w:p w14:paraId="6392E5E9" w14:textId="77777777" w:rsidR="006949CB" w:rsidRDefault="00B7102B">
                            <w:pPr>
                              <w:pStyle w:val="32"/>
                              <w:shd w:val="clear" w:color="auto" w:fill="auto"/>
                              <w:spacing w:line="333" w:lineRule="exact"/>
                              <w:ind w:firstLine="420"/>
                              <w:jc w:val="both"/>
                              <w:rPr>
                                <w:sz w:val="18"/>
                                <w:szCs w:val="18"/>
                              </w:rPr>
                            </w:pPr>
                            <w:r>
                              <w:t>小组网学计论，</w:t>
                            </w:r>
                            <w:r>
                              <w:br/>
                            </w:r>
                            <w:r>
                              <w:t>构思</w:t>
                            </w:r>
                            <w:r>
                              <w:t>“</w:t>
                            </w:r>
                            <w:r>
                              <w:t>智能化教学大</w:t>
                            </w:r>
                            <w:r>
                              <w:br/>
                            </w:r>
                            <w:r>
                              <w:t>楱</w:t>
                            </w:r>
                            <w:r>
                              <w:t>”</w:t>
                            </w:r>
                            <w:r>
                              <w:t>设计方案，形成</w:t>
                            </w:r>
                            <w:r>
                              <w:br/>
                            </w:r>
                            <w:r>
                              <w:t>总体结构</w:t>
                            </w:r>
                            <w:r>
                              <w:t xml:space="preserve">_ </w:t>
                            </w:r>
                            <w:r>
                              <w:rPr>
                                <w:rFonts w:ascii="Times New Roman" w:eastAsia="Times New Roman" w:hAnsi="Times New Roman" w:cs="Times New Roman"/>
                                <w:color w:val="5DB6D5"/>
                                <w:sz w:val="18"/>
                                <w:szCs w:val="18"/>
                                <w:lang w:val="en-US" w:eastAsia="en-US" w:bidi="en-US"/>
                              </w:rPr>
                              <w:t>#-p3</w:t>
                            </w:r>
                          </w:p>
                        </w:txbxContent>
                      </wps:txbx>
                      <wps:bodyPr lIns="0" tIns="0" rIns="0" bIns="0"/>
                    </wps:wsp>
                  </a:graphicData>
                </a:graphic>
              </wp:anchor>
            </w:drawing>
          </mc:Choice>
          <mc:Fallback>
            <w:pict>
              <v:shape w14:anchorId="3D460A6D" id="Shape 47" o:spid="_x0000_s1036" type="#_x0000_t202" style="position:absolute;margin-left:78.85pt;margin-top:1pt;width:90.7pt;height:68.65pt;z-index:125829401;visibility:visible;mso-wrap-style:square;mso-wrap-distance-left:9pt;mso-wrap-distance-top:.3pt;mso-wrap-distance-right:364.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" filled="f" stroked="f">
                <v:textbox inset="0,0,0,0">
                  <w:txbxContent>
                    <w:p w14:paraId="6392E5E9" w14:textId="77777777" w:rsidR="006949CB" w:rsidRDefault="00B7102B">
                      <w:pPr>
                        <w:pStyle w:val="32"/>
                        <w:shd w:val="clear" w:color="auto" w:fill="auto"/>
                        <w:spacing w:line="333" w:lineRule="exact"/>
                        <w:ind w:firstLine="420"/>
                        <w:jc w:val="both"/>
                        <w:rPr>
                          <w:sz w:val="18"/>
                          <w:szCs w:val="18"/>
                        </w:rPr>
                      </w:pPr>
                      <w:r>
                        <w:t>小组网学计论，</w:t>
                      </w:r>
                      <w:r>
                        <w:br/>
                      </w:r>
                      <w:r>
                        <w:t>构思</w:t>
                      </w:r>
                      <w:r>
                        <w:t>“</w:t>
                      </w:r>
                      <w:r>
                        <w:t>智能化教学大</w:t>
                      </w:r>
                      <w:r>
                        <w:br/>
                      </w:r>
                      <w:r>
                        <w:t>楱</w:t>
                      </w:r>
                      <w:r>
                        <w:t>”</w:t>
                      </w:r>
                      <w:r>
                        <w:t>设计方案，形成</w:t>
                      </w:r>
                      <w:r>
                        <w:br/>
                      </w:r>
                      <w:r>
                        <w:t>总体结构</w:t>
                      </w:r>
                      <w:r>
                        <w:t xml:space="preserve">_ </w:t>
                      </w:r>
                      <w:r>
                        <w:rPr>
                          <w:rFonts w:ascii="Times New Roman" w:eastAsia="Times New Roman" w:hAnsi="Times New Roman" w:cs="Times New Roman"/>
                          <w:color w:val="5DB6D5"/>
                          <w:sz w:val="18"/>
                          <w:szCs w:val="18"/>
                          <w:lang w:val="en-US" w:eastAsia="en-US" w:bidi="en-US"/>
                        </w:rPr>
                        <w:t>#-p3</w:t>
                      </w:r>
                    </w:p>
                  </w:txbxContent>
                </v:textbox>
                <w10:wrap type="topAndBottom" anchorx="page"/>
              </v:shape>
            </w:pict>
          </mc:Fallback>
        </mc:AlternateContent>
      </w:r>
      <w:r>
        <w:rPr>
          <w:noProof/>
        </w:rPr>
        <mc:AlternateContent>
          <mc:Choice Requires="wps">
            <w:drawing>
              <wp:anchor distT="3810" distB="15240" distL="1614170" distR="3003550" simplePos="0" relativeHeight="125829403" behindDoc="0" locked="0" layoutInCell="1" allowOverlap="1" wp14:anchorId="1028B1D7" wp14:editId="043B2CAC">
                <wp:simplePos x="0" y="0"/>
                <wp:positionH relativeFrom="page">
                  <wp:posOffset>2500630</wp:posOffset>
                </wp:positionH>
                <wp:positionV relativeFrom="paragraph">
                  <wp:posOffset>12700</wp:posOffset>
                </wp:positionV>
                <wp:extent cx="1280160" cy="847090"/>
                <wp:effectExtent l="0" t="0" r="0" b="0"/>
                <wp:wrapTopAndBottom/>
                <wp:docPr id="49" name="Shape 49"/>
                <wp:cNvGraphicFramePr/>
                <a:graphic xmlns:a="http://schemas.openxmlformats.org/drawingml/2006/main">
                  <a:graphicData uri="http://schemas.microsoft.com/office/word/2010/wordprocessingShape">
                    <wps:wsp>
                      <wps:cNvSpPr txBox="1"/>
                      <wps:spPr>
                        <a:xfrm>
                          <a:off x="0" y="0"/>
                          <a:ext cx="1280160" cy="847090"/>
                        </a:xfrm>
                        <a:prstGeom prst="rect">
                          <a:avLst/>
                        </a:prstGeom>
                        <a:noFill/>
                      </wps:spPr>
                      <wps:txbx>
                        <w:txbxContent>
                          <w:p w14:paraId="0FA20017" w14:textId="77777777" w:rsidR="006949CB" w:rsidRDefault="00B7102B">
                            <w:pPr>
                              <w:pStyle w:val="32"/>
                              <w:shd w:val="clear" w:color="auto" w:fill="auto"/>
                              <w:spacing w:line="323" w:lineRule="exact"/>
                              <w:ind w:firstLine="440"/>
                              <w:jc w:val="left"/>
                              <w:rPr>
                                <w:sz w:val="18"/>
                                <w:szCs w:val="18"/>
                              </w:rPr>
                            </w:pPr>
                            <w:r>
                              <w:t>组员收集，整理</w:t>
                            </w:r>
                            <w:r>
                              <w:br/>
                            </w:r>
                            <w:r>
                              <w:t>資料，小组协作设计</w:t>
                            </w:r>
                            <w:r>
                              <w:rPr>
                                <w:color w:val="5DB6D5"/>
                              </w:rPr>
                              <w:t>、：</w:t>
                            </w:r>
                            <w:r>
                              <w:rPr>
                                <w:color w:val="5DB6D5"/>
                              </w:rPr>
                              <w:br/>
                            </w:r>
                            <w:r>
                              <w:t>蹁排〜智飽化教学大</w:t>
                            </w:r>
                            <w:r>
                              <w:br/>
                            </w:r>
                            <w:r>
                              <w:t>楼</w:t>
                            </w:r>
                            <w:r>
                              <w:t>”</w:t>
                            </w:r>
                            <w:r>
                              <w:t>方案</w:t>
                            </w:r>
                            <w:r>
                              <w:t xml:space="preserve"> </w:t>
                            </w:r>
                            <w:r>
                              <w:rPr>
                                <w:rFonts w:ascii="Times New Roman" w:eastAsia="Times New Roman" w:hAnsi="Times New Roman" w:cs="Times New Roman"/>
                                <w:color w:val="5DB6D5"/>
                                <w:sz w:val="18"/>
                                <w:szCs w:val="18"/>
                                <w:lang w:val="en-US" w:eastAsia="en-US" w:bidi="en-US"/>
                              </w:rPr>
                              <w:t>A-P21</w:t>
                            </w:r>
                          </w:p>
                        </w:txbxContent>
                      </wps:txbx>
                      <wps:bodyPr lIns="0" tIns="0" rIns="0" bIns="0"/>
                    </wps:wsp>
                  </a:graphicData>
                </a:graphic>
              </wp:anchor>
            </w:drawing>
          </mc:Choice>
          <mc:Fallback>
            <w:pict>
              <v:shape w14:anchorId="1028B1D7" id="Shape 49" o:spid="_x0000_s1037" type="#_x0000_t202" style="position:absolute;margin-left:196.9pt;margin-top:1pt;width:100.8pt;height:66.7pt;z-index:125829403;visibility:visible;mso-wrap-style:square;mso-wrap-distance-left:127.1pt;mso-wrap-distance-top:.3pt;mso-wrap-distance-right:236.5pt;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" filled="f" stroked="f">
                <v:textbox inset="0,0,0,0">
                  <w:txbxContent>
                    <w:p w14:paraId="0FA20017" w14:textId="77777777" w:rsidR="006949CB" w:rsidRDefault="00B7102B">
                      <w:pPr>
                        <w:pStyle w:val="32"/>
                        <w:shd w:val="clear" w:color="auto" w:fill="auto"/>
                        <w:spacing w:line="323" w:lineRule="exact"/>
                        <w:ind w:firstLine="440"/>
                        <w:jc w:val="left"/>
                        <w:rPr>
                          <w:sz w:val="18"/>
                          <w:szCs w:val="18"/>
                        </w:rPr>
                      </w:pPr>
                      <w:r>
                        <w:t>组员收集，整理</w:t>
                      </w:r>
                      <w:r>
                        <w:br/>
                      </w:r>
                      <w:r>
                        <w:t>資料，小组协作设计</w:t>
                      </w:r>
                      <w:r>
                        <w:rPr>
                          <w:color w:val="5DB6D5"/>
                        </w:rPr>
                        <w:t>、：</w:t>
                      </w:r>
                      <w:r>
                        <w:rPr>
                          <w:color w:val="5DB6D5"/>
                        </w:rPr>
                        <w:br/>
                      </w:r>
                      <w:r>
                        <w:t>蹁排〜智飽化教学大</w:t>
                      </w:r>
                      <w:r>
                        <w:br/>
                      </w:r>
                      <w:r>
                        <w:t>楼</w:t>
                      </w:r>
                      <w:r>
                        <w:t>”</w:t>
                      </w:r>
                      <w:r>
                        <w:t>方案</w:t>
                      </w:r>
                      <w:r>
                        <w:t xml:space="preserve"> </w:t>
                      </w:r>
                      <w:r>
                        <w:rPr>
                          <w:rFonts w:ascii="Times New Roman" w:eastAsia="Times New Roman" w:hAnsi="Times New Roman" w:cs="Times New Roman"/>
                          <w:color w:val="5DB6D5"/>
                          <w:sz w:val="18"/>
                          <w:szCs w:val="18"/>
                          <w:lang w:val="en-US" w:eastAsia="en-US" w:bidi="en-US"/>
                        </w:rPr>
                        <w:t>A-P21</w:t>
                      </w:r>
                    </w:p>
                  </w:txbxContent>
                </v:textbox>
                <w10:wrap type="topAndBottom" anchorx="page"/>
              </v:shape>
            </w:pict>
          </mc:Fallback>
        </mc:AlternateContent>
      </w:r>
      <w:r>
        <w:rPr>
          <w:noProof/>
        </w:rPr>
        <mc:AlternateContent>
          <mc:Choice Requires="wps">
            <w:drawing>
              <wp:anchor distT="3810" distB="24765" distL="3125470" distR="1614170" simplePos="0" relativeHeight="125829405" behindDoc="0" locked="0" layoutInCell="1" allowOverlap="1" wp14:anchorId="6D2D725C" wp14:editId="03893640">
                <wp:simplePos x="0" y="0"/>
                <wp:positionH relativeFrom="page">
                  <wp:posOffset>4012565</wp:posOffset>
                </wp:positionH>
                <wp:positionV relativeFrom="paragraph">
                  <wp:posOffset>12700</wp:posOffset>
                </wp:positionV>
                <wp:extent cx="1158240" cy="838200"/>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1158240" cy="838200"/>
                        </a:xfrm>
                        <a:prstGeom prst="rect">
                          <a:avLst/>
                        </a:prstGeom>
                        <a:noFill/>
                      </wps:spPr>
                      <wps:txbx>
                        <w:txbxContent>
                          <w:p w14:paraId="397762FC" w14:textId="77777777" w:rsidR="006949CB" w:rsidRDefault="00B7102B">
                            <w:pPr>
                              <w:pStyle w:val="32"/>
                              <w:shd w:val="clear" w:color="auto" w:fill="auto"/>
                              <w:tabs>
                                <w:tab w:val="left" w:pos="1104"/>
                              </w:tabs>
                              <w:spacing w:line="320" w:lineRule="exact"/>
                              <w:jc w:val="both"/>
                              <w:rPr>
                                <w:sz w:val="18"/>
                                <w:szCs w:val="18"/>
                              </w:rPr>
                            </w:pPr>
                            <w:r>
                              <w:rPr>
                                <w:color w:val="7E7F82"/>
                              </w:rPr>
                              <w:t>进一步构想在信</w:t>
                            </w:r>
                            <w:r>
                              <w:rPr>
                                <w:color w:val="7E7F82"/>
                              </w:rPr>
                              <w:br/>
                            </w:r>
                            <w:r>
                              <w:rPr>
                                <w:color w:val="7E7F82"/>
                              </w:rPr>
                              <w:t>息杜会环境下，</w:t>
                            </w:r>
                            <w:r>
                              <w:rPr>
                                <w:color w:val="7E7F82"/>
                              </w:rPr>
                              <w:t>“</w:t>
                            </w:r>
                            <w:r>
                              <w:rPr>
                                <w:color w:val="7E7F82"/>
                              </w:rPr>
                              <w:t>智</w:t>
                            </w:r>
                            <w:r>
                              <w:rPr>
                                <w:color w:val="7E7F82"/>
                              </w:rPr>
                              <w:br/>
                            </w:r>
                            <w:r>
                              <w:rPr>
                                <w:color w:val="7E7F82"/>
                              </w:rPr>
                              <w:t>能化教学大楼</w:t>
                            </w:r>
                            <w:r>
                              <w:rPr>
                                <w:color w:val="7E7F82"/>
                                <w:lang w:val="en-US" w:eastAsia="en-US" w:bidi="en-US"/>
                              </w:rPr>
                              <w:t>"</w:t>
                            </w:r>
                            <w:r>
                              <w:rPr>
                                <w:color w:val="7E7F82"/>
                              </w:rPr>
                              <w:t>的改</w:t>
                            </w:r>
                            <w:r>
                              <w:rPr>
                                <w:color w:val="7E7F82"/>
                              </w:rPr>
                              <w:br/>
                            </w:r>
                            <w:r>
                              <w:rPr>
                                <w:color w:val="7E7F82"/>
                              </w:rPr>
                              <w:t>进方案</w:t>
                            </w:r>
                            <w:r>
                              <w:rPr>
                                <w:color w:val="7E7F82"/>
                              </w:rPr>
                              <w:t>.</w:t>
                            </w:r>
                            <w:r>
                              <w:rPr>
                                <w:color w:val="7E7F82"/>
                              </w:rPr>
                              <w:tab/>
                            </w:r>
                            <w:r>
                              <w:rPr>
                                <w:rFonts w:ascii="Times New Roman" w:eastAsia="Times New Roman" w:hAnsi="Times New Roman" w:cs="Times New Roman"/>
                                <w:color w:val="5DB6D5"/>
                                <w:sz w:val="18"/>
                                <w:szCs w:val="18"/>
                                <w:lang w:val="en-US" w:eastAsia="en-US" w:bidi="en-US"/>
                              </w:rPr>
                              <w:t>•'P25</w:t>
                            </w:r>
                          </w:p>
                        </w:txbxContent>
                      </wps:txbx>
                      <wps:bodyPr lIns="0" tIns="0" rIns="0" bIns="0"/>
                    </wps:wsp>
                  </a:graphicData>
                </a:graphic>
              </wp:anchor>
            </w:drawing>
          </mc:Choice>
          <mc:Fallback>
            <w:pict>
              <v:shape w14:anchorId="6D2D725C" id="Shape 51" o:spid="_x0000_s1038" type="#_x0000_t202" style="position:absolute;margin-left:315.95pt;margin-top:1pt;width:91.2pt;height:66pt;z-index:125829405;visibility:visible;mso-wrap-style:square;mso-wrap-distance-left:246.1pt;mso-wrap-distance-top:.3pt;mso-wrap-distance-right:127.1pt;mso-wrap-distance-bottom: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" filled="f" stroked="f">
                <v:textbox inset="0,0,0,0">
                  <w:txbxContent>
                    <w:p w14:paraId="397762FC" w14:textId="77777777" w:rsidR="006949CB" w:rsidRDefault="00B7102B">
                      <w:pPr>
                        <w:pStyle w:val="32"/>
                        <w:shd w:val="clear" w:color="auto" w:fill="auto"/>
                        <w:tabs>
                          <w:tab w:val="left" w:pos="1104"/>
                        </w:tabs>
                        <w:spacing w:line="320" w:lineRule="exact"/>
                        <w:jc w:val="both"/>
                        <w:rPr>
                          <w:sz w:val="18"/>
                          <w:szCs w:val="18"/>
                        </w:rPr>
                      </w:pPr>
                      <w:r>
                        <w:rPr>
                          <w:color w:val="7E7F82"/>
                        </w:rPr>
                        <w:t>进一步构想在信</w:t>
                      </w:r>
                      <w:r>
                        <w:rPr>
                          <w:color w:val="7E7F82"/>
                        </w:rPr>
                        <w:br/>
                      </w:r>
                      <w:r>
                        <w:rPr>
                          <w:color w:val="7E7F82"/>
                        </w:rPr>
                        <w:t>息杜会环境下，</w:t>
                      </w:r>
                      <w:r>
                        <w:rPr>
                          <w:color w:val="7E7F82"/>
                        </w:rPr>
                        <w:t>“</w:t>
                      </w:r>
                      <w:r>
                        <w:rPr>
                          <w:color w:val="7E7F82"/>
                        </w:rPr>
                        <w:t>智</w:t>
                      </w:r>
                      <w:r>
                        <w:rPr>
                          <w:color w:val="7E7F82"/>
                        </w:rPr>
                        <w:br/>
                      </w:r>
                      <w:r>
                        <w:rPr>
                          <w:color w:val="7E7F82"/>
                        </w:rPr>
                        <w:t>能化教学大楼</w:t>
                      </w:r>
                      <w:r>
                        <w:rPr>
                          <w:color w:val="7E7F82"/>
                          <w:lang w:val="en-US" w:eastAsia="en-US" w:bidi="en-US"/>
                        </w:rPr>
                        <w:t>"</w:t>
                      </w:r>
                      <w:r>
                        <w:rPr>
                          <w:color w:val="7E7F82"/>
                        </w:rPr>
                        <w:t>的改</w:t>
                      </w:r>
                      <w:r>
                        <w:rPr>
                          <w:color w:val="7E7F82"/>
                        </w:rPr>
                        <w:br/>
                      </w:r>
                      <w:r>
                        <w:rPr>
                          <w:color w:val="7E7F82"/>
                        </w:rPr>
                        <w:t>进方案</w:t>
                      </w:r>
                      <w:r>
                        <w:rPr>
                          <w:color w:val="7E7F82"/>
                        </w:rPr>
                        <w:t>.</w:t>
                      </w:r>
                      <w:r>
                        <w:rPr>
                          <w:color w:val="7E7F82"/>
                        </w:rPr>
                        <w:tab/>
                      </w:r>
                      <w:r>
                        <w:rPr>
                          <w:rFonts w:ascii="Times New Roman" w:eastAsia="Times New Roman" w:hAnsi="Times New Roman" w:cs="Times New Roman"/>
                          <w:color w:val="5DB6D5"/>
                          <w:sz w:val="18"/>
                          <w:szCs w:val="18"/>
                          <w:lang w:val="en-US" w:eastAsia="en-US" w:bidi="en-US"/>
                        </w:rPr>
                        <w:t>•'P25</w:t>
                      </w:r>
                    </w:p>
                  </w:txbxContent>
                </v:textbox>
                <w10:wrap type="topAndBottom" anchorx="page"/>
              </v:shape>
            </w:pict>
          </mc:Fallback>
        </mc:AlternateContent>
      </w:r>
      <w:r>
        <w:rPr>
          <w:noProof/>
        </w:rPr>
        <mc:AlternateContent>
          <mc:Choice Requires="wps">
            <w:drawing>
              <wp:anchor distT="3810" distB="33655" distL="4625340" distR="114300" simplePos="0" relativeHeight="125829407" behindDoc="0" locked="0" layoutInCell="1" allowOverlap="1" wp14:anchorId="41F2EE6C" wp14:editId="1FB16F6A">
                <wp:simplePos x="0" y="0"/>
                <wp:positionH relativeFrom="page">
                  <wp:posOffset>5512435</wp:posOffset>
                </wp:positionH>
                <wp:positionV relativeFrom="paragraph">
                  <wp:posOffset>12700</wp:posOffset>
                </wp:positionV>
                <wp:extent cx="1158240" cy="82931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1158240" cy="829310"/>
                        </a:xfrm>
                        <a:prstGeom prst="rect">
                          <a:avLst/>
                        </a:prstGeom>
                        <a:noFill/>
                      </wps:spPr>
                      <wps:txbx>
                        <w:txbxContent>
                          <w:p w14:paraId="6121B448" w14:textId="77777777" w:rsidR="006949CB" w:rsidRDefault="00B7102B">
                            <w:pPr>
                              <w:pStyle w:val="32"/>
                              <w:shd w:val="clear" w:color="auto" w:fill="auto"/>
                              <w:tabs>
                                <w:tab w:val="left" w:pos="1099"/>
                              </w:tabs>
                              <w:spacing w:line="317" w:lineRule="exact"/>
                              <w:jc w:val="both"/>
                              <w:rPr>
                                <w:sz w:val="18"/>
                                <w:szCs w:val="18"/>
                              </w:rPr>
                            </w:pPr>
                            <w:r>
                              <w:t>依据构想，完善</w:t>
                            </w:r>
                            <w:r>
                              <w:br/>
                              <w:t>“</w:t>
                            </w:r>
                            <w:r>
                              <w:t>智能化我学大楼</w:t>
                            </w:r>
                            <w:r>
                              <w:t>"</w:t>
                            </w:r>
                            <w:r>
                              <w:t>设</w:t>
                            </w:r>
                            <w:r>
                              <w:br/>
                            </w:r>
                            <w:r>
                              <w:t>计方案，并在全班交</w:t>
                            </w:r>
                            <w:r>
                              <w:br/>
                            </w:r>
                            <w:r>
                              <w:rPr>
                                <w:color w:val="7E7F82"/>
                              </w:rPr>
                              <w:t>流展示。</w:t>
                            </w:r>
                            <w:r>
                              <w:rPr>
                                <w:color w:val="7E7F82"/>
                              </w:rPr>
                              <w:tab/>
                            </w:r>
                            <w:r>
                              <w:rPr>
                                <w:rFonts w:ascii="Times New Roman" w:eastAsia="Times New Roman" w:hAnsi="Times New Roman" w:cs="Times New Roman"/>
                                <w:color w:val="5DB6D5"/>
                                <w:sz w:val="18"/>
                                <w:szCs w:val="18"/>
                                <w:lang w:val="en-US" w:eastAsia="en-US" w:bidi="en-US"/>
                              </w:rPr>
                              <w:t>e-p29</w:t>
                            </w:r>
                          </w:p>
                        </w:txbxContent>
                      </wps:txbx>
                      <wps:bodyPr lIns="0" tIns="0" rIns="0" bIns="0"/>
                    </wps:wsp>
                  </a:graphicData>
                </a:graphic>
              </wp:anchor>
            </w:drawing>
          </mc:Choice>
          <mc:Fallback>
            <w:pict>
              <v:shape w14:anchorId="41F2EE6C" id="Shape 53" o:spid="_x0000_s1039" type="#_x0000_t202" style="position:absolute;margin-left:434.05pt;margin-top:1pt;width:91.2pt;height:65.3pt;z-index:125829407;visibility:visible;mso-wrap-style:square;mso-wrap-distance-left:364.2pt;mso-wrap-distance-top:.3pt;mso-wrap-distance-right:9pt;mso-wrap-distance-bottom: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" filled="f" stroked="f">
                <v:textbox inset="0,0,0,0">
                  <w:txbxContent>
                    <w:p w14:paraId="6121B448" w14:textId="77777777" w:rsidR="006949CB" w:rsidRDefault="00B7102B">
                      <w:pPr>
                        <w:pStyle w:val="32"/>
                        <w:shd w:val="clear" w:color="auto" w:fill="auto"/>
                        <w:tabs>
                          <w:tab w:val="left" w:pos="1099"/>
                        </w:tabs>
                        <w:spacing w:line="317" w:lineRule="exact"/>
                        <w:jc w:val="both"/>
                        <w:rPr>
                          <w:sz w:val="18"/>
                          <w:szCs w:val="18"/>
                        </w:rPr>
                      </w:pPr>
                      <w:r>
                        <w:t>依据构想，完善</w:t>
                      </w:r>
                      <w:r>
                        <w:br/>
                        <w:t>“</w:t>
                      </w:r>
                      <w:r>
                        <w:t>智能化我学大楼</w:t>
                      </w:r>
                      <w:r>
                        <w:t>"</w:t>
                      </w:r>
                      <w:r>
                        <w:t>设</w:t>
                      </w:r>
                      <w:r>
                        <w:br/>
                      </w:r>
                      <w:r>
                        <w:t>计方案，并在全班交</w:t>
                      </w:r>
                      <w:r>
                        <w:br/>
                      </w:r>
                      <w:r>
                        <w:rPr>
                          <w:color w:val="7E7F82"/>
                        </w:rPr>
                        <w:t>流展示。</w:t>
                      </w:r>
                      <w:r>
                        <w:rPr>
                          <w:color w:val="7E7F82"/>
                        </w:rPr>
                        <w:tab/>
                      </w:r>
                      <w:r>
                        <w:rPr>
                          <w:rFonts w:ascii="Times New Roman" w:eastAsia="Times New Roman" w:hAnsi="Times New Roman" w:cs="Times New Roman"/>
                          <w:color w:val="5DB6D5"/>
                          <w:sz w:val="18"/>
                          <w:szCs w:val="18"/>
                          <w:lang w:val="en-US" w:eastAsia="en-US" w:bidi="en-US"/>
                        </w:rPr>
                        <w:t>e-p29</w:t>
                      </w:r>
                    </w:p>
                  </w:txbxContent>
                </v:textbox>
                <w10:wrap type="topAndBottom" anchorx="page"/>
              </v:shape>
            </w:pict>
          </mc:Fallback>
        </mc:AlternateContent>
      </w:r>
    </w:p>
    <w:p w14:paraId="40A4345F" w14:textId="77777777" w:rsidR="006949CB" w:rsidRDefault="00B7102B">
      <w:pPr>
        <w:pStyle w:val="20"/>
        <w:shd w:val="clear" w:color="auto" w:fill="auto"/>
        <w:spacing w:line="320" w:lineRule="exact"/>
        <w:ind w:left="620" w:right="380" w:firstLine="400"/>
      </w:pPr>
      <w:r>
        <w:rPr>
          <w:color w:val="7E7F82"/>
        </w:rPr>
        <w:t>学完本章之后</w:t>
      </w:r>
      <w:r>
        <w:rPr>
          <w:color w:val="7E7F82"/>
        </w:rPr>
        <w:t>.</w:t>
      </w:r>
      <w:r>
        <w:rPr>
          <w:color w:val="7E7F82"/>
        </w:rPr>
        <w:t>分析项目活动中遇到的问题及解决方法，培养数字化学</w:t>
      </w:r>
      <w:r>
        <w:rPr>
          <w:color w:val="7E7F82"/>
        </w:rPr>
        <w:br/>
      </w:r>
      <w:r>
        <w:rPr>
          <w:color w:val="7E7F82"/>
        </w:rPr>
        <w:t>习与刨新的能力，加强运用信息技术解决问題的能力通过阅读、调研，加</w:t>
      </w:r>
      <w:r>
        <w:rPr>
          <w:color w:val="7E7F82"/>
        </w:rPr>
        <w:br/>
      </w:r>
      <w:r>
        <w:rPr>
          <w:color w:val="7E7F82"/>
        </w:rPr>
        <w:t>深对信息技术应用的了解，提升对信息杜会的认识，进一步明确信息技术与</w:t>
      </w:r>
      <w:r>
        <w:rPr>
          <w:color w:val="7E7F82"/>
        </w:rPr>
        <w:br/>
      </w:r>
      <w:r>
        <w:rPr>
          <w:color w:val="7E7F82"/>
        </w:rPr>
        <w:t>社会发展、科技进步的关系</w:t>
      </w:r>
      <w:r>
        <w:br w:type="page"/>
      </w:r>
    </w:p>
    <w:p w14:paraId="7679FF71" w14:textId="77777777" w:rsidR="006949CB" w:rsidRDefault="00B7102B">
      <w:pPr>
        <w:pStyle w:val="11"/>
        <w:keepNext/>
        <w:keepLines/>
        <w:shd w:val="clear" w:color="auto" w:fill="auto"/>
        <w:spacing w:after="140"/>
        <w:rPr>
          <w:sz w:val="60"/>
          <w:szCs w:val="60"/>
        </w:rPr>
      </w:pPr>
      <w:bookmarkStart w:id="7" w:name="bookmark7"/>
      <w:r>
        <w:rPr>
          <w:rFonts w:ascii="Times New Roman" w:eastAsia="Times New Roman" w:hAnsi="Times New Roman" w:cs="Times New Roman"/>
          <w:color w:val="277AA9"/>
          <w:sz w:val="60"/>
          <w:szCs w:val="60"/>
          <w:lang w:val="en-US" w:bidi="en-US"/>
        </w:rPr>
        <w:lastRenderedPageBreak/>
        <w:t>1.1</w:t>
      </w:r>
      <w:bookmarkEnd w:id="7"/>
    </w:p>
    <w:p w14:paraId="41499793" w14:textId="77777777" w:rsidR="006949CB" w:rsidRDefault="00B7102B">
      <w:pPr>
        <w:pStyle w:val="22"/>
        <w:keepNext/>
        <w:keepLines/>
        <w:shd w:val="clear" w:color="auto" w:fill="auto"/>
      </w:pPr>
      <w:bookmarkStart w:id="8" w:name="bookmark8"/>
      <w:r>
        <w:t>信息技术及其应用</w:t>
      </w:r>
      <w:bookmarkEnd w:id="8"/>
    </w:p>
    <w:p w14:paraId="3F48B041" w14:textId="77777777" w:rsidR="006949CB" w:rsidRDefault="00B7102B">
      <w:pPr>
        <w:spacing w:line="14" w:lineRule="exact"/>
        <w:rPr>
          <w:lang w:eastAsia="zh-CN"/>
        </w:rPr>
      </w:pPr>
      <w:r>
        <w:rPr>
          <w:noProof/>
        </w:rPr>
        <w:drawing>
          <wp:anchor distT="308610" distB="0" distL="114300" distR="114300" simplePos="0" relativeHeight="125829409" behindDoc="0" locked="0" layoutInCell="1" allowOverlap="1" wp14:anchorId="750C089A" wp14:editId="69B2E6A4">
            <wp:simplePos x="0" y="0"/>
            <wp:positionH relativeFrom="page">
              <wp:posOffset>1035050</wp:posOffset>
            </wp:positionH>
            <wp:positionV relativeFrom="paragraph">
              <wp:posOffset>317500</wp:posOffset>
            </wp:positionV>
            <wp:extent cx="2901950" cy="316865"/>
            <wp:effectExtent l="0" t="0" r="0" b="0"/>
            <wp:wrapTopAndBottom/>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22"/>
                    <a:stretch/>
                  </pic:blipFill>
                  <pic:spPr>
                    <a:xfrm>
                      <a:off x="0" y="0"/>
                      <a:ext cx="2901950" cy="316865"/>
                    </a:xfrm>
                    <a:prstGeom prst="rect">
                      <a:avLst/>
                    </a:prstGeom>
                  </pic:spPr>
                </pic:pic>
              </a:graphicData>
            </a:graphic>
          </wp:anchor>
        </w:drawing>
      </w:r>
    </w:p>
    <w:p w14:paraId="629E7CE3" w14:textId="77777777" w:rsidR="006949CB" w:rsidRDefault="00B7102B">
      <w:pPr>
        <w:pStyle w:val="42"/>
        <w:keepNext/>
        <w:keepLines/>
        <w:pBdr>
          <w:bottom w:val="single" w:sz="4" w:space="0" w:color="auto"/>
        </w:pBdr>
        <w:shd w:val="clear" w:color="auto" w:fill="auto"/>
        <w:spacing w:after="340"/>
        <w:ind w:left="220"/>
      </w:pPr>
      <w:bookmarkStart w:id="9" w:name="bookmark9"/>
      <w:r>
        <w:rPr>
          <w:color w:val="107D99"/>
          <w:sz w:val="28"/>
          <w:szCs w:val="28"/>
        </w:rPr>
        <w:t>学</w:t>
      </w:r>
      <w:r>
        <w:rPr>
          <w:color w:val="107D99"/>
        </w:rPr>
        <w:t>习目标</w:t>
      </w:r>
      <w:bookmarkEnd w:id="9"/>
    </w:p>
    <w:p w14:paraId="7529F10B" w14:textId="77777777" w:rsidR="006949CB" w:rsidRDefault="00B7102B">
      <w:pPr>
        <w:pStyle w:val="20"/>
        <w:numPr>
          <w:ilvl w:val="0"/>
          <w:numId w:val="3"/>
        </w:numPr>
        <w:shd w:val="clear" w:color="auto" w:fill="auto"/>
        <w:tabs>
          <w:tab w:val="left" w:pos="791"/>
        </w:tabs>
        <w:spacing w:after="120" w:line="240" w:lineRule="auto"/>
        <w:ind w:left="500"/>
      </w:pPr>
      <w:r>
        <w:rPr>
          <w:sz w:val="15"/>
          <w:szCs w:val="15"/>
        </w:rPr>
        <w:t>了</w:t>
      </w:r>
      <w:r>
        <w:t>解信息技术的发展历</w:t>
      </w:r>
      <w:r>
        <w:rPr>
          <w:rFonts w:ascii="Times New Roman" w:eastAsia="Times New Roman" w:hAnsi="Times New Roman" w:cs="Times New Roman"/>
          <w:sz w:val="22"/>
          <w:szCs w:val="22"/>
          <w:lang w:val="en-US" w:bidi="en-US"/>
        </w:rPr>
        <w:t>t</w:t>
      </w:r>
      <w:r>
        <w:t>与趋势</w:t>
      </w:r>
    </w:p>
    <w:p w14:paraId="6511385E" w14:textId="77777777" w:rsidR="006949CB" w:rsidRDefault="00B7102B">
      <w:pPr>
        <w:pStyle w:val="20"/>
        <w:numPr>
          <w:ilvl w:val="0"/>
          <w:numId w:val="3"/>
        </w:numPr>
        <w:shd w:val="clear" w:color="auto" w:fill="auto"/>
        <w:tabs>
          <w:tab w:val="left" w:pos="791"/>
        </w:tabs>
        <w:spacing w:after="120" w:line="240" w:lineRule="auto"/>
        <w:ind w:left="500"/>
      </w:pPr>
      <w:r>
        <w:t>了解信息技术的主要应用领域、科技成就和创新成果</w:t>
      </w:r>
    </w:p>
    <w:p w14:paraId="60AC5446" w14:textId="77777777" w:rsidR="006949CB" w:rsidRDefault="00B7102B">
      <w:pPr>
        <w:pStyle w:val="20"/>
        <w:shd w:val="clear" w:color="auto" w:fill="auto"/>
        <w:spacing w:line="240" w:lineRule="auto"/>
        <w:ind w:left="500"/>
      </w:pPr>
      <w:r>
        <w:rPr>
          <w:color w:val="262628"/>
          <w:lang w:val="en-US" w:bidi="en-US"/>
        </w:rPr>
        <w:t>•</w:t>
      </w:r>
      <w:r>
        <w:t>探讨信息技术对社会发展、科技进步以及人们生活、工作与学习的影响</w:t>
      </w:r>
    </w:p>
    <w:p w14:paraId="4E29F15F" w14:textId="77777777" w:rsidR="006949CB" w:rsidRDefault="00B7102B">
      <w:pPr>
        <w:spacing w:line="14" w:lineRule="exact"/>
        <w:rPr>
          <w:lang w:eastAsia="zh-CN"/>
        </w:rPr>
      </w:pPr>
      <w:r>
        <w:rPr>
          <w:noProof/>
        </w:rPr>
        <w:drawing>
          <wp:anchor distT="473710" distB="0" distL="114300" distR="970915" simplePos="0" relativeHeight="125829410" behindDoc="0" locked="0" layoutInCell="1" allowOverlap="1" wp14:anchorId="0F471499" wp14:editId="34EDDE17">
            <wp:simplePos x="0" y="0"/>
            <wp:positionH relativeFrom="page">
              <wp:posOffset>793750</wp:posOffset>
            </wp:positionH>
            <wp:positionV relativeFrom="paragraph">
              <wp:posOffset>482600</wp:posOffset>
            </wp:positionV>
            <wp:extent cx="621665" cy="347345"/>
            <wp:effectExtent l="0" t="0" r="0" b="0"/>
            <wp:wrapTopAndBottom/>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23"/>
                    <a:stretch/>
                  </pic:blipFill>
                  <pic:spPr>
                    <a:xfrm>
                      <a:off x="0" y="0"/>
                      <a:ext cx="621665" cy="347345"/>
                    </a:xfrm>
                    <a:prstGeom prst="rect">
                      <a:avLst/>
                    </a:prstGeom>
                  </pic:spPr>
                </pic:pic>
              </a:graphicData>
            </a:graphic>
          </wp:anchor>
        </w:drawing>
      </w:r>
      <w:r>
        <w:rPr>
          <w:noProof/>
        </w:rPr>
        <mc:AlternateContent>
          <mc:Choice Requires="wps">
            <w:drawing>
              <wp:anchor distT="0" distB="0" distL="0" distR="0" simplePos="0" relativeHeight="125829411" behindDoc="0" locked="0" layoutInCell="1" allowOverlap="1" wp14:anchorId="246DEE26" wp14:editId="285600D2">
                <wp:simplePos x="0" y="0"/>
                <wp:positionH relativeFrom="page">
                  <wp:posOffset>1583055</wp:posOffset>
                </wp:positionH>
                <wp:positionV relativeFrom="paragraph">
                  <wp:posOffset>552450</wp:posOffset>
                </wp:positionV>
                <wp:extent cx="685800" cy="210185"/>
                <wp:effectExtent l="0" t="0" r="0" b="0"/>
                <wp:wrapTopAndBottom/>
                <wp:docPr id="59" name="Shape 59"/>
                <wp:cNvGraphicFramePr/>
                <a:graphic xmlns:a="http://schemas.openxmlformats.org/drawingml/2006/main">
                  <a:graphicData uri="http://schemas.microsoft.com/office/word/2010/wordprocessingShape">
                    <wps:wsp>
                      <wps:cNvSpPr txBox="1"/>
                      <wps:spPr>
                        <a:xfrm>
                          <a:off x="0" y="0"/>
                          <a:ext cx="685800" cy="210185"/>
                        </a:xfrm>
                        <a:prstGeom prst="rect">
                          <a:avLst/>
                        </a:prstGeom>
                        <a:noFill/>
                      </wps:spPr>
                      <wps:txbx>
                        <w:txbxContent>
                          <w:p w14:paraId="66B46F0A" w14:textId="77777777" w:rsidR="006949CB" w:rsidRDefault="00B7102B">
                            <w:pPr>
                              <w:pStyle w:val="ab"/>
                              <w:pBdr>
                                <w:top w:val="single" w:sz="0" w:space="0" w:color="567B8E"/>
                                <w:left w:val="single" w:sz="0" w:space="0" w:color="567B8E"/>
                                <w:bottom w:val="single" w:sz="0" w:space="0" w:color="567B8E"/>
                                <w:right w:val="single" w:sz="0" w:space="0" w:color="567B8E"/>
                              </w:pBdr>
                              <w:shd w:val="clear" w:color="auto" w:fill="567B8E"/>
                              <w:rPr>
                                <w:sz w:val="24"/>
                                <w:szCs w:val="24"/>
                              </w:rPr>
                            </w:pPr>
                            <w:r>
                              <w:rPr>
                                <w:color w:val="D7D9D9"/>
                                <w:sz w:val="24"/>
                                <w:szCs w:val="24"/>
                              </w:rPr>
                              <w:t>体验探索</w:t>
                            </w:r>
                          </w:p>
                        </w:txbxContent>
                      </wps:txbx>
                      <wps:bodyPr lIns="0" tIns="0" rIns="0" bIns="0">
                        <a:spAutoFit/>
                      </wps:bodyPr>
                    </wps:wsp>
                  </a:graphicData>
                </a:graphic>
              </wp:anchor>
            </w:drawing>
          </mc:Choice>
          <mc:Fallback>
            <w:pict>
              <v:shape w14:anchorId="246DEE26" id="Shape 59" o:spid="_x0000_s1040" type="#_x0000_t202" style="position:absolute;margin-left:124.65pt;margin-top:43.5pt;width:54pt;height:16.55pt;z-index:1258294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" filled="f" stroked="f">
                <v:textbox style="mso-fit-shape-to-text:t" inset="0,0,0,0">
                  <w:txbxContent>
                    <w:p w14:paraId="66B46F0A" w14:textId="77777777" w:rsidR="006949CB" w:rsidRDefault="00B7102B">
                      <w:pPr>
                        <w:pStyle w:val="ab"/>
                        <w:pBdr>
                          <w:top w:val="single" w:sz="0" w:space="0" w:color="567B8E"/>
                          <w:left w:val="single" w:sz="0" w:space="0" w:color="567B8E"/>
                          <w:bottom w:val="single" w:sz="0" w:space="0" w:color="567B8E"/>
                          <w:right w:val="single" w:sz="0" w:space="0" w:color="567B8E"/>
                        </w:pBdr>
                        <w:shd w:val="clear" w:color="auto" w:fill="567B8E"/>
                        <w:rPr>
                          <w:sz w:val="24"/>
                          <w:szCs w:val="24"/>
                        </w:rPr>
                      </w:pPr>
                      <w:r>
                        <w:rPr>
                          <w:color w:val="D7D9D9"/>
                          <w:sz w:val="24"/>
                          <w:szCs w:val="24"/>
                        </w:rPr>
                        <w:t>体验探索</w:t>
                      </w:r>
                    </w:p>
                  </w:txbxContent>
                </v:textbox>
                <w10:wrap type="topAndBottom" anchorx="page"/>
              </v:shape>
            </w:pict>
          </mc:Fallback>
        </mc:AlternateContent>
      </w:r>
    </w:p>
    <w:p w14:paraId="3A1DB196" w14:textId="77777777" w:rsidR="006949CB" w:rsidRDefault="00B7102B">
      <w:pPr>
        <w:pStyle w:val="1"/>
        <w:shd w:val="clear" w:color="auto" w:fill="auto"/>
        <w:spacing w:after="60" w:line="240" w:lineRule="auto"/>
        <w:ind w:right="60" w:firstLine="0"/>
        <w:jc w:val="center"/>
      </w:pPr>
      <w:r>
        <w:rPr>
          <w:color w:val="41A3C5"/>
        </w:rPr>
        <w:t>感受身边的信息</w:t>
      </w:r>
    </w:p>
    <w:p w14:paraId="2032ACCC" w14:textId="77777777" w:rsidR="006949CB" w:rsidRDefault="00B7102B">
      <w:pPr>
        <w:pStyle w:val="1"/>
        <w:shd w:val="clear" w:color="auto" w:fill="auto"/>
        <w:spacing w:after="60" w:line="382" w:lineRule="exact"/>
        <w:ind w:left="180" w:firstLine="520"/>
        <w:jc w:val="both"/>
      </w:pPr>
      <w:r>
        <w:t>早上，清脆的手机闹铃声把我们从梦中叫醒，新的一天开</w:t>
      </w:r>
      <w:r>
        <w:rPr>
          <w:sz w:val="18"/>
          <w:szCs w:val="18"/>
        </w:rPr>
        <w:t>始了！</w:t>
      </w:r>
      <w:r>
        <w:t>手机推送的天气</w:t>
      </w:r>
      <w:r>
        <w:br/>
      </w:r>
      <w:r>
        <w:t>预报送来阴晴冷暖信息；上学路上，</w:t>
      </w:r>
      <w:r>
        <w:rPr>
          <w:color w:val="7E7F82"/>
        </w:rPr>
        <w:t>实时</w:t>
      </w:r>
      <w:r>
        <w:t>的交通信息让我们选择合适的出行方式；走</w:t>
      </w:r>
      <w:r>
        <w:br/>
      </w:r>
      <w:r>
        <w:t>在校园中，大屏暮上滚动着校内的各种信息，广播里播放着重要通知</w:t>
      </w:r>
      <w:r>
        <w:t>……</w:t>
      </w:r>
      <w:r>
        <w:t>由此可见，</w:t>
      </w:r>
      <w:r>
        <w:br/>
      </w:r>
      <w:r>
        <w:t>信息无处不在，</w:t>
      </w:r>
      <w:r>
        <w:rPr>
          <w:color w:val="7E7F82"/>
        </w:rPr>
        <w:t>信</w:t>
      </w:r>
      <w:r>
        <w:t>息技术已经成为社会生活的重要组成部分</w:t>
      </w:r>
    </w:p>
    <w:p w14:paraId="531BD7C3" w14:textId="77777777" w:rsidR="006949CB" w:rsidRDefault="00B7102B">
      <w:pPr>
        <w:pStyle w:val="1"/>
        <w:shd w:val="clear" w:color="auto" w:fill="auto"/>
        <w:spacing w:line="382" w:lineRule="exact"/>
        <w:ind w:left="180" w:firstLine="520"/>
        <w:jc w:val="both"/>
      </w:pPr>
      <w:r>
        <w:rPr>
          <w:color w:val="7E7F82"/>
        </w:rPr>
        <w:t>思考：在社会发展进</w:t>
      </w:r>
      <w:r>
        <w:t>程中，</w:t>
      </w:r>
      <w:r>
        <w:rPr>
          <w:color w:val="7E7F82"/>
        </w:rPr>
        <w:t>人类获取、传播信息的</w:t>
      </w:r>
      <w:r>
        <w:t>技术手</w:t>
      </w:r>
      <w:r>
        <w:rPr>
          <w:color w:val="7E7F82"/>
        </w:rPr>
        <w:t>段经历了哪些变化？</w:t>
      </w:r>
    </w:p>
    <w:p w14:paraId="6E3142E2" w14:textId="77777777" w:rsidR="006949CB" w:rsidRDefault="00B7102B">
      <w:pPr>
        <w:pStyle w:val="1"/>
        <w:shd w:val="clear" w:color="auto" w:fill="auto"/>
        <w:spacing w:after="120" w:line="382" w:lineRule="exact"/>
        <w:ind w:left="180" w:firstLine="520"/>
        <w:jc w:val="both"/>
      </w:pPr>
      <w:r>
        <w:rPr>
          <w:color w:val="7E7F82"/>
        </w:rPr>
        <w:t>小组讨论：在社会生</w:t>
      </w:r>
      <w:r>
        <w:t>活中，</w:t>
      </w:r>
      <w:r>
        <w:rPr>
          <w:color w:val="7E7F82"/>
        </w:rPr>
        <w:t>还有哪些应用信息技术解决问题的事例？</w:t>
      </w:r>
    </w:p>
    <w:p w14:paraId="72DFB948" w14:textId="77777777" w:rsidR="006949CB" w:rsidRDefault="00B7102B">
      <w:pPr>
        <w:spacing w:line="14" w:lineRule="exact"/>
        <w:rPr>
          <w:lang w:eastAsia="zh-CN"/>
        </w:rPr>
      </w:pPr>
      <w:r>
        <w:rPr>
          <w:noProof/>
        </w:rPr>
        <mc:AlternateContent>
          <mc:Choice Requires="wps">
            <w:drawing>
              <wp:anchor distT="207010" distB="0" distL="114300" distR="876300" simplePos="0" relativeHeight="125829413" behindDoc="0" locked="0" layoutInCell="1" allowOverlap="1" wp14:anchorId="066A4A0A" wp14:editId="36A71BA1">
                <wp:simplePos x="0" y="0"/>
                <wp:positionH relativeFrom="page">
                  <wp:posOffset>1294130</wp:posOffset>
                </wp:positionH>
                <wp:positionV relativeFrom="paragraph">
                  <wp:posOffset>215900</wp:posOffset>
                </wp:positionV>
                <wp:extent cx="450850" cy="423545"/>
                <wp:effectExtent l="0" t="0" r="0" b="0"/>
                <wp:wrapTopAndBottom/>
                <wp:docPr id="61" name="Shape 61"/>
                <wp:cNvGraphicFramePr/>
                <a:graphic xmlns:a="http://schemas.openxmlformats.org/drawingml/2006/main">
                  <a:graphicData uri="http://schemas.microsoft.com/office/word/2010/wordprocessingShape">
                    <wps:wsp>
                      <wps:cNvSpPr txBox="1"/>
                      <wps:spPr>
                        <a:xfrm>
                          <a:off x="0" y="0"/>
                          <a:ext cx="450850" cy="423545"/>
                        </a:xfrm>
                        <a:prstGeom prst="rect">
                          <a:avLst/>
                        </a:prstGeom>
                        <a:noFill/>
                      </wps:spPr>
                      <wps:txbx>
                        <w:txbxContent>
                          <w:p w14:paraId="3DB5F246" w14:textId="77777777" w:rsidR="006949CB" w:rsidRDefault="00B7102B">
                            <w:pPr>
                              <w:pStyle w:val="50"/>
                              <w:shd w:val="clear" w:color="auto" w:fill="auto"/>
                              <w:rPr>
                                <w:sz w:val="48"/>
                                <w:szCs w:val="48"/>
                              </w:rPr>
                            </w:pPr>
                            <w:r>
                              <w:rPr>
                                <w:color w:val="107D99"/>
                                <w:sz w:val="48"/>
                                <w:szCs w:val="48"/>
                              </w:rPr>
                              <w:t>今】</w:t>
                            </w:r>
                          </w:p>
                        </w:txbxContent>
                      </wps:txbx>
                      <wps:bodyPr lIns="0" tIns="0" rIns="0" bIns="0"/>
                    </wps:wsp>
                  </a:graphicData>
                </a:graphic>
              </wp:anchor>
            </w:drawing>
          </mc:Choice>
          <mc:Fallback>
            <w:pict>
              <v:shape w14:anchorId="066A4A0A" id="Shape 61" o:spid="_x0000_s1041" type="#_x0000_t202" style="position:absolute;margin-left:101.9pt;margin-top:17pt;width:35.5pt;height:33.35pt;z-index:125829413;visibility:visible;mso-wrap-style:square;mso-wrap-distance-left:9pt;mso-wrap-distance-top:16.3pt;mso-wrap-distance-right:6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" filled="f" stroked="f">
                <v:textbox inset="0,0,0,0">
                  <w:txbxContent>
                    <w:p w14:paraId="3DB5F246" w14:textId="77777777" w:rsidR="006949CB" w:rsidRDefault="00B7102B">
                      <w:pPr>
                        <w:pStyle w:val="50"/>
                        <w:shd w:val="clear" w:color="auto" w:fill="auto"/>
                        <w:rPr>
                          <w:sz w:val="48"/>
                          <w:szCs w:val="48"/>
                        </w:rPr>
                      </w:pPr>
                      <w:r>
                        <w:rPr>
                          <w:color w:val="107D99"/>
                          <w:sz w:val="48"/>
                          <w:szCs w:val="48"/>
                        </w:rPr>
                        <w:t>今】</w:t>
                      </w:r>
                    </w:p>
                  </w:txbxContent>
                </v:textbox>
                <w10:wrap type="topAndBottom" anchorx="page"/>
              </v:shape>
            </w:pict>
          </mc:Fallback>
        </mc:AlternateContent>
      </w:r>
      <w:r>
        <w:rPr>
          <w:noProof/>
        </w:rPr>
        <mc:AlternateContent>
          <mc:Choice Requires="wps">
            <w:drawing>
              <wp:anchor distT="298450" distB="109855" distL="601980" distR="114300" simplePos="0" relativeHeight="125829415" behindDoc="0" locked="0" layoutInCell="1" allowOverlap="1" wp14:anchorId="43DBB998" wp14:editId="5F6BC858">
                <wp:simplePos x="0" y="0"/>
                <wp:positionH relativeFrom="page">
                  <wp:posOffset>1781810</wp:posOffset>
                </wp:positionH>
                <wp:positionV relativeFrom="paragraph">
                  <wp:posOffset>307340</wp:posOffset>
                </wp:positionV>
                <wp:extent cx="725170" cy="213360"/>
                <wp:effectExtent l="0" t="0" r="0" b="0"/>
                <wp:wrapTopAndBottom/>
                <wp:docPr id="63" name="Shape 63"/>
                <wp:cNvGraphicFramePr/>
                <a:graphic xmlns:a="http://schemas.openxmlformats.org/drawingml/2006/main">
                  <a:graphicData uri="http://schemas.microsoft.com/office/word/2010/wordprocessingShape">
                    <wps:wsp>
                      <wps:cNvSpPr txBox="1"/>
                      <wps:spPr>
                        <a:xfrm>
                          <a:off x="0" y="0"/>
                          <a:ext cx="725170" cy="213360"/>
                        </a:xfrm>
                        <a:prstGeom prst="rect">
                          <a:avLst/>
                        </a:prstGeom>
                        <a:noFill/>
                      </wps:spPr>
                      <wps:txbx>
                        <w:txbxContent>
                          <w:p w14:paraId="3CB93FFE"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wps:txbx>
                      <wps:bodyPr lIns="0" tIns="0" rIns="0" bIns="0"/>
                    </wps:wsp>
                  </a:graphicData>
                </a:graphic>
              </wp:anchor>
            </w:drawing>
          </mc:Choice>
          <mc:Fallback>
            <w:pict>
              <v:shape w14:anchorId="43DBB998" id="Shape 63" o:spid="_x0000_s1042" type="#_x0000_t202" style="position:absolute;margin-left:140.3pt;margin-top:24.2pt;width:57.1pt;height:16.8pt;z-index:125829415;visibility:visible;mso-wrap-style:square;mso-wrap-distance-left:47.4pt;mso-wrap-distance-top:23.5pt;mso-wrap-distance-right:9pt;mso-wrap-distance-bottom:8.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" filled="f" stroked="f">
                <v:textbox inset="0,0,0,0">
                  <w:txbxContent>
                    <w:p w14:paraId="3CB93FFE"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v:textbox>
                <w10:wrap type="topAndBottom" anchorx="page"/>
              </v:shape>
            </w:pict>
          </mc:Fallback>
        </mc:AlternateContent>
      </w:r>
    </w:p>
    <w:p w14:paraId="0BD3EFA1" w14:textId="77777777" w:rsidR="006949CB" w:rsidRDefault="00B7102B">
      <w:pPr>
        <w:pStyle w:val="1"/>
        <w:shd w:val="clear" w:color="auto" w:fill="auto"/>
        <w:spacing w:after="100" w:line="370" w:lineRule="exact"/>
        <w:ind w:firstLine="0"/>
        <w:jc w:val="center"/>
      </w:pPr>
      <w:r>
        <w:rPr>
          <w:color w:val="41A3C5"/>
        </w:rPr>
        <w:t>构思</w:t>
      </w:r>
      <w:r>
        <w:rPr>
          <w:color w:val="41A3C5"/>
        </w:rPr>
        <w:t>“</w:t>
      </w:r>
      <w:r>
        <w:rPr>
          <w:color w:val="41A3C5"/>
        </w:rPr>
        <w:t>智能化教学大楼</w:t>
      </w:r>
      <w:r>
        <w:rPr>
          <w:color w:val="41A3C5"/>
        </w:rPr>
        <w:t>”</w:t>
      </w:r>
      <w:r>
        <w:rPr>
          <w:color w:val="41A3C5"/>
        </w:rPr>
        <w:t>设计方案</w:t>
      </w:r>
    </w:p>
    <w:p w14:paraId="5C9C9953" w14:textId="77777777" w:rsidR="006949CB" w:rsidRDefault="00B7102B">
      <w:pPr>
        <w:pStyle w:val="1"/>
        <w:shd w:val="clear" w:color="auto" w:fill="auto"/>
        <w:spacing w:after="120" w:line="370" w:lineRule="exact"/>
        <w:ind w:left="180" w:firstLine="520"/>
        <w:jc w:val="both"/>
      </w:pPr>
      <w:r>
        <w:t>学校建成了一栋五层的教学大楼，每层包含五间教室、一个公共活动大厅、两间</w:t>
      </w:r>
      <w:r>
        <w:br/>
      </w:r>
      <w:r>
        <w:t>教师准备室、两个洗手间请为大楼构思一个设计方案，基本要求如下：</w:t>
      </w:r>
    </w:p>
    <w:p w14:paraId="7EB2FAF0" w14:textId="77777777" w:rsidR="006949CB" w:rsidRDefault="00B7102B">
      <w:pPr>
        <w:pStyle w:val="1"/>
        <w:numPr>
          <w:ilvl w:val="0"/>
          <w:numId w:val="4"/>
        </w:numPr>
        <w:shd w:val="clear" w:color="auto" w:fill="auto"/>
        <w:tabs>
          <w:tab w:val="left" w:pos="1020"/>
        </w:tabs>
        <w:spacing w:line="516" w:lineRule="auto"/>
        <w:ind w:left="180" w:firstLine="520"/>
        <w:jc w:val="both"/>
      </w:pPr>
      <w:r>
        <w:t>从基衣应用功能出发，设计信息技术设施、设备的布局以及服务支持体系；</w:t>
      </w:r>
    </w:p>
    <w:p w14:paraId="3351B7B5" w14:textId="77777777" w:rsidR="006949CB" w:rsidRDefault="00B7102B">
      <w:pPr>
        <w:pStyle w:val="1"/>
        <w:numPr>
          <w:ilvl w:val="0"/>
          <w:numId w:val="4"/>
        </w:numPr>
        <w:shd w:val="clear" w:color="auto" w:fill="auto"/>
        <w:tabs>
          <w:tab w:val="left" w:pos="1058"/>
        </w:tabs>
        <w:spacing w:after="600" w:line="350" w:lineRule="auto"/>
        <w:ind w:left="180" w:firstLine="520"/>
        <w:jc w:val="both"/>
      </w:pPr>
      <w:r>
        <w:t>注重节能环保、人性化、智能化，关注教与学功能的便捷性</w:t>
      </w:r>
    </w:p>
    <w:p w14:paraId="61017198" w14:textId="77777777" w:rsidR="006949CB" w:rsidRDefault="00B7102B">
      <w:pPr>
        <w:pStyle w:val="42"/>
        <w:keepNext/>
        <w:keepLines/>
        <w:shd w:val="clear" w:color="auto" w:fill="auto"/>
        <w:spacing w:after="240"/>
        <w:ind w:left="500"/>
      </w:pPr>
      <w:bookmarkStart w:id="10" w:name="bookmark10"/>
      <w:r>
        <w:rPr>
          <w:rFonts w:ascii="Arial" w:eastAsia="Arial" w:hAnsi="Arial" w:cs="Arial"/>
          <w:lang w:val="en-US" w:bidi="en-US"/>
        </w:rPr>
        <w:t>1.1.1</w:t>
      </w:r>
      <w:r>
        <w:t>信息技术的发展历史</w:t>
      </w:r>
      <w:bookmarkEnd w:id="10"/>
    </w:p>
    <w:p w14:paraId="0F6FC211" w14:textId="77777777" w:rsidR="006949CB" w:rsidRDefault="00B7102B">
      <w:pPr>
        <w:pStyle w:val="1"/>
        <w:shd w:val="clear" w:color="auto" w:fill="auto"/>
        <w:spacing w:after="120" w:line="403" w:lineRule="exact"/>
        <w:ind w:firstLine="0"/>
        <w:jc w:val="right"/>
      </w:pPr>
      <w:r>
        <w:t>信息技术是指获取、表示、传输、存储和加</w:t>
      </w:r>
      <w:r>
        <w:rPr>
          <w:rFonts w:ascii="Arial" w:eastAsia="Arial" w:hAnsi="Arial" w:cs="Arial"/>
          <w:color w:val="424347"/>
          <w:sz w:val="16"/>
          <w:szCs w:val="16"/>
          <w:lang w:val="en-US" w:bidi="en-US"/>
        </w:rPr>
        <w:t>T.</w:t>
      </w:r>
      <w:r>
        <w:t>信息的各种技术总和</w:t>
      </w:r>
      <w:r>
        <w:t>.</w:t>
      </w:r>
      <w:r>
        <w:t>在社会发展的历</w:t>
      </w:r>
      <w:r>
        <w:br/>
      </w:r>
      <w:r>
        <w:t>史长河屮，人类一宵在不断地追求更有效、吏便捷的技术手段，以增强信息处理的能力，</w:t>
      </w:r>
      <w:r>
        <w:br w:type="page"/>
      </w:r>
    </w:p>
    <w:p w14:paraId="4D74C497" w14:textId="77777777" w:rsidR="006949CB" w:rsidRDefault="00B7102B">
      <w:pPr>
        <w:pStyle w:val="1"/>
        <w:shd w:val="clear" w:color="auto" w:fill="auto"/>
        <w:spacing w:line="408" w:lineRule="exact"/>
        <w:ind w:left="3460" w:right="180" w:firstLine="0"/>
        <w:jc w:val="both"/>
      </w:pPr>
      <w:r>
        <w:lastRenderedPageBreak/>
        <w:t>应对社会发展的需要，从原始人类到如今的倍息</w:t>
      </w:r>
      <w:r>
        <w:rPr>
          <w:color w:val="535355"/>
        </w:rPr>
        <w:t>吋代</w:t>
      </w:r>
      <w:r>
        <w:rPr>
          <w:color w:val="535355"/>
        </w:rPr>
        <w:t>,</w:t>
      </w:r>
      <w:r>
        <w:rPr>
          <w:color w:val="535355"/>
        </w:rPr>
        <w:br/>
      </w:r>
      <w:r>
        <w:t>体现信息技术发展进程的主要标志如图</w:t>
      </w:r>
      <w:r>
        <w:rPr>
          <w:rFonts w:ascii="Times New Roman" w:eastAsia="Times New Roman" w:hAnsi="Times New Roman" w:cs="Times New Roman"/>
          <w:color w:val="535355"/>
          <w:lang w:val="en-US" w:bidi="en-US"/>
        </w:rPr>
        <w:t>1.1.1</w:t>
      </w:r>
      <w:r>
        <w:t>所尔</w:t>
      </w:r>
    </w:p>
    <w:p w14:paraId="13A6BA76" w14:textId="77777777" w:rsidR="006949CB" w:rsidRDefault="00B7102B">
      <w:pPr>
        <w:spacing w:line="14" w:lineRule="exact"/>
        <w:rPr>
          <w:lang w:eastAsia="zh-CN"/>
        </w:rPr>
      </w:pPr>
      <w:r>
        <w:rPr>
          <w:noProof/>
        </w:rPr>
        <mc:AlternateContent>
          <mc:Choice Requires="wps">
            <w:drawing>
              <wp:anchor distT="379730" distB="927100" distL="114300" distR="4930140" simplePos="0" relativeHeight="125829417" behindDoc="0" locked="0" layoutInCell="1" allowOverlap="1" wp14:anchorId="44F1C6CA" wp14:editId="0A63FFAA">
                <wp:simplePos x="0" y="0"/>
                <wp:positionH relativeFrom="page">
                  <wp:posOffset>1261745</wp:posOffset>
                </wp:positionH>
                <wp:positionV relativeFrom="paragraph">
                  <wp:posOffset>388620</wp:posOffset>
                </wp:positionV>
                <wp:extent cx="658495" cy="158750"/>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658495" cy="158750"/>
                        </a:xfrm>
                        <a:prstGeom prst="rect">
                          <a:avLst/>
                        </a:prstGeom>
                        <a:noFill/>
                      </wps:spPr>
                      <wps:txbx>
                        <w:txbxContent>
                          <w:p w14:paraId="7C13D0C8" w14:textId="77777777" w:rsidR="006949CB" w:rsidRDefault="00B7102B">
                            <w:pPr>
                              <w:pStyle w:val="32"/>
                              <w:shd w:val="clear" w:color="auto" w:fill="auto"/>
                              <w:spacing w:line="240" w:lineRule="auto"/>
                              <w:ind w:firstLine="0"/>
                              <w:jc w:val="left"/>
                            </w:pPr>
                            <w:r>
                              <w:rPr>
                                <w:color w:val="397EAD"/>
                              </w:rPr>
                              <w:t>语苜的产生</w:t>
                            </w:r>
                          </w:p>
                        </w:txbxContent>
                      </wps:txbx>
                      <wps:bodyPr lIns="0" tIns="0" rIns="0" bIns="0"/>
                    </wps:wsp>
                  </a:graphicData>
                </a:graphic>
              </wp:anchor>
            </w:drawing>
          </mc:Choice>
          <mc:Fallback>
            <w:pict>
              <v:shape w14:anchorId="44F1C6CA" id="Shape 65" o:spid="_x0000_s1043" type="#_x0000_t202" style="position:absolute;margin-left:99.35pt;margin-top:30.6pt;width:51.85pt;height:12.5pt;z-index:125829417;visibility:visible;mso-wrap-style:square;mso-wrap-distance-left:9pt;mso-wrap-distance-top:29.9pt;mso-wrap-distance-right:388.2pt;mso-wrap-distance-bottom:7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" filled="f" stroked="f">
                <v:textbox inset="0,0,0,0">
                  <w:txbxContent>
                    <w:p w14:paraId="7C13D0C8" w14:textId="77777777" w:rsidR="006949CB" w:rsidRDefault="00B7102B">
                      <w:pPr>
                        <w:pStyle w:val="32"/>
                        <w:shd w:val="clear" w:color="auto" w:fill="auto"/>
                        <w:spacing w:line="240" w:lineRule="auto"/>
                        <w:ind w:firstLine="0"/>
                        <w:jc w:val="left"/>
                      </w:pPr>
                      <w:r>
                        <w:rPr>
                          <w:color w:val="397EAD"/>
                        </w:rPr>
                        <w:t>语苜的产生</w:t>
                      </w:r>
                    </w:p>
                  </w:txbxContent>
                </v:textbox>
                <w10:wrap type="topAndBottom" anchorx="page"/>
              </v:shape>
            </w:pict>
          </mc:Fallback>
        </mc:AlternateContent>
      </w:r>
      <w:r>
        <w:rPr>
          <w:noProof/>
        </w:rPr>
        <mc:AlternateContent>
          <mc:Choice Requires="wps">
            <w:drawing>
              <wp:anchor distT="257810" distB="883920" distL="2065020" distR="2851150" simplePos="0" relativeHeight="125829419" behindDoc="0" locked="0" layoutInCell="1" allowOverlap="1" wp14:anchorId="3953CCCA" wp14:editId="5EE4256B">
                <wp:simplePos x="0" y="0"/>
                <wp:positionH relativeFrom="page">
                  <wp:posOffset>3212465</wp:posOffset>
                </wp:positionH>
                <wp:positionV relativeFrom="paragraph">
                  <wp:posOffset>266700</wp:posOffset>
                </wp:positionV>
                <wp:extent cx="786130" cy="323215"/>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786130" cy="323215"/>
                        </a:xfrm>
                        <a:prstGeom prst="rect">
                          <a:avLst/>
                        </a:prstGeom>
                        <a:noFill/>
                      </wps:spPr>
                      <wps:txbx>
                        <w:txbxContent>
                          <w:p w14:paraId="1841FFE1" w14:textId="77777777" w:rsidR="006949CB" w:rsidRDefault="00B7102B">
                            <w:pPr>
                              <w:pStyle w:val="32"/>
                              <w:shd w:val="clear" w:color="auto" w:fill="auto"/>
                              <w:spacing w:line="235" w:lineRule="exact"/>
                              <w:ind w:firstLine="0"/>
                              <w:jc w:val="both"/>
                            </w:pPr>
                            <w:r>
                              <w:rPr>
                                <w:color w:val="397EAD"/>
                              </w:rPr>
                              <w:t>造纸术和活字</w:t>
                            </w:r>
                            <w:r>
                              <w:rPr>
                                <w:color w:val="397EAD"/>
                              </w:rPr>
                              <w:br/>
                            </w:r>
                            <w:r>
                              <w:rPr>
                                <w:color w:val="397EAD"/>
                              </w:rPr>
                              <w:t>印刷术的发明</w:t>
                            </w:r>
                          </w:p>
                        </w:txbxContent>
                      </wps:txbx>
                      <wps:bodyPr lIns="0" tIns="0" rIns="0" bIns="0"/>
                    </wps:wsp>
                  </a:graphicData>
                </a:graphic>
              </wp:anchor>
            </w:drawing>
          </mc:Choice>
          <mc:Fallback>
            <w:pict>
              <v:shape w14:anchorId="3953CCCA" id="Shape 67" o:spid="_x0000_s1044" type="#_x0000_t202" style="position:absolute;margin-left:252.95pt;margin-top:21pt;width:61.9pt;height:25.45pt;z-index:125829419;visibility:visible;mso-wrap-style:square;mso-wrap-distance-left:162.6pt;mso-wrap-distance-top:20.3pt;mso-wrap-distance-right:224.5pt;mso-wrap-distance-bottom:6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" filled="f" stroked="f">
                <v:textbox inset="0,0,0,0">
                  <w:txbxContent>
                    <w:p w14:paraId="1841FFE1" w14:textId="77777777" w:rsidR="006949CB" w:rsidRDefault="00B7102B">
                      <w:pPr>
                        <w:pStyle w:val="32"/>
                        <w:shd w:val="clear" w:color="auto" w:fill="auto"/>
                        <w:spacing w:line="235" w:lineRule="exact"/>
                        <w:ind w:firstLine="0"/>
                        <w:jc w:val="both"/>
                      </w:pPr>
                      <w:r>
                        <w:rPr>
                          <w:color w:val="397EAD"/>
                        </w:rPr>
                        <w:t>造纸术和活字</w:t>
                      </w:r>
                      <w:r>
                        <w:rPr>
                          <w:color w:val="397EAD"/>
                        </w:rPr>
                        <w:br/>
                      </w:r>
                      <w:r>
                        <w:rPr>
                          <w:color w:val="397EAD"/>
                        </w:rPr>
                        <w:t>印刷术的发明</w:t>
                      </w:r>
                    </w:p>
                  </w:txbxContent>
                </v:textbox>
                <w10:wrap type="topAndBottom" anchorx="page"/>
              </v:shape>
            </w:pict>
          </mc:Fallback>
        </mc:AlternateContent>
      </w:r>
      <w:r>
        <w:rPr>
          <w:noProof/>
        </w:rPr>
        <mc:AlternateContent>
          <mc:Choice Requires="wps">
            <w:drawing>
              <wp:anchor distT="266700" distB="893445" distL="3070860" distR="1741805" simplePos="0" relativeHeight="125829421" behindDoc="0" locked="0" layoutInCell="1" allowOverlap="1" wp14:anchorId="717C5103" wp14:editId="493CC372">
                <wp:simplePos x="0" y="0"/>
                <wp:positionH relativeFrom="page">
                  <wp:posOffset>4218305</wp:posOffset>
                </wp:positionH>
                <wp:positionV relativeFrom="paragraph">
                  <wp:posOffset>275590</wp:posOffset>
                </wp:positionV>
                <wp:extent cx="890270" cy="304800"/>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890270" cy="304800"/>
                        </a:xfrm>
                        <a:prstGeom prst="rect">
                          <a:avLst/>
                        </a:prstGeom>
                        <a:noFill/>
                      </wps:spPr>
                      <wps:txbx>
                        <w:txbxContent>
                          <w:p w14:paraId="6677B3AD" w14:textId="77777777" w:rsidR="006949CB" w:rsidRDefault="00B7102B">
                            <w:pPr>
                              <w:pStyle w:val="32"/>
                              <w:shd w:val="clear" w:color="auto" w:fill="auto"/>
                              <w:spacing w:line="221" w:lineRule="exact"/>
                              <w:ind w:firstLine="0"/>
                              <w:jc w:val="both"/>
                            </w:pPr>
                            <w:r>
                              <w:rPr>
                                <w:color w:val="397EAD"/>
                              </w:rPr>
                              <w:t>电报、电话、广</w:t>
                            </w:r>
                            <w:r>
                              <w:rPr>
                                <w:color w:val="397EAD"/>
                              </w:rPr>
                              <w:br/>
                            </w:r>
                            <w:r>
                              <w:rPr>
                                <w:color w:val="397EAD"/>
                              </w:rPr>
                              <w:t>播和电视的出现</w:t>
                            </w:r>
                          </w:p>
                        </w:txbxContent>
                      </wps:txbx>
                      <wps:bodyPr lIns="0" tIns="0" rIns="0" bIns="0"/>
                    </wps:wsp>
                  </a:graphicData>
                </a:graphic>
              </wp:anchor>
            </w:drawing>
          </mc:Choice>
          <mc:Fallback>
            <w:pict>
              <v:shape w14:anchorId="717C5103" id="Shape 69" o:spid="_x0000_s1045" type="#_x0000_t202" style="position:absolute;margin-left:332.15pt;margin-top:21.7pt;width:70.1pt;height:24pt;z-index:125829421;visibility:visible;mso-wrap-style:square;mso-wrap-distance-left:241.8pt;mso-wrap-distance-top:21pt;mso-wrap-distance-right:137.15pt;mso-wrap-distance-bottom:70.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" filled="f" stroked="f">
                <v:textbox inset="0,0,0,0">
                  <w:txbxContent>
                    <w:p w14:paraId="6677B3AD" w14:textId="77777777" w:rsidR="006949CB" w:rsidRDefault="00B7102B">
                      <w:pPr>
                        <w:pStyle w:val="32"/>
                        <w:shd w:val="clear" w:color="auto" w:fill="auto"/>
                        <w:spacing w:line="221" w:lineRule="exact"/>
                        <w:ind w:firstLine="0"/>
                        <w:jc w:val="both"/>
                      </w:pPr>
                      <w:r>
                        <w:rPr>
                          <w:color w:val="397EAD"/>
                        </w:rPr>
                        <w:t>电报、电话、广</w:t>
                      </w:r>
                      <w:r>
                        <w:rPr>
                          <w:color w:val="397EAD"/>
                        </w:rPr>
                        <w:br/>
                      </w:r>
                      <w:r>
                        <w:rPr>
                          <w:color w:val="397EAD"/>
                        </w:rPr>
                        <w:t>播和电视的出现</w:t>
                      </w:r>
                    </w:p>
                  </w:txbxContent>
                </v:textbox>
                <w10:wrap type="topAndBottom" anchorx="page"/>
              </v:shape>
            </w:pict>
          </mc:Fallback>
        </mc:AlternateContent>
      </w:r>
      <w:r>
        <w:rPr>
          <w:noProof/>
        </w:rPr>
        <w:drawing>
          <wp:anchor distT="1019810" distB="0" distL="217805" distR="5052060" simplePos="0" relativeHeight="125829423" behindDoc="0" locked="0" layoutInCell="1" allowOverlap="1" wp14:anchorId="3B22C0DC" wp14:editId="3F4D8699">
            <wp:simplePos x="0" y="0"/>
            <wp:positionH relativeFrom="page">
              <wp:posOffset>1365250</wp:posOffset>
            </wp:positionH>
            <wp:positionV relativeFrom="paragraph">
              <wp:posOffset>1028700</wp:posOffset>
            </wp:positionV>
            <wp:extent cx="433070" cy="450850"/>
            <wp:effectExtent l="0" t="0" r="0" b="0"/>
            <wp:wrapTopAndBottom/>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24"/>
                    <a:stretch/>
                  </pic:blipFill>
                  <pic:spPr>
                    <a:xfrm>
                      <a:off x="0" y="0"/>
                      <a:ext cx="433070" cy="450850"/>
                    </a:xfrm>
                    <a:prstGeom prst="rect">
                      <a:avLst/>
                    </a:prstGeom>
                  </pic:spPr>
                </pic:pic>
              </a:graphicData>
            </a:graphic>
          </wp:anchor>
        </w:drawing>
      </w:r>
      <w:r>
        <w:rPr>
          <w:noProof/>
        </w:rPr>
        <w:drawing>
          <wp:anchor distT="629920" distB="18415" distL="943610" distR="3765550" simplePos="0" relativeHeight="125829424" behindDoc="0" locked="0" layoutInCell="1" allowOverlap="1" wp14:anchorId="1C316AC9" wp14:editId="2EDA5446">
            <wp:simplePos x="0" y="0"/>
            <wp:positionH relativeFrom="page">
              <wp:posOffset>2091055</wp:posOffset>
            </wp:positionH>
            <wp:positionV relativeFrom="paragraph">
              <wp:posOffset>638810</wp:posOffset>
            </wp:positionV>
            <wp:extent cx="993775" cy="816610"/>
            <wp:effectExtent l="0" t="0" r="0" b="0"/>
            <wp:wrapTopAndBottom/>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25"/>
                    <a:stretch/>
                  </pic:blipFill>
                  <pic:spPr>
                    <a:xfrm>
                      <a:off x="0" y="0"/>
                      <a:ext cx="993775" cy="816610"/>
                    </a:xfrm>
                    <a:prstGeom prst="rect">
                      <a:avLst/>
                    </a:prstGeom>
                  </pic:spPr>
                </pic:pic>
              </a:graphicData>
            </a:graphic>
          </wp:anchor>
        </w:drawing>
      </w:r>
      <w:r>
        <w:rPr>
          <w:noProof/>
        </w:rPr>
        <mc:AlternateContent>
          <mc:Choice Requires="wps">
            <w:drawing>
              <wp:anchor distT="0" distB="0" distL="0" distR="0" simplePos="0" relativeHeight="125829425" behindDoc="0" locked="0" layoutInCell="1" allowOverlap="1" wp14:anchorId="08DFBE33" wp14:editId="0A9069EC">
                <wp:simplePos x="0" y="0"/>
                <wp:positionH relativeFrom="page">
                  <wp:posOffset>2267585</wp:posOffset>
                </wp:positionH>
                <wp:positionV relativeFrom="paragraph">
                  <wp:posOffset>388620</wp:posOffset>
                </wp:positionV>
                <wp:extent cx="652145" cy="155575"/>
                <wp:effectExtent l="0" t="0" r="0" b="0"/>
                <wp:wrapTopAndBottom/>
                <wp:docPr id="75" name="Shape 75"/>
                <wp:cNvGraphicFramePr/>
                <a:graphic xmlns:a="http://schemas.openxmlformats.org/drawingml/2006/main">
                  <a:graphicData uri="http://schemas.microsoft.com/office/word/2010/wordprocessingShape">
                    <wps:wsp>
                      <wps:cNvSpPr txBox="1"/>
                      <wps:spPr>
                        <a:xfrm>
                          <a:off x="0" y="0"/>
                          <a:ext cx="652145" cy="155575"/>
                        </a:xfrm>
                        <a:prstGeom prst="rect">
                          <a:avLst/>
                        </a:prstGeom>
                        <a:noFill/>
                      </wps:spPr>
                      <wps:txbx>
                        <w:txbxContent>
                          <w:p w14:paraId="1A1706DD" w14:textId="77777777" w:rsidR="006949CB" w:rsidRDefault="00B7102B">
                            <w:pPr>
                              <w:pStyle w:val="ab"/>
                              <w:shd w:val="clear" w:color="auto" w:fill="auto"/>
                              <w:rPr>
                                <w:sz w:val="16"/>
                                <w:szCs w:val="16"/>
                              </w:rPr>
                            </w:pPr>
                            <w:r>
                              <w:rPr>
                                <w:color w:val="397EAD"/>
                                <w:sz w:val="16"/>
                                <w:szCs w:val="16"/>
                              </w:rPr>
                              <w:t>文字的出现</w:t>
                            </w:r>
                          </w:p>
                        </w:txbxContent>
                      </wps:txbx>
                      <wps:bodyPr lIns="0" tIns="0" rIns="0" bIns="0">
                        <a:spAutoFit/>
                      </wps:bodyPr>
                    </wps:wsp>
                  </a:graphicData>
                </a:graphic>
              </wp:anchor>
            </w:drawing>
          </mc:Choice>
          <mc:Fallback>
            <w:pict>
              <v:shape w14:anchorId="08DFBE33" id="Shape 75" o:spid="_x0000_s1046" type="#_x0000_t202" style="position:absolute;margin-left:178.55pt;margin-top:30.6pt;width:51.35pt;height:12.25pt;z-index:1258294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" filled="f" stroked="f">
                <v:textbox style="mso-fit-shape-to-text:t" inset="0,0,0,0">
                  <w:txbxContent>
                    <w:p w14:paraId="1A1706DD" w14:textId="77777777" w:rsidR="006949CB" w:rsidRDefault="00B7102B">
                      <w:pPr>
                        <w:pStyle w:val="ab"/>
                        <w:shd w:val="clear" w:color="auto" w:fill="auto"/>
                        <w:rPr>
                          <w:sz w:val="16"/>
                          <w:szCs w:val="16"/>
                        </w:rPr>
                      </w:pPr>
                      <w:r>
                        <w:rPr>
                          <w:color w:val="397EAD"/>
                          <w:sz w:val="16"/>
                          <w:szCs w:val="16"/>
                        </w:rPr>
                        <w:t>文字的出现</w:t>
                      </w:r>
                    </w:p>
                  </w:txbxContent>
                </v:textbox>
                <w10:wrap type="topAndBottom" anchorx="page"/>
              </v:shape>
            </w:pict>
          </mc:Fallback>
        </mc:AlternateContent>
      </w:r>
      <w:r>
        <w:rPr>
          <w:noProof/>
        </w:rPr>
        <w:drawing>
          <wp:anchor distT="620395" distB="0" distL="4192270" distR="114300" simplePos="0" relativeHeight="125829427" behindDoc="0" locked="0" layoutInCell="1" allowOverlap="1" wp14:anchorId="613C2978" wp14:editId="5C0FDD46">
            <wp:simplePos x="0" y="0"/>
            <wp:positionH relativeFrom="page">
              <wp:posOffset>5340350</wp:posOffset>
            </wp:positionH>
            <wp:positionV relativeFrom="paragraph">
              <wp:posOffset>629285</wp:posOffset>
            </wp:positionV>
            <wp:extent cx="1395730" cy="853440"/>
            <wp:effectExtent l="0" t="0" r="0" b="0"/>
            <wp:wrapTopAndBottom/>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26"/>
                    <a:stretch/>
                  </pic:blipFill>
                  <pic:spPr>
                    <a:xfrm>
                      <a:off x="0" y="0"/>
                      <a:ext cx="1395730" cy="853440"/>
                    </a:xfrm>
                    <a:prstGeom prst="rect">
                      <a:avLst/>
                    </a:prstGeom>
                  </pic:spPr>
                </pic:pic>
              </a:graphicData>
            </a:graphic>
          </wp:anchor>
        </w:drawing>
      </w:r>
      <w:r>
        <w:rPr>
          <w:noProof/>
        </w:rPr>
        <mc:AlternateContent>
          <mc:Choice Requires="wps">
            <w:drawing>
              <wp:anchor distT="0" distB="0" distL="0" distR="0" simplePos="0" relativeHeight="125829428" behindDoc="0" locked="0" layoutInCell="1" allowOverlap="1" wp14:anchorId="67A8A9DC" wp14:editId="4C89382F">
                <wp:simplePos x="0" y="0"/>
                <wp:positionH relativeFrom="page">
                  <wp:posOffset>5560060</wp:posOffset>
                </wp:positionH>
                <wp:positionV relativeFrom="paragraph">
                  <wp:posOffset>269875</wp:posOffset>
                </wp:positionV>
                <wp:extent cx="1051560" cy="292735"/>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1051560" cy="292735"/>
                        </a:xfrm>
                        <a:prstGeom prst="rect">
                          <a:avLst/>
                        </a:prstGeom>
                        <a:noFill/>
                      </wps:spPr>
                      <wps:txbx>
                        <w:txbxContent>
                          <w:p w14:paraId="3C9BD5EB" w14:textId="77777777" w:rsidR="006949CB" w:rsidRDefault="00B7102B">
                            <w:pPr>
                              <w:pStyle w:val="ab"/>
                              <w:shd w:val="clear" w:color="auto" w:fill="auto"/>
                              <w:spacing w:line="211" w:lineRule="exact"/>
                              <w:jc w:val="both"/>
                              <w:rPr>
                                <w:sz w:val="16"/>
                                <w:szCs w:val="16"/>
                              </w:rPr>
                            </w:pPr>
                            <w:r>
                              <w:rPr>
                                <w:color w:val="397EAD"/>
                                <w:sz w:val="16"/>
                                <w:szCs w:val="16"/>
                              </w:rPr>
                              <w:t>现代通信技术、计算</w:t>
                            </w:r>
                            <w:r>
                              <w:rPr>
                                <w:color w:val="397EAD"/>
                                <w:sz w:val="16"/>
                                <w:szCs w:val="16"/>
                              </w:rPr>
                              <w:br/>
                            </w:r>
                            <w:r>
                              <w:rPr>
                                <w:color w:val="397EAD"/>
                                <w:sz w:val="16"/>
                                <w:szCs w:val="16"/>
                              </w:rPr>
                              <w:t>机及其网络的普及</w:t>
                            </w:r>
                          </w:p>
                        </w:txbxContent>
                      </wps:txbx>
                      <wps:bodyPr lIns="0" tIns="0" rIns="0" bIns="0">
                        <a:spAutoFit/>
                      </wps:bodyPr>
                    </wps:wsp>
                  </a:graphicData>
                </a:graphic>
              </wp:anchor>
            </w:drawing>
          </mc:Choice>
          <mc:Fallback>
            <w:pict>
              <v:shape w14:anchorId="67A8A9DC" id="Shape 79" o:spid="_x0000_s1047" type="#_x0000_t202" style="position:absolute;margin-left:437.8pt;margin-top:21.25pt;width:82.8pt;height:23.05pt;z-index:1258294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" filled="f" stroked="f">
                <v:textbox style="mso-fit-shape-to-text:t" inset="0,0,0,0">
                  <w:txbxContent>
                    <w:p w14:paraId="3C9BD5EB" w14:textId="77777777" w:rsidR="006949CB" w:rsidRDefault="00B7102B">
                      <w:pPr>
                        <w:pStyle w:val="ab"/>
                        <w:shd w:val="clear" w:color="auto" w:fill="auto"/>
                        <w:spacing w:line="211" w:lineRule="exact"/>
                        <w:jc w:val="both"/>
                        <w:rPr>
                          <w:sz w:val="16"/>
                          <w:szCs w:val="16"/>
                        </w:rPr>
                      </w:pPr>
                      <w:r>
                        <w:rPr>
                          <w:color w:val="397EAD"/>
                          <w:sz w:val="16"/>
                          <w:szCs w:val="16"/>
                        </w:rPr>
                        <w:t>现代通信技术、计算</w:t>
                      </w:r>
                      <w:r>
                        <w:rPr>
                          <w:color w:val="397EAD"/>
                          <w:sz w:val="16"/>
                          <w:szCs w:val="16"/>
                        </w:rPr>
                        <w:br/>
                      </w:r>
                      <w:r>
                        <w:rPr>
                          <w:color w:val="397EAD"/>
                          <w:sz w:val="16"/>
                          <w:szCs w:val="16"/>
                        </w:rPr>
                        <w:t>机及其网络的普及</w:t>
                      </w:r>
                    </w:p>
                  </w:txbxContent>
                </v:textbox>
                <w10:wrap type="topAndBottom" anchorx="page"/>
              </v:shape>
            </w:pict>
          </mc:Fallback>
        </mc:AlternateContent>
      </w:r>
    </w:p>
    <w:p w14:paraId="7E4C0007" w14:textId="77777777" w:rsidR="006949CB" w:rsidRDefault="00B7102B">
      <w:pPr>
        <w:pStyle w:val="20"/>
        <w:shd w:val="clear" w:color="auto" w:fill="auto"/>
        <w:spacing w:after="260" w:line="240" w:lineRule="auto"/>
        <w:ind w:left="3000"/>
      </w:pPr>
      <w:r>
        <w:rPr>
          <w:rFonts w:ascii="Arial" w:eastAsia="Arial" w:hAnsi="Arial" w:cs="Arial"/>
          <w:color w:val="7E7F82"/>
          <w:sz w:val="16"/>
          <w:szCs w:val="16"/>
          <w:lang w:val="en-US" w:bidi="en-US"/>
        </w:rPr>
        <w:t>mi.1.1</w:t>
      </w:r>
      <w:r>
        <w:rPr>
          <w:color w:val="7E7F82"/>
        </w:rPr>
        <w:t>信</w:t>
      </w:r>
      <w:r>
        <w:rPr>
          <w:color w:val="535355"/>
        </w:rPr>
        <w:t>息技</w:t>
      </w:r>
      <w:r>
        <w:rPr>
          <w:color w:val="7E7F82"/>
        </w:rPr>
        <w:t>术发脱进稈的主</w:t>
      </w:r>
    </w:p>
    <w:p w14:paraId="44AA1177" w14:textId="77777777" w:rsidR="006949CB" w:rsidRDefault="00B7102B">
      <w:pPr>
        <w:pStyle w:val="1"/>
        <w:shd w:val="clear" w:color="auto" w:fill="auto"/>
        <w:spacing w:after="100" w:line="402" w:lineRule="exact"/>
        <w:ind w:left="3420" w:firstLine="500"/>
        <w:jc w:val="both"/>
      </w:pPr>
      <w:r>
        <w:t>语言的产生人类在从猿到人的进化过程屮，巾于</w:t>
      </w:r>
      <w:r>
        <w:br/>
      </w:r>
      <w:r>
        <w:t>生产劳动中倍息交流的需要</w:t>
      </w:r>
      <w:r>
        <w:t>.</w:t>
      </w:r>
      <w:r>
        <w:t>逐步具备了用语言表达、</w:t>
      </w:r>
      <w:r>
        <w:br/>
      </w:r>
      <w:r>
        <w:t>传递信息的能力语</w:t>
      </w:r>
      <w:r>
        <w:t>,</w:t>
      </w:r>
      <w:r>
        <w:rPr>
          <w:rFonts w:ascii="Times New Roman" w:eastAsia="Times New Roman" w:hAnsi="Times New Roman" w:cs="Times New Roman"/>
        </w:rPr>
        <w:t>V</w:t>
      </w:r>
      <w:r>
        <w:t>的运用使得人类的思想与感情交</w:t>
      </w:r>
      <w:r>
        <w:br/>
      </w:r>
      <w:r>
        <w:t>流吏明确，内容吏丰富，仑不仅仅是人类信息表达方</w:t>
      </w:r>
      <w:r>
        <w:br/>
      </w:r>
      <w:r>
        <w:t>式的突破，而且极大促进了人类思维器官</w:t>
      </w:r>
      <w:r>
        <w:t>——</w:t>
      </w:r>
      <w:r>
        <w:t>大脑的</w:t>
      </w:r>
      <w:r>
        <w:br/>
      </w:r>
      <w:r>
        <w:t>发展，提高了抽象思维、分析表达、</w:t>
      </w:r>
      <w:r>
        <w:rPr>
          <w:rFonts w:ascii="宋体" w:eastAsia="宋体" w:hAnsi="宋体" w:cs="宋体"/>
          <w:lang w:val="en-US" w:bidi="en-US"/>
        </w:rPr>
        <w:t>！</w:t>
      </w:r>
      <w:r>
        <w:rPr>
          <w:rFonts w:ascii="Times New Roman" w:eastAsia="Times New Roman" w:hAnsi="Times New Roman" w:cs="Times New Roman"/>
          <w:lang w:val="en-US" w:bidi="en-US"/>
        </w:rPr>
        <w:t>H</w:t>
      </w:r>
      <w:r>
        <w:t>纳推理的能力，</w:t>
      </w:r>
      <w:r>
        <w:br/>
      </w:r>
      <w:r>
        <w:t>揭开丫人类文明的序幕。</w:t>
      </w:r>
    </w:p>
    <w:p w14:paraId="4B6CE50F" w14:textId="77777777" w:rsidR="006949CB" w:rsidRDefault="00B7102B">
      <w:pPr>
        <w:pStyle w:val="1"/>
        <w:shd w:val="clear" w:color="auto" w:fill="auto"/>
        <w:spacing w:after="100" w:line="402" w:lineRule="exact"/>
        <w:ind w:firstLine="540"/>
        <w:jc w:val="both"/>
      </w:pPr>
      <w:r>
        <w:rPr>
          <w:noProof/>
        </w:rPr>
        <w:drawing>
          <wp:anchor distT="88900" distB="2472055" distL="95250" distR="88900" simplePos="0" relativeHeight="125829430" behindDoc="0" locked="0" layoutInCell="1" allowOverlap="1" wp14:anchorId="473D460E" wp14:editId="14B55EE8">
            <wp:simplePos x="0" y="0"/>
            <wp:positionH relativeFrom="page">
              <wp:posOffset>948055</wp:posOffset>
            </wp:positionH>
            <wp:positionV relativeFrom="margin">
              <wp:posOffset>4624070</wp:posOffset>
            </wp:positionV>
            <wp:extent cx="2176145" cy="1329055"/>
            <wp:effectExtent l="0" t="0" r="0" b="0"/>
            <wp:wrapSquare wrapText="bothSides"/>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27"/>
                    <a:stretch/>
                  </pic:blipFill>
                  <pic:spPr>
                    <a:xfrm>
                      <a:off x="0" y="0"/>
                      <a:ext cx="2176145" cy="1329055"/>
                    </a:xfrm>
                    <a:prstGeom prst="rect">
                      <a:avLst/>
                    </a:prstGeom>
                  </pic:spPr>
                </pic:pic>
              </a:graphicData>
            </a:graphic>
          </wp:anchor>
        </w:drawing>
      </w:r>
      <w:r>
        <w:rPr>
          <w:noProof/>
        </w:rPr>
        <mc:AlternateContent>
          <mc:Choice Requires="wps">
            <w:drawing>
              <wp:anchor distT="0" distB="0" distL="0" distR="0" simplePos="0" relativeHeight="125829431" behindDoc="0" locked="0" layoutInCell="1" allowOverlap="1" wp14:anchorId="0D069944" wp14:editId="513274E8">
                <wp:simplePos x="0" y="0"/>
                <wp:positionH relativeFrom="page">
                  <wp:posOffset>1118870</wp:posOffset>
                </wp:positionH>
                <wp:positionV relativeFrom="margin">
                  <wp:posOffset>6044565</wp:posOffset>
                </wp:positionV>
                <wp:extent cx="1856105" cy="161290"/>
                <wp:effectExtent l="0" t="0" r="0" b="0"/>
                <wp:wrapSquare wrapText="bothSides"/>
                <wp:docPr id="83" name="Shape 83"/>
                <wp:cNvGraphicFramePr/>
                <a:graphic xmlns:a="http://schemas.openxmlformats.org/drawingml/2006/main">
                  <a:graphicData uri="http://schemas.microsoft.com/office/word/2010/wordprocessingShape">
                    <wps:wsp>
                      <wps:cNvSpPr txBox="1"/>
                      <wps:spPr>
                        <a:xfrm>
                          <a:off x="0" y="0"/>
                          <a:ext cx="1856105" cy="161290"/>
                        </a:xfrm>
                        <a:prstGeom prst="rect">
                          <a:avLst/>
                        </a:prstGeom>
                        <a:noFill/>
                      </wps:spPr>
                      <wps:txbx>
                        <w:txbxContent>
                          <w:p w14:paraId="2B8140B2" w14:textId="77777777" w:rsidR="006949CB" w:rsidRDefault="00B7102B">
                            <w:pPr>
                              <w:pStyle w:val="ab"/>
                              <w:shd w:val="clear" w:color="auto" w:fill="auto"/>
                              <w:rPr>
                                <w:sz w:val="15"/>
                                <w:szCs w:val="15"/>
                              </w:rPr>
                            </w:pPr>
                            <w:r>
                              <w:rPr>
                                <w:color w:val="6B6B6E"/>
                              </w:rPr>
                              <w:t>阁</w:t>
                            </w:r>
                            <w:r>
                              <w:rPr>
                                <w:rFonts w:ascii="Arial" w:eastAsia="Arial" w:hAnsi="Arial" w:cs="Arial"/>
                                <w:color w:val="6B6B6E"/>
                                <w:sz w:val="16"/>
                                <w:szCs w:val="16"/>
                                <w:lang w:val="en-US" w:eastAsia="en-US" w:bidi="en-US"/>
                              </w:rPr>
                              <w:t xml:space="preserve">1.1.2 </w:t>
                            </w:r>
                            <w:r>
                              <w:rPr>
                                <w:rFonts w:ascii="Arial" w:eastAsia="Arial" w:hAnsi="Arial" w:cs="Arial"/>
                                <w:color w:val="424347"/>
                                <w:sz w:val="16"/>
                                <w:szCs w:val="16"/>
                                <w:lang w:val="en-US" w:eastAsia="en-US" w:bidi="en-US"/>
                              </w:rPr>
                              <w:t>i</w:t>
                            </w:r>
                            <w:r>
                              <w:rPr>
                                <w:color w:val="6B6B6E"/>
                              </w:rPr>
                              <w:t>己录在龟甲</w:t>
                            </w:r>
                            <w:r>
                              <w:t>和竹简</w:t>
                            </w:r>
                            <w:r>
                              <w:rPr>
                                <w:rFonts w:ascii="Arial" w:eastAsia="Arial" w:hAnsi="Arial" w:cs="Arial"/>
                                <w:color w:val="6B6B6E"/>
                                <w:sz w:val="16"/>
                                <w:szCs w:val="16"/>
                                <w:lang w:val="en-US" w:eastAsia="en-US" w:bidi="en-US"/>
                              </w:rPr>
                              <w:t>I-.</w:t>
                            </w:r>
                            <w:r>
                              <w:rPr>
                                <w:sz w:val="15"/>
                                <w:szCs w:val="15"/>
                              </w:rPr>
                              <w:t>的文</w:t>
                            </w:r>
                            <w:r>
                              <w:rPr>
                                <w:sz w:val="15"/>
                                <w:szCs w:val="15"/>
                              </w:rPr>
                              <w:t>•/</w:t>
                            </w:r>
                          </w:p>
                        </w:txbxContent>
                      </wps:txbx>
                      <wps:bodyPr lIns="0" tIns="0" rIns="0" bIns="0">
                        <a:spAutoFit/>
                      </wps:bodyPr>
                    </wps:wsp>
                  </a:graphicData>
                </a:graphic>
              </wp:anchor>
            </w:drawing>
          </mc:Choice>
          <mc:Fallback>
            <w:pict>
              <v:shape w14:anchorId="0D069944" id="Shape 83" o:spid="_x0000_s1048" type="#_x0000_t202" style="position:absolute;left:0;text-align:left;margin-left:88.1pt;margin-top:475.95pt;width:146.15pt;height:12.7pt;z-index:12582943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" filled="f" stroked="f">
                <v:textbox style="mso-fit-shape-to-text:t" inset="0,0,0,0">
                  <w:txbxContent>
                    <w:p w14:paraId="2B8140B2" w14:textId="77777777" w:rsidR="006949CB" w:rsidRDefault="00B7102B">
                      <w:pPr>
                        <w:pStyle w:val="ab"/>
                        <w:shd w:val="clear" w:color="auto" w:fill="auto"/>
                        <w:rPr>
                          <w:sz w:val="15"/>
                          <w:szCs w:val="15"/>
                        </w:rPr>
                      </w:pPr>
                      <w:r>
                        <w:rPr>
                          <w:color w:val="6B6B6E"/>
                        </w:rPr>
                        <w:t>阁</w:t>
                      </w:r>
                      <w:r>
                        <w:rPr>
                          <w:rFonts w:ascii="Arial" w:eastAsia="Arial" w:hAnsi="Arial" w:cs="Arial"/>
                          <w:color w:val="6B6B6E"/>
                          <w:sz w:val="16"/>
                          <w:szCs w:val="16"/>
                          <w:lang w:val="en-US" w:eastAsia="en-US" w:bidi="en-US"/>
                        </w:rPr>
                        <w:t xml:space="preserve">1.1.2 </w:t>
                      </w:r>
                      <w:r>
                        <w:rPr>
                          <w:rFonts w:ascii="Arial" w:eastAsia="Arial" w:hAnsi="Arial" w:cs="Arial"/>
                          <w:color w:val="424347"/>
                          <w:sz w:val="16"/>
                          <w:szCs w:val="16"/>
                          <w:lang w:val="en-US" w:eastAsia="en-US" w:bidi="en-US"/>
                        </w:rPr>
                        <w:t>i</w:t>
                      </w:r>
                      <w:r>
                        <w:rPr>
                          <w:color w:val="6B6B6E"/>
                        </w:rPr>
                        <w:t>己录在龟甲</w:t>
                      </w:r>
                      <w:r>
                        <w:t>和竹简</w:t>
                      </w:r>
                      <w:r>
                        <w:rPr>
                          <w:rFonts w:ascii="Arial" w:eastAsia="Arial" w:hAnsi="Arial" w:cs="Arial"/>
                          <w:color w:val="6B6B6E"/>
                          <w:sz w:val="16"/>
                          <w:szCs w:val="16"/>
                          <w:lang w:val="en-US" w:eastAsia="en-US" w:bidi="en-US"/>
                        </w:rPr>
                        <w:t>I-.</w:t>
                      </w:r>
                      <w:r>
                        <w:rPr>
                          <w:sz w:val="15"/>
                          <w:szCs w:val="15"/>
                        </w:rPr>
                        <w:t>的文</w:t>
                      </w:r>
                      <w:r>
                        <w:rPr>
                          <w:sz w:val="15"/>
                          <w:szCs w:val="15"/>
                        </w:rPr>
                        <w:t>•/</w:t>
                      </w:r>
                    </w:p>
                  </w:txbxContent>
                </v:textbox>
                <w10:wrap type="square" anchorx="page" anchory="margin"/>
              </v:shape>
            </w:pict>
          </mc:Fallback>
        </mc:AlternateContent>
      </w:r>
      <w:r>
        <w:rPr>
          <w:noProof/>
        </w:rPr>
        <w:drawing>
          <wp:anchor distT="2088515" distB="341630" distL="88900" distR="110490" simplePos="0" relativeHeight="125829433" behindDoc="0" locked="0" layoutInCell="1" allowOverlap="1" wp14:anchorId="17BBD2C2" wp14:editId="1B91143A">
            <wp:simplePos x="0" y="0"/>
            <wp:positionH relativeFrom="page">
              <wp:posOffset>941705</wp:posOffset>
            </wp:positionH>
            <wp:positionV relativeFrom="margin">
              <wp:posOffset>6623050</wp:posOffset>
            </wp:positionV>
            <wp:extent cx="2164080" cy="1456690"/>
            <wp:effectExtent l="0" t="0" r="0" b="0"/>
            <wp:wrapSquare wrapText="bothSides"/>
            <wp:docPr id="85"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28"/>
                    <a:stretch/>
                  </pic:blipFill>
                  <pic:spPr>
                    <a:xfrm>
                      <a:off x="0" y="0"/>
                      <a:ext cx="2164080" cy="1456690"/>
                    </a:xfrm>
                    <a:prstGeom prst="rect">
                      <a:avLst/>
                    </a:prstGeom>
                  </pic:spPr>
                </pic:pic>
              </a:graphicData>
            </a:graphic>
          </wp:anchor>
        </w:drawing>
      </w:r>
      <w:r>
        <w:rPr>
          <w:noProof/>
        </w:rPr>
        <mc:AlternateContent>
          <mc:Choice Requires="wps">
            <w:drawing>
              <wp:anchor distT="0" distB="0" distL="0" distR="0" simplePos="0" relativeHeight="125829434" behindDoc="0" locked="0" layoutInCell="1" allowOverlap="1" wp14:anchorId="27C1ADF1" wp14:editId="4C3ACB38">
                <wp:simplePos x="0" y="0"/>
                <wp:positionH relativeFrom="page">
                  <wp:posOffset>1346835</wp:posOffset>
                </wp:positionH>
                <wp:positionV relativeFrom="margin">
                  <wp:posOffset>8147050</wp:posOffset>
                </wp:positionV>
                <wp:extent cx="1408430" cy="186055"/>
                <wp:effectExtent l="0" t="0" r="0" b="0"/>
                <wp:wrapSquare wrapText="bothSides"/>
                <wp:docPr id="87" name="Shape 87"/>
                <wp:cNvGraphicFramePr/>
                <a:graphic xmlns:a="http://schemas.openxmlformats.org/drawingml/2006/main">
                  <a:graphicData uri="http://schemas.microsoft.com/office/word/2010/wordprocessingShape">
                    <wps:wsp>
                      <wps:cNvSpPr txBox="1"/>
                      <wps:spPr>
                        <a:xfrm>
                          <a:off x="0" y="0"/>
                          <a:ext cx="1408430" cy="186055"/>
                        </a:xfrm>
                        <a:prstGeom prst="rect">
                          <a:avLst/>
                        </a:prstGeom>
                        <a:noFill/>
                      </wps:spPr>
                      <wps:txbx>
                        <w:txbxContent>
                          <w:p w14:paraId="279A3CE3" w14:textId="77777777" w:rsidR="006949CB" w:rsidRDefault="00B7102B">
                            <w:pPr>
                              <w:pStyle w:val="ab"/>
                              <w:shd w:val="clear" w:color="auto" w:fill="auto"/>
                            </w:pPr>
                            <w:r>
                              <w:rPr>
                                <w:rFonts w:ascii="Times New Roman" w:eastAsia="Times New Roman" w:hAnsi="Times New Roman" w:cs="Times New Roman"/>
                                <w:sz w:val="22"/>
                                <w:szCs w:val="22"/>
                                <w:lang w:val="en-US" w:eastAsia="en-US" w:bidi="en-US"/>
                              </w:rPr>
                              <w:t>031.13</w:t>
                            </w:r>
                            <w:r>
                              <w:t>用活字印刷术排版</w:t>
                            </w:r>
                          </w:p>
                        </w:txbxContent>
                      </wps:txbx>
                      <wps:bodyPr lIns="0" tIns="0" rIns="0" bIns="0">
                        <a:spAutoFit/>
                      </wps:bodyPr>
                    </wps:wsp>
                  </a:graphicData>
                </a:graphic>
              </wp:anchor>
            </w:drawing>
          </mc:Choice>
          <mc:Fallback>
            <w:pict>
              <v:shape w14:anchorId="27C1ADF1" id="Shape 87" o:spid="_x0000_s1049" type="#_x0000_t202" style="position:absolute;left:0;text-align:left;margin-left:106.05pt;margin-top:641.5pt;width:110.9pt;height:14.65pt;z-index:12582943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" filled="f" stroked="f">
                <v:textbox style="mso-fit-shape-to-text:t" inset="0,0,0,0">
                  <w:txbxContent>
                    <w:p w14:paraId="279A3CE3" w14:textId="77777777" w:rsidR="006949CB" w:rsidRDefault="00B7102B">
                      <w:pPr>
                        <w:pStyle w:val="ab"/>
                        <w:shd w:val="clear" w:color="auto" w:fill="auto"/>
                      </w:pPr>
                      <w:r>
                        <w:rPr>
                          <w:rFonts w:ascii="Times New Roman" w:eastAsia="Times New Roman" w:hAnsi="Times New Roman" w:cs="Times New Roman"/>
                          <w:sz w:val="22"/>
                          <w:szCs w:val="22"/>
                          <w:lang w:val="en-US" w:eastAsia="en-US" w:bidi="en-US"/>
                        </w:rPr>
                        <w:t>031.13</w:t>
                      </w:r>
                      <w:r>
                        <w:t>用活字印刷术排版</w:t>
                      </w:r>
                    </w:p>
                  </w:txbxContent>
                </v:textbox>
                <w10:wrap type="square" anchorx="page" anchory="margin"/>
              </v:shape>
            </w:pict>
          </mc:Fallback>
        </mc:AlternateContent>
      </w:r>
      <w:r>
        <w:t>文字的出现文字源于古人记录事件的图形和符</w:t>
      </w:r>
      <w:r>
        <w:br/>
      </w:r>
      <w:r>
        <w:t>弓，经过几千年的发展，形成</w:t>
      </w:r>
      <w:r>
        <w:rPr>
          <w:rFonts w:ascii="Times New Roman" w:eastAsia="Times New Roman" w:hAnsi="Times New Roman" w:cs="Times New Roman"/>
          <w:lang w:val="en-US" w:bidi="en-US"/>
        </w:rPr>
        <w:t>f</w:t>
      </w:r>
      <w:r>
        <w:t>各国各民族的文字文</w:t>
      </w:r>
      <w:r>
        <w:br/>
      </w:r>
      <w:r>
        <w:t>字的出现是佶息从语音同步传播变为视觉异步传播的</w:t>
      </w:r>
      <w:r>
        <w:br/>
      </w:r>
      <w:r>
        <w:t>过程，是信息载体与传播方式的重耍变单记录在龟</w:t>
      </w:r>
      <w:r>
        <w:br/>
      </w:r>
      <w:r>
        <w:t>甲、竹简上的文字（图</w:t>
      </w:r>
      <w:r>
        <w:rPr>
          <w:rFonts w:ascii="Times New Roman" w:eastAsia="Times New Roman" w:hAnsi="Times New Roman" w:cs="Times New Roman"/>
          <w:lang w:val="en-US" w:bidi="en-US"/>
        </w:rPr>
        <w:t>1.1.2）,</w:t>
      </w:r>
      <w:r>
        <w:t>可以用人下传送到吏远</w:t>
      </w:r>
      <w:r>
        <w:br/>
      </w:r>
      <w:r>
        <w:t>的地方，也可以跨越千年保存下來。文字的应用标志</w:t>
      </w:r>
      <w:r>
        <w:br/>
      </w:r>
      <w:r>
        <w:t>着人类具济了跨越时空传递信息的能力</w:t>
      </w:r>
    </w:p>
    <w:p w14:paraId="2B9C60B2" w14:textId="77777777" w:rsidR="006949CB" w:rsidRDefault="00B7102B">
      <w:pPr>
        <w:pStyle w:val="1"/>
        <w:shd w:val="clear" w:color="auto" w:fill="auto"/>
        <w:spacing w:after="100" w:line="402" w:lineRule="exact"/>
        <w:ind w:firstLine="540"/>
        <w:jc w:val="both"/>
      </w:pPr>
      <w:r>
        <w:t>造</w:t>
      </w:r>
      <w:r>
        <w:rPr>
          <w:color w:val="535355"/>
        </w:rPr>
        <w:t>纸术和活字印刷术的发明</w:t>
      </w:r>
      <w:r>
        <w:t>随着</w:t>
      </w:r>
      <w:r>
        <w:rPr>
          <w:color w:val="535355"/>
        </w:rPr>
        <w:t>人炎社</w:t>
      </w:r>
      <w:r>
        <w:t>会对信</w:t>
      </w:r>
      <w:r>
        <w:br/>
      </w:r>
      <w:r>
        <w:t>息传播需求的激增，龟甲</w:t>
      </w:r>
      <w:r>
        <w:rPr>
          <w:color w:val="535355"/>
        </w:rPr>
        <w:t>刻记</w:t>
      </w:r>
      <w:r>
        <w:rPr>
          <w:color w:val="535355"/>
        </w:rPr>
        <w:t>.</w:t>
      </w:r>
      <w:r>
        <w:rPr>
          <w:color w:val="535355"/>
        </w:rPr>
        <w:t>竹</w:t>
      </w:r>
      <w:r>
        <w:t>简抄写等手工记录</w:t>
      </w:r>
      <w:r>
        <w:br/>
      </w:r>
      <w:r>
        <w:t>方式已不能满足佶息传播的需求我同东汉吋期，适</w:t>
      </w:r>
      <w:r>
        <w:br/>
      </w:r>
      <w:r>
        <w:t>合大足推广使用的纸张出现了</w:t>
      </w:r>
      <w:r>
        <w:rPr>
          <w:color w:val="95969A"/>
          <w:lang w:val="en-US" w:bidi="en-US"/>
        </w:rPr>
        <w:t>.</w:t>
      </w:r>
      <w:r>
        <w:rPr>
          <w:color w:val="95969A"/>
          <w:lang w:val="en-US" w:bidi="en-US"/>
        </w:rPr>
        <w:t>，</w:t>
      </w:r>
      <w:r>
        <w:rPr>
          <w:color w:val="535355"/>
        </w:rPr>
        <w:t>到了</w:t>
      </w:r>
      <w:r>
        <w:t>宋代，用泥模制</w:t>
      </w:r>
      <w:r>
        <w:br/>
      </w:r>
      <w:r>
        <w:t>作的活字排版诞生了造纸术与活字印刷术</w:t>
      </w:r>
      <w:r>
        <w:rPr>
          <w:color w:val="535355"/>
        </w:rPr>
        <w:t>（</w:t>
      </w:r>
      <w:r>
        <w:t>图</w:t>
      </w:r>
      <w:r>
        <w:rPr>
          <w:rFonts w:ascii="Times New Roman" w:eastAsia="Times New Roman" w:hAnsi="Times New Roman" w:cs="Times New Roman"/>
          <w:color w:val="535355"/>
          <w:lang w:val="en-US" w:bidi="en-US"/>
        </w:rPr>
        <w:t xml:space="preserve">1.1.3 </w:t>
      </w:r>
      <w:r>
        <w:rPr>
          <w:rFonts w:ascii="Times New Roman" w:eastAsia="Times New Roman" w:hAnsi="Times New Roman" w:cs="Times New Roman"/>
          <w:color w:val="535355"/>
        </w:rPr>
        <w:t>）</w:t>
      </w:r>
      <w:r>
        <w:rPr>
          <w:rFonts w:ascii="Times New Roman" w:eastAsia="Times New Roman" w:hAnsi="Times New Roman" w:cs="Times New Roman"/>
          <w:color w:val="535355"/>
        </w:rPr>
        <w:br/>
      </w:r>
      <w:r>
        <w:t>是我同古代的伟大发明，是佶息存储</w:t>
      </w:r>
      <w:r>
        <w:rPr>
          <w:color w:val="535355"/>
        </w:rPr>
        <w:t>与</w:t>
      </w:r>
      <w:r>
        <w:t>复制技术的巨</w:t>
      </w:r>
      <w:r>
        <w:br/>
      </w:r>
      <w:r>
        <w:t>火进步，使人炎</w:t>
      </w:r>
      <w:r>
        <w:t>:</w:t>
      </w:r>
      <w:r>
        <w:t>知供的枳累和传播冇了更可靠的保证，</w:t>
      </w:r>
      <w:r>
        <w:br/>
      </w:r>
      <w:r>
        <w:t>为人类社会的近代文明奠定了基础</w:t>
      </w:r>
    </w:p>
    <w:p w14:paraId="293643E3" w14:textId="77777777" w:rsidR="006949CB" w:rsidRDefault="00B7102B">
      <w:pPr>
        <w:pStyle w:val="1"/>
        <w:shd w:val="clear" w:color="auto" w:fill="auto"/>
        <w:spacing w:after="100" w:line="398" w:lineRule="exact"/>
        <w:ind w:left="3420" w:firstLine="500"/>
        <w:jc w:val="both"/>
      </w:pPr>
      <w:r>
        <w:t>电报、电话、广播和电视的出现：信息传播技术的</w:t>
      </w:r>
      <w:r>
        <w:br/>
      </w:r>
      <w:r>
        <w:t>突破发牛在</w:t>
      </w:r>
      <w:r>
        <w:rPr>
          <w:rFonts w:ascii="Times New Roman" w:eastAsia="Times New Roman" w:hAnsi="Times New Roman" w:cs="Times New Roman"/>
          <w:color w:val="535355"/>
        </w:rPr>
        <w:t>19</w:t>
      </w:r>
      <w:r>
        <w:t>世纪，其标忐是电报和电话的出现从</w:t>
      </w:r>
      <w:r>
        <w:br w:type="page"/>
      </w:r>
    </w:p>
    <w:p w14:paraId="21D73049" w14:textId="77777777" w:rsidR="006949CB" w:rsidRDefault="00B7102B">
      <w:pPr>
        <w:pStyle w:val="1"/>
        <w:shd w:val="clear" w:color="auto" w:fill="auto"/>
        <w:spacing w:after="40" w:line="400" w:lineRule="exact"/>
        <w:ind w:firstLine="0"/>
        <w:jc w:val="both"/>
      </w:pPr>
      <w:r>
        <w:lastRenderedPageBreak/>
        <w:t>这个吋候起，人类开始利用电磁波来传递倍息，使倍息</w:t>
      </w:r>
      <w:r>
        <w:br/>
      </w:r>
      <w:r>
        <w:rPr>
          <w:color w:val="424347"/>
        </w:rPr>
        <w:t>的</w:t>
      </w:r>
      <w:r>
        <w:t>传输效率发生了质的飞跃</w:t>
      </w:r>
      <w:r>
        <w:t>:</w:t>
      </w:r>
      <w:r>
        <w:t>此后，广播技术和电视技</w:t>
      </w:r>
      <w:r>
        <w:br/>
      </w:r>
      <w:r>
        <w:t>术</w:t>
      </w:r>
      <w:r>
        <w:rPr>
          <w:rFonts w:ascii="宋体" w:eastAsia="宋体" w:hAnsi="宋体" w:cs="宋体"/>
          <w:sz w:val="19"/>
          <w:szCs w:val="19"/>
        </w:rPr>
        <w:t>（</w:t>
      </w:r>
      <w:r>
        <w:rPr>
          <w:rFonts w:ascii="Arial" w:eastAsia="Arial" w:hAnsi="Arial" w:cs="Arial"/>
          <w:sz w:val="16"/>
          <w:szCs w:val="16"/>
          <w:lang w:val="en-US" w:bidi="en-US"/>
        </w:rPr>
        <w:t xml:space="preserve">m </w:t>
      </w:r>
      <w:r>
        <w:rPr>
          <w:rFonts w:ascii="Arial" w:eastAsia="Arial" w:hAnsi="Arial" w:cs="Arial"/>
          <w:color w:val="424347"/>
          <w:sz w:val="16"/>
          <w:szCs w:val="16"/>
          <w:lang w:val="en-US" w:bidi="en-US"/>
        </w:rPr>
        <w:t>1.1.4</w:t>
      </w:r>
      <w:r>
        <w:rPr>
          <w:rFonts w:ascii="宋体" w:eastAsia="宋体" w:hAnsi="宋体" w:cs="宋体"/>
          <w:color w:val="424347"/>
          <w:sz w:val="19"/>
          <w:szCs w:val="19"/>
          <w:lang w:val="en-US" w:bidi="en-US"/>
        </w:rPr>
        <w:t>）</w:t>
      </w:r>
      <w:r>
        <w:t>相继出现，这些技术让全球的人们能够同</w:t>
      </w:r>
      <w:r>
        <w:br/>
      </w:r>
      <w:r>
        <w:rPr>
          <w:color w:val="424347"/>
        </w:rPr>
        <w:t>时</w:t>
      </w:r>
      <w:r>
        <w:t>接收电磁波传送的阁像、音频、视频等佶息，使人类</w:t>
      </w:r>
      <w:r>
        <w:br/>
      </w:r>
      <w:r>
        <w:t>具有了在更大范围内快速传播信息的能力</w:t>
      </w:r>
      <w:r>
        <w:rPr>
          <w:color w:val="95969A"/>
          <w:vertAlign w:val="subscript"/>
          <w:lang w:val="en-US" w:bidi="en-US"/>
        </w:rPr>
        <w:t>n</w:t>
      </w:r>
    </w:p>
    <w:p w14:paraId="57642BAC" w14:textId="77777777" w:rsidR="006949CB" w:rsidRDefault="00B7102B">
      <w:pPr>
        <w:pStyle w:val="1"/>
        <w:shd w:val="clear" w:color="auto" w:fill="auto"/>
        <w:spacing w:after="40" w:line="402" w:lineRule="exact"/>
        <w:ind w:firstLine="500"/>
        <w:jc w:val="both"/>
      </w:pPr>
      <w:r>
        <w:t>现代通信技术、计算机及其网络的普及</w:t>
      </w:r>
      <w:r>
        <w:t>:,</w:t>
      </w:r>
      <w:r>
        <w:br/>
      </w:r>
      <w:r>
        <w:t>的发展，需要传递和处理的信息虽越来越大，</w:t>
      </w:r>
      <w:r>
        <w:br/>
      </w:r>
      <w:r>
        <w:t>效地存储、处理、传送这些信息，现代通信</w:t>
      </w:r>
      <w:r>
        <w:br/>
      </w:r>
      <w:r>
        <w:t>技术、计算机及其网络相继出现井迅速普及，</w:t>
      </w:r>
      <w:r>
        <w:br/>
      </w:r>
      <w:r>
        <w:t>现代通信技术主要包括卫星通信（图</w:t>
      </w:r>
      <w:r>
        <w:rPr>
          <w:rFonts w:ascii="Times New Roman" w:eastAsia="Times New Roman" w:hAnsi="Times New Roman" w:cs="Times New Roman"/>
          <w:lang w:val="en-US" w:bidi="en-US"/>
        </w:rPr>
        <w:t>1.1.5）,</w:t>
      </w:r>
      <w:r>
        <w:rPr>
          <w:rFonts w:ascii="Times New Roman" w:eastAsia="Times New Roman" w:hAnsi="Times New Roman" w:cs="Times New Roman"/>
          <w:lang w:val="en-US" w:bidi="en-US"/>
        </w:rPr>
        <w:br/>
      </w:r>
      <w:r>
        <w:t>光纤通信、移动通信等技术，能够快速传播</w:t>
      </w:r>
      <w:r>
        <w:br/>
      </w:r>
      <w:r>
        <w:t>文字、图像、音频、视频等齐类信息，而计</w:t>
      </w:r>
      <w:r>
        <w:br/>
      </w:r>
      <w:r>
        <w:t>算机及其网络既能快速存储、分析、处理这</w:t>
      </w:r>
      <w:r>
        <w:br/>
      </w:r>
      <w:r>
        <w:t>些信息，还能实时进行传送</w:t>
      </w:r>
    </w:p>
    <w:p w14:paraId="38EC4671" w14:textId="77777777" w:rsidR="006949CB" w:rsidRDefault="00B7102B">
      <w:pPr>
        <w:pStyle w:val="1"/>
        <w:shd w:val="clear" w:color="auto" w:fill="auto"/>
        <w:spacing w:after="500" w:line="402" w:lineRule="exact"/>
        <w:ind w:firstLine="500"/>
        <w:jc w:val="both"/>
      </w:pPr>
      <w:r>
        <w:rPr>
          <w:noProof/>
        </w:rPr>
        <mc:AlternateContent>
          <mc:Choice Requires="wps">
            <w:drawing>
              <wp:anchor distT="50800" distB="1690370" distL="50800" distR="2275840" simplePos="0" relativeHeight="125829436" behindDoc="0" locked="0" layoutInCell="1" allowOverlap="1" wp14:anchorId="069306ED" wp14:editId="517D74EF">
                <wp:simplePos x="0" y="0"/>
                <wp:positionH relativeFrom="page">
                  <wp:posOffset>4182110</wp:posOffset>
                </wp:positionH>
                <wp:positionV relativeFrom="margin">
                  <wp:posOffset>1402080</wp:posOffset>
                </wp:positionV>
                <wp:extent cx="636905" cy="536575"/>
                <wp:effectExtent l="0" t="0" r="0" b="0"/>
                <wp:wrapSquare wrapText="bothSides"/>
                <wp:docPr id="89" name="Shape 89"/>
                <wp:cNvGraphicFramePr/>
                <a:graphic xmlns:a="http://schemas.openxmlformats.org/drawingml/2006/main">
                  <a:graphicData uri="http://schemas.microsoft.com/office/word/2010/wordprocessingShape">
                    <wps:wsp>
                      <wps:cNvSpPr txBox="1"/>
                      <wps:spPr>
                        <a:xfrm>
                          <a:off x="0" y="0"/>
                          <a:ext cx="636905" cy="536575"/>
                        </a:xfrm>
                        <a:prstGeom prst="rect">
                          <a:avLst/>
                        </a:prstGeom>
                        <a:noFill/>
                      </wps:spPr>
                      <wps:txbx>
                        <w:txbxContent>
                          <w:p w14:paraId="279E24DC" w14:textId="77777777" w:rsidR="006949CB" w:rsidRDefault="00B7102B">
                            <w:pPr>
                              <w:pStyle w:val="1"/>
                              <w:shd w:val="clear" w:color="auto" w:fill="auto"/>
                              <w:spacing w:line="408" w:lineRule="exact"/>
                              <w:ind w:firstLine="0"/>
                              <w:jc w:val="both"/>
                            </w:pPr>
                            <w:r>
                              <w:t>随着社会</w:t>
                            </w:r>
                            <w:r>
                              <w:br/>
                            </w:r>
                            <w:r>
                              <w:t>为了更髙</w:t>
                            </w:r>
                          </w:p>
                        </w:txbxContent>
                      </wps:txbx>
                      <wps:bodyPr lIns="0" tIns="0" rIns="0" bIns="0">
                        <a:spAutoFit/>
                      </wps:bodyPr>
                    </wps:wsp>
                  </a:graphicData>
                </a:graphic>
              </wp:anchor>
            </w:drawing>
          </mc:Choice>
          <mc:Fallback>
            <w:pict>
              <v:shape w14:anchorId="069306ED" id="Shape 89" o:spid="_x0000_s1050" type="#_x0000_t202" style="position:absolute;left:0;text-align:left;margin-left:329.3pt;margin-top:110.4pt;width:50.15pt;height:42.25pt;z-index:125829436;visibility:visible;mso-wrap-style:square;mso-wrap-distance-left:4pt;mso-wrap-distance-top:4pt;mso-wrap-distance-right:179.2pt;mso-wrap-distance-bottom:133.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" filled="f" stroked="f">
                <v:textbox style="mso-fit-shape-to-text:t" inset="0,0,0,0">
                  <w:txbxContent>
                    <w:p w14:paraId="279E24DC" w14:textId="77777777" w:rsidR="006949CB" w:rsidRDefault="00B7102B">
                      <w:pPr>
                        <w:pStyle w:val="1"/>
                        <w:shd w:val="clear" w:color="auto" w:fill="auto"/>
                        <w:spacing w:line="408" w:lineRule="exact"/>
                        <w:ind w:firstLine="0"/>
                        <w:jc w:val="both"/>
                      </w:pPr>
                      <w:r>
                        <w:t>随着社会</w:t>
                      </w:r>
                      <w:r>
                        <w:br/>
                      </w:r>
                      <w:r>
                        <w:t>为了更髙</w:t>
                      </w:r>
                    </w:p>
                  </w:txbxContent>
                </v:textbox>
                <w10:wrap type="square" anchorx="page" anchory="margin"/>
              </v:shape>
            </w:pict>
          </mc:Fallback>
        </mc:AlternateContent>
      </w:r>
      <w:r>
        <w:rPr>
          <w:noProof/>
        </w:rPr>
        <w:drawing>
          <wp:anchor distT="587375" distB="273050" distL="151130" distR="50800" simplePos="0" relativeHeight="125829438" behindDoc="0" locked="0" layoutInCell="1" allowOverlap="1" wp14:anchorId="54FBCF90" wp14:editId="5B569FE0">
            <wp:simplePos x="0" y="0"/>
            <wp:positionH relativeFrom="page">
              <wp:posOffset>4282440</wp:posOffset>
            </wp:positionH>
            <wp:positionV relativeFrom="margin">
              <wp:posOffset>1938655</wp:posOffset>
            </wp:positionV>
            <wp:extent cx="2761615" cy="1420495"/>
            <wp:effectExtent l="0" t="0" r="0" b="0"/>
            <wp:wrapSquare wrapText="bothSides"/>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29"/>
                    <a:stretch/>
                  </pic:blipFill>
                  <pic:spPr>
                    <a:xfrm>
                      <a:off x="0" y="0"/>
                      <a:ext cx="2761615" cy="1420495"/>
                    </a:xfrm>
                    <a:prstGeom prst="rect">
                      <a:avLst/>
                    </a:prstGeom>
                  </pic:spPr>
                </pic:pic>
              </a:graphicData>
            </a:graphic>
          </wp:anchor>
        </w:drawing>
      </w:r>
      <w:r>
        <w:rPr>
          <w:noProof/>
        </w:rPr>
        <mc:AlternateContent>
          <mc:Choice Requires="wps">
            <w:drawing>
              <wp:anchor distT="0" distB="0" distL="0" distR="0" simplePos="0" relativeHeight="125829439" behindDoc="0" locked="0" layoutInCell="1" allowOverlap="1" wp14:anchorId="2540490A" wp14:editId="2E3ED75B">
                <wp:simplePos x="0" y="0"/>
                <wp:positionH relativeFrom="page">
                  <wp:posOffset>5086985</wp:posOffset>
                </wp:positionH>
                <wp:positionV relativeFrom="margin">
                  <wp:posOffset>3416935</wp:posOffset>
                </wp:positionV>
                <wp:extent cx="951230" cy="161290"/>
                <wp:effectExtent l="0" t="0" r="0" b="0"/>
                <wp:wrapSquare wrapText="bothSides"/>
                <wp:docPr id="93" name="Shape 93"/>
                <wp:cNvGraphicFramePr/>
                <a:graphic xmlns:a="http://schemas.openxmlformats.org/drawingml/2006/main">
                  <a:graphicData uri="http://schemas.microsoft.com/office/word/2010/wordprocessingShape">
                    <wps:wsp>
                      <wps:cNvSpPr txBox="1"/>
                      <wps:spPr>
                        <a:xfrm>
                          <a:off x="0" y="0"/>
                          <a:ext cx="951230" cy="161290"/>
                        </a:xfrm>
                        <a:prstGeom prst="rect">
                          <a:avLst/>
                        </a:prstGeom>
                        <a:noFill/>
                      </wps:spPr>
                      <wps:txbx>
                        <w:txbxContent>
                          <w:p w14:paraId="7B65EB9E" w14:textId="77777777" w:rsidR="006949CB" w:rsidRDefault="00B7102B">
                            <w:pPr>
                              <w:pStyle w:val="ab"/>
                              <w:shd w:val="clear" w:color="auto" w:fill="auto"/>
                              <w:tabs>
                                <w:tab w:val="left" w:pos="749"/>
                              </w:tabs>
                              <w:jc w:val="both"/>
                            </w:pPr>
                            <w:r>
                              <w:rPr>
                                <w:color w:val="6B6B6E"/>
                                <w:sz w:val="17"/>
                                <w:szCs w:val="17"/>
                              </w:rPr>
                              <w:t>阁</w:t>
                            </w:r>
                            <w:r>
                              <w:rPr>
                                <w:rFonts w:ascii="Arial" w:eastAsia="Arial" w:hAnsi="Arial" w:cs="Arial"/>
                                <w:color w:val="6B6B6E"/>
                                <w:sz w:val="15"/>
                                <w:szCs w:val="15"/>
                                <w:lang w:val="en-US" w:eastAsia="en-US" w:bidi="en-US"/>
                              </w:rPr>
                              <w:t>1.1.5</w:t>
                            </w:r>
                            <w:r>
                              <w:rPr>
                                <w:rFonts w:ascii="Arial" w:eastAsia="Arial" w:hAnsi="Arial" w:cs="Arial"/>
                                <w:color w:val="6B6B6E"/>
                                <w:sz w:val="15"/>
                                <w:szCs w:val="15"/>
                                <w:lang w:val="en-US" w:eastAsia="en-US" w:bidi="en-US"/>
                              </w:rPr>
                              <w:tab/>
                              <w:t>12®</w:t>
                            </w:r>
                            <w:r>
                              <w:rPr>
                                <w:color w:val="6B6B6E"/>
                              </w:rPr>
                              <w:t>通信</w:t>
                            </w:r>
                          </w:p>
                        </w:txbxContent>
                      </wps:txbx>
                      <wps:bodyPr lIns="0" tIns="0" rIns="0" bIns="0">
                        <a:spAutoFit/>
                      </wps:bodyPr>
                    </wps:wsp>
                  </a:graphicData>
                </a:graphic>
              </wp:anchor>
            </w:drawing>
          </mc:Choice>
          <mc:Fallback>
            <w:pict>
              <v:shape w14:anchorId="2540490A" id="Shape 93" o:spid="_x0000_s1051" type="#_x0000_t202" style="position:absolute;left:0;text-align:left;margin-left:400.55pt;margin-top:269.05pt;width:74.9pt;height:12.7pt;z-index:125829439;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" filled="f" stroked="f">
                <v:textbox style="mso-fit-shape-to-text:t" inset="0,0,0,0">
                  <w:txbxContent>
                    <w:p w14:paraId="7B65EB9E" w14:textId="77777777" w:rsidR="006949CB" w:rsidRDefault="00B7102B">
                      <w:pPr>
                        <w:pStyle w:val="ab"/>
                        <w:shd w:val="clear" w:color="auto" w:fill="auto"/>
                        <w:tabs>
                          <w:tab w:val="left" w:pos="749"/>
                        </w:tabs>
                        <w:jc w:val="both"/>
                      </w:pPr>
                      <w:r>
                        <w:rPr>
                          <w:color w:val="6B6B6E"/>
                          <w:sz w:val="17"/>
                          <w:szCs w:val="17"/>
                        </w:rPr>
                        <w:t>阁</w:t>
                      </w:r>
                      <w:r>
                        <w:rPr>
                          <w:rFonts w:ascii="Arial" w:eastAsia="Arial" w:hAnsi="Arial" w:cs="Arial"/>
                          <w:color w:val="6B6B6E"/>
                          <w:sz w:val="15"/>
                          <w:szCs w:val="15"/>
                          <w:lang w:val="en-US" w:eastAsia="en-US" w:bidi="en-US"/>
                        </w:rPr>
                        <w:t>1.1.5</w:t>
                      </w:r>
                      <w:r>
                        <w:rPr>
                          <w:rFonts w:ascii="Arial" w:eastAsia="Arial" w:hAnsi="Arial" w:cs="Arial"/>
                          <w:color w:val="6B6B6E"/>
                          <w:sz w:val="15"/>
                          <w:szCs w:val="15"/>
                          <w:lang w:val="en-US" w:eastAsia="en-US" w:bidi="en-US"/>
                        </w:rPr>
                        <w:tab/>
                        <w:t>12®</w:t>
                      </w:r>
                      <w:r>
                        <w:rPr>
                          <w:color w:val="6B6B6E"/>
                        </w:rPr>
                        <w:t>通信</w:t>
                      </w:r>
                    </w:p>
                  </w:txbxContent>
                </v:textbox>
                <w10:wrap type="square" anchorx="page" anchory="margin"/>
              </v:shape>
            </w:pict>
          </mc:Fallback>
        </mc:AlternateContent>
      </w:r>
      <w:r>
        <w:t>现代信息技术是以微电子学为基础，基丁</w:t>
      </w:r>
      <w:r>
        <w:t>•</w:t>
      </w:r>
      <w:r>
        <w:t>现代通信</w:t>
      </w:r>
      <w:r>
        <w:br/>
      </w:r>
      <w:r>
        <w:t>技术和以计算机及其网络为核心的技术体系，对文字、</w:t>
      </w:r>
      <w:r>
        <w:br/>
      </w:r>
      <w:r>
        <w:t>阁像、音频、视频等各种倍息进行获取、加</w:t>
      </w:r>
      <w:r>
        <w:rPr>
          <w:rFonts w:ascii="Times New Roman" w:eastAsia="Times New Roman" w:hAnsi="Times New Roman" w:cs="Times New Roman"/>
          <w:lang w:val="en-US" w:bidi="en-US"/>
        </w:rPr>
        <w:t>T</w:t>
      </w:r>
      <w:r>
        <w:rPr>
          <w:lang w:val="en-US" w:bidi="en-US"/>
        </w:rPr>
        <w:t>、</w:t>
      </w:r>
      <w:r>
        <w:t>储存、</w:t>
      </w:r>
      <w:r>
        <w:br/>
      </w:r>
      <w:r>
        <w:t>传播和使用的技术。</w:t>
      </w:r>
    </w:p>
    <w:p w14:paraId="5B573889" w14:textId="77777777" w:rsidR="006949CB" w:rsidRDefault="00B7102B">
      <w:pPr>
        <w:pStyle w:val="1"/>
        <w:shd w:val="clear" w:color="auto" w:fill="auto"/>
        <w:spacing w:after="160" w:line="240" w:lineRule="auto"/>
        <w:ind w:left="1160" w:firstLine="0"/>
        <w:jc w:val="left"/>
        <w:rPr>
          <w:sz w:val="24"/>
          <w:szCs w:val="24"/>
        </w:rPr>
      </w:pPr>
      <w:r>
        <w:rPr>
          <w:noProof/>
        </w:rPr>
        <w:drawing>
          <wp:anchor distT="152400" distB="3267075" distL="152400" distR="152400" simplePos="0" relativeHeight="125829441" behindDoc="0" locked="0" layoutInCell="1" allowOverlap="1" wp14:anchorId="3BD885EA" wp14:editId="7C964343">
            <wp:simplePos x="0" y="0"/>
            <wp:positionH relativeFrom="page">
              <wp:posOffset>4980305</wp:posOffset>
            </wp:positionH>
            <wp:positionV relativeFrom="margin">
              <wp:posOffset>88265</wp:posOffset>
            </wp:positionV>
            <wp:extent cx="2084705" cy="1316990"/>
            <wp:effectExtent l="0" t="0" r="0" b="0"/>
            <wp:wrapSquare wrapText="bothSides"/>
            <wp:docPr id="95" name="Shape 95"/>
            <wp:cNvGraphicFramePr/>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30"/>
                    <a:stretch/>
                  </pic:blipFill>
                  <pic:spPr>
                    <a:xfrm>
                      <a:off x="0" y="0"/>
                      <a:ext cx="2084705" cy="1316990"/>
                    </a:xfrm>
                    <a:prstGeom prst="rect">
                      <a:avLst/>
                    </a:prstGeom>
                  </pic:spPr>
                </pic:pic>
              </a:graphicData>
            </a:graphic>
          </wp:anchor>
        </w:drawing>
      </w:r>
      <w:r>
        <w:rPr>
          <w:noProof/>
        </w:rPr>
        <mc:AlternateContent>
          <mc:Choice Requires="wps">
            <w:drawing>
              <wp:anchor distT="0" distB="0" distL="0" distR="0" simplePos="0" relativeHeight="125829442" behindDoc="0" locked="0" layoutInCell="1" allowOverlap="1" wp14:anchorId="2B9F58B4" wp14:editId="1B1AB282">
                <wp:simplePos x="0" y="0"/>
                <wp:positionH relativeFrom="page">
                  <wp:posOffset>5361305</wp:posOffset>
                </wp:positionH>
                <wp:positionV relativeFrom="margin">
                  <wp:posOffset>1468755</wp:posOffset>
                </wp:positionV>
                <wp:extent cx="1286510" cy="186055"/>
                <wp:effectExtent l="0" t="0" r="0" b="0"/>
                <wp:wrapSquare wrapText="bothSides"/>
                <wp:docPr id="97" name="Shape 97"/>
                <wp:cNvGraphicFramePr/>
                <a:graphic xmlns:a="http://schemas.openxmlformats.org/drawingml/2006/main">
                  <a:graphicData uri="http://schemas.microsoft.com/office/word/2010/wordprocessingShape">
                    <wps:wsp>
                      <wps:cNvSpPr txBox="1"/>
                      <wps:spPr>
                        <a:xfrm>
                          <a:off x="0" y="0"/>
                          <a:ext cx="1286510" cy="186055"/>
                        </a:xfrm>
                        <a:prstGeom prst="rect">
                          <a:avLst/>
                        </a:prstGeom>
                        <a:noFill/>
                      </wps:spPr>
                      <wps:txbx>
                        <w:txbxContent>
                          <w:p w14:paraId="5F6444CB" w14:textId="77777777" w:rsidR="006949CB" w:rsidRDefault="00B7102B">
                            <w:pPr>
                              <w:pStyle w:val="ab"/>
                              <w:shd w:val="clear" w:color="auto" w:fill="auto"/>
                              <w:rPr>
                                <w:sz w:val="16"/>
                                <w:szCs w:val="16"/>
                              </w:rPr>
                            </w:pPr>
                            <w:r>
                              <w:rPr>
                                <w:rFonts w:ascii="Times New Roman" w:eastAsia="Times New Roman" w:hAnsi="Times New Roman" w:cs="Times New Roman"/>
                                <w:sz w:val="22"/>
                                <w:szCs w:val="22"/>
                                <w:lang w:val="en-US" w:eastAsia="en-US" w:bidi="en-US"/>
                              </w:rPr>
                              <w:t xml:space="preserve">m </w:t>
                            </w:r>
                            <w:r>
                              <w:rPr>
                                <w:rFonts w:ascii="Times New Roman" w:eastAsia="Times New Roman" w:hAnsi="Times New Roman" w:cs="Times New Roman"/>
                                <w:color w:val="535355"/>
                                <w:sz w:val="22"/>
                                <w:szCs w:val="22"/>
                                <w:lang w:val="en-US" w:eastAsia="en-US" w:bidi="en-US"/>
                              </w:rPr>
                              <w:t>1.1.4</w:t>
                            </w:r>
                            <w:r>
                              <w:rPr>
                                <w:sz w:val="16"/>
                                <w:szCs w:val="16"/>
                              </w:rPr>
                              <w:t>电视台的播控平</w:t>
                            </w:r>
                          </w:p>
                        </w:txbxContent>
                      </wps:txbx>
                      <wps:bodyPr lIns="0" tIns="0" rIns="0" bIns="0">
                        <a:spAutoFit/>
                      </wps:bodyPr>
                    </wps:wsp>
                  </a:graphicData>
                </a:graphic>
              </wp:anchor>
            </w:drawing>
          </mc:Choice>
          <mc:Fallback>
            <w:pict>
              <v:shape w14:anchorId="2B9F58B4" id="Shape 97" o:spid="_x0000_s1052" type="#_x0000_t202" style="position:absolute;left:0;text-align:left;margin-left:422.15pt;margin-top:115.65pt;width:101.3pt;height:14.65pt;z-index:12582944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" filled="f" stroked="f">
                <v:textbox style="mso-fit-shape-to-text:t" inset="0,0,0,0">
                  <w:txbxContent>
                    <w:p w14:paraId="5F6444CB" w14:textId="77777777" w:rsidR="006949CB" w:rsidRDefault="00B7102B">
                      <w:pPr>
                        <w:pStyle w:val="ab"/>
                        <w:shd w:val="clear" w:color="auto" w:fill="auto"/>
                        <w:rPr>
                          <w:sz w:val="16"/>
                          <w:szCs w:val="16"/>
                        </w:rPr>
                      </w:pPr>
                      <w:r>
                        <w:rPr>
                          <w:rFonts w:ascii="Times New Roman" w:eastAsia="Times New Roman" w:hAnsi="Times New Roman" w:cs="Times New Roman"/>
                          <w:sz w:val="22"/>
                          <w:szCs w:val="22"/>
                          <w:lang w:val="en-US" w:eastAsia="en-US" w:bidi="en-US"/>
                        </w:rPr>
                        <w:t xml:space="preserve">m </w:t>
                      </w:r>
                      <w:r>
                        <w:rPr>
                          <w:rFonts w:ascii="Times New Roman" w:eastAsia="Times New Roman" w:hAnsi="Times New Roman" w:cs="Times New Roman"/>
                          <w:color w:val="535355"/>
                          <w:sz w:val="22"/>
                          <w:szCs w:val="22"/>
                          <w:lang w:val="en-US" w:eastAsia="en-US" w:bidi="en-US"/>
                        </w:rPr>
                        <w:t>1.1.4</w:t>
                      </w:r>
                      <w:r>
                        <w:rPr>
                          <w:sz w:val="16"/>
                          <w:szCs w:val="16"/>
                        </w:rPr>
                        <w:t>电视台的播控平</w:t>
                      </w:r>
                    </w:p>
                  </w:txbxContent>
                </v:textbox>
                <w10:wrap type="square" anchorx="page" anchory="margin"/>
              </v:shape>
            </w:pict>
          </mc:Fallback>
        </mc:AlternateContent>
      </w:r>
      <w:r>
        <w:rPr>
          <w:noProof/>
        </w:rPr>
        <mc:AlternateContent>
          <mc:Choice Requires="wps">
            <w:drawing>
              <wp:anchor distT="3870960" distB="152400" distL="557530" distR="328930" simplePos="0" relativeHeight="125829444" behindDoc="0" locked="0" layoutInCell="1" allowOverlap="1" wp14:anchorId="6A3ED2C8" wp14:editId="07292D48">
                <wp:simplePos x="0" y="0"/>
                <wp:positionH relativeFrom="page">
                  <wp:posOffset>5386070</wp:posOffset>
                </wp:positionH>
                <wp:positionV relativeFrom="margin">
                  <wp:posOffset>3806825</wp:posOffset>
                </wp:positionV>
                <wp:extent cx="1499870" cy="709930"/>
                <wp:effectExtent l="0" t="0" r="0" b="0"/>
                <wp:wrapSquare wrapText="bothSides"/>
                <wp:docPr id="99" name="Shape 99"/>
                <wp:cNvGraphicFramePr/>
                <a:graphic xmlns:a="http://schemas.openxmlformats.org/drawingml/2006/main">
                  <a:graphicData uri="http://schemas.microsoft.com/office/word/2010/wordprocessingShape">
                    <wps:wsp>
                      <wps:cNvSpPr txBox="1"/>
                      <wps:spPr>
                        <a:xfrm>
                          <a:off x="0" y="0"/>
                          <a:ext cx="1499870" cy="709930"/>
                        </a:xfrm>
                        <a:prstGeom prst="rect">
                          <a:avLst/>
                        </a:prstGeom>
                        <a:noFill/>
                      </wps:spPr>
                      <wps:txbx>
                        <w:txbxContent>
                          <w:p w14:paraId="1253AFA3" w14:textId="77777777" w:rsidR="006949CB" w:rsidRDefault="00B7102B">
                            <w:pPr>
                              <w:pStyle w:val="20"/>
                              <w:shd w:val="clear" w:color="auto" w:fill="auto"/>
                              <w:spacing w:line="360" w:lineRule="exact"/>
                              <w:ind w:firstLine="500"/>
                              <w:jc w:val="both"/>
                            </w:pPr>
                            <w:r>
                              <w:t>如果没有特殊说明，</w:t>
                            </w:r>
                            <w:r>
                              <w:br/>
                            </w:r>
                            <w:r>
                              <w:t>本书后面所说的信息技术</w:t>
                            </w:r>
                            <w:r>
                              <w:br/>
                            </w:r>
                            <w:r>
                              <w:t>都是指现代信息技术</w:t>
                            </w:r>
                          </w:p>
                        </w:txbxContent>
                      </wps:txbx>
                      <wps:bodyPr lIns="0" tIns="0" rIns="0" bIns="0">
                        <a:spAutoFit/>
                      </wps:bodyPr>
                    </wps:wsp>
                  </a:graphicData>
                </a:graphic>
              </wp:anchor>
            </w:drawing>
          </mc:Choice>
          <mc:Fallback>
            <w:pict>
              <v:shape w14:anchorId="6A3ED2C8" id="Shape 99" o:spid="_x0000_s1053" type="#_x0000_t202" style="position:absolute;left:0;text-align:left;margin-left:424.1pt;margin-top:299.75pt;width:118.1pt;height:55.9pt;z-index:125829444;visibility:visible;mso-wrap-style:square;mso-wrap-distance-left:43.9pt;mso-wrap-distance-top:304.8pt;mso-wrap-distance-right:25.9pt;mso-wrap-distance-bottom:1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" filled="f" stroked="f">
                <v:textbox style="mso-fit-shape-to-text:t" inset="0,0,0,0">
                  <w:txbxContent>
                    <w:p w14:paraId="1253AFA3" w14:textId="77777777" w:rsidR="006949CB" w:rsidRDefault="00B7102B">
                      <w:pPr>
                        <w:pStyle w:val="20"/>
                        <w:shd w:val="clear" w:color="auto" w:fill="auto"/>
                        <w:spacing w:line="360" w:lineRule="exact"/>
                        <w:ind w:firstLine="500"/>
                        <w:jc w:val="both"/>
                      </w:pPr>
                      <w:r>
                        <w:t>如果没有特殊说明，</w:t>
                      </w:r>
                      <w:r>
                        <w:br/>
                      </w:r>
                      <w:r>
                        <w:t>本书后面所说的信息技术</w:t>
                      </w:r>
                      <w:r>
                        <w:br/>
                      </w:r>
                      <w:r>
                        <w:t>都是指现代信息技术</w:t>
                      </w:r>
                    </w:p>
                  </w:txbxContent>
                </v:textbox>
                <w10:wrap type="square" anchorx="page" anchory="margin"/>
              </v:shape>
            </w:pict>
          </mc:Fallback>
        </mc:AlternateContent>
      </w:r>
      <w:r>
        <w:rPr>
          <w:color w:val="277AA9"/>
          <w:sz w:val="24"/>
          <w:szCs w:val="24"/>
        </w:rPr>
        <w:t>思考活动</w:t>
      </w:r>
    </w:p>
    <w:p w14:paraId="3C20D7A8" w14:textId="77777777" w:rsidR="006949CB" w:rsidRDefault="00B7102B">
      <w:pPr>
        <w:pStyle w:val="1"/>
        <w:shd w:val="clear" w:color="auto" w:fill="auto"/>
        <w:spacing w:after="100" w:line="240" w:lineRule="auto"/>
        <w:ind w:right="100" w:firstLine="0"/>
        <w:jc w:val="center"/>
      </w:pPr>
      <w:r>
        <w:rPr>
          <w:color w:val="41A3C5"/>
        </w:rPr>
        <w:t>信息技术发展的定律</w:t>
      </w:r>
    </w:p>
    <w:p w14:paraId="52FE137C" w14:textId="77777777" w:rsidR="006949CB" w:rsidRDefault="00B7102B">
      <w:pPr>
        <w:pStyle w:val="1"/>
        <w:shd w:val="clear" w:color="auto" w:fill="auto"/>
        <w:spacing w:after="240" w:line="374" w:lineRule="exact"/>
        <w:ind w:left="180" w:firstLine="460"/>
        <w:jc w:val="left"/>
      </w:pPr>
      <w:r>
        <w:t>在现</w:t>
      </w:r>
      <w:r>
        <w:rPr>
          <w:color w:val="7E7F82"/>
        </w:rPr>
        <w:t>代信息</w:t>
      </w:r>
      <w:r>
        <w:t>技术的发展过程中，研究人员</w:t>
      </w:r>
      <w:r>
        <w:rPr>
          <w:sz w:val="18"/>
          <w:szCs w:val="18"/>
        </w:rPr>
        <w:t>提出了</w:t>
      </w:r>
      <w:r>
        <w:rPr>
          <w:color w:val="7E7F82"/>
        </w:rPr>
        <w:t>一些经</w:t>
      </w:r>
      <w:r>
        <w:t>验性的定律，表</w:t>
      </w:r>
      <w:r>
        <w:rPr>
          <w:rFonts w:ascii="Times New Roman" w:eastAsia="Times New Roman" w:hAnsi="Times New Roman" w:cs="Times New Roman"/>
          <w:lang w:val="en-US" w:bidi="en-US"/>
        </w:rPr>
        <w:t>1.1.1</w:t>
      </w:r>
      <w:r>
        <w:rPr>
          <w:sz w:val="18"/>
          <w:szCs w:val="18"/>
        </w:rPr>
        <w:t>列出</w:t>
      </w:r>
      <w:r>
        <w:rPr>
          <w:sz w:val="18"/>
          <w:szCs w:val="18"/>
        </w:rPr>
        <w:br/>
      </w:r>
      <w:r>
        <w:rPr>
          <w:sz w:val="18"/>
          <w:szCs w:val="18"/>
        </w:rPr>
        <w:t>了几个</w:t>
      </w:r>
      <w:r>
        <w:t>你如</w:t>
      </w:r>
      <w:r>
        <w:rPr>
          <w:color w:val="7E7F82"/>
        </w:rPr>
        <w:t>何看待</w:t>
      </w:r>
      <w:r>
        <w:t>它们？你还知道哪些信息技术发展的定律，请填入表中</w:t>
      </w:r>
    </w:p>
    <w:p w14:paraId="783E5283" w14:textId="77777777" w:rsidR="006949CB" w:rsidRDefault="00B7102B">
      <w:pPr>
        <w:pStyle w:val="a7"/>
        <w:shd w:val="clear" w:color="auto" w:fill="auto"/>
        <w:jc w:val="center"/>
        <w:rPr>
          <w:lang w:eastAsia="zh-CN"/>
        </w:rPr>
      </w:pPr>
      <w:r>
        <w:rPr>
          <w:color w:val="7E7F82"/>
          <w:lang w:val="zh-CN" w:eastAsia="zh-CN" w:bidi="zh-CN"/>
        </w:rPr>
        <w:t>表</w:t>
      </w:r>
      <w:r>
        <w:rPr>
          <w:rFonts w:ascii="Arial" w:eastAsia="Arial" w:hAnsi="Arial" w:cs="Arial"/>
          <w:sz w:val="16"/>
          <w:szCs w:val="16"/>
          <w:lang w:eastAsia="zh-CN"/>
        </w:rPr>
        <w:t>1.1.1</w:t>
      </w:r>
      <w:r>
        <w:rPr>
          <w:color w:val="7E7F82"/>
          <w:lang w:val="zh-CN" w:eastAsia="zh-CN" w:bidi="zh-CN"/>
        </w:rPr>
        <w:t>信息技术发展的一</w:t>
      </w:r>
      <w:r>
        <w:rPr>
          <w:lang w:val="zh-CN" w:eastAsia="zh-CN" w:bidi="zh-CN"/>
        </w:rPr>
        <w:t>些定律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190"/>
      </w:tblGrid>
      <w:tr w:rsidR="006949CB" w14:paraId="3C3007C8" w14:textId="77777777">
        <w:tblPrEx>
          <w:tblCellMar>
            <w:top w:w="0" w:type="dxa"/>
            <w:bottom w:w="0" w:type="dxa"/>
          </w:tblCellMar>
        </w:tblPrEx>
        <w:trPr>
          <w:trHeight w:hRule="exact" w:val="466"/>
          <w:jc w:val="center"/>
        </w:trPr>
        <w:tc>
          <w:tcPr>
            <w:tcW w:w="1709" w:type="dxa"/>
            <w:tcBorders>
              <w:top w:val="single" w:sz="4" w:space="0" w:color="auto"/>
            </w:tcBorders>
            <w:shd w:val="clear" w:color="auto" w:fill="FFFFFF"/>
            <w:vAlign w:val="center"/>
          </w:tcPr>
          <w:p w14:paraId="09F05CF6" w14:textId="77777777" w:rsidR="006949CB" w:rsidRDefault="00B7102B">
            <w:pPr>
              <w:pStyle w:val="a5"/>
              <w:shd w:val="clear" w:color="auto" w:fill="auto"/>
              <w:tabs>
                <w:tab w:val="left" w:pos="1064"/>
              </w:tabs>
              <w:spacing w:line="240" w:lineRule="auto"/>
              <w:ind w:left="440" w:firstLine="0"/>
              <w:jc w:val="both"/>
              <w:rPr>
                <w:sz w:val="18"/>
                <w:szCs w:val="18"/>
              </w:rPr>
            </w:pPr>
            <w:r>
              <w:rPr>
                <w:color w:val="36383B"/>
                <w:sz w:val="18"/>
                <w:szCs w:val="18"/>
              </w:rPr>
              <w:t>名</w:t>
            </w:r>
            <w:r>
              <w:rPr>
                <w:color w:val="36383B"/>
                <w:sz w:val="18"/>
                <w:szCs w:val="18"/>
              </w:rPr>
              <w:tab/>
            </w:r>
            <w:r>
              <w:rPr>
                <w:color w:val="36383B"/>
                <w:sz w:val="18"/>
                <w:szCs w:val="18"/>
              </w:rPr>
              <w:t>称</w:t>
            </w:r>
          </w:p>
        </w:tc>
        <w:tc>
          <w:tcPr>
            <w:tcW w:w="7190" w:type="dxa"/>
            <w:tcBorders>
              <w:top w:val="single" w:sz="4" w:space="0" w:color="auto"/>
              <w:left w:val="single" w:sz="4" w:space="0" w:color="auto"/>
            </w:tcBorders>
            <w:shd w:val="clear" w:color="auto" w:fill="FFFFFF"/>
            <w:vAlign w:val="center"/>
          </w:tcPr>
          <w:p w14:paraId="652AF619" w14:textId="77777777" w:rsidR="006949CB" w:rsidRDefault="00B7102B">
            <w:pPr>
              <w:pStyle w:val="a5"/>
              <w:shd w:val="clear" w:color="auto" w:fill="auto"/>
              <w:tabs>
                <w:tab w:val="left" w:pos="3779"/>
              </w:tabs>
              <w:spacing w:line="240" w:lineRule="auto"/>
              <w:ind w:left="3160" w:firstLine="0"/>
              <w:jc w:val="both"/>
              <w:rPr>
                <w:sz w:val="18"/>
                <w:szCs w:val="18"/>
              </w:rPr>
            </w:pPr>
            <w:r>
              <w:rPr>
                <w:color w:val="36383B"/>
                <w:sz w:val="18"/>
                <w:szCs w:val="18"/>
              </w:rPr>
              <w:t>描</w:t>
            </w:r>
            <w:r>
              <w:rPr>
                <w:color w:val="36383B"/>
                <w:sz w:val="18"/>
                <w:szCs w:val="18"/>
              </w:rPr>
              <w:tab/>
            </w:r>
            <w:r>
              <w:rPr>
                <w:color w:val="36383B"/>
                <w:sz w:val="18"/>
                <w:szCs w:val="18"/>
              </w:rPr>
              <w:t>述</w:t>
            </w:r>
          </w:p>
        </w:tc>
      </w:tr>
      <w:tr w:rsidR="006949CB" w14:paraId="769BEBD4" w14:textId="77777777">
        <w:tblPrEx>
          <w:tblCellMar>
            <w:top w:w="0" w:type="dxa"/>
            <w:bottom w:w="0" w:type="dxa"/>
          </w:tblCellMar>
        </w:tblPrEx>
        <w:trPr>
          <w:trHeight w:hRule="exact" w:val="840"/>
          <w:jc w:val="center"/>
        </w:trPr>
        <w:tc>
          <w:tcPr>
            <w:tcW w:w="1709" w:type="dxa"/>
            <w:tcBorders>
              <w:top w:val="single" w:sz="4" w:space="0" w:color="auto"/>
            </w:tcBorders>
            <w:shd w:val="clear" w:color="auto" w:fill="FFFFFF"/>
            <w:vAlign w:val="center"/>
          </w:tcPr>
          <w:p w14:paraId="19A75050" w14:textId="77777777" w:rsidR="006949CB" w:rsidRDefault="00B7102B">
            <w:pPr>
              <w:pStyle w:val="a5"/>
              <w:shd w:val="clear" w:color="auto" w:fill="auto"/>
              <w:spacing w:line="240" w:lineRule="auto"/>
              <w:ind w:left="260" w:firstLine="0"/>
              <w:jc w:val="left"/>
              <w:rPr>
                <w:sz w:val="18"/>
                <w:szCs w:val="18"/>
              </w:rPr>
            </w:pPr>
            <w:r>
              <w:rPr>
                <w:sz w:val="18"/>
                <w:szCs w:val="18"/>
              </w:rPr>
              <w:t>摩尔定律</w:t>
            </w:r>
          </w:p>
        </w:tc>
        <w:tc>
          <w:tcPr>
            <w:tcW w:w="7190" w:type="dxa"/>
            <w:tcBorders>
              <w:top w:val="single" w:sz="4" w:space="0" w:color="auto"/>
              <w:left w:val="single" w:sz="4" w:space="0" w:color="auto"/>
            </w:tcBorders>
            <w:shd w:val="clear" w:color="auto" w:fill="FFFFFF"/>
            <w:vAlign w:val="center"/>
          </w:tcPr>
          <w:p w14:paraId="42C0B992" w14:textId="77777777" w:rsidR="006949CB" w:rsidRDefault="00B7102B">
            <w:pPr>
              <w:pStyle w:val="a5"/>
              <w:shd w:val="clear" w:color="auto" w:fill="auto"/>
              <w:spacing w:line="326" w:lineRule="exact"/>
              <w:ind w:right="140" w:firstLine="0"/>
              <w:jc w:val="both"/>
              <w:rPr>
                <w:sz w:val="16"/>
                <w:szCs w:val="16"/>
              </w:rPr>
            </w:pPr>
            <w:r>
              <w:rPr>
                <w:sz w:val="15"/>
                <w:szCs w:val="15"/>
              </w:rPr>
              <w:t>当</w:t>
            </w:r>
            <w:r>
              <w:rPr>
                <w:sz w:val="18"/>
                <w:szCs w:val="18"/>
              </w:rPr>
              <w:t>价格不变时，集成电路可容纳的晶体管教目，大约每隔</w:t>
            </w:r>
            <w:r>
              <w:rPr>
                <w:rFonts w:ascii="Arial" w:eastAsia="Arial" w:hAnsi="Arial" w:cs="Arial"/>
                <w:sz w:val="16"/>
                <w:szCs w:val="16"/>
              </w:rPr>
              <w:t>IX</w:t>
            </w:r>
            <w:r>
              <w:rPr>
                <w:sz w:val="18"/>
                <w:szCs w:val="18"/>
              </w:rPr>
              <w:t>个月增加一倍；换</w:t>
            </w:r>
            <w:r>
              <w:rPr>
                <w:sz w:val="18"/>
                <w:szCs w:val="18"/>
              </w:rPr>
              <w:br/>
            </w:r>
            <w:r>
              <w:rPr>
                <w:sz w:val="18"/>
                <w:szCs w:val="18"/>
              </w:rPr>
              <w:t>言之，获取罔样性能的集成电路，价格每塥</w:t>
            </w:r>
            <w:r>
              <w:rPr>
                <w:rFonts w:ascii="Arial" w:eastAsia="Arial" w:hAnsi="Arial" w:cs="Arial"/>
                <w:sz w:val="16"/>
                <w:szCs w:val="16"/>
              </w:rPr>
              <w:t>18</w:t>
            </w:r>
            <w:r>
              <w:rPr>
                <w:sz w:val="18"/>
                <w:szCs w:val="18"/>
              </w:rPr>
              <w:t>个月降为原来的</w:t>
            </w:r>
            <w:r>
              <w:rPr>
                <w:rFonts w:ascii="Arial" w:eastAsia="Arial" w:hAnsi="Arial" w:cs="Arial"/>
                <w:sz w:val="16"/>
                <w:szCs w:val="16"/>
              </w:rPr>
              <w:t>50%</w:t>
            </w:r>
          </w:p>
        </w:tc>
      </w:tr>
      <w:tr w:rsidR="006949CB" w14:paraId="0AFAC80D" w14:textId="77777777">
        <w:tblPrEx>
          <w:tblCellMar>
            <w:top w:w="0" w:type="dxa"/>
            <w:bottom w:w="0" w:type="dxa"/>
          </w:tblCellMar>
        </w:tblPrEx>
        <w:trPr>
          <w:trHeight w:hRule="exact" w:val="490"/>
          <w:jc w:val="center"/>
        </w:trPr>
        <w:tc>
          <w:tcPr>
            <w:tcW w:w="1709" w:type="dxa"/>
            <w:tcBorders>
              <w:top w:val="single" w:sz="4" w:space="0" w:color="auto"/>
            </w:tcBorders>
            <w:shd w:val="clear" w:color="auto" w:fill="FFFFFF"/>
            <w:vAlign w:val="center"/>
          </w:tcPr>
          <w:p w14:paraId="56B32365" w14:textId="77777777" w:rsidR="006949CB" w:rsidRDefault="00B7102B">
            <w:pPr>
              <w:pStyle w:val="a5"/>
              <w:shd w:val="clear" w:color="auto" w:fill="auto"/>
              <w:spacing w:line="240" w:lineRule="auto"/>
              <w:ind w:left="260" w:firstLine="0"/>
              <w:jc w:val="left"/>
              <w:rPr>
                <w:sz w:val="18"/>
                <w:szCs w:val="18"/>
              </w:rPr>
            </w:pPr>
            <w:r>
              <w:rPr>
                <w:sz w:val="18"/>
                <w:szCs w:val="18"/>
              </w:rPr>
              <w:t>吉尔德定律</w:t>
            </w:r>
          </w:p>
        </w:tc>
        <w:tc>
          <w:tcPr>
            <w:tcW w:w="7190" w:type="dxa"/>
            <w:tcBorders>
              <w:top w:val="single" w:sz="4" w:space="0" w:color="auto"/>
              <w:left w:val="single" w:sz="4" w:space="0" w:color="auto"/>
            </w:tcBorders>
            <w:shd w:val="clear" w:color="auto" w:fill="FFFFFF"/>
            <w:vAlign w:val="center"/>
          </w:tcPr>
          <w:p w14:paraId="3161AB70" w14:textId="77777777" w:rsidR="006949CB" w:rsidRDefault="00B7102B">
            <w:pPr>
              <w:pStyle w:val="a5"/>
              <w:shd w:val="clear" w:color="auto" w:fill="auto"/>
              <w:spacing w:line="240" w:lineRule="auto"/>
              <w:ind w:firstLine="0"/>
              <w:jc w:val="both"/>
              <w:rPr>
                <w:sz w:val="18"/>
                <w:szCs w:val="18"/>
              </w:rPr>
            </w:pPr>
            <w:r>
              <w:rPr>
                <w:sz w:val="18"/>
                <w:szCs w:val="18"/>
              </w:rPr>
              <w:t>主干网的带宽每隔</w:t>
            </w:r>
            <w:r>
              <w:rPr>
                <w:rFonts w:ascii="Arial" w:eastAsia="Arial" w:hAnsi="Arial" w:cs="Arial"/>
                <w:sz w:val="16"/>
                <w:szCs w:val="16"/>
              </w:rPr>
              <w:t>6</w:t>
            </w:r>
            <w:r>
              <w:rPr>
                <w:sz w:val="18"/>
                <w:szCs w:val="18"/>
              </w:rPr>
              <w:t>个月增加一倍</w:t>
            </w:r>
          </w:p>
        </w:tc>
      </w:tr>
      <w:tr w:rsidR="006949CB" w14:paraId="6978BCE0" w14:textId="77777777">
        <w:tblPrEx>
          <w:tblCellMar>
            <w:top w:w="0" w:type="dxa"/>
            <w:bottom w:w="0" w:type="dxa"/>
          </w:tblCellMar>
        </w:tblPrEx>
        <w:trPr>
          <w:trHeight w:hRule="exact" w:val="490"/>
          <w:jc w:val="center"/>
        </w:trPr>
        <w:tc>
          <w:tcPr>
            <w:tcW w:w="1709" w:type="dxa"/>
            <w:tcBorders>
              <w:top w:val="single" w:sz="4" w:space="0" w:color="auto"/>
            </w:tcBorders>
            <w:shd w:val="clear" w:color="auto" w:fill="FFFFFF"/>
            <w:vAlign w:val="center"/>
          </w:tcPr>
          <w:p w14:paraId="51D93E76" w14:textId="77777777" w:rsidR="006949CB" w:rsidRDefault="00B7102B">
            <w:pPr>
              <w:pStyle w:val="a5"/>
              <w:shd w:val="clear" w:color="auto" w:fill="auto"/>
              <w:spacing w:line="240" w:lineRule="auto"/>
              <w:ind w:left="260" w:firstLine="0"/>
              <w:jc w:val="left"/>
              <w:rPr>
                <w:sz w:val="18"/>
                <w:szCs w:val="18"/>
              </w:rPr>
            </w:pPr>
            <w:r>
              <w:rPr>
                <w:sz w:val="18"/>
                <w:szCs w:val="18"/>
              </w:rPr>
              <w:t>梅特卡夫定律</w:t>
            </w:r>
          </w:p>
        </w:tc>
        <w:tc>
          <w:tcPr>
            <w:tcW w:w="7190" w:type="dxa"/>
            <w:tcBorders>
              <w:top w:val="single" w:sz="4" w:space="0" w:color="auto"/>
              <w:left w:val="single" w:sz="4" w:space="0" w:color="auto"/>
            </w:tcBorders>
            <w:shd w:val="clear" w:color="auto" w:fill="FFFFFF"/>
            <w:vAlign w:val="center"/>
          </w:tcPr>
          <w:p w14:paraId="163E275C" w14:textId="77777777" w:rsidR="006949CB" w:rsidRDefault="00B7102B">
            <w:pPr>
              <w:pStyle w:val="a5"/>
              <w:shd w:val="clear" w:color="auto" w:fill="auto"/>
              <w:spacing w:line="240" w:lineRule="auto"/>
              <w:ind w:firstLine="0"/>
              <w:jc w:val="both"/>
              <w:rPr>
                <w:sz w:val="18"/>
                <w:szCs w:val="18"/>
              </w:rPr>
            </w:pPr>
            <w:r>
              <w:rPr>
                <w:sz w:val="18"/>
                <w:szCs w:val="18"/>
              </w:rPr>
              <w:t>网络价值等于网络节点教的二次方，网络价值与联网用户教的二次方成正比</w:t>
            </w:r>
          </w:p>
        </w:tc>
      </w:tr>
      <w:tr w:rsidR="006949CB" w14:paraId="6EBDEBDD" w14:textId="77777777">
        <w:tblPrEx>
          <w:tblCellMar>
            <w:top w:w="0" w:type="dxa"/>
            <w:bottom w:w="0" w:type="dxa"/>
          </w:tblCellMar>
        </w:tblPrEx>
        <w:trPr>
          <w:trHeight w:hRule="exact" w:val="490"/>
          <w:jc w:val="center"/>
        </w:trPr>
        <w:tc>
          <w:tcPr>
            <w:tcW w:w="1709" w:type="dxa"/>
            <w:tcBorders>
              <w:top w:val="single" w:sz="4" w:space="0" w:color="auto"/>
            </w:tcBorders>
            <w:shd w:val="clear" w:color="auto" w:fill="FFFFFF"/>
            <w:vAlign w:val="center"/>
          </w:tcPr>
          <w:p w14:paraId="57F2D004" w14:textId="77777777" w:rsidR="006949CB" w:rsidRDefault="00B7102B">
            <w:pPr>
              <w:pStyle w:val="a5"/>
              <w:shd w:val="clear" w:color="auto" w:fill="auto"/>
              <w:spacing w:line="240" w:lineRule="auto"/>
              <w:ind w:left="260" w:firstLine="0"/>
              <w:jc w:val="left"/>
              <w:rPr>
                <w:sz w:val="18"/>
                <w:szCs w:val="18"/>
              </w:rPr>
            </w:pPr>
            <w:r>
              <w:rPr>
                <w:sz w:val="15"/>
                <w:szCs w:val="15"/>
              </w:rPr>
              <w:t>贝</w:t>
            </w:r>
            <w:r>
              <w:rPr>
                <w:sz w:val="18"/>
                <w:szCs w:val="18"/>
              </w:rPr>
              <w:t>索斯定律</w:t>
            </w:r>
          </w:p>
        </w:tc>
        <w:tc>
          <w:tcPr>
            <w:tcW w:w="7190" w:type="dxa"/>
            <w:tcBorders>
              <w:top w:val="single" w:sz="4" w:space="0" w:color="auto"/>
              <w:left w:val="single" w:sz="4" w:space="0" w:color="auto"/>
            </w:tcBorders>
            <w:shd w:val="clear" w:color="auto" w:fill="FFFFFF"/>
            <w:vAlign w:val="center"/>
          </w:tcPr>
          <w:p w14:paraId="1922FFD9" w14:textId="77777777" w:rsidR="006949CB" w:rsidRDefault="00B7102B">
            <w:pPr>
              <w:pStyle w:val="a5"/>
              <w:shd w:val="clear" w:color="auto" w:fill="auto"/>
              <w:spacing w:line="240" w:lineRule="auto"/>
              <w:ind w:firstLine="0"/>
              <w:jc w:val="both"/>
              <w:rPr>
                <w:sz w:val="16"/>
                <w:szCs w:val="16"/>
              </w:rPr>
            </w:pPr>
            <w:r>
              <w:rPr>
                <w:color w:val="7E7F82"/>
                <w:sz w:val="18"/>
                <w:szCs w:val="18"/>
              </w:rPr>
              <w:t>云计算的价格每隔</w:t>
            </w:r>
            <w:r>
              <w:rPr>
                <w:rFonts w:ascii="Arial" w:eastAsia="Arial" w:hAnsi="Arial" w:cs="Arial"/>
                <w:color w:val="7E7F82"/>
                <w:sz w:val="16"/>
                <w:szCs w:val="16"/>
              </w:rPr>
              <w:t>3</w:t>
            </w:r>
            <w:r>
              <w:rPr>
                <w:color w:val="7E7F82"/>
                <w:sz w:val="18"/>
                <w:szCs w:val="18"/>
              </w:rPr>
              <w:t>年会降低</w:t>
            </w:r>
            <w:r>
              <w:rPr>
                <w:rFonts w:ascii="Arial" w:eastAsia="Arial" w:hAnsi="Arial" w:cs="Arial"/>
                <w:color w:val="7E7F82"/>
                <w:sz w:val="16"/>
                <w:szCs w:val="16"/>
              </w:rPr>
              <w:t>50%</w:t>
            </w:r>
          </w:p>
        </w:tc>
      </w:tr>
      <w:tr w:rsidR="006949CB" w14:paraId="223958D4" w14:textId="77777777">
        <w:tblPrEx>
          <w:tblCellMar>
            <w:top w:w="0" w:type="dxa"/>
            <w:bottom w:w="0" w:type="dxa"/>
          </w:tblCellMar>
        </w:tblPrEx>
        <w:trPr>
          <w:trHeight w:hRule="exact" w:val="480"/>
          <w:jc w:val="center"/>
        </w:trPr>
        <w:tc>
          <w:tcPr>
            <w:tcW w:w="1709" w:type="dxa"/>
            <w:tcBorders>
              <w:top w:val="single" w:sz="4" w:space="0" w:color="auto"/>
            </w:tcBorders>
            <w:shd w:val="clear" w:color="auto" w:fill="FFFFFF"/>
          </w:tcPr>
          <w:p w14:paraId="070E7ACB" w14:textId="77777777" w:rsidR="006949CB" w:rsidRDefault="006949CB">
            <w:pPr>
              <w:rPr>
                <w:sz w:val="10"/>
                <w:szCs w:val="10"/>
                <w:lang w:eastAsia="zh-CN"/>
              </w:rPr>
            </w:pPr>
          </w:p>
        </w:tc>
        <w:tc>
          <w:tcPr>
            <w:tcW w:w="7190" w:type="dxa"/>
            <w:tcBorders>
              <w:top w:val="single" w:sz="4" w:space="0" w:color="auto"/>
              <w:left w:val="single" w:sz="4" w:space="0" w:color="auto"/>
            </w:tcBorders>
            <w:shd w:val="clear" w:color="auto" w:fill="FFFFFF"/>
          </w:tcPr>
          <w:p w14:paraId="51897AD0" w14:textId="77777777" w:rsidR="006949CB" w:rsidRDefault="006949CB">
            <w:pPr>
              <w:rPr>
                <w:sz w:val="10"/>
                <w:szCs w:val="10"/>
                <w:lang w:eastAsia="zh-CN"/>
              </w:rPr>
            </w:pPr>
          </w:p>
        </w:tc>
      </w:tr>
      <w:tr w:rsidR="006949CB" w14:paraId="6A235C76" w14:textId="77777777">
        <w:tblPrEx>
          <w:tblCellMar>
            <w:top w:w="0" w:type="dxa"/>
            <w:bottom w:w="0" w:type="dxa"/>
          </w:tblCellMar>
        </w:tblPrEx>
        <w:trPr>
          <w:trHeight w:hRule="exact" w:val="514"/>
          <w:jc w:val="center"/>
        </w:trPr>
        <w:tc>
          <w:tcPr>
            <w:tcW w:w="1709" w:type="dxa"/>
            <w:tcBorders>
              <w:top w:val="single" w:sz="4" w:space="0" w:color="auto"/>
              <w:bottom w:val="single" w:sz="4" w:space="0" w:color="auto"/>
            </w:tcBorders>
            <w:shd w:val="clear" w:color="auto" w:fill="FFFFFF"/>
          </w:tcPr>
          <w:p w14:paraId="0D1179A3" w14:textId="77777777" w:rsidR="006949CB" w:rsidRDefault="006949CB">
            <w:pPr>
              <w:rPr>
                <w:sz w:val="10"/>
                <w:szCs w:val="10"/>
                <w:lang w:eastAsia="zh-CN"/>
              </w:rPr>
            </w:pPr>
          </w:p>
        </w:tc>
        <w:tc>
          <w:tcPr>
            <w:tcW w:w="7190" w:type="dxa"/>
            <w:tcBorders>
              <w:top w:val="single" w:sz="4" w:space="0" w:color="auto"/>
              <w:left w:val="single" w:sz="4" w:space="0" w:color="auto"/>
              <w:bottom w:val="single" w:sz="4" w:space="0" w:color="auto"/>
            </w:tcBorders>
            <w:shd w:val="clear" w:color="auto" w:fill="FFFFFF"/>
          </w:tcPr>
          <w:p w14:paraId="727413AA" w14:textId="77777777" w:rsidR="006949CB" w:rsidRDefault="006949CB">
            <w:pPr>
              <w:rPr>
                <w:sz w:val="10"/>
                <w:szCs w:val="10"/>
                <w:lang w:eastAsia="zh-CN"/>
              </w:rPr>
            </w:pPr>
          </w:p>
        </w:tc>
      </w:tr>
    </w:tbl>
    <w:p w14:paraId="699F16DF" w14:textId="77777777" w:rsidR="006949CB" w:rsidRDefault="006949CB">
      <w:pPr>
        <w:rPr>
          <w:lang w:eastAsia="zh-CN"/>
        </w:rPr>
        <w:sectPr w:rsidR="006949CB">
          <w:type w:val="continuous"/>
          <w:pgSz w:w="12534" w:h="17728"/>
          <w:pgMar w:top="1610" w:right="1564" w:bottom="1973" w:left="1606" w:header="0" w:footer="3" w:gutter="0"/>
          <w:cols w:space="720"/>
          <w:noEndnote/>
          <w:docGrid w:linePitch="360"/>
        </w:sectPr>
      </w:pPr>
    </w:p>
    <w:p w14:paraId="173D5A75" w14:textId="77777777" w:rsidR="006949CB" w:rsidRDefault="00B7102B">
      <w:pPr>
        <w:pStyle w:val="1"/>
        <w:shd w:val="clear" w:color="auto" w:fill="auto"/>
        <w:spacing w:line="401" w:lineRule="exact"/>
        <w:ind w:left="460" w:firstLine="3120"/>
        <w:jc w:val="left"/>
      </w:pPr>
      <w:r>
        <w:rPr>
          <w:noProof/>
        </w:rPr>
        <w:lastRenderedPageBreak/>
        <w:drawing>
          <wp:anchor distT="0" distB="194945" distL="114300" distR="114300" simplePos="0" relativeHeight="125829446" behindDoc="0" locked="0" layoutInCell="1" allowOverlap="1" wp14:anchorId="51BAE8D7" wp14:editId="0A83571A">
            <wp:simplePos x="0" y="0"/>
            <wp:positionH relativeFrom="page">
              <wp:posOffset>891540</wp:posOffset>
            </wp:positionH>
            <wp:positionV relativeFrom="margin">
              <wp:posOffset>1250950</wp:posOffset>
            </wp:positionV>
            <wp:extent cx="1652270" cy="1536065"/>
            <wp:effectExtent l="0" t="0" r="0" b="0"/>
            <wp:wrapSquare wrapText="bothSides"/>
            <wp:docPr id="101" name="Shape 101"/>
            <wp:cNvGraphicFramePr/>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31"/>
                    <a:stretch/>
                  </pic:blipFill>
                  <pic:spPr>
                    <a:xfrm>
                      <a:off x="0" y="0"/>
                      <a:ext cx="1652270" cy="1536065"/>
                    </a:xfrm>
                    <a:prstGeom prst="rect">
                      <a:avLst/>
                    </a:prstGeom>
                  </pic:spPr>
                </pic:pic>
              </a:graphicData>
            </a:graphic>
          </wp:anchor>
        </w:drawing>
      </w:r>
      <w:r>
        <w:rPr>
          <w:noProof/>
        </w:rPr>
        <mc:AlternateContent>
          <mc:Choice Requires="wps">
            <w:drawing>
              <wp:anchor distT="0" distB="0" distL="0" distR="0" simplePos="0" relativeHeight="125829447" behindDoc="0" locked="0" layoutInCell="1" allowOverlap="1" wp14:anchorId="6BB12F7F" wp14:editId="07781E0A">
                <wp:simplePos x="0" y="0"/>
                <wp:positionH relativeFrom="page">
                  <wp:posOffset>1019810</wp:posOffset>
                </wp:positionH>
                <wp:positionV relativeFrom="margin">
                  <wp:posOffset>2820670</wp:posOffset>
                </wp:positionV>
                <wp:extent cx="1408430" cy="161290"/>
                <wp:effectExtent l="0" t="0" r="0" b="0"/>
                <wp:wrapSquare wrapText="bothSides"/>
                <wp:docPr id="103" name="Shape 103"/>
                <wp:cNvGraphicFramePr/>
                <a:graphic xmlns:a="http://schemas.openxmlformats.org/drawingml/2006/main">
                  <a:graphicData uri="http://schemas.microsoft.com/office/word/2010/wordprocessingShape">
                    <wps:wsp>
                      <wps:cNvSpPr txBox="1"/>
                      <wps:spPr>
                        <a:xfrm>
                          <a:off x="0" y="0"/>
                          <a:ext cx="1408430" cy="161290"/>
                        </a:xfrm>
                        <a:prstGeom prst="rect">
                          <a:avLst/>
                        </a:prstGeom>
                        <a:noFill/>
                      </wps:spPr>
                      <wps:txbx>
                        <w:txbxContent>
                          <w:p w14:paraId="36684931" w14:textId="77777777" w:rsidR="006949CB" w:rsidRDefault="00B7102B">
                            <w:pPr>
                              <w:pStyle w:val="ab"/>
                              <w:shd w:val="clear" w:color="auto" w:fill="auto"/>
                            </w:pPr>
                            <w:r>
                              <w:t>阁</w:t>
                            </w:r>
                            <w:r>
                              <w:rPr>
                                <w:rFonts w:ascii="Arial" w:eastAsia="Arial" w:hAnsi="Arial" w:cs="Arial"/>
                                <w:color w:val="535355"/>
                                <w:sz w:val="16"/>
                                <w:szCs w:val="16"/>
                                <w:lang w:val="en-US" w:eastAsia="en-US" w:bidi="en-US"/>
                              </w:rPr>
                              <w:t>1.1.6</w:t>
                            </w:r>
                            <w:r>
                              <w:t>多样化的信息终截</w:t>
                            </w:r>
                          </w:p>
                        </w:txbxContent>
                      </wps:txbx>
                      <wps:bodyPr lIns="0" tIns="0" rIns="0" bIns="0">
                        <a:spAutoFit/>
                      </wps:bodyPr>
                    </wps:wsp>
                  </a:graphicData>
                </a:graphic>
              </wp:anchor>
            </w:drawing>
          </mc:Choice>
          <mc:Fallback>
            <w:pict>
              <v:shape w14:anchorId="6BB12F7F" id="Shape 103" o:spid="_x0000_s1054" type="#_x0000_t202" style="position:absolute;left:0;text-align:left;margin-left:80.3pt;margin-top:222.1pt;width:110.9pt;height:12.7pt;z-index:125829447;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" filled="f" stroked="f">
                <v:textbox style="mso-fit-shape-to-text:t" inset="0,0,0,0">
                  <w:txbxContent>
                    <w:p w14:paraId="36684931" w14:textId="77777777" w:rsidR="006949CB" w:rsidRDefault="00B7102B">
                      <w:pPr>
                        <w:pStyle w:val="ab"/>
                        <w:shd w:val="clear" w:color="auto" w:fill="auto"/>
                      </w:pPr>
                      <w:r>
                        <w:t>阁</w:t>
                      </w:r>
                      <w:r>
                        <w:rPr>
                          <w:rFonts w:ascii="Arial" w:eastAsia="Arial" w:hAnsi="Arial" w:cs="Arial"/>
                          <w:color w:val="535355"/>
                          <w:sz w:val="16"/>
                          <w:szCs w:val="16"/>
                          <w:lang w:val="en-US" w:eastAsia="en-US" w:bidi="en-US"/>
                        </w:rPr>
                        <w:t>1.1.6</w:t>
                      </w:r>
                      <w:r>
                        <w:t>多样化的信息终截</w:t>
                      </w:r>
                    </w:p>
                  </w:txbxContent>
                </v:textbox>
                <w10:wrap type="square" anchorx="page" anchory="margin"/>
              </v:shape>
            </w:pict>
          </mc:Fallback>
        </mc:AlternateContent>
      </w:r>
      <w:r>
        <w:t>现代信息</w:t>
      </w:r>
      <w:r>
        <w:rPr>
          <w:color w:val="535355"/>
        </w:rPr>
        <w:t>技木从</w:t>
      </w:r>
      <w:r>
        <w:t>岀现到如今的短短几</w:t>
      </w:r>
      <w:r>
        <w:rPr>
          <w:color w:val="535355"/>
        </w:rPr>
        <w:t>十年，</w:t>
      </w:r>
      <w:r>
        <w:t>已被看作</w:t>
      </w:r>
      <w:r>
        <w:br/>
      </w:r>
      <w:r>
        <w:rPr>
          <w:color w:val="535355"/>
        </w:rPr>
        <w:t>科技发</w:t>
      </w:r>
      <w:r>
        <w:t>展史上发展最迅速、</w:t>
      </w:r>
      <w:r>
        <w:rPr>
          <w:color w:val="535355"/>
        </w:rPr>
        <w:t>对人类</w:t>
      </w:r>
      <w:r>
        <w:t>影响最</w:t>
      </w:r>
      <w:r>
        <w:rPr>
          <w:color w:val="535355"/>
        </w:rPr>
        <w:t>深远的</w:t>
      </w:r>
      <w:r>
        <w:t>技术未</w:t>
      </w:r>
      <w:r>
        <w:br/>
      </w:r>
      <w:r>
        <w:t>来，</w:t>
      </w:r>
      <w:r>
        <w:rPr>
          <w:color w:val="535355"/>
        </w:rPr>
        <w:t>倍息技</w:t>
      </w:r>
      <w:r>
        <w:t>术还将沿着数字化、网络化、智能化的方向，</w:t>
      </w:r>
      <w:r>
        <w:br/>
      </w:r>
      <w:r>
        <w:t>继续以</w:t>
      </w:r>
      <w:r>
        <w:rPr>
          <w:rFonts w:ascii="Times New Roman" w:eastAsia="Times New Roman" w:hAnsi="Times New Roman" w:cs="Times New Roman"/>
          <w:lang w:val="en-US" w:bidi="en-US"/>
        </w:rPr>
        <w:t>h:</w:t>
      </w:r>
      <w:r>
        <w:t>人的生命力影响人类社会的发展。从个人使用者</w:t>
      </w:r>
      <w:r>
        <w:br/>
      </w:r>
      <w:r>
        <w:t>的角度来看，未来的信息技术将呈现以下</w:t>
      </w:r>
      <w:r>
        <w:rPr>
          <w:color w:val="535355"/>
        </w:rPr>
        <w:t>特点。</w:t>
      </w:r>
    </w:p>
    <w:p w14:paraId="27C3EE22" w14:textId="77777777" w:rsidR="006949CB" w:rsidRDefault="00B7102B">
      <w:pPr>
        <w:pStyle w:val="1"/>
        <w:shd w:val="clear" w:color="auto" w:fill="auto"/>
        <w:spacing w:line="401" w:lineRule="exact"/>
        <w:ind w:left="460" w:firstLine="500"/>
        <w:jc w:val="both"/>
      </w:pPr>
      <w:r>
        <w:rPr>
          <w:color w:val="535355"/>
        </w:rPr>
        <w:t>更多</w:t>
      </w:r>
      <w:r>
        <w:t>样的信息采集与处逻终端随着数</w:t>
      </w:r>
      <w:r>
        <w:rPr>
          <w:color w:val="535355"/>
        </w:rPr>
        <w:t>字化技</w:t>
      </w:r>
      <w:r>
        <w:t>术的发</w:t>
      </w:r>
      <w:r>
        <w:br/>
      </w:r>
      <w:r>
        <w:t>展，集成电路芯片越来越小，</w:t>
      </w:r>
      <w:r>
        <w:rPr>
          <w:color w:val="535355"/>
        </w:rPr>
        <w:t>功</w:t>
      </w:r>
      <w:r>
        <w:t>能却越来越多为手机、</w:t>
      </w:r>
      <w:r>
        <w:br/>
      </w:r>
      <w:r>
        <w:rPr>
          <w:color w:val="535355"/>
        </w:rPr>
        <w:t>电视、</w:t>
      </w:r>
      <w:r>
        <w:t>冰箱、吸个器、竹能穿戴设备等装上</w:t>
      </w:r>
      <w:r>
        <w:rPr>
          <w:color w:val="535355"/>
        </w:rPr>
        <w:t>相应的芯片</w:t>
      </w:r>
      <w:r>
        <w:rPr>
          <w:color w:val="535355"/>
        </w:rPr>
        <w:t>,</w:t>
      </w:r>
      <w:r>
        <w:rPr>
          <w:color w:val="535355"/>
        </w:rPr>
        <w:br/>
      </w:r>
      <w:r>
        <w:t>并通过网络</w:t>
      </w:r>
      <w:r>
        <w:rPr>
          <w:color w:val="535355"/>
        </w:rPr>
        <w:t>技术、</w:t>
      </w:r>
      <w:r>
        <w:t>传</w:t>
      </w:r>
      <w:r>
        <w:rPr>
          <w:color w:val="535355"/>
        </w:rPr>
        <w:t>感技术</w:t>
      </w:r>
      <w:r>
        <w:t>等连接起来，</w:t>
      </w:r>
      <w:r>
        <w:rPr>
          <w:color w:val="535355"/>
        </w:rPr>
        <w:t>人</w:t>
      </w:r>
      <w:r>
        <w:t>们通过</w:t>
      </w:r>
      <w:r>
        <w:rPr>
          <w:color w:val="535355"/>
        </w:rPr>
        <w:t>任何一</w:t>
      </w:r>
      <w:r>
        <w:rPr>
          <w:color w:val="535355"/>
        </w:rPr>
        <w:br/>
      </w:r>
      <w:r>
        <w:t>个信息终端，都吋以随时随地获取、</w:t>
      </w:r>
      <w:r>
        <w:rPr>
          <w:color w:val="535355"/>
        </w:rPr>
        <w:t>交</w:t>
      </w:r>
      <w:r>
        <w:t>流信息（阁</w:t>
      </w:r>
      <w:r>
        <w:rPr>
          <w:rFonts w:ascii="Times New Roman" w:eastAsia="Times New Roman" w:hAnsi="Times New Roman" w:cs="Times New Roman"/>
          <w:color w:val="535355"/>
          <w:lang w:val="en-US" w:bidi="en-US"/>
        </w:rPr>
        <w:t>1.1.6）</w:t>
      </w:r>
    </w:p>
    <w:p w14:paraId="22934799" w14:textId="77777777" w:rsidR="006949CB" w:rsidRDefault="00B7102B">
      <w:pPr>
        <w:pStyle w:val="1"/>
        <w:shd w:val="clear" w:color="auto" w:fill="auto"/>
        <w:spacing w:line="401" w:lineRule="exact"/>
        <w:ind w:left="3080" w:hanging="2120"/>
        <w:jc w:val="both"/>
      </w:pPr>
      <w:r>
        <w:rPr>
          <w:color w:val="535355"/>
        </w:rPr>
        <w:t>更泛在的</w:t>
      </w:r>
      <w:r>
        <w:t>信息通信网络</w:t>
      </w:r>
      <w:r>
        <w:rPr>
          <w:color w:val="535355"/>
        </w:rPr>
        <w:t>通倍技</w:t>
      </w:r>
      <w:r>
        <w:t>术与计算机技术将进</w:t>
      </w:r>
      <w:r>
        <w:br/>
      </w:r>
      <w:r>
        <w:t>一步交融，使人们随吋随</w:t>
      </w:r>
      <w:r>
        <w:rPr>
          <w:color w:val="535355"/>
        </w:rPr>
        <w:t>地能够</w:t>
      </w:r>
      <w:r>
        <w:t>安全、快捷、高效</w:t>
      </w:r>
      <w:r>
        <w:t>地亨受</w:t>
      </w:r>
      <w:r>
        <w:br/>
      </w:r>
      <w:r>
        <w:t>信息服务现有的各种信息网络将不断融合，媒体信息的</w:t>
      </w:r>
      <w:r>
        <w:br/>
      </w:r>
      <w:r>
        <w:t>传播、处理与存储将整合到一个功能强大的倍息网络之中，</w:t>
      </w:r>
    </w:p>
    <w:p w14:paraId="072E89BC" w14:textId="77777777" w:rsidR="006949CB" w:rsidRDefault="00B7102B">
      <w:pPr>
        <w:pStyle w:val="1"/>
        <w:shd w:val="clear" w:color="auto" w:fill="auto"/>
        <w:spacing w:line="401" w:lineRule="exact"/>
        <w:ind w:left="3080" w:firstLine="500"/>
        <w:jc w:val="both"/>
      </w:pPr>
      <w:r>
        <w:rPr>
          <w:noProof/>
        </w:rPr>
        <w:drawing>
          <wp:anchor distT="112395" distB="978535" distL="114300" distR="4302125" simplePos="0" relativeHeight="125829449" behindDoc="0" locked="0" layoutInCell="1" allowOverlap="1" wp14:anchorId="262525B3" wp14:editId="7A24031D">
            <wp:simplePos x="0" y="0"/>
            <wp:positionH relativeFrom="page">
              <wp:posOffset>952500</wp:posOffset>
            </wp:positionH>
            <wp:positionV relativeFrom="margin">
              <wp:posOffset>5146675</wp:posOffset>
            </wp:positionV>
            <wp:extent cx="1664335" cy="1225550"/>
            <wp:effectExtent l="0" t="0" r="0" b="0"/>
            <wp:wrapTopAndBottom/>
            <wp:docPr id="105" name="Shape 105"/>
            <wp:cNvGraphicFramePr/>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32"/>
                    <a:stretch/>
                  </pic:blipFill>
                  <pic:spPr>
                    <a:xfrm>
                      <a:off x="0" y="0"/>
                      <a:ext cx="1664335" cy="1225550"/>
                    </a:xfrm>
                    <a:prstGeom prst="rect">
                      <a:avLst/>
                    </a:prstGeom>
                  </pic:spPr>
                </pic:pic>
              </a:graphicData>
            </a:graphic>
          </wp:anchor>
        </w:drawing>
      </w:r>
      <w:r>
        <w:rPr>
          <w:noProof/>
        </w:rPr>
        <w:drawing>
          <wp:anchor distT="72390" distB="728345" distL="1845310" distR="3305810" simplePos="0" relativeHeight="125829450" behindDoc="0" locked="0" layoutInCell="1" allowOverlap="1" wp14:anchorId="52986D7D" wp14:editId="3CAD3B4A">
            <wp:simplePos x="0" y="0"/>
            <wp:positionH relativeFrom="page">
              <wp:posOffset>2683510</wp:posOffset>
            </wp:positionH>
            <wp:positionV relativeFrom="margin">
              <wp:posOffset>5106670</wp:posOffset>
            </wp:positionV>
            <wp:extent cx="932815" cy="1511935"/>
            <wp:effectExtent l="0" t="0" r="0" b="0"/>
            <wp:wrapTopAndBottom/>
            <wp:docPr id="107" name="Shape 107"/>
            <wp:cNvGraphicFramePr/>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33"/>
                    <a:stretch/>
                  </pic:blipFill>
                  <pic:spPr>
                    <a:xfrm>
                      <a:off x="0" y="0"/>
                      <a:ext cx="932815" cy="1511935"/>
                    </a:xfrm>
                    <a:prstGeom prst="rect">
                      <a:avLst/>
                    </a:prstGeom>
                  </pic:spPr>
                </pic:pic>
              </a:graphicData>
            </a:graphic>
          </wp:anchor>
        </w:drawing>
      </w:r>
      <w:r>
        <w:rPr>
          <w:noProof/>
        </w:rPr>
        <w:drawing>
          <wp:anchor distT="63500" distB="740410" distL="2887980" distR="2156460" simplePos="0" relativeHeight="125829451" behindDoc="0" locked="0" layoutInCell="1" allowOverlap="1" wp14:anchorId="5CC8486B" wp14:editId="0A8F161A">
            <wp:simplePos x="0" y="0"/>
            <wp:positionH relativeFrom="page">
              <wp:posOffset>3726180</wp:posOffset>
            </wp:positionH>
            <wp:positionV relativeFrom="margin">
              <wp:posOffset>5097780</wp:posOffset>
            </wp:positionV>
            <wp:extent cx="1036320" cy="1511935"/>
            <wp:effectExtent l="0" t="0" r="0" b="0"/>
            <wp:wrapTopAndBottom/>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34"/>
                    <a:stretch/>
                  </pic:blipFill>
                  <pic:spPr>
                    <a:xfrm>
                      <a:off x="0" y="0"/>
                      <a:ext cx="1036320" cy="1511935"/>
                    </a:xfrm>
                    <a:prstGeom prst="rect">
                      <a:avLst/>
                    </a:prstGeom>
                  </pic:spPr>
                </pic:pic>
              </a:graphicData>
            </a:graphic>
          </wp:anchor>
        </w:drawing>
      </w:r>
      <w:r>
        <w:rPr>
          <w:noProof/>
        </w:rPr>
        <w:drawing>
          <wp:anchor distT="97155" distB="1012190" distL="4088765" distR="114300" simplePos="0" relativeHeight="125829452" behindDoc="0" locked="0" layoutInCell="1" allowOverlap="1" wp14:anchorId="2E4FA622" wp14:editId="40A53327">
            <wp:simplePos x="0" y="0"/>
            <wp:positionH relativeFrom="page">
              <wp:posOffset>4926965</wp:posOffset>
            </wp:positionH>
            <wp:positionV relativeFrom="margin">
              <wp:posOffset>5131435</wp:posOffset>
            </wp:positionV>
            <wp:extent cx="1877695" cy="1207135"/>
            <wp:effectExtent l="0" t="0" r="0" b="0"/>
            <wp:wrapTopAndBottom/>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35"/>
                    <a:stretch/>
                  </pic:blipFill>
                  <pic:spPr>
                    <a:xfrm>
                      <a:off x="0" y="0"/>
                      <a:ext cx="1877695" cy="1207135"/>
                    </a:xfrm>
                    <a:prstGeom prst="rect">
                      <a:avLst/>
                    </a:prstGeom>
                  </pic:spPr>
                </pic:pic>
              </a:graphicData>
            </a:graphic>
          </wp:anchor>
        </w:drawing>
      </w:r>
      <w:r>
        <w:rPr>
          <w:noProof/>
        </w:rPr>
        <w:drawing>
          <wp:anchor distT="1807210" distB="173990" distL="153670" distR="5414645" simplePos="0" relativeHeight="125829453" behindDoc="0" locked="0" layoutInCell="1" allowOverlap="1" wp14:anchorId="1CA83FFA" wp14:editId="7DAB275E">
            <wp:simplePos x="0" y="0"/>
            <wp:positionH relativeFrom="page">
              <wp:posOffset>991870</wp:posOffset>
            </wp:positionH>
            <wp:positionV relativeFrom="margin">
              <wp:posOffset>6841490</wp:posOffset>
            </wp:positionV>
            <wp:extent cx="511810" cy="335280"/>
            <wp:effectExtent l="0" t="0" r="0" b="0"/>
            <wp:wrapTopAndBottom/>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36"/>
                    <a:stretch/>
                  </pic:blipFill>
                  <pic:spPr>
                    <a:xfrm>
                      <a:off x="0" y="0"/>
                      <a:ext cx="511810" cy="335280"/>
                    </a:xfrm>
                    <a:prstGeom prst="rect">
                      <a:avLst/>
                    </a:prstGeom>
                  </pic:spPr>
                </pic:pic>
              </a:graphicData>
            </a:graphic>
          </wp:anchor>
        </w:drawing>
      </w:r>
      <w:r>
        <w:rPr>
          <w:noProof/>
        </w:rPr>
        <mc:AlternateContent>
          <mc:Choice Requires="wps">
            <w:drawing>
              <wp:anchor distT="0" distB="0" distL="0" distR="0" simplePos="0" relativeHeight="125829454" behindDoc="0" locked="0" layoutInCell="1" allowOverlap="1" wp14:anchorId="2A124147" wp14:editId="195F0BA6">
                <wp:simplePos x="0" y="0"/>
                <wp:positionH relativeFrom="page">
                  <wp:posOffset>1619885</wp:posOffset>
                </wp:positionH>
                <wp:positionV relativeFrom="margin">
                  <wp:posOffset>6908800</wp:posOffset>
                </wp:positionV>
                <wp:extent cx="676910" cy="207010"/>
                <wp:effectExtent l="0" t="0" r="0" b="0"/>
                <wp:wrapTopAndBottom/>
                <wp:docPr id="115" name="Shape 115"/>
                <wp:cNvGraphicFramePr/>
                <a:graphic xmlns:a="http://schemas.openxmlformats.org/drawingml/2006/main">
                  <a:graphicData uri="http://schemas.microsoft.com/office/word/2010/wordprocessingShape">
                    <wps:wsp>
                      <wps:cNvSpPr txBox="1"/>
                      <wps:spPr>
                        <a:xfrm>
                          <a:off x="0" y="0"/>
                          <a:ext cx="676910" cy="207010"/>
                        </a:xfrm>
                        <a:prstGeom prst="rect">
                          <a:avLst/>
                        </a:prstGeom>
                        <a:noFill/>
                      </wps:spPr>
                      <wps:txbx>
                        <w:txbxContent>
                          <w:p w14:paraId="1A82460B" w14:textId="77777777" w:rsidR="006949CB" w:rsidRDefault="00B7102B">
                            <w:pPr>
                              <w:pStyle w:val="ab"/>
                              <w:shd w:val="clear" w:color="auto" w:fill="auto"/>
                              <w:rPr>
                                <w:sz w:val="24"/>
                                <w:szCs w:val="24"/>
                              </w:rPr>
                            </w:pPr>
                            <w:r>
                              <w:rPr>
                                <w:color w:val="277AA9"/>
                                <w:sz w:val="24"/>
                                <w:szCs w:val="24"/>
                              </w:rPr>
                              <w:t>思考活动</w:t>
                            </w:r>
                          </w:p>
                        </w:txbxContent>
                      </wps:txbx>
                      <wps:bodyPr lIns="0" tIns="0" rIns="0" bIns="0">
                        <a:spAutoFit/>
                      </wps:bodyPr>
                    </wps:wsp>
                  </a:graphicData>
                </a:graphic>
              </wp:anchor>
            </w:drawing>
          </mc:Choice>
          <mc:Fallback>
            <w:pict>
              <v:shape w14:anchorId="2A124147" id="Shape 115" o:spid="_x0000_s1055" type="#_x0000_t202" style="position:absolute;left:0;text-align:left;margin-left:127.55pt;margin-top:544pt;width:53.3pt;height:16.3pt;z-index:12582945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" filled="f" stroked="f">
                <v:textbox style="mso-fit-shape-to-text:t" inset="0,0,0,0">
                  <w:txbxContent>
                    <w:p w14:paraId="1A82460B" w14:textId="77777777" w:rsidR="006949CB" w:rsidRDefault="00B7102B">
                      <w:pPr>
                        <w:pStyle w:val="ab"/>
                        <w:shd w:val="clear" w:color="auto" w:fill="auto"/>
                        <w:rPr>
                          <w:sz w:val="24"/>
                          <w:szCs w:val="24"/>
                        </w:rPr>
                      </w:pPr>
                      <w:r>
                        <w:rPr>
                          <w:color w:val="277AA9"/>
                          <w:sz w:val="24"/>
                          <w:szCs w:val="24"/>
                        </w:rPr>
                        <w:t>思考活动</w:t>
                      </w:r>
                    </w:p>
                  </w:txbxContent>
                </v:textbox>
                <w10:wrap type="topAndBottom" anchorx="page" anchory="margin"/>
              </v:shape>
            </w:pict>
          </mc:Fallback>
        </mc:AlternateContent>
      </w:r>
      <w:r>
        <w:rPr>
          <w:noProof/>
        </w:rPr>
        <mc:AlternateContent>
          <mc:Choice Requires="wps">
            <w:drawing>
              <wp:anchor distT="2112010" distB="0" distL="2199005" distR="2183765" simplePos="0" relativeHeight="125829456" behindDoc="0" locked="0" layoutInCell="1" allowOverlap="1" wp14:anchorId="6E4EA463" wp14:editId="5A0555EF">
                <wp:simplePos x="0" y="0"/>
                <wp:positionH relativeFrom="page">
                  <wp:posOffset>3037205</wp:posOffset>
                </wp:positionH>
                <wp:positionV relativeFrom="margin">
                  <wp:posOffset>7146290</wp:posOffset>
                </wp:positionV>
                <wp:extent cx="1697990" cy="201295"/>
                <wp:effectExtent l="0" t="0" r="0" b="0"/>
                <wp:wrapTopAndBottom/>
                <wp:docPr id="117" name="Shape 117"/>
                <wp:cNvGraphicFramePr/>
                <a:graphic xmlns:a="http://schemas.openxmlformats.org/drawingml/2006/main">
                  <a:graphicData uri="http://schemas.microsoft.com/office/word/2010/wordprocessingShape">
                    <wps:wsp>
                      <wps:cNvSpPr txBox="1"/>
                      <wps:spPr>
                        <a:xfrm>
                          <a:off x="0" y="0"/>
                          <a:ext cx="1697990" cy="201295"/>
                        </a:xfrm>
                        <a:prstGeom prst="rect">
                          <a:avLst/>
                        </a:prstGeom>
                        <a:noFill/>
                      </wps:spPr>
                      <wps:txbx>
                        <w:txbxContent>
                          <w:p w14:paraId="47D8A642" w14:textId="77777777" w:rsidR="006949CB" w:rsidRDefault="00B7102B">
                            <w:pPr>
                              <w:pStyle w:val="1"/>
                              <w:shd w:val="clear" w:color="auto" w:fill="auto"/>
                              <w:spacing w:line="240" w:lineRule="auto"/>
                              <w:ind w:firstLine="0"/>
                              <w:jc w:val="left"/>
                            </w:pPr>
                            <w:r>
                              <w:rPr>
                                <w:color w:val="41A3C5"/>
                              </w:rPr>
                              <w:t>信息技术发展回顾与展望</w:t>
                            </w:r>
                          </w:p>
                        </w:txbxContent>
                      </wps:txbx>
                      <wps:bodyPr lIns="0" tIns="0" rIns="0" bIns="0">
                        <a:spAutoFit/>
                      </wps:bodyPr>
                    </wps:wsp>
                  </a:graphicData>
                </a:graphic>
              </wp:anchor>
            </w:drawing>
          </mc:Choice>
          <mc:Fallback>
            <w:pict>
              <v:shape w14:anchorId="6E4EA463" id="Shape 117" o:spid="_x0000_s1056" type="#_x0000_t202" style="position:absolute;left:0;text-align:left;margin-left:239.15pt;margin-top:562.7pt;width:133.7pt;height:15.85pt;z-index:125829456;visibility:visible;mso-wrap-style:square;mso-wrap-distance-left:173.15pt;mso-wrap-distance-top:166.3pt;mso-wrap-distance-right:171.9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" filled="f" stroked="f">
                <v:textbox style="mso-fit-shape-to-text:t" inset="0,0,0,0">
                  <w:txbxContent>
                    <w:p w14:paraId="47D8A642" w14:textId="77777777" w:rsidR="006949CB" w:rsidRDefault="00B7102B">
                      <w:pPr>
                        <w:pStyle w:val="1"/>
                        <w:shd w:val="clear" w:color="auto" w:fill="auto"/>
                        <w:spacing w:line="240" w:lineRule="auto"/>
                        <w:ind w:firstLine="0"/>
                        <w:jc w:val="left"/>
                      </w:pPr>
                      <w:r>
                        <w:rPr>
                          <w:color w:val="41A3C5"/>
                        </w:rPr>
                        <w:t>信息技术发展回顾与展望</w:t>
                      </w:r>
                    </w:p>
                  </w:txbxContent>
                </v:textbox>
                <w10:wrap type="topAndBottom" anchorx="page" anchory="margin"/>
              </v:shape>
            </w:pict>
          </mc:Fallback>
        </mc:AlternateContent>
      </w:r>
      <w:r>
        <w:rPr>
          <w:color w:val="535355"/>
        </w:rPr>
        <w:t>更</w:t>
      </w:r>
      <w:r>
        <w:t>智能的信息交</w:t>
      </w:r>
      <w:r>
        <w:rPr>
          <w:color w:val="535355"/>
        </w:rPr>
        <w:t>互方式</w:t>
      </w:r>
      <w:r>
        <w:t>随</w:t>
      </w:r>
      <w:r>
        <w:t>#</w:t>
      </w:r>
      <w:r>
        <w:t>语音</w:t>
      </w:r>
      <w:r>
        <w:rPr>
          <w:color w:val="535355"/>
        </w:rPr>
        <w:t>识别、</w:t>
      </w:r>
      <w:r>
        <w:t>人脸</w:t>
      </w:r>
      <w:r>
        <w:rPr>
          <w:color w:val="535355"/>
        </w:rPr>
        <w:t>识别、</w:t>
      </w:r>
      <w:r>
        <w:rPr>
          <w:color w:val="535355"/>
        </w:rPr>
        <w:br/>
      </w:r>
      <w:r>
        <w:t>指纹</w:t>
      </w:r>
      <w:r>
        <w:rPr>
          <w:color w:val="535355"/>
        </w:rPr>
        <w:t>识别、</w:t>
      </w:r>
      <w:r>
        <w:t>虚拟现实、体感操作等技术的进步，人们</w:t>
      </w:r>
      <w:r>
        <w:rPr>
          <w:rFonts w:ascii="Times New Roman" w:eastAsia="Times New Roman" w:hAnsi="Times New Roman" w:cs="Times New Roman"/>
          <w:lang w:val="en-US" w:bidi="en-US"/>
        </w:rPr>
        <w:t>nJ</w:t>
      </w:r>
      <w:r>
        <w:rPr>
          <w:color w:val="535355"/>
        </w:rPr>
        <w:t>■</w:t>
      </w:r>
      <w:r>
        <w:rPr>
          <w:color w:val="535355"/>
        </w:rPr>
        <w:t>以</w:t>
      </w:r>
      <w:r>
        <w:rPr>
          <w:color w:val="535355"/>
        </w:rPr>
        <w:br/>
      </w:r>
      <w:r>
        <w:rPr>
          <w:color w:val="535355"/>
        </w:rPr>
        <w:t>体验</w:t>
      </w:r>
      <w:r>
        <w:t>到更加竹能的信息交互方式只要动动嘴、动动</w:t>
      </w:r>
      <w:r>
        <w:rPr>
          <w:rFonts w:ascii="Times New Roman" w:eastAsia="Times New Roman" w:hAnsi="Times New Roman" w:cs="Times New Roman"/>
          <w:lang w:val="en-US" w:bidi="en-US"/>
        </w:rPr>
        <w:t>f-</w:t>
      </w:r>
      <w:r>
        <w:rPr>
          <w:lang w:val="en-US" w:bidi="en-US"/>
        </w:rPr>
        <w:t>、</w:t>
      </w:r>
      <w:r>
        <w:rPr>
          <w:lang w:val="en-US" w:bidi="en-US"/>
        </w:rPr>
        <w:br/>
      </w:r>
      <w:r>
        <w:t>眨眨眼，甚至只是在头脑中闪出一个想法，就能操控智能</w:t>
      </w:r>
      <w:r>
        <w:br/>
      </w:r>
      <w:r>
        <w:rPr>
          <w:color w:val="535355"/>
        </w:rPr>
        <w:t>没济进行信息处理</w:t>
      </w:r>
      <w:r>
        <w:t>（图</w:t>
      </w:r>
      <w:r>
        <w:rPr>
          <w:rFonts w:ascii="Times New Roman" w:eastAsia="Times New Roman" w:hAnsi="Times New Roman" w:cs="Times New Roman"/>
          <w:color w:val="535355"/>
        </w:rPr>
        <w:t xml:space="preserve">1.1.7 </w:t>
      </w:r>
      <w:r>
        <w:t>）。</w:t>
      </w:r>
    </w:p>
    <w:p w14:paraId="1F6699E9" w14:textId="77777777" w:rsidR="006949CB" w:rsidRDefault="00B7102B">
      <w:pPr>
        <w:pStyle w:val="1"/>
        <w:shd w:val="clear" w:color="auto" w:fill="auto"/>
        <w:spacing w:line="374" w:lineRule="exact"/>
        <w:ind w:firstLine="500"/>
        <w:jc w:val="left"/>
      </w:pPr>
      <w:r>
        <w:t>在信息技术的发展进程中，发生了很多重要历史事件，</w:t>
      </w:r>
      <w:r>
        <w:rPr>
          <w:sz w:val="18"/>
          <w:szCs w:val="18"/>
        </w:rPr>
        <w:t>出</w:t>
      </w:r>
      <w:r>
        <w:t>现了许多创新成果，</w:t>
      </w:r>
      <w:r>
        <w:br/>
      </w:r>
      <w:r>
        <w:t>凝聚了无数人的思想火花，</w:t>
      </w:r>
    </w:p>
    <w:p w14:paraId="3E2B445B" w14:textId="77777777" w:rsidR="006949CB" w:rsidRDefault="00B7102B">
      <w:pPr>
        <w:pStyle w:val="1"/>
        <w:shd w:val="clear" w:color="auto" w:fill="auto"/>
        <w:spacing w:line="398" w:lineRule="exact"/>
        <w:ind w:firstLine="500"/>
        <w:jc w:val="left"/>
        <w:sectPr w:rsidR="006949CB">
          <w:headerReference w:type="even" r:id="rId37"/>
          <w:headerReference w:type="default" r:id="rId38"/>
          <w:footerReference w:type="even" r:id="rId39"/>
          <w:footerReference w:type="default" r:id="rId40"/>
          <w:pgSz w:w="12534" w:h="17728"/>
          <w:pgMar w:top="1610" w:right="1564" w:bottom="1973" w:left="1606" w:header="0" w:footer="3" w:gutter="0"/>
          <w:cols w:space="720"/>
          <w:noEndnote/>
          <w:docGrid w:linePitch="360"/>
        </w:sectPr>
      </w:pPr>
      <w:r>
        <w:rPr>
          <w:color w:val="7E7F82"/>
        </w:rPr>
        <w:t>思考：你还知道哪些重要的历史事件、创新</w:t>
      </w:r>
      <w:r>
        <w:t>成果和</w:t>
      </w:r>
      <w:r>
        <w:rPr>
          <w:color w:val="7E7F82"/>
        </w:rPr>
        <w:t>人物？你认为未来信息技术</w:t>
      </w:r>
      <w:r>
        <w:rPr>
          <w:color w:val="7E7F82"/>
        </w:rPr>
        <w:br/>
      </w:r>
      <w:r>
        <w:rPr>
          <w:color w:val="7E7F82"/>
        </w:rPr>
        <w:t>的发展还会有哪些技术突破？</w:t>
      </w:r>
    </w:p>
    <w:p w14:paraId="1CEA2031" w14:textId="77777777" w:rsidR="006949CB" w:rsidRDefault="006949CB">
      <w:pPr>
        <w:spacing w:line="84" w:lineRule="exact"/>
        <w:rPr>
          <w:sz w:val="7"/>
          <w:szCs w:val="7"/>
          <w:lang w:eastAsia="zh-CN"/>
        </w:rPr>
      </w:pPr>
    </w:p>
    <w:p w14:paraId="5CE1B611" w14:textId="77777777" w:rsidR="006949CB" w:rsidRDefault="006949CB">
      <w:pPr>
        <w:spacing w:line="14" w:lineRule="exact"/>
        <w:rPr>
          <w:lang w:eastAsia="zh-CN"/>
        </w:rPr>
        <w:sectPr w:rsidR="006949CB">
          <w:headerReference w:type="even" r:id="rId41"/>
          <w:headerReference w:type="default" r:id="rId42"/>
          <w:footerReference w:type="even" r:id="rId43"/>
          <w:footerReference w:type="default" r:id="rId44"/>
          <w:pgSz w:w="12534" w:h="17728"/>
          <w:pgMar w:top="1569" w:right="0" w:bottom="2067" w:left="0" w:header="0" w:footer="3" w:gutter="0"/>
          <w:cols w:space="720"/>
          <w:noEndnote/>
          <w:docGrid w:linePitch="360"/>
        </w:sectPr>
      </w:pPr>
    </w:p>
    <w:tbl>
      <w:tblPr>
        <w:tblpPr w:leftFromText="378" w:rightFromText="114" w:topFromText="7098" w:bottomFromText="3094" w:vertAnchor="text" w:horzAnchor="page" w:tblpX="8280" w:tblpY="8482"/>
        <w:tblW w:w="0" w:type="auto"/>
        <w:tblLayout w:type="fixed"/>
        <w:tblCellMar>
          <w:left w:w="10" w:type="dxa"/>
          <w:right w:w="10" w:type="dxa"/>
        </w:tblCellMar>
        <w:tblLook w:val="0000" w:firstRow="0" w:lastRow="0" w:firstColumn="0" w:lastColumn="0" w:noHBand="0" w:noVBand="0"/>
      </w:tblPr>
      <w:tblGrid>
        <w:gridCol w:w="883"/>
        <w:gridCol w:w="1934"/>
      </w:tblGrid>
      <w:tr w:rsidR="006949CB" w14:paraId="130C02E1" w14:textId="77777777">
        <w:tblPrEx>
          <w:tblCellMar>
            <w:top w:w="0" w:type="dxa"/>
            <w:bottom w:w="0" w:type="dxa"/>
          </w:tblCellMar>
        </w:tblPrEx>
        <w:trPr>
          <w:trHeight w:hRule="exact" w:val="293"/>
          <w:tblHeader/>
        </w:trPr>
        <w:tc>
          <w:tcPr>
            <w:tcW w:w="2817" w:type="dxa"/>
            <w:gridSpan w:val="2"/>
            <w:shd w:val="clear" w:color="auto" w:fill="FFFFFF"/>
          </w:tcPr>
          <w:p w14:paraId="5A1281D7" w14:textId="77777777" w:rsidR="006949CB" w:rsidRDefault="006949CB">
            <w:pPr>
              <w:rPr>
                <w:sz w:val="10"/>
                <w:szCs w:val="10"/>
                <w:lang w:eastAsia="zh-CN"/>
              </w:rPr>
            </w:pPr>
          </w:p>
        </w:tc>
      </w:tr>
      <w:tr w:rsidR="006949CB" w14:paraId="3ED74C43" w14:textId="77777777">
        <w:tblPrEx>
          <w:tblCellMar>
            <w:top w:w="0" w:type="dxa"/>
            <w:bottom w:w="0" w:type="dxa"/>
          </w:tblCellMar>
        </w:tblPrEx>
        <w:trPr>
          <w:trHeight w:hRule="exact" w:val="466"/>
        </w:trPr>
        <w:tc>
          <w:tcPr>
            <w:tcW w:w="883" w:type="dxa"/>
            <w:tcBorders>
              <w:top w:val="single" w:sz="4" w:space="0" w:color="auto"/>
            </w:tcBorders>
            <w:shd w:val="clear" w:color="auto" w:fill="FFFFFF"/>
          </w:tcPr>
          <w:p w14:paraId="4ED7292F" w14:textId="77777777" w:rsidR="006949CB" w:rsidRDefault="00B7102B">
            <w:pPr>
              <w:pStyle w:val="a5"/>
              <w:shd w:val="clear" w:color="auto" w:fill="auto"/>
              <w:spacing w:line="240" w:lineRule="auto"/>
              <w:ind w:firstLine="0"/>
              <w:jc w:val="left"/>
              <w:rPr>
                <w:sz w:val="16"/>
                <w:szCs w:val="16"/>
              </w:rPr>
            </w:pPr>
            <w:r>
              <w:rPr>
                <w:rFonts w:ascii="Arial" w:eastAsia="Arial" w:hAnsi="Arial" w:cs="Arial"/>
                <w:color w:val="535355"/>
                <w:sz w:val="42"/>
                <w:szCs w:val="42"/>
                <w:lang w:val="en-US" w:eastAsia="en-US" w:bidi="en-US"/>
              </w:rPr>
              <w:t xml:space="preserve">C </w:t>
            </w:r>
            <w:r>
              <w:rPr>
                <w:rFonts w:ascii="Arial" w:eastAsia="Arial" w:hAnsi="Arial" w:cs="Arial"/>
                <w:color w:val="36383B"/>
                <w:sz w:val="16"/>
                <w:szCs w:val="16"/>
                <w:lang w:val="en-US" w:eastAsia="en-US" w:bidi="en-US"/>
              </w:rPr>
              <w:t>J</w:t>
            </w:r>
          </w:p>
        </w:tc>
        <w:tc>
          <w:tcPr>
            <w:tcW w:w="1934" w:type="dxa"/>
            <w:shd w:val="clear" w:color="auto" w:fill="333A40"/>
          </w:tcPr>
          <w:p w14:paraId="2F53D9CD" w14:textId="77777777" w:rsidR="006949CB" w:rsidRDefault="00B7102B">
            <w:pPr>
              <w:pStyle w:val="a5"/>
              <w:shd w:val="clear" w:color="auto" w:fill="auto"/>
              <w:spacing w:line="240" w:lineRule="auto"/>
              <w:ind w:firstLine="0"/>
              <w:jc w:val="left"/>
            </w:pPr>
            <w:r>
              <w:rPr>
                <w:color w:val="A5A986"/>
                <w:sz w:val="28"/>
                <w:szCs w:val="28"/>
              </w:rPr>
              <w:t>醐</w:t>
            </w:r>
            <w:r>
              <w:rPr>
                <w:color w:val="A5A986"/>
              </w:rPr>
              <w:t>讓</w:t>
            </w:r>
          </w:p>
        </w:tc>
      </w:tr>
      <w:tr w:rsidR="006949CB" w14:paraId="51F122CD" w14:textId="77777777">
        <w:tblPrEx>
          <w:tblCellMar>
            <w:top w:w="0" w:type="dxa"/>
            <w:bottom w:w="0" w:type="dxa"/>
          </w:tblCellMar>
        </w:tblPrEx>
        <w:trPr>
          <w:trHeight w:hRule="exact" w:val="1277"/>
        </w:trPr>
        <w:tc>
          <w:tcPr>
            <w:tcW w:w="883" w:type="dxa"/>
            <w:shd w:val="clear" w:color="auto" w:fill="333A40"/>
          </w:tcPr>
          <w:p w14:paraId="6495886B" w14:textId="77777777" w:rsidR="006949CB" w:rsidRDefault="006949CB">
            <w:pPr>
              <w:rPr>
                <w:sz w:val="10"/>
                <w:szCs w:val="10"/>
              </w:rPr>
            </w:pPr>
          </w:p>
        </w:tc>
        <w:tc>
          <w:tcPr>
            <w:tcW w:w="1934" w:type="dxa"/>
            <w:tcBorders>
              <w:top w:val="single" w:sz="4" w:space="0" w:color="auto"/>
            </w:tcBorders>
            <w:shd w:val="clear" w:color="auto" w:fill="333A40"/>
            <w:vAlign w:val="bottom"/>
          </w:tcPr>
          <w:p w14:paraId="579F6828" w14:textId="77777777" w:rsidR="006949CB" w:rsidRDefault="00B7102B">
            <w:pPr>
              <w:pStyle w:val="a5"/>
              <w:shd w:val="clear" w:color="auto" w:fill="auto"/>
              <w:spacing w:line="240" w:lineRule="auto"/>
              <w:ind w:firstLine="0"/>
              <w:jc w:val="left"/>
              <w:rPr>
                <w:sz w:val="66"/>
                <w:szCs w:val="66"/>
              </w:rPr>
            </w:pPr>
            <w:r>
              <w:rPr>
                <w:rFonts w:ascii="Arial" w:eastAsia="Arial" w:hAnsi="Arial" w:cs="Arial"/>
                <w:b/>
                <w:bCs/>
                <w:color w:val="E5DDDB"/>
                <w:sz w:val="66"/>
                <w:szCs w:val="66"/>
                <w:lang w:val="en-US" w:eastAsia="en-US" w:bidi="en-US"/>
              </w:rPr>
              <w:t>oo«</w:t>
            </w:r>
          </w:p>
          <w:p w14:paraId="196BA6F7" w14:textId="77777777" w:rsidR="006949CB" w:rsidRDefault="00B7102B">
            <w:pPr>
              <w:pStyle w:val="a5"/>
              <w:shd w:val="clear" w:color="auto" w:fill="auto"/>
              <w:spacing w:line="240" w:lineRule="auto"/>
              <w:ind w:firstLine="0"/>
              <w:jc w:val="left"/>
            </w:pPr>
            <w:r>
              <w:rPr>
                <w:color w:val="CDB5AD"/>
              </w:rPr>
              <w:t>夢：：</w:t>
            </w:r>
          </w:p>
        </w:tc>
      </w:tr>
    </w:tbl>
    <w:p w14:paraId="2AD100D8" w14:textId="77777777" w:rsidR="006949CB" w:rsidRDefault="00B7102B">
      <w:pPr>
        <w:spacing w:line="14" w:lineRule="exact"/>
      </w:pPr>
      <w:r>
        <w:rPr>
          <w:noProof/>
        </w:rPr>
        <w:drawing>
          <wp:anchor distT="50800" distB="6344920" distL="50800" distR="50800" simplePos="0" relativeHeight="125829458" behindDoc="0" locked="0" layoutInCell="1" allowOverlap="1" wp14:anchorId="19BEA84A" wp14:editId="424AD907">
            <wp:simplePos x="0" y="0"/>
            <wp:positionH relativeFrom="page">
              <wp:posOffset>5069205</wp:posOffset>
            </wp:positionH>
            <wp:positionV relativeFrom="paragraph">
              <wp:posOffset>929640</wp:posOffset>
            </wp:positionV>
            <wp:extent cx="1999615" cy="1371600"/>
            <wp:effectExtent l="0" t="0" r="0" b="0"/>
            <wp:wrapSquare wrapText="bothSides"/>
            <wp:docPr id="131" name="Shape 131"/>
            <wp:cNvGraphicFramePr/>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45"/>
                    <a:stretch/>
                  </pic:blipFill>
                  <pic:spPr>
                    <a:xfrm>
                      <a:off x="0" y="0"/>
                      <a:ext cx="1999615" cy="1371600"/>
                    </a:xfrm>
                    <a:prstGeom prst="rect">
                      <a:avLst/>
                    </a:prstGeom>
                  </pic:spPr>
                </pic:pic>
              </a:graphicData>
            </a:graphic>
          </wp:anchor>
        </w:drawing>
      </w:r>
      <w:r>
        <w:rPr>
          <w:noProof/>
        </w:rPr>
        <mc:AlternateContent>
          <mc:Choice Requires="wps">
            <w:drawing>
              <wp:anchor distT="0" distB="0" distL="0" distR="0" simplePos="0" relativeHeight="125829459" behindDoc="0" locked="0" layoutInCell="1" allowOverlap="1" wp14:anchorId="4C74B995" wp14:editId="35007361">
                <wp:simplePos x="0" y="0"/>
                <wp:positionH relativeFrom="page">
                  <wp:posOffset>5245735</wp:posOffset>
                </wp:positionH>
                <wp:positionV relativeFrom="paragraph">
                  <wp:posOffset>2359025</wp:posOffset>
                </wp:positionV>
                <wp:extent cx="1630680" cy="164465"/>
                <wp:effectExtent l="0" t="0" r="0" b="0"/>
                <wp:wrapSquare wrapText="bothSides"/>
                <wp:docPr id="133" name="Shape 133"/>
                <wp:cNvGraphicFramePr/>
                <a:graphic xmlns:a="http://schemas.openxmlformats.org/drawingml/2006/main">
                  <a:graphicData uri="http://schemas.microsoft.com/office/word/2010/wordprocessingShape">
                    <wps:wsp>
                      <wps:cNvSpPr txBox="1"/>
                      <wps:spPr>
                        <a:xfrm>
                          <a:off x="0" y="0"/>
                          <a:ext cx="1630680" cy="164465"/>
                        </a:xfrm>
                        <a:prstGeom prst="rect">
                          <a:avLst/>
                        </a:prstGeom>
                        <a:noFill/>
                      </wps:spPr>
                      <wps:txbx>
                        <w:txbxContent>
                          <w:p w14:paraId="0A052D01" w14:textId="77777777" w:rsidR="006949CB" w:rsidRDefault="00B7102B">
                            <w:pPr>
                              <w:pStyle w:val="ab"/>
                              <w:shd w:val="clear" w:color="auto" w:fill="auto"/>
                            </w:pPr>
                            <w:r>
                              <w:t>图</w:t>
                            </w:r>
                            <w:r>
                              <w:rPr>
                                <w:rFonts w:ascii="Arial" w:eastAsia="Arial" w:hAnsi="Arial" w:cs="Arial"/>
                                <w:lang w:val="en-US" w:eastAsia="en-US" w:bidi="en-US"/>
                              </w:rPr>
                              <w:t>1.1.8</w:t>
                            </w:r>
                            <w:r>
                              <w:t>能自动岬驶的智能汽车</w:t>
                            </w:r>
                          </w:p>
                        </w:txbxContent>
                      </wps:txbx>
                      <wps:bodyPr lIns="0" tIns="0" rIns="0" bIns="0">
                        <a:spAutoFit/>
                      </wps:bodyPr>
                    </wps:wsp>
                  </a:graphicData>
                </a:graphic>
              </wp:anchor>
            </w:drawing>
          </mc:Choice>
          <mc:Fallback>
            <w:pict>
              <v:shape w14:anchorId="4C74B995" id="Shape 133" o:spid="_x0000_s1057" type="#_x0000_t202" style="position:absolute;margin-left:413.05pt;margin-top:185.75pt;width:128.4pt;height:12.95pt;z-index:1258294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" filled="f" stroked="f">
                <v:textbox style="mso-fit-shape-to-text:t" inset="0,0,0,0">
                  <w:txbxContent>
                    <w:p w14:paraId="0A052D01" w14:textId="77777777" w:rsidR="006949CB" w:rsidRDefault="00B7102B">
                      <w:pPr>
                        <w:pStyle w:val="ab"/>
                        <w:shd w:val="clear" w:color="auto" w:fill="auto"/>
                      </w:pPr>
                      <w:r>
                        <w:t>图</w:t>
                      </w:r>
                      <w:r>
                        <w:rPr>
                          <w:rFonts w:ascii="Arial" w:eastAsia="Arial" w:hAnsi="Arial" w:cs="Arial"/>
                          <w:lang w:val="en-US" w:eastAsia="en-US" w:bidi="en-US"/>
                        </w:rPr>
                        <w:t>1.1.8</w:t>
                      </w:r>
                      <w:r>
                        <w:t>能自动岬驶的智能汽车</w:t>
                      </w:r>
                    </w:p>
                  </w:txbxContent>
                </v:textbox>
                <w10:wrap type="square" anchorx="page"/>
              </v:shape>
            </w:pict>
          </mc:Fallback>
        </mc:AlternateContent>
      </w:r>
      <w:r>
        <w:rPr>
          <w:noProof/>
        </w:rPr>
        <w:drawing>
          <wp:anchor distT="2501265" distB="3964940" distL="209550" distR="53975" simplePos="0" relativeHeight="125829461" behindDoc="0" locked="0" layoutInCell="1" allowOverlap="1" wp14:anchorId="6D571971" wp14:editId="4177EFA6">
            <wp:simplePos x="0" y="0"/>
            <wp:positionH relativeFrom="page">
              <wp:posOffset>5227320</wp:posOffset>
            </wp:positionH>
            <wp:positionV relativeFrom="paragraph">
              <wp:posOffset>3380105</wp:posOffset>
            </wp:positionV>
            <wp:extent cx="1840865" cy="1298575"/>
            <wp:effectExtent l="0" t="0" r="0" b="0"/>
            <wp:wrapSquare wrapText="bothSides"/>
            <wp:docPr id="135" name="Shape 135"/>
            <wp:cNvGraphicFramePr/>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46"/>
                    <a:stretch/>
                  </pic:blipFill>
                  <pic:spPr>
                    <a:xfrm>
                      <a:off x="0" y="0"/>
                      <a:ext cx="1840865" cy="1298575"/>
                    </a:xfrm>
                    <a:prstGeom prst="rect">
                      <a:avLst/>
                    </a:prstGeom>
                  </pic:spPr>
                </pic:pic>
              </a:graphicData>
            </a:graphic>
          </wp:anchor>
        </w:drawing>
      </w:r>
      <w:r>
        <w:rPr>
          <w:noProof/>
        </w:rPr>
        <mc:AlternateContent>
          <mc:Choice Requires="wps">
            <w:drawing>
              <wp:anchor distT="0" distB="0" distL="0" distR="0" simplePos="0" relativeHeight="125829462" behindDoc="0" locked="0" layoutInCell="1" allowOverlap="1" wp14:anchorId="313186DA" wp14:editId="540F20FA">
                <wp:simplePos x="0" y="0"/>
                <wp:positionH relativeFrom="page">
                  <wp:posOffset>5550535</wp:posOffset>
                </wp:positionH>
                <wp:positionV relativeFrom="paragraph">
                  <wp:posOffset>4736465</wp:posOffset>
                </wp:positionV>
                <wp:extent cx="1173480" cy="161290"/>
                <wp:effectExtent l="0" t="0" r="0" b="0"/>
                <wp:wrapSquare wrapText="bothSides"/>
                <wp:docPr id="137" name="Shape 137"/>
                <wp:cNvGraphicFramePr/>
                <a:graphic xmlns:a="http://schemas.openxmlformats.org/drawingml/2006/main">
                  <a:graphicData uri="http://schemas.microsoft.com/office/word/2010/wordprocessingShape">
                    <wps:wsp>
                      <wps:cNvSpPr txBox="1"/>
                      <wps:spPr>
                        <a:xfrm>
                          <a:off x="0" y="0"/>
                          <a:ext cx="1173480" cy="161290"/>
                        </a:xfrm>
                        <a:prstGeom prst="rect">
                          <a:avLst/>
                        </a:prstGeom>
                        <a:noFill/>
                      </wps:spPr>
                      <wps:txbx>
                        <w:txbxContent>
                          <w:p w14:paraId="1A9F108C" w14:textId="77777777" w:rsidR="006949CB" w:rsidRDefault="00B7102B">
                            <w:pPr>
                              <w:pStyle w:val="ab"/>
                              <w:shd w:val="clear" w:color="auto" w:fill="auto"/>
                            </w:pPr>
                            <w:r>
                              <w:rPr>
                                <w:rFonts w:ascii="Arial" w:eastAsia="Arial" w:hAnsi="Arial" w:cs="Arial"/>
                                <w:sz w:val="16"/>
                                <w:szCs w:val="16"/>
                                <w:lang w:val="en-US" w:eastAsia="en-US" w:bidi="en-US"/>
                              </w:rPr>
                              <w:t>1*11.1.9</w:t>
                            </w:r>
                            <w:r>
                              <w:t>粜成电路芯片</w:t>
                            </w:r>
                          </w:p>
                        </w:txbxContent>
                      </wps:txbx>
                      <wps:bodyPr lIns="0" tIns="0" rIns="0" bIns="0">
                        <a:spAutoFit/>
                      </wps:bodyPr>
                    </wps:wsp>
                  </a:graphicData>
                </a:graphic>
              </wp:anchor>
            </w:drawing>
          </mc:Choice>
          <mc:Fallback>
            <w:pict>
              <v:shape w14:anchorId="313186DA" id="Shape 137" o:spid="_x0000_s1058" type="#_x0000_t202" style="position:absolute;margin-left:437.05pt;margin-top:372.95pt;width:92.4pt;height:12.7pt;z-index:1258294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" filled="f" stroked="f">
                <v:textbox style="mso-fit-shape-to-text:t" inset="0,0,0,0">
                  <w:txbxContent>
                    <w:p w14:paraId="1A9F108C" w14:textId="77777777" w:rsidR="006949CB" w:rsidRDefault="00B7102B">
                      <w:pPr>
                        <w:pStyle w:val="ab"/>
                        <w:shd w:val="clear" w:color="auto" w:fill="auto"/>
                      </w:pPr>
                      <w:r>
                        <w:rPr>
                          <w:rFonts w:ascii="Arial" w:eastAsia="Arial" w:hAnsi="Arial" w:cs="Arial"/>
                          <w:sz w:val="16"/>
                          <w:szCs w:val="16"/>
                          <w:lang w:val="en-US" w:eastAsia="en-US" w:bidi="en-US"/>
                        </w:rPr>
                        <w:t>1*11.1.9</w:t>
                      </w:r>
                      <w:r>
                        <w:t>粜成电路芯片</w:t>
                      </w:r>
                    </w:p>
                  </w:txbxContent>
                </v:textbox>
                <w10:wrap type="square" anchorx="page"/>
              </v:shape>
            </w:pict>
          </mc:Fallback>
        </mc:AlternateContent>
      </w:r>
      <w:r>
        <w:rPr>
          <w:noProof/>
        </w:rPr>
        <mc:AlternateContent>
          <mc:Choice Requires="wps">
            <w:drawing>
              <wp:anchor distT="0" distB="0" distL="0" distR="0" simplePos="0" relativeHeight="125829464" behindDoc="0" locked="0" layoutInCell="1" allowOverlap="1" wp14:anchorId="6370F11B" wp14:editId="7EDE9449">
                <wp:simplePos x="0" y="0"/>
                <wp:positionH relativeFrom="page">
                  <wp:posOffset>5498465</wp:posOffset>
                </wp:positionH>
                <wp:positionV relativeFrom="paragraph">
                  <wp:posOffset>6724015</wp:posOffset>
                </wp:positionV>
                <wp:extent cx="1347470" cy="164465"/>
                <wp:effectExtent l="0" t="0" r="0" b="0"/>
                <wp:wrapSquare wrapText="bothSides"/>
                <wp:docPr id="139" name="Shape 139"/>
                <wp:cNvGraphicFramePr/>
                <a:graphic xmlns:a="http://schemas.openxmlformats.org/drawingml/2006/main">
                  <a:graphicData uri="http://schemas.microsoft.com/office/word/2010/wordprocessingShape">
                    <wps:wsp>
                      <wps:cNvSpPr txBox="1"/>
                      <wps:spPr>
                        <a:xfrm>
                          <a:off x="0" y="0"/>
                          <a:ext cx="1347470" cy="164465"/>
                        </a:xfrm>
                        <a:prstGeom prst="rect">
                          <a:avLst/>
                        </a:prstGeom>
                        <a:noFill/>
                      </wps:spPr>
                      <wps:txbx>
                        <w:txbxContent>
                          <w:p w14:paraId="3D9B06DE" w14:textId="77777777" w:rsidR="006949CB" w:rsidRDefault="00B7102B">
                            <w:pPr>
                              <w:pStyle w:val="a7"/>
                              <w:shd w:val="clear" w:color="auto" w:fill="auto"/>
                            </w:pPr>
                            <w:r>
                              <w:rPr>
                                <w:lang w:val="zh-CN" w:eastAsia="zh-CN" w:bidi="zh-CN"/>
                              </w:rPr>
                              <w:t>图</w:t>
                            </w:r>
                            <w:r>
                              <w:rPr>
                                <w:rFonts w:ascii="Times New Roman" w:eastAsia="Times New Roman" w:hAnsi="Times New Roman" w:cs="Times New Roman"/>
                              </w:rPr>
                              <w:t>i.]+id</w:t>
                            </w:r>
                            <w:r>
                              <w:rPr>
                                <w:lang w:val="zh-CN" w:eastAsia="zh-CN" w:bidi="zh-CN"/>
                              </w:rPr>
                              <w:t>汽苹感应</w:t>
                            </w:r>
                            <w:r>
                              <w:rPr>
                                <w:color w:val="7E7F82"/>
                                <w:lang w:val="zh-CN" w:eastAsia="zh-CN" w:bidi="zh-CN"/>
                              </w:rPr>
                              <w:t>庵碍物</w:t>
                            </w:r>
                          </w:p>
                        </w:txbxContent>
                      </wps:txbx>
                      <wps:bodyPr lIns="0" tIns="0" rIns="0" bIns="0">
                        <a:spAutoFit/>
                      </wps:bodyPr>
                    </wps:wsp>
                  </a:graphicData>
                </a:graphic>
              </wp:anchor>
            </w:drawing>
          </mc:Choice>
          <mc:Fallback>
            <w:pict>
              <v:shape w14:anchorId="6370F11B" id="Shape 139" o:spid="_x0000_s1059" type="#_x0000_t202" style="position:absolute;margin-left:432.95pt;margin-top:529.45pt;width:106.1pt;height:12.95pt;z-index:125829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" filled="f" stroked="f">
                <v:textbox style="mso-fit-shape-to-text:t" inset="0,0,0,0">
                  <w:txbxContent>
                    <w:p w14:paraId="3D9B06DE" w14:textId="77777777" w:rsidR="006949CB" w:rsidRDefault="00B7102B">
                      <w:pPr>
                        <w:pStyle w:val="a7"/>
                        <w:shd w:val="clear" w:color="auto" w:fill="auto"/>
                      </w:pPr>
                      <w:r>
                        <w:rPr>
                          <w:lang w:val="zh-CN" w:eastAsia="zh-CN" w:bidi="zh-CN"/>
                        </w:rPr>
                        <w:t>图</w:t>
                      </w:r>
                      <w:r>
                        <w:rPr>
                          <w:rFonts w:ascii="Times New Roman" w:eastAsia="Times New Roman" w:hAnsi="Times New Roman" w:cs="Times New Roman"/>
                        </w:rPr>
                        <w:t>i.]+id</w:t>
                      </w:r>
                      <w:r>
                        <w:rPr>
                          <w:lang w:val="zh-CN" w:eastAsia="zh-CN" w:bidi="zh-CN"/>
                        </w:rPr>
                        <w:t>汽苹感应</w:t>
                      </w:r>
                      <w:r>
                        <w:rPr>
                          <w:color w:val="7E7F82"/>
                          <w:lang w:val="zh-CN" w:eastAsia="zh-CN" w:bidi="zh-CN"/>
                        </w:rPr>
                        <w:t>庵碍物</w:t>
                      </w:r>
                    </w:p>
                  </w:txbxContent>
                </v:textbox>
                <w10:wrap type="square" anchorx="page"/>
              </v:shape>
            </w:pict>
          </mc:Fallback>
        </mc:AlternateContent>
      </w:r>
      <w:r>
        <w:rPr>
          <w:noProof/>
        </w:rPr>
        <mc:AlternateContent>
          <mc:Choice Requires="wps">
            <w:drawing>
              <wp:anchor distT="6323330" distB="50800" distL="273050" distR="191135" simplePos="0" relativeHeight="125829466" behindDoc="0" locked="0" layoutInCell="1" allowOverlap="1" wp14:anchorId="3BEBC1E9" wp14:editId="5E7AD831">
                <wp:simplePos x="0" y="0"/>
                <wp:positionH relativeFrom="page">
                  <wp:posOffset>5291455</wp:posOffset>
                </wp:positionH>
                <wp:positionV relativeFrom="paragraph">
                  <wp:posOffset>7202170</wp:posOffset>
                </wp:positionV>
                <wp:extent cx="1637030" cy="1390015"/>
                <wp:effectExtent l="0" t="0" r="0" b="0"/>
                <wp:wrapSquare wrapText="bothSides"/>
                <wp:docPr id="141" name="Shape 141"/>
                <wp:cNvGraphicFramePr/>
                <a:graphic xmlns:a="http://schemas.openxmlformats.org/drawingml/2006/main">
                  <a:graphicData uri="http://schemas.microsoft.com/office/word/2010/wordprocessingShape">
                    <wps:wsp>
                      <wps:cNvSpPr txBox="1"/>
                      <wps:spPr>
                        <a:xfrm>
                          <a:off x="0" y="0"/>
                          <a:ext cx="1637030" cy="1390015"/>
                        </a:xfrm>
                        <a:prstGeom prst="rect">
                          <a:avLst/>
                        </a:prstGeom>
                        <a:noFill/>
                      </wps:spPr>
                      <wps:txbx>
                        <w:txbxContent>
                          <w:p w14:paraId="216B72B6" w14:textId="77777777" w:rsidR="006949CB" w:rsidRDefault="00B7102B">
                            <w:pPr>
                              <w:pStyle w:val="20"/>
                              <w:shd w:val="clear" w:color="auto" w:fill="auto"/>
                              <w:spacing w:line="359" w:lineRule="exact"/>
                              <w:ind w:left="200" w:firstLine="500"/>
                              <w:jc w:val="both"/>
                            </w:pPr>
                            <w:r>
                              <w:t>集成电路是信息技</w:t>
                            </w:r>
                            <w:r>
                              <w:br/>
                            </w:r>
                            <w:r>
                              <w:t>术的</w:t>
                            </w:r>
                            <w:r>
                              <w:t>“</w:t>
                            </w:r>
                            <w:r>
                              <w:t>细胞</w:t>
                            </w:r>
                            <w:r>
                              <w:t>”</w:t>
                            </w:r>
                            <w:r>
                              <w:t>，通信网络</w:t>
                            </w:r>
                            <w:r>
                              <w:br/>
                            </w:r>
                            <w:r>
                              <w:t>是信息技术的</w:t>
                            </w:r>
                            <w:r>
                              <w:t>"</w:t>
                            </w:r>
                            <w:r>
                              <w:t>神经</w:t>
                            </w:r>
                            <w:r>
                              <w:t>”</w:t>
                            </w:r>
                            <w:r>
                              <w:t>，</w:t>
                            </w:r>
                            <w:r>
                              <w:br/>
                            </w:r>
                            <w:r>
                              <w:t>计算机是信息技术的</w:t>
                            </w:r>
                            <w:r>
                              <w:t>“</w:t>
                            </w:r>
                            <w:r>
                              <w:t>大</w:t>
                            </w:r>
                            <w:r>
                              <w:br/>
                            </w:r>
                            <w:r>
                              <w:t>脑</w:t>
                            </w:r>
                            <w:r>
                              <w:t>”</w:t>
                            </w:r>
                            <w:r>
                              <w:t>，安全技木则是信息</w:t>
                            </w:r>
                          </w:p>
                          <w:p w14:paraId="321C732E" w14:textId="77777777" w:rsidR="006949CB" w:rsidRDefault="00B7102B">
                            <w:pPr>
                              <w:pStyle w:val="20"/>
                              <w:shd w:val="clear" w:color="auto" w:fill="auto"/>
                              <w:spacing w:line="359" w:lineRule="exact"/>
                            </w:pPr>
                            <w:r>
                              <w:rPr>
                                <w:vertAlign w:val="superscript"/>
                              </w:rPr>
                              <w:t>;</w:t>
                            </w:r>
                            <w:r>
                              <w:t>技术的</w:t>
                            </w:r>
                            <w:r>
                              <w:t>“</w:t>
                            </w:r>
                            <w:r>
                              <w:t>免疫系统</w:t>
                            </w:r>
                            <w:r>
                              <w:t>”</w:t>
                            </w:r>
                          </w:p>
                        </w:txbxContent>
                      </wps:txbx>
                      <wps:bodyPr lIns="0" tIns="0" rIns="0" bIns="0">
                        <a:spAutoFit/>
                      </wps:bodyPr>
                    </wps:wsp>
                  </a:graphicData>
                </a:graphic>
              </wp:anchor>
            </w:drawing>
          </mc:Choice>
          <mc:Fallback>
            <w:pict>
              <v:shape w14:anchorId="3BEBC1E9" id="Shape 141" o:spid="_x0000_s1060" type="#_x0000_t202" style="position:absolute;margin-left:416.65pt;margin-top:567.1pt;width:128.9pt;height:109.45pt;z-index:125829466;visibility:visible;mso-wrap-style:square;mso-wrap-distance-left:21.5pt;mso-wrap-distance-top:497.9pt;mso-wrap-distance-right:15.05pt;mso-wrap-distance-bottom: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" filled="f" stroked="f">
                <v:textbox style="mso-fit-shape-to-text:t" inset="0,0,0,0">
                  <w:txbxContent>
                    <w:p w14:paraId="216B72B6" w14:textId="77777777" w:rsidR="006949CB" w:rsidRDefault="00B7102B">
                      <w:pPr>
                        <w:pStyle w:val="20"/>
                        <w:shd w:val="clear" w:color="auto" w:fill="auto"/>
                        <w:spacing w:line="359" w:lineRule="exact"/>
                        <w:ind w:left="200" w:firstLine="500"/>
                        <w:jc w:val="both"/>
                      </w:pPr>
                      <w:r>
                        <w:t>集成电路是信息技</w:t>
                      </w:r>
                      <w:r>
                        <w:br/>
                      </w:r>
                      <w:r>
                        <w:t>术的</w:t>
                      </w:r>
                      <w:r>
                        <w:t>“</w:t>
                      </w:r>
                      <w:r>
                        <w:t>细胞</w:t>
                      </w:r>
                      <w:r>
                        <w:t>”</w:t>
                      </w:r>
                      <w:r>
                        <w:t>，通信网络</w:t>
                      </w:r>
                      <w:r>
                        <w:br/>
                      </w:r>
                      <w:r>
                        <w:t>是信息技术的</w:t>
                      </w:r>
                      <w:r>
                        <w:t>"</w:t>
                      </w:r>
                      <w:r>
                        <w:t>神经</w:t>
                      </w:r>
                      <w:r>
                        <w:t>”</w:t>
                      </w:r>
                      <w:r>
                        <w:t>，</w:t>
                      </w:r>
                      <w:r>
                        <w:br/>
                      </w:r>
                      <w:r>
                        <w:t>计算机是信息技术的</w:t>
                      </w:r>
                      <w:r>
                        <w:t>“</w:t>
                      </w:r>
                      <w:r>
                        <w:t>大</w:t>
                      </w:r>
                      <w:r>
                        <w:br/>
                      </w:r>
                      <w:r>
                        <w:t>脑</w:t>
                      </w:r>
                      <w:r>
                        <w:t>”</w:t>
                      </w:r>
                      <w:r>
                        <w:t>，安全技木则是信息</w:t>
                      </w:r>
                    </w:p>
                    <w:p w14:paraId="321C732E" w14:textId="77777777" w:rsidR="006949CB" w:rsidRDefault="00B7102B">
                      <w:pPr>
                        <w:pStyle w:val="20"/>
                        <w:shd w:val="clear" w:color="auto" w:fill="auto"/>
                        <w:spacing w:line="359" w:lineRule="exact"/>
                      </w:pPr>
                      <w:r>
                        <w:rPr>
                          <w:vertAlign w:val="superscript"/>
                        </w:rPr>
                        <w:t>;</w:t>
                      </w:r>
                      <w:r>
                        <w:t>技术的</w:t>
                      </w:r>
                      <w:r>
                        <w:t>“</w:t>
                      </w:r>
                      <w:r>
                        <w:t>免疫系统</w:t>
                      </w:r>
                      <w:r>
                        <w:t>”</w:t>
                      </w:r>
                    </w:p>
                  </w:txbxContent>
                </v:textbox>
                <w10:wrap type="square" anchorx="page"/>
              </v:shape>
            </w:pict>
          </mc:Fallback>
        </mc:AlternateContent>
      </w:r>
    </w:p>
    <w:p w14:paraId="2F1A274D" w14:textId="77777777" w:rsidR="006949CB" w:rsidRDefault="00B7102B">
      <w:pPr>
        <w:pStyle w:val="42"/>
        <w:keepNext/>
        <w:keepLines/>
        <w:shd w:val="clear" w:color="auto" w:fill="auto"/>
        <w:spacing w:after="260"/>
        <w:ind w:left="0" w:firstLine="480"/>
        <w:jc w:val="both"/>
      </w:pPr>
      <w:bookmarkStart w:id="11" w:name="bookmark12"/>
      <w:r>
        <w:rPr>
          <w:rFonts w:ascii="Arial" w:eastAsia="Arial" w:hAnsi="Arial" w:cs="Arial"/>
          <w:lang w:val="en-US" w:eastAsia="en-US" w:bidi="en-US"/>
        </w:rPr>
        <w:t>1.1.3</w:t>
      </w:r>
      <w:r>
        <w:t>信息技术的关键技术</w:t>
      </w:r>
      <w:bookmarkEnd w:id="11"/>
    </w:p>
    <w:p w14:paraId="19627DBB" w14:textId="77777777" w:rsidR="006949CB" w:rsidRDefault="00B7102B">
      <w:pPr>
        <w:pStyle w:val="1"/>
        <w:shd w:val="clear" w:color="auto" w:fill="auto"/>
        <w:spacing w:line="378" w:lineRule="exact"/>
        <w:ind w:left="480" w:firstLine="0"/>
        <w:jc w:val="left"/>
      </w:pPr>
      <w:r>
        <w:rPr>
          <w:color w:val="41A3C5"/>
        </w:rPr>
        <w:t>情境</w:t>
      </w:r>
      <w:r>
        <w:rPr>
          <w:rFonts w:ascii="Times New Roman" w:eastAsia="Times New Roman" w:hAnsi="Times New Roman" w:cs="Times New Roman"/>
          <w:color w:val="41A3C5"/>
        </w:rPr>
        <w:t xml:space="preserve">I </w:t>
      </w:r>
      <w:r>
        <w:rPr>
          <w:rFonts w:ascii="Times New Roman" w:eastAsia="Times New Roman" w:hAnsi="Times New Roman" w:cs="Times New Roman"/>
          <w:color w:val="30B3DD"/>
        </w:rPr>
        <w:t>:</w:t>
      </w:r>
      <w:r>
        <w:rPr>
          <w:color w:val="41A3C5"/>
        </w:rPr>
        <w:t>能自动驾驶的智能汽车</w:t>
      </w:r>
      <w:r>
        <w:rPr>
          <w:color w:val="41A3C5"/>
        </w:rPr>
        <w:br/>
      </w:r>
      <w:r>
        <w:t>近年来，能实现自动驾驶的智能汽车（图</w:t>
      </w:r>
      <w:r>
        <w:rPr>
          <w:rFonts w:ascii="Times New Roman" w:eastAsia="Times New Roman" w:hAnsi="Times New Roman" w:cs="Times New Roman"/>
          <w:lang w:val="en-US" w:bidi="en-US"/>
        </w:rPr>
        <w:t>1.1.8）</w:t>
      </w:r>
      <w:r>
        <w:t>日</w:t>
      </w:r>
    </w:p>
    <w:p w14:paraId="727E30B8" w14:textId="77777777" w:rsidR="006949CB" w:rsidRDefault="00B7102B">
      <w:pPr>
        <w:pStyle w:val="1"/>
        <w:shd w:val="clear" w:color="auto" w:fill="auto"/>
        <w:spacing w:line="378" w:lineRule="exact"/>
        <w:ind w:right="340" w:firstLine="0"/>
        <w:jc w:val="both"/>
      </w:pPr>
      <w:r>
        <w:t>渐成为</w:t>
      </w:r>
      <w:r>
        <w:rPr>
          <w:color w:val="424347"/>
        </w:rPr>
        <w:t>人</w:t>
      </w:r>
      <w:r>
        <w:t>们热议的话题，许多科技企业和汽车制造商纷</w:t>
      </w:r>
      <w:r>
        <w:br/>
      </w:r>
      <w:r>
        <w:t>纷投入其中。这种智能汽车是一个包含硬件、软件</w:t>
      </w:r>
      <w:r>
        <w:rPr>
          <w:sz w:val="18"/>
          <w:szCs w:val="18"/>
        </w:rPr>
        <w:t>、内</w:t>
      </w:r>
      <w:r>
        <w:rPr>
          <w:sz w:val="18"/>
          <w:szCs w:val="18"/>
        </w:rPr>
        <w:br/>
      </w:r>
      <w:r>
        <w:t>容和服务的大型可移动智能终端，也是具有导航、行车</w:t>
      </w:r>
      <w:r>
        <w:br/>
      </w:r>
      <w:r>
        <w:t>智能控制、网络通信、休闲娱乐、购物等多种技术的应</w:t>
      </w:r>
      <w:r>
        <w:br/>
      </w:r>
      <w:r>
        <w:rPr>
          <w:sz w:val="18"/>
          <w:szCs w:val="18"/>
        </w:rPr>
        <w:t>用</w:t>
      </w:r>
      <w:r>
        <w:t>系统。通过车载传感系统，汽车本身具备主动的环境</w:t>
      </w:r>
      <w:r>
        <w:br/>
      </w:r>
      <w:r>
        <w:t>感知能力，通过车载信息终端实现与人、车、路、互联</w:t>
      </w:r>
      <w:r>
        <w:br/>
      </w:r>
      <w:r>
        <w:rPr>
          <w:sz w:val="18"/>
          <w:szCs w:val="18"/>
        </w:rPr>
        <w:t>网</w:t>
      </w:r>
      <w:r>
        <w:t>之间的无线通信和信息交换</w:t>
      </w:r>
    </w:p>
    <w:p w14:paraId="6E1FEF1D" w14:textId="77777777" w:rsidR="006949CB" w:rsidRDefault="00B7102B">
      <w:pPr>
        <w:pStyle w:val="1"/>
        <w:shd w:val="clear" w:color="auto" w:fill="auto"/>
        <w:spacing w:after="420" w:line="378" w:lineRule="exact"/>
        <w:ind w:firstLine="480"/>
        <w:jc w:val="both"/>
      </w:pPr>
      <w:r>
        <w:rPr>
          <w:sz w:val="18"/>
          <w:szCs w:val="18"/>
        </w:rPr>
        <w:t>那么，</w:t>
      </w:r>
      <w:r>
        <w:t>智能汽车</w:t>
      </w:r>
      <w:r>
        <w:rPr>
          <w:sz w:val="18"/>
          <w:szCs w:val="18"/>
        </w:rPr>
        <w:t>运用了</w:t>
      </w:r>
      <w:r>
        <w:t>哪些信息技术呢？</w:t>
      </w:r>
    </w:p>
    <w:p w14:paraId="5A251781" w14:textId="77777777" w:rsidR="006949CB" w:rsidRDefault="00B7102B">
      <w:pPr>
        <w:pStyle w:val="1"/>
        <w:shd w:val="clear" w:color="auto" w:fill="auto"/>
        <w:spacing w:line="401" w:lineRule="exact"/>
        <w:ind w:firstLine="480"/>
        <w:jc w:val="both"/>
      </w:pPr>
      <w:r>
        <w:rPr>
          <w:color w:val="535355"/>
        </w:rPr>
        <w:t>下</w:t>
      </w:r>
      <w:r>
        <w:t>面一起来认识信息技术的</w:t>
      </w:r>
      <w:r>
        <w:rPr>
          <w:color w:val="7E7F82"/>
        </w:rPr>
        <w:t>）</w:t>
      </w:r>
      <w:r>
        <w:rPr>
          <w:rFonts w:ascii="Times New Roman" w:eastAsia="Times New Roman" w:hAnsi="Times New Roman" w:cs="Times New Roman"/>
          <w:lang w:val="en-US" w:bidi="en-US"/>
        </w:rPr>
        <w:t>L</w:t>
      </w:r>
      <w:r>
        <w:t>种关键技术</w:t>
      </w:r>
      <w:r>
        <w:rPr>
          <w:color w:val="7E7F82"/>
        </w:rPr>
        <w:t>„</w:t>
      </w:r>
    </w:p>
    <w:p w14:paraId="5C03A653" w14:textId="77777777" w:rsidR="006949CB" w:rsidRDefault="00B7102B">
      <w:pPr>
        <w:pStyle w:val="1"/>
        <w:shd w:val="clear" w:color="auto" w:fill="auto"/>
        <w:spacing w:line="401" w:lineRule="exact"/>
        <w:ind w:firstLine="480"/>
        <w:jc w:val="both"/>
      </w:pPr>
      <w:r>
        <w:t>微电</w:t>
      </w:r>
      <w:r>
        <w:rPr>
          <w:color w:val="535355"/>
        </w:rPr>
        <w:t>子技术</w:t>
      </w:r>
      <w:r>
        <w:rPr>
          <w:color w:val="7E7F82"/>
        </w:rPr>
        <w:t>主要</w:t>
      </w:r>
      <w:r>
        <w:t>指以集成电路</w:t>
      </w:r>
      <w:r>
        <w:rPr>
          <w:color w:val="535355"/>
        </w:rPr>
        <w:t>力代</w:t>
      </w:r>
      <w:r>
        <w:t>表，制造和使用</w:t>
      </w:r>
      <w:r>
        <w:br/>
      </w:r>
      <w:r>
        <w:rPr>
          <w:color w:val="7E7F82"/>
        </w:rPr>
        <w:t>微铟电子元</w:t>
      </w:r>
      <w:r>
        <w:t>器件，实现电子系统功能的技术，</w:t>
      </w:r>
      <w:r>
        <w:rPr>
          <w:color w:val="7E7F82"/>
        </w:rPr>
        <w:t>其主</w:t>
      </w:r>
      <w:r>
        <w:t>要特征</w:t>
      </w:r>
      <w:r>
        <w:br/>
      </w:r>
      <w:r>
        <w:rPr>
          <w:color w:val="7E7F82"/>
        </w:rPr>
        <w:t>是元器</w:t>
      </w:r>
      <w:r>
        <w:t>件和电路的微型化，有助</w:t>
      </w:r>
      <w:r>
        <w:rPr>
          <w:color w:val="7E7F82"/>
        </w:rPr>
        <w:t>于缩小电子产</w:t>
      </w:r>
      <w:r>
        <w:t>品尺十，降</w:t>
      </w:r>
      <w:r>
        <w:br/>
      </w:r>
      <w:r>
        <w:rPr>
          <w:color w:val="535355"/>
        </w:rPr>
        <w:t>低</w:t>
      </w:r>
      <w:r>
        <w:t>功耗，</w:t>
      </w:r>
      <w:r>
        <w:rPr>
          <w:color w:val="7E7F82"/>
        </w:rPr>
        <w:t>提高产品的可</w:t>
      </w:r>
      <w:r>
        <w:rPr>
          <w:color w:val="535355"/>
        </w:rPr>
        <w:t>谋性。</w:t>
      </w:r>
      <w:r>
        <w:t>微电子技术是倍息处理系统</w:t>
      </w:r>
      <w:r>
        <w:br/>
      </w:r>
      <w:r>
        <w:rPr>
          <w:color w:val="535355"/>
        </w:rPr>
        <w:t>的</w:t>
      </w:r>
      <w:r>
        <w:t>基石</w:t>
      </w:r>
      <w:r>
        <w:t>.</w:t>
      </w:r>
      <w:r>
        <w:rPr>
          <w:color w:val="535355"/>
        </w:rPr>
        <w:t>无</w:t>
      </w:r>
      <w:r>
        <w:t>论是传感器、通信设备还是</w:t>
      </w:r>
      <w:r>
        <w:rPr>
          <w:rFonts w:ascii="Times New Roman" w:eastAsia="Times New Roman" w:hAnsi="Times New Roman" w:cs="Times New Roman"/>
          <w:lang w:val="en-US" w:bidi="en-US"/>
        </w:rPr>
        <w:t>il</w:t>
      </w:r>
      <w:r>
        <w:rPr>
          <w:color w:val="7E7F82"/>
        </w:rPr>
        <w:t>•</w:t>
      </w:r>
      <w:r>
        <w:rPr>
          <w:color w:val="7E7F82"/>
        </w:rPr>
        <w:t>算</w:t>
      </w:r>
      <w:r>
        <w:t>机，</w:t>
      </w:r>
      <w:r>
        <w:rPr>
          <w:color w:val="535355"/>
        </w:rPr>
        <w:t>都</w:t>
      </w:r>
      <w:r>
        <w:t>离不开</w:t>
      </w:r>
      <w:r>
        <w:br/>
      </w:r>
      <w:r>
        <w:rPr>
          <w:color w:val="7E7F82"/>
        </w:rPr>
        <w:t>微</w:t>
      </w:r>
      <w:r>
        <w:t>电子技术的核</w:t>
      </w:r>
      <w:r>
        <w:rPr>
          <w:color w:val="7E7F82"/>
        </w:rPr>
        <w:t>心产品</w:t>
      </w:r>
      <w:r>
        <w:t>一集成电路芯片</w:t>
      </w:r>
      <w:r>
        <w:rPr>
          <w:color w:val="7E7F82"/>
        </w:rPr>
        <w:t>（罔</w:t>
      </w:r>
      <w:r>
        <w:rPr>
          <w:rFonts w:ascii="Times New Roman" w:eastAsia="Times New Roman" w:hAnsi="Times New Roman" w:cs="Times New Roman"/>
          <w:color w:val="535355"/>
        </w:rPr>
        <w:t>1.1.9）</w:t>
      </w:r>
      <w:r>
        <w:rPr>
          <w:color w:val="535355"/>
        </w:rPr>
        <w:t>。</w:t>
      </w:r>
      <w:r>
        <w:t>可</w:t>
      </w:r>
      <w:r>
        <w:br/>
      </w:r>
      <w:r>
        <w:t>以说，没有微</w:t>
      </w:r>
      <w:r>
        <w:rPr>
          <w:color w:val="535355"/>
        </w:rPr>
        <w:t>电子技</w:t>
      </w:r>
      <w:r>
        <w:t>术就没有现代</w:t>
      </w:r>
      <w:r>
        <w:rPr>
          <w:color w:val="535355"/>
        </w:rPr>
        <w:t>信息技</w:t>
      </w:r>
      <w:r>
        <w:rPr>
          <w:color w:val="7E7F82"/>
        </w:rPr>
        <w:t>术。</w:t>
      </w:r>
    </w:p>
    <w:p w14:paraId="13109EAA" w14:textId="77777777" w:rsidR="006949CB" w:rsidRDefault="00B7102B">
      <w:pPr>
        <w:pStyle w:val="1"/>
        <w:shd w:val="clear" w:color="auto" w:fill="auto"/>
        <w:spacing w:line="401" w:lineRule="exact"/>
        <w:ind w:firstLine="480"/>
        <w:jc w:val="both"/>
      </w:pPr>
      <w:r>
        <w:t>传感技术</w:t>
      </w:r>
      <w:r>
        <w:rPr>
          <w:color w:val="7E7F82"/>
        </w:rPr>
        <w:t>这是</w:t>
      </w:r>
      <w:r>
        <w:t>关丁从</w:t>
      </w:r>
      <w:r>
        <w:rPr>
          <w:rFonts w:ascii="Times New Roman" w:eastAsia="Times New Roman" w:hAnsi="Times New Roman" w:cs="Times New Roman"/>
          <w:color w:val="535355"/>
          <w:lang w:val="en-US" w:bidi="en-US"/>
        </w:rPr>
        <w:t>h</w:t>
      </w:r>
      <w:r>
        <w:t>然信源</w:t>
      </w:r>
      <w:r>
        <w:rPr>
          <w:color w:val="7E7F82"/>
        </w:rPr>
        <w:t>获取信息并进</w:t>
      </w:r>
      <w:r>
        <w:t>行处理</w:t>
      </w:r>
      <w:r>
        <w:br/>
      </w:r>
      <w:r>
        <w:t>和识别的技术人们发明了各种吋以代替、补充或延仲人</w:t>
      </w:r>
      <w:r>
        <w:br/>
      </w:r>
      <w:r>
        <w:t>类感觉器官功能的传感器，</w:t>
      </w:r>
      <w:r>
        <w:rPr>
          <w:color w:val="535355"/>
        </w:rPr>
        <w:t>并</w:t>
      </w:r>
      <w:r>
        <w:t>广泛应</w:t>
      </w:r>
      <w:r>
        <w:rPr>
          <w:color w:val="7E7F82"/>
        </w:rPr>
        <w:t>用于生</w:t>
      </w:r>
      <w:r>
        <w:t>产和生活的各</w:t>
      </w:r>
      <w:r>
        <w:br/>
      </w:r>
      <w:r>
        <w:t>个方而例如，多数汽车已经安装了能感应障碍物</w:t>
      </w:r>
      <w:r>
        <w:rPr>
          <w:color w:val="535355"/>
        </w:rPr>
        <w:t>的传感</w:t>
      </w:r>
      <w:r>
        <w:rPr>
          <w:color w:val="535355"/>
        </w:rPr>
        <w:br/>
      </w:r>
      <w:r>
        <w:rPr>
          <w:color w:val="535355"/>
        </w:rPr>
        <w:t>器（图</w:t>
      </w:r>
      <w:r>
        <w:rPr>
          <w:rFonts w:ascii="Times New Roman" w:eastAsia="Times New Roman" w:hAnsi="Times New Roman" w:cs="Times New Roman"/>
          <w:color w:val="535355"/>
          <w:lang w:val="en-US" w:bidi="en-US"/>
        </w:rPr>
        <w:t>l.l.lfO.</w:t>
      </w:r>
      <w:r>
        <w:rPr>
          <w:color w:val="535355"/>
        </w:rPr>
        <w:t>这些传</w:t>
      </w:r>
      <w:r>
        <w:t>感器可</w:t>
      </w:r>
      <w:r>
        <w:rPr>
          <w:color w:val="535355"/>
        </w:rPr>
        <w:t>以在驾</w:t>
      </w:r>
      <w:r>
        <w:t>驶过程中帮助</w:t>
      </w:r>
      <w:r>
        <w:rPr>
          <w:color w:val="535355"/>
        </w:rPr>
        <w:t>驾驶者</w:t>
      </w:r>
      <w:r>
        <w:rPr>
          <w:color w:val="535355"/>
        </w:rPr>
        <w:br/>
      </w:r>
      <w:r>
        <w:rPr>
          <w:color w:val="535355"/>
        </w:rPr>
        <w:t>及吋</w:t>
      </w:r>
      <w:r>
        <w:t>避开障碍物，一些大廈的门</w:t>
      </w:r>
      <w:r>
        <w:rPr>
          <w:color w:val="7E7F82"/>
        </w:rPr>
        <w:t>口</w:t>
      </w:r>
      <w:r>
        <w:t>安装丁红外线传</w:t>
      </w:r>
      <w:r>
        <w:rPr>
          <w:color w:val="535355"/>
        </w:rPr>
        <w:t>感器，</w:t>
      </w:r>
      <w:r>
        <w:rPr>
          <w:color w:val="535355"/>
        </w:rPr>
        <w:br/>
      </w:r>
      <w:r>
        <w:t>可以用来感应是杏有人接近，</w:t>
      </w:r>
      <w:r>
        <w:rPr>
          <w:color w:val="535355"/>
        </w:rPr>
        <w:t>从而</w:t>
      </w:r>
      <w:r>
        <w:rPr>
          <w:rFonts w:ascii="Times New Roman" w:eastAsia="Times New Roman" w:hAnsi="Times New Roman" w:cs="Times New Roman"/>
          <w:lang w:val="en-US" w:bidi="en-US"/>
        </w:rPr>
        <w:t>fl</w:t>
      </w:r>
      <w:r>
        <w:t>动开门或关门</w:t>
      </w:r>
      <w:r>
        <w:rPr>
          <w:color w:val="535355"/>
        </w:rPr>
        <w:t>传感</w:t>
      </w:r>
      <w:r>
        <w:rPr>
          <w:color w:val="535355"/>
        </w:rPr>
        <w:br/>
      </w:r>
      <w:r>
        <w:rPr>
          <w:color w:val="535355"/>
        </w:rPr>
        <w:t>技术</w:t>
      </w:r>
      <w:r>
        <w:t>拓展丫人类获取信息</w:t>
      </w:r>
      <w:r>
        <w:rPr>
          <w:color w:val="535355"/>
        </w:rPr>
        <w:t>的能力</w:t>
      </w:r>
      <w:r>
        <w:t>，是各种</w:t>
      </w:r>
      <w:r>
        <w:rPr>
          <w:color w:val="7E7F82"/>
        </w:rPr>
        <w:t>倍息</w:t>
      </w:r>
      <w:r>
        <w:t>处理系统</w:t>
      </w:r>
      <w:r>
        <w:br/>
        <w:t>“</w:t>
      </w:r>
      <w:r>
        <w:t>认识</w:t>
      </w:r>
      <w:r>
        <w:t>”</w:t>
      </w:r>
      <w:r>
        <w:t>外部世界的窗</w:t>
      </w:r>
      <w:r>
        <w:rPr>
          <w:color w:val="7E7F82"/>
        </w:rPr>
        <w:t>口。，</w:t>
      </w:r>
    </w:p>
    <w:p w14:paraId="7FA3916F" w14:textId="77777777" w:rsidR="006949CB" w:rsidRDefault="00B7102B">
      <w:pPr>
        <w:pStyle w:val="1"/>
        <w:shd w:val="clear" w:color="auto" w:fill="auto"/>
        <w:spacing w:after="260" w:line="401" w:lineRule="exact"/>
        <w:ind w:firstLine="480"/>
        <w:jc w:val="both"/>
      </w:pPr>
      <w:r>
        <w:t>通信技术现代通信技术主要指以电磁波、声波、光</w:t>
      </w:r>
      <w:r>
        <w:br/>
      </w:r>
      <w:r>
        <w:rPr>
          <w:color w:val="7E7F82"/>
        </w:rPr>
        <w:t>波的</w:t>
      </w:r>
      <w:r>
        <w:t>方式，把信息通过电</w:t>
      </w:r>
      <w:r>
        <w:rPr>
          <w:color w:val="535355"/>
        </w:rPr>
        <w:t>脉冲从</w:t>
      </w:r>
      <w:r>
        <w:rPr>
          <w:color w:val="7E7F82"/>
        </w:rPr>
        <w:t>发送端（信源）</w:t>
      </w:r>
      <w:r>
        <w:t>传</w:t>
      </w:r>
      <w:r>
        <w:rPr>
          <w:color w:val="7E7F82"/>
        </w:rPr>
        <w:t>输到一</w:t>
      </w:r>
      <w:r>
        <w:rPr>
          <w:color w:val="7E7F82"/>
        </w:rPr>
        <w:br/>
      </w:r>
      <w:r>
        <w:rPr>
          <w:color w:val="7E7F82"/>
        </w:rPr>
        <w:t>个</w:t>
      </w:r>
      <w:r>
        <w:t>或多个接收端（佶宿）</w:t>
      </w:r>
      <w:r>
        <w:rPr>
          <w:color w:val="535355"/>
        </w:rPr>
        <w:t>的</w:t>
      </w:r>
      <w:r>
        <w:t>一系列技术，</w:t>
      </w:r>
      <w:r>
        <w:rPr>
          <w:color w:val="7E7F82"/>
        </w:rPr>
        <w:t>通</w:t>
      </w:r>
      <w:r>
        <w:t>常包括数字通</w:t>
      </w:r>
      <w:r>
        <w:br/>
      </w:r>
      <w:r>
        <w:t>信技术、信息传输技术、光纤接人技术、无线接人技术</w:t>
      </w:r>
      <w:r>
        <w:br/>
      </w:r>
      <w:r>
        <w:rPr>
          <w:rFonts w:ascii="Palatino Linotype" w:eastAsia="Palatino Linotype" w:hAnsi="Palatino Linotype" w:cs="Palatino Linotype"/>
          <w:i/>
          <w:iCs/>
          <w:color w:val="7E7F82"/>
        </w:rPr>
        <w:t>I</w:t>
      </w:r>
      <w:r>
        <w:t>数字通信技术正在逐步取代传统的模拟通倍技术。</w:t>
      </w:r>
      <w:r>
        <w:br w:type="page"/>
      </w:r>
    </w:p>
    <w:p w14:paraId="410F3993" w14:textId="77777777" w:rsidR="006949CB" w:rsidRDefault="00B7102B">
      <w:pPr>
        <w:pStyle w:val="1"/>
        <w:shd w:val="clear" w:color="auto" w:fill="auto"/>
        <w:spacing w:line="399" w:lineRule="exact"/>
        <w:ind w:firstLine="500"/>
        <w:jc w:val="both"/>
      </w:pPr>
      <w:r>
        <w:rPr>
          <w:noProof/>
        </w:rPr>
        <w:lastRenderedPageBreak/>
        <w:drawing>
          <wp:anchor distT="0" distB="228600" distL="114300" distR="114300" simplePos="0" relativeHeight="125829468" behindDoc="0" locked="0" layoutInCell="1" allowOverlap="1" wp14:anchorId="29C4B3C2" wp14:editId="7A30D8CA">
            <wp:simplePos x="0" y="0"/>
            <wp:positionH relativeFrom="page">
              <wp:posOffset>818515</wp:posOffset>
            </wp:positionH>
            <wp:positionV relativeFrom="margin">
              <wp:posOffset>155575</wp:posOffset>
            </wp:positionV>
            <wp:extent cx="1639570" cy="1158240"/>
            <wp:effectExtent l="0" t="0" r="0" b="0"/>
            <wp:wrapSquare wrapText="bothSides"/>
            <wp:docPr id="143" name="Shape 143"/>
            <wp:cNvGraphicFramePr/>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47"/>
                    <a:stretch/>
                  </pic:blipFill>
                  <pic:spPr>
                    <a:xfrm>
                      <a:off x="0" y="0"/>
                      <a:ext cx="1639570" cy="1158240"/>
                    </a:xfrm>
                    <a:prstGeom prst="rect">
                      <a:avLst/>
                    </a:prstGeom>
                  </pic:spPr>
                </pic:pic>
              </a:graphicData>
            </a:graphic>
          </wp:anchor>
        </w:drawing>
      </w:r>
      <w:r>
        <w:rPr>
          <w:noProof/>
        </w:rPr>
        <mc:AlternateContent>
          <mc:Choice Requires="wps">
            <w:drawing>
              <wp:anchor distT="0" distB="0" distL="0" distR="0" simplePos="0" relativeHeight="125829469" behindDoc="0" locked="0" layoutInCell="1" allowOverlap="1" wp14:anchorId="3EF9A9E1" wp14:editId="0AF6F72E">
                <wp:simplePos x="0" y="0"/>
                <wp:positionH relativeFrom="page">
                  <wp:posOffset>1022985</wp:posOffset>
                </wp:positionH>
                <wp:positionV relativeFrom="margin">
                  <wp:posOffset>1383665</wp:posOffset>
                </wp:positionV>
                <wp:extent cx="1225550" cy="158750"/>
                <wp:effectExtent l="0" t="0" r="0" b="0"/>
                <wp:wrapSquare wrapText="bothSides"/>
                <wp:docPr id="145" name="Shape 145"/>
                <wp:cNvGraphicFramePr/>
                <a:graphic xmlns:a="http://schemas.openxmlformats.org/drawingml/2006/main">
                  <a:graphicData uri="http://schemas.microsoft.com/office/word/2010/wordprocessingShape">
                    <wps:wsp>
                      <wps:cNvSpPr txBox="1"/>
                      <wps:spPr>
                        <a:xfrm>
                          <a:off x="0" y="0"/>
                          <a:ext cx="1225550" cy="158750"/>
                        </a:xfrm>
                        <a:prstGeom prst="rect">
                          <a:avLst/>
                        </a:prstGeom>
                        <a:noFill/>
                      </wps:spPr>
                      <wps:txbx>
                        <w:txbxContent>
                          <w:p w14:paraId="0344007B" w14:textId="77777777" w:rsidR="006949CB" w:rsidRDefault="00B7102B">
                            <w:pPr>
                              <w:pStyle w:val="ab"/>
                              <w:shd w:val="clear" w:color="auto" w:fill="auto"/>
                              <w:rPr>
                                <w:sz w:val="17"/>
                                <w:szCs w:val="17"/>
                              </w:rPr>
                            </w:pPr>
                            <w:r>
                              <w:rPr>
                                <w:sz w:val="17"/>
                                <w:szCs w:val="17"/>
                              </w:rPr>
                              <w:t>阁</w:t>
                            </w:r>
                            <w:r>
                              <w:rPr>
                                <w:rFonts w:ascii="Arial" w:eastAsia="Arial" w:hAnsi="Arial" w:cs="Arial"/>
                                <w:color w:val="535355"/>
                                <w:sz w:val="17"/>
                                <w:szCs w:val="17"/>
                                <w:lang w:val="en-US" w:eastAsia="en-US" w:bidi="en-US"/>
                              </w:rPr>
                              <w:t xml:space="preserve">i.i.l </w:t>
                            </w:r>
                            <w:r>
                              <w:rPr>
                                <w:rFonts w:ascii="Arial" w:eastAsia="Arial" w:hAnsi="Arial" w:cs="Arial"/>
                                <w:sz w:val="17"/>
                                <w:szCs w:val="17"/>
                              </w:rPr>
                              <w:t>I</w:t>
                            </w:r>
                            <w:r>
                              <w:rPr>
                                <w:sz w:val="17"/>
                                <w:szCs w:val="17"/>
                              </w:rPr>
                              <w:t>致柅</w:t>
                            </w:r>
                            <w:r>
                              <w:rPr>
                                <w:rFonts w:ascii="Arial" w:eastAsia="Arial" w:hAnsi="Arial" w:cs="Arial"/>
                                <w:sz w:val="17"/>
                                <w:szCs w:val="17"/>
                                <w:lang w:val="en-US" w:eastAsia="en-US" w:bidi="en-US"/>
                              </w:rPr>
                              <w:t>il</w:t>
                            </w:r>
                            <w:r>
                              <w:rPr>
                                <w:rFonts w:ascii="Arial" w:eastAsia="Arial" w:hAnsi="Arial" w:cs="Arial"/>
                                <w:sz w:val="17"/>
                                <w:szCs w:val="17"/>
                              </w:rPr>
                              <w:t>-</w:t>
                            </w:r>
                            <w:r>
                              <w:rPr>
                                <w:sz w:val="17"/>
                                <w:szCs w:val="17"/>
                              </w:rPr>
                              <w:t>灯中心</w:t>
                            </w:r>
                          </w:p>
                        </w:txbxContent>
                      </wps:txbx>
                      <wps:bodyPr lIns="0" tIns="0" rIns="0" bIns="0">
                        <a:spAutoFit/>
                      </wps:bodyPr>
                    </wps:wsp>
                  </a:graphicData>
                </a:graphic>
              </wp:anchor>
            </w:drawing>
          </mc:Choice>
          <mc:Fallback>
            <w:pict>
              <v:shape w14:anchorId="3EF9A9E1" id="Shape 145" o:spid="_x0000_s1061" type="#_x0000_t202" style="position:absolute;left:0;text-align:left;margin-left:80.55pt;margin-top:108.95pt;width:96.5pt;height:12.5pt;z-index:125829469;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" filled="f" stroked="f">
                <v:textbox style="mso-fit-shape-to-text:t" inset="0,0,0,0">
                  <w:txbxContent>
                    <w:p w14:paraId="0344007B" w14:textId="77777777" w:rsidR="006949CB" w:rsidRDefault="00B7102B">
                      <w:pPr>
                        <w:pStyle w:val="ab"/>
                        <w:shd w:val="clear" w:color="auto" w:fill="auto"/>
                        <w:rPr>
                          <w:sz w:val="17"/>
                          <w:szCs w:val="17"/>
                        </w:rPr>
                      </w:pPr>
                      <w:r>
                        <w:rPr>
                          <w:sz w:val="17"/>
                          <w:szCs w:val="17"/>
                        </w:rPr>
                        <w:t>阁</w:t>
                      </w:r>
                      <w:r>
                        <w:rPr>
                          <w:rFonts w:ascii="Arial" w:eastAsia="Arial" w:hAnsi="Arial" w:cs="Arial"/>
                          <w:color w:val="535355"/>
                          <w:sz w:val="17"/>
                          <w:szCs w:val="17"/>
                          <w:lang w:val="en-US" w:eastAsia="en-US" w:bidi="en-US"/>
                        </w:rPr>
                        <w:t xml:space="preserve">i.i.l </w:t>
                      </w:r>
                      <w:r>
                        <w:rPr>
                          <w:rFonts w:ascii="Arial" w:eastAsia="Arial" w:hAnsi="Arial" w:cs="Arial"/>
                          <w:sz w:val="17"/>
                          <w:szCs w:val="17"/>
                        </w:rPr>
                        <w:t>I</w:t>
                      </w:r>
                      <w:r>
                        <w:rPr>
                          <w:sz w:val="17"/>
                          <w:szCs w:val="17"/>
                        </w:rPr>
                        <w:t>致柅</w:t>
                      </w:r>
                      <w:r>
                        <w:rPr>
                          <w:rFonts w:ascii="Arial" w:eastAsia="Arial" w:hAnsi="Arial" w:cs="Arial"/>
                          <w:sz w:val="17"/>
                          <w:szCs w:val="17"/>
                          <w:lang w:val="en-US" w:eastAsia="en-US" w:bidi="en-US"/>
                        </w:rPr>
                        <w:t>il</w:t>
                      </w:r>
                      <w:r>
                        <w:rPr>
                          <w:rFonts w:ascii="Arial" w:eastAsia="Arial" w:hAnsi="Arial" w:cs="Arial"/>
                          <w:sz w:val="17"/>
                          <w:szCs w:val="17"/>
                        </w:rPr>
                        <w:t>-</w:t>
                      </w:r>
                      <w:r>
                        <w:rPr>
                          <w:sz w:val="17"/>
                          <w:szCs w:val="17"/>
                        </w:rPr>
                        <w:t>灯中心</w:t>
                      </w:r>
                    </w:p>
                  </w:txbxContent>
                </v:textbox>
                <w10:wrap type="square" anchorx="page" anchory="margin"/>
              </v:shape>
            </w:pict>
          </mc:Fallback>
        </mc:AlternateContent>
      </w:r>
      <w:r>
        <w:t>计算机技术计算机技术涵盖范闱非常广，既研究提高计</w:t>
      </w:r>
      <w:r>
        <w:br/>
      </w:r>
      <w:r>
        <w:t>算机运算速度的问题，也研究让计算机尚效处理信息的齐类问</w:t>
      </w:r>
      <w:r>
        <w:br/>
      </w:r>
      <w:r>
        <w:t>题，具有明显的综合特性，与电子工程、应用物理、机械</w:t>
      </w:r>
      <w:r>
        <w:rPr>
          <w:rFonts w:ascii="Times New Roman" w:eastAsia="Times New Roman" w:hAnsi="Times New Roman" w:cs="Times New Roman"/>
          <w:lang w:val="en-US" w:bidi="en-US"/>
        </w:rPr>
        <w:t>T</w:t>
      </w:r>
      <w:r>
        <w:rPr>
          <w:rFonts w:ascii="Times New Roman" w:eastAsia="Times New Roman" w:hAnsi="Times New Roman" w:cs="Times New Roman"/>
          <w:lang w:val="en-US" w:bidi="en-US"/>
        </w:rPr>
        <w:br/>
      </w:r>
      <w:r>
        <w:t>程、</w:t>
      </w:r>
      <w:r>
        <w:rPr>
          <w:color w:val="535355"/>
        </w:rPr>
        <w:t>现</w:t>
      </w:r>
      <w:r>
        <w:t>代通倍技术、数学等紧密相关。例如，</w:t>
      </w:r>
      <w:r>
        <w:rPr>
          <w:color w:val="535355"/>
        </w:rPr>
        <w:t>通</w:t>
      </w:r>
      <w:r>
        <w:t>过卫星测得地</w:t>
      </w:r>
      <w:r>
        <w:br/>
      </w:r>
      <w:r>
        <w:t>球表面的大最数据后传送到数据计算屮心（图</w:t>
      </w:r>
      <w:r>
        <w:rPr>
          <w:rFonts w:ascii="Times New Roman" w:eastAsia="Times New Roman" w:hAnsi="Times New Roman" w:cs="Times New Roman"/>
          <w:color w:val="535355"/>
          <w:lang w:val="en-US" w:bidi="en-US"/>
        </w:rPr>
        <w:t xml:space="preserve">U.11 </w:t>
      </w:r>
      <w:r>
        <w:t>），巾计算</w:t>
      </w:r>
      <w:r>
        <w:br/>
      </w:r>
      <w:r>
        <w:t>机进行分析、运算、统计等处理，就可以还原成</w:t>
      </w:r>
      <w:r>
        <w:t>■:</w:t>
      </w:r>
      <w:r>
        <w:t>维地形罔</w:t>
      </w:r>
    </w:p>
    <w:p w14:paraId="002085C3" w14:textId="77777777" w:rsidR="006949CB" w:rsidRDefault="00B7102B">
      <w:pPr>
        <w:pStyle w:val="1"/>
        <w:shd w:val="clear" w:color="auto" w:fill="auto"/>
        <w:spacing w:after="860" w:line="399" w:lineRule="exact"/>
        <w:ind w:left="2420" w:firstLine="500"/>
        <w:jc w:val="both"/>
      </w:pPr>
      <w:r>
        <w:rPr>
          <w:color w:val="535355"/>
        </w:rPr>
        <w:t>人</w:t>
      </w:r>
      <w:r>
        <w:t>工智能技术。主要指利用计算机或者计算机控制的机器</w:t>
      </w:r>
      <w:r>
        <w:br/>
      </w:r>
      <w:r>
        <w:t>来模拟、延伸和扩展人的智能，感知环境、获取知识并使用知</w:t>
      </w:r>
      <w:r>
        <w:br/>
      </w:r>
      <w:r>
        <w:t>识获得最佳结果的技术与方法</w:t>
      </w:r>
      <w:r>
        <w:rPr>
          <w:color w:val="B0B1B6"/>
        </w:rPr>
        <w:t>、</w:t>
      </w:r>
      <w:r>
        <w:t>例如，智能汽车在硬件系统的</w:t>
      </w:r>
      <w:r>
        <w:br/>
      </w:r>
      <w:r>
        <w:t>支持</w:t>
      </w:r>
      <w:r>
        <w:rPr>
          <w:rFonts w:ascii="Times New Roman" w:eastAsia="Times New Roman" w:hAnsi="Times New Roman" w:cs="Times New Roman"/>
          <w:lang w:val="en-US" w:bidi="en-US"/>
        </w:rPr>
        <w:t>h'</w:t>
      </w:r>
      <w:r>
        <w:rPr>
          <w:rFonts w:ascii="宋体" w:eastAsia="宋体" w:hAnsi="宋体" w:cs="宋体"/>
          <w:lang w:val="en-US" w:bidi="en-US"/>
        </w:rPr>
        <w:t>，</w:t>
      </w:r>
      <w:r>
        <w:t>通过人</w:t>
      </w:r>
      <w:r>
        <w:rPr>
          <w:rFonts w:ascii="Times New Roman" w:eastAsia="Times New Roman" w:hAnsi="Times New Roman" w:cs="Times New Roman"/>
          <w:sz w:val="28"/>
          <w:szCs w:val="28"/>
        </w:rPr>
        <w:t>I:</w:t>
      </w:r>
      <w:r>
        <w:t>智能技术对</w:t>
      </w:r>
      <w:r>
        <w:rPr>
          <w:rFonts w:ascii="Times New Roman" w:eastAsia="Times New Roman" w:hAnsi="Times New Roman" w:cs="Times New Roman"/>
          <w:lang w:val="en-US" w:bidi="en-US"/>
        </w:rPr>
        <w:t>A</w:t>
      </w:r>
      <w:r>
        <w:t>动驾驶、安全防护、位置服</w:t>
      </w:r>
      <w:r>
        <w:br/>
      </w:r>
      <w:r>
        <w:t>务、用车辅助等信息系统对车辆的行驶、停靠进行控制</w:t>
      </w:r>
      <w:r>
        <w:rPr>
          <w:color w:val="B0B1B6"/>
          <w:vertAlign w:val="subscript"/>
        </w:rPr>
        <w:t>3</w:t>
      </w:r>
    </w:p>
    <w:p w14:paraId="7AB836A5" w14:textId="77777777" w:rsidR="006949CB" w:rsidRDefault="00B7102B">
      <w:pPr>
        <w:pStyle w:val="1"/>
        <w:shd w:val="clear" w:color="auto" w:fill="auto"/>
        <w:spacing w:after="40" w:line="240" w:lineRule="auto"/>
        <w:ind w:left="100" w:firstLine="0"/>
        <w:jc w:val="center"/>
      </w:pPr>
      <w:r>
        <w:rPr>
          <w:noProof/>
        </w:rPr>
        <mc:AlternateContent>
          <mc:Choice Requires="wps">
            <w:drawing>
              <wp:anchor distT="0" distB="1673225" distL="375920" distR="824230" simplePos="0" relativeHeight="125829471" behindDoc="0" locked="0" layoutInCell="1" allowOverlap="1" wp14:anchorId="3F755C67" wp14:editId="1466BA35">
                <wp:simplePos x="0" y="0"/>
                <wp:positionH relativeFrom="page">
                  <wp:posOffset>1254760</wp:posOffset>
                </wp:positionH>
                <wp:positionV relativeFrom="margin">
                  <wp:posOffset>3087370</wp:posOffset>
                </wp:positionV>
                <wp:extent cx="755650" cy="265430"/>
                <wp:effectExtent l="0" t="0" r="0" b="0"/>
                <wp:wrapSquare wrapText="bothSides"/>
                <wp:docPr id="147" name="Shape 147"/>
                <wp:cNvGraphicFramePr/>
                <a:graphic xmlns:a="http://schemas.openxmlformats.org/drawingml/2006/main">
                  <a:graphicData uri="http://schemas.microsoft.com/office/word/2010/wordprocessingShape">
                    <wps:wsp>
                      <wps:cNvSpPr txBox="1"/>
                      <wps:spPr>
                        <a:xfrm>
                          <a:off x="0" y="0"/>
                          <a:ext cx="755650" cy="265430"/>
                        </a:xfrm>
                        <a:prstGeom prst="rect">
                          <a:avLst/>
                        </a:prstGeom>
                        <a:noFill/>
                      </wps:spPr>
                      <wps:txbx>
                        <w:txbxContent>
                          <w:p w14:paraId="5742C28B" w14:textId="77777777" w:rsidR="006949CB" w:rsidRDefault="00B7102B">
                            <w:pPr>
                              <w:pStyle w:val="60"/>
                              <w:shd w:val="clear" w:color="auto" w:fill="auto"/>
                              <w:spacing w:before="0"/>
                              <w:rPr>
                                <w:sz w:val="26"/>
                                <w:szCs w:val="26"/>
                              </w:rPr>
                            </w:pPr>
                            <w:r>
                              <w:rPr>
                                <w:color w:val="277AA9"/>
                                <w:sz w:val="26"/>
                                <w:szCs w:val="26"/>
                              </w:rPr>
                              <w:t>实践活动</w:t>
                            </w:r>
                          </w:p>
                        </w:txbxContent>
                      </wps:txbx>
                      <wps:bodyPr lIns="0" tIns="0" rIns="0" bIns="0">
                        <a:spAutoFit/>
                      </wps:bodyPr>
                    </wps:wsp>
                  </a:graphicData>
                </a:graphic>
              </wp:anchor>
            </w:drawing>
          </mc:Choice>
          <mc:Fallback>
            <w:pict>
              <v:shape w14:anchorId="3F755C67" id="Shape 147" o:spid="_x0000_s1062" type="#_x0000_t202" style="position:absolute;left:0;text-align:left;margin-left:98.8pt;margin-top:243.1pt;width:59.5pt;height:20.9pt;z-index:125829471;visibility:visible;mso-wrap-style:square;mso-wrap-distance-left:29.6pt;mso-wrap-distance-top:0;mso-wrap-distance-right:64.9pt;mso-wrap-distance-bottom:131.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" filled="f" stroked="f">
                <v:textbox style="mso-fit-shape-to-text:t" inset="0,0,0,0">
                  <w:txbxContent>
                    <w:p w14:paraId="5742C28B" w14:textId="77777777" w:rsidR="006949CB" w:rsidRDefault="00B7102B">
                      <w:pPr>
                        <w:pStyle w:val="60"/>
                        <w:shd w:val="clear" w:color="auto" w:fill="auto"/>
                        <w:spacing w:before="0"/>
                        <w:rPr>
                          <w:sz w:val="26"/>
                          <w:szCs w:val="26"/>
                        </w:rPr>
                      </w:pPr>
                      <w:r>
                        <w:rPr>
                          <w:color w:val="277AA9"/>
                          <w:sz w:val="26"/>
                          <w:szCs w:val="26"/>
                        </w:rPr>
                        <w:t>实践活动</w:t>
                      </w:r>
                    </w:p>
                  </w:txbxContent>
                </v:textbox>
                <w10:wrap type="square" anchorx="page" anchory="margin"/>
              </v:shape>
            </w:pict>
          </mc:Fallback>
        </mc:AlternateContent>
      </w:r>
      <w:r>
        <w:rPr>
          <w:noProof/>
        </w:rPr>
        <w:drawing>
          <wp:anchor distT="518160" distB="213360" distL="101600" distR="101600" simplePos="0" relativeHeight="125829473" behindDoc="0" locked="0" layoutInCell="1" allowOverlap="1" wp14:anchorId="44022E1D" wp14:editId="22AFE47B">
            <wp:simplePos x="0" y="0"/>
            <wp:positionH relativeFrom="page">
              <wp:posOffset>980440</wp:posOffset>
            </wp:positionH>
            <wp:positionV relativeFrom="margin">
              <wp:posOffset>3605530</wp:posOffset>
            </wp:positionV>
            <wp:extent cx="1755775" cy="1207135"/>
            <wp:effectExtent l="0" t="0" r="0" b="0"/>
            <wp:wrapSquare wrapText="bothSides"/>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48"/>
                    <a:stretch/>
                  </pic:blipFill>
                  <pic:spPr>
                    <a:xfrm>
                      <a:off x="0" y="0"/>
                      <a:ext cx="1755775" cy="1207135"/>
                    </a:xfrm>
                    <a:prstGeom prst="rect">
                      <a:avLst/>
                    </a:prstGeom>
                  </pic:spPr>
                </pic:pic>
              </a:graphicData>
            </a:graphic>
          </wp:anchor>
        </w:drawing>
      </w:r>
      <w:r>
        <w:rPr>
          <w:noProof/>
        </w:rPr>
        <mc:AlternateContent>
          <mc:Choice Requires="wps">
            <w:drawing>
              <wp:anchor distT="0" distB="0" distL="0" distR="0" simplePos="0" relativeHeight="125829474" behindDoc="0" locked="0" layoutInCell="1" allowOverlap="1" wp14:anchorId="50DD0345" wp14:editId="49D35DEF">
                <wp:simplePos x="0" y="0"/>
                <wp:positionH relativeFrom="page">
                  <wp:posOffset>1379855</wp:posOffset>
                </wp:positionH>
                <wp:positionV relativeFrom="margin">
                  <wp:posOffset>4864100</wp:posOffset>
                </wp:positionV>
                <wp:extent cx="990600" cy="161290"/>
                <wp:effectExtent l="0" t="0" r="0" b="0"/>
                <wp:wrapSquare wrapText="bothSides"/>
                <wp:docPr id="151" name="Shape 151"/>
                <wp:cNvGraphicFramePr/>
                <a:graphic xmlns:a="http://schemas.openxmlformats.org/drawingml/2006/main">
                  <a:graphicData uri="http://schemas.microsoft.com/office/word/2010/wordprocessingShape">
                    <wps:wsp>
                      <wps:cNvSpPr txBox="1"/>
                      <wps:spPr>
                        <a:xfrm>
                          <a:off x="0" y="0"/>
                          <a:ext cx="990600" cy="161290"/>
                        </a:xfrm>
                        <a:prstGeom prst="rect">
                          <a:avLst/>
                        </a:prstGeom>
                        <a:noFill/>
                      </wps:spPr>
                      <wps:txbx>
                        <w:txbxContent>
                          <w:p w14:paraId="03CADA84" w14:textId="77777777" w:rsidR="006949CB" w:rsidRDefault="00B7102B">
                            <w:pPr>
                              <w:pStyle w:val="ab"/>
                              <w:shd w:val="clear" w:color="auto" w:fill="auto"/>
                            </w:pPr>
                            <w:r>
                              <w:rPr>
                                <w:color w:val="95969A"/>
                              </w:rPr>
                              <w:t>图</w:t>
                            </w:r>
                            <w:r>
                              <w:rPr>
                                <w:rFonts w:ascii="Arial" w:eastAsia="Arial" w:hAnsi="Arial" w:cs="Arial"/>
                                <w:color w:val="6B6B6E"/>
                                <w:sz w:val="16"/>
                                <w:szCs w:val="16"/>
                                <w:lang w:val="en-US" w:eastAsia="en-US" w:bidi="en-US"/>
                              </w:rPr>
                              <w:t>1.1.12</w:t>
                            </w:r>
                            <w:r>
                              <w:rPr>
                                <w:color w:val="6B6B6E"/>
                              </w:rPr>
                              <w:t>天河二</w:t>
                            </w:r>
                            <w:r>
                              <w:rPr>
                                <w:color w:val="95969A"/>
                              </w:rPr>
                              <w:t>号</w:t>
                            </w:r>
                            <w:r>
                              <w:rPr>
                                <w:color w:val="95969A"/>
                              </w:rPr>
                              <w:t>'</w:t>
                            </w:r>
                          </w:p>
                        </w:txbxContent>
                      </wps:txbx>
                      <wps:bodyPr lIns="0" tIns="0" rIns="0" bIns="0">
                        <a:spAutoFit/>
                      </wps:bodyPr>
                    </wps:wsp>
                  </a:graphicData>
                </a:graphic>
              </wp:anchor>
            </w:drawing>
          </mc:Choice>
          <mc:Fallback>
            <w:pict>
              <v:shape w14:anchorId="50DD0345" id="Shape 151" o:spid="_x0000_s1063" type="#_x0000_t202" style="position:absolute;left:0;text-align:left;margin-left:108.65pt;margin-top:383pt;width:78pt;height:12.7pt;z-index:12582947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" filled="f" stroked="f">
                <v:textbox style="mso-fit-shape-to-text:t" inset="0,0,0,0">
                  <w:txbxContent>
                    <w:p w14:paraId="03CADA84" w14:textId="77777777" w:rsidR="006949CB" w:rsidRDefault="00B7102B">
                      <w:pPr>
                        <w:pStyle w:val="ab"/>
                        <w:shd w:val="clear" w:color="auto" w:fill="auto"/>
                      </w:pPr>
                      <w:r>
                        <w:rPr>
                          <w:color w:val="95969A"/>
                        </w:rPr>
                        <w:t>图</w:t>
                      </w:r>
                      <w:r>
                        <w:rPr>
                          <w:rFonts w:ascii="Arial" w:eastAsia="Arial" w:hAnsi="Arial" w:cs="Arial"/>
                          <w:color w:val="6B6B6E"/>
                          <w:sz w:val="16"/>
                          <w:szCs w:val="16"/>
                          <w:lang w:val="en-US" w:eastAsia="en-US" w:bidi="en-US"/>
                        </w:rPr>
                        <w:t>1.1.12</w:t>
                      </w:r>
                      <w:r>
                        <w:rPr>
                          <w:color w:val="6B6B6E"/>
                        </w:rPr>
                        <w:t>天河二</w:t>
                      </w:r>
                      <w:r>
                        <w:rPr>
                          <w:color w:val="95969A"/>
                        </w:rPr>
                        <w:t>号</w:t>
                      </w:r>
                      <w:r>
                        <w:rPr>
                          <w:color w:val="95969A"/>
                        </w:rPr>
                        <w:t>'</w:t>
                      </w:r>
                    </w:p>
                  </w:txbxContent>
                </v:textbox>
                <w10:wrap type="square" anchorx="page" anchory="margin"/>
              </v:shape>
            </w:pict>
          </mc:Fallback>
        </mc:AlternateContent>
      </w:r>
      <w:r>
        <w:rPr>
          <w:color w:val="41A3C5"/>
        </w:rPr>
        <w:t>我国的超级计算机</w:t>
      </w:r>
    </w:p>
    <w:p w14:paraId="0815499D" w14:textId="77777777" w:rsidR="006949CB" w:rsidRDefault="00B7102B">
      <w:pPr>
        <w:pStyle w:val="1"/>
        <w:shd w:val="clear" w:color="auto" w:fill="auto"/>
        <w:spacing w:after="300" w:line="379" w:lineRule="exact"/>
        <w:ind w:right="200" w:firstLine="500"/>
        <w:jc w:val="both"/>
        <w:rPr>
          <w:sz w:val="18"/>
          <w:szCs w:val="18"/>
        </w:rPr>
      </w:pPr>
      <w:r>
        <w:t>我国在超级计算机方面发展迅速，早在</w:t>
      </w:r>
      <w:r>
        <w:rPr>
          <w:rFonts w:ascii="Times New Roman" w:eastAsia="Times New Roman" w:hAnsi="Times New Roman" w:cs="Times New Roman"/>
        </w:rPr>
        <w:t>1983</w:t>
      </w:r>
      <w:r>
        <w:t>年就研</w:t>
      </w:r>
      <w:r>
        <w:br/>
      </w:r>
      <w:r>
        <w:t>制出第一台超级计算机</w:t>
      </w:r>
      <w:r>
        <w:t>“</w:t>
      </w:r>
      <w:r>
        <w:t>银河</w:t>
      </w:r>
      <w:r>
        <w:rPr>
          <w:rFonts w:ascii="Times New Roman" w:eastAsia="Times New Roman" w:hAnsi="Times New Roman" w:cs="Times New Roman"/>
          <w:color w:val="424347"/>
        </w:rPr>
        <w:t>-1”</w:t>
      </w:r>
      <w:r>
        <w:rPr>
          <w:rFonts w:ascii="宋体" w:eastAsia="宋体" w:hAnsi="宋体" w:cs="宋体"/>
          <w:color w:val="424347"/>
        </w:rPr>
        <w:t>，</w:t>
      </w:r>
      <w:r>
        <w:t>成为第三个能独立</w:t>
      </w:r>
      <w:r>
        <w:br/>
      </w:r>
      <w:r>
        <w:t>设计和研制超级计算机的国家</w:t>
      </w:r>
      <w:r>
        <w:rPr>
          <w:rFonts w:ascii="Times New Roman" w:eastAsia="Times New Roman" w:hAnsi="Times New Roman" w:cs="Times New Roman"/>
        </w:rPr>
        <w:t>2016</w:t>
      </w:r>
      <w:r>
        <w:t>年</w:t>
      </w:r>
      <w:r>
        <w:rPr>
          <w:rFonts w:ascii="Times New Roman" w:eastAsia="Times New Roman" w:hAnsi="Times New Roman" w:cs="Times New Roman"/>
        </w:rPr>
        <w:t>6</w:t>
      </w:r>
      <w:r>
        <w:rPr>
          <w:color w:val="424347"/>
          <w:sz w:val="18"/>
          <w:szCs w:val="18"/>
        </w:rPr>
        <w:t>月，</w:t>
      </w:r>
      <w:r>
        <w:t>在世界超级</w:t>
      </w:r>
      <w:r>
        <w:br/>
      </w:r>
      <w:r>
        <w:t>计算机</w:t>
      </w:r>
      <w:r>
        <w:rPr>
          <w:rFonts w:ascii="Times New Roman" w:eastAsia="Times New Roman" w:hAnsi="Times New Roman" w:cs="Times New Roman"/>
        </w:rPr>
        <w:t>500</w:t>
      </w:r>
      <w:r>
        <w:t>强榜单中，</w:t>
      </w:r>
      <w:r>
        <w:t>“</w:t>
      </w:r>
      <w:r>
        <w:t>神威</w:t>
      </w:r>
      <w:r>
        <w:rPr>
          <w:color w:val="424347"/>
          <w:lang w:val="en-US" w:bidi="en-US"/>
        </w:rPr>
        <w:t>•</w:t>
      </w:r>
      <w:r>
        <w:t>太湖之光</w:t>
      </w:r>
      <w:r>
        <w:t>”</w:t>
      </w:r>
      <w:r>
        <w:t>和</w:t>
      </w:r>
      <w:r>
        <w:t>“</w:t>
      </w:r>
      <w:r>
        <w:t>天河二号</w:t>
      </w:r>
      <w:r>
        <w:t>”</w:t>
      </w:r>
      <w:r>
        <w:br/>
      </w:r>
      <w:r>
        <w:t>（图</w:t>
      </w:r>
      <w:r>
        <w:rPr>
          <w:rFonts w:ascii="Times New Roman" w:eastAsia="Times New Roman" w:hAnsi="Times New Roman" w:cs="Times New Roman"/>
          <w:lang w:val="en-US" w:bidi="en-US"/>
        </w:rPr>
        <w:t>1.1.12）</w:t>
      </w:r>
      <w:r>
        <w:t>位居前两位。</w:t>
      </w:r>
      <w:r>
        <w:rPr>
          <w:rFonts w:ascii="Times New Roman" w:eastAsia="Times New Roman" w:hAnsi="Times New Roman" w:cs="Times New Roman"/>
        </w:rPr>
        <w:t>201«</w:t>
      </w:r>
      <w:r>
        <w:t>年</w:t>
      </w:r>
      <w:r>
        <w:rPr>
          <w:rFonts w:ascii="Times New Roman" w:eastAsia="Times New Roman" w:hAnsi="Times New Roman" w:cs="Times New Roman"/>
        </w:rPr>
        <w:t>11</w:t>
      </w:r>
      <w:r>
        <w:rPr>
          <w:color w:val="424347"/>
          <w:sz w:val="18"/>
          <w:szCs w:val="18"/>
        </w:rPr>
        <w:t>月，</w:t>
      </w:r>
      <w:r>
        <w:rPr>
          <w:sz w:val="18"/>
          <w:szCs w:val="18"/>
        </w:rPr>
        <w:t>面</w:t>
      </w:r>
      <w:r>
        <w:t>对激烈竞争，</w:t>
      </w:r>
      <w:r>
        <w:br/>
      </w:r>
      <w:r>
        <w:t>在新一期</w:t>
      </w:r>
      <w:r>
        <w:rPr>
          <w:rFonts w:ascii="Times New Roman" w:eastAsia="Times New Roman" w:hAnsi="Times New Roman" w:cs="Times New Roman"/>
        </w:rPr>
        <w:t>500</w:t>
      </w:r>
      <w:r>
        <w:t>强榜单中，</w:t>
      </w:r>
      <w:r>
        <w:t>“</w:t>
      </w:r>
      <w:r>
        <w:t>天河二号</w:t>
      </w:r>
      <w:r>
        <w:t>”</w:t>
      </w:r>
      <w:r>
        <w:t>位</w:t>
      </w:r>
      <w:r>
        <w:rPr>
          <w:sz w:val="18"/>
          <w:szCs w:val="18"/>
        </w:rPr>
        <w:t>列第四名</w:t>
      </w:r>
      <w:r>
        <w:rPr>
          <w:sz w:val="18"/>
          <w:szCs w:val="18"/>
        </w:rPr>
        <w:t>:</w:t>
      </w:r>
      <w:r>
        <w:rPr>
          <w:sz w:val="18"/>
          <w:szCs w:val="18"/>
        </w:rPr>
        <w:t>，</w:t>
      </w:r>
    </w:p>
    <w:p w14:paraId="33B5BCAA" w14:textId="77777777" w:rsidR="006949CB" w:rsidRDefault="00B7102B">
      <w:pPr>
        <w:pStyle w:val="1"/>
        <w:numPr>
          <w:ilvl w:val="0"/>
          <w:numId w:val="5"/>
        </w:numPr>
        <w:shd w:val="clear" w:color="auto" w:fill="auto"/>
        <w:tabs>
          <w:tab w:val="left" w:pos="779"/>
        </w:tabs>
        <w:spacing w:after="80" w:line="240" w:lineRule="auto"/>
        <w:ind w:firstLine="500"/>
        <w:jc w:val="both"/>
      </w:pPr>
      <w:r>
        <w:rPr>
          <w:color w:val="7E7F82"/>
        </w:rPr>
        <w:t>上网查阅资料，进</w:t>
      </w:r>
      <w:r>
        <w:rPr>
          <w:color w:val="7E7F82"/>
          <w:sz w:val="18"/>
          <w:szCs w:val="18"/>
        </w:rPr>
        <w:t>一步了</w:t>
      </w:r>
      <w:r>
        <w:rPr>
          <w:color w:val="7E7F82"/>
        </w:rPr>
        <w:t>解我国在超级计算机领域的成就。</w:t>
      </w:r>
    </w:p>
    <w:p w14:paraId="5E139B2D" w14:textId="77777777" w:rsidR="006949CB" w:rsidRDefault="00B7102B">
      <w:pPr>
        <w:pStyle w:val="1"/>
        <w:numPr>
          <w:ilvl w:val="0"/>
          <w:numId w:val="5"/>
        </w:numPr>
        <w:shd w:val="clear" w:color="auto" w:fill="auto"/>
        <w:tabs>
          <w:tab w:val="left" w:pos="803"/>
        </w:tabs>
        <w:spacing w:line="240" w:lineRule="auto"/>
        <w:ind w:firstLine="500"/>
        <w:jc w:val="both"/>
      </w:pPr>
      <w:r>
        <w:rPr>
          <w:noProof/>
        </w:rPr>
        <w:drawing>
          <wp:anchor distT="464820" distB="240665" distL="114300" distR="3768725" simplePos="0" relativeHeight="125829476" behindDoc="0" locked="0" layoutInCell="1" allowOverlap="1" wp14:anchorId="4CC77AEE" wp14:editId="1BC3E5E3">
            <wp:simplePos x="0" y="0"/>
            <wp:positionH relativeFrom="page">
              <wp:posOffset>833755</wp:posOffset>
            </wp:positionH>
            <wp:positionV relativeFrom="margin">
              <wp:posOffset>6135370</wp:posOffset>
            </wp:positionV>
            <wp:extent cx="201295" cy="164465"/>
            <wp:effectExtent l="0" t="0" r="0" b="0"/>
            <wp:wrapTopAndBottom/>
            <wp:docPr id="153" name="Shape 153"/>
            <wp:cNvGraphicFramePr/>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49"/>
                    <a:stretch/>
                  </pic:blipFill>
                  <pic:spPr>
                    <a:xfrm>
                      <a:off x="0" y="0"/>
                      <a:ext cx="201295" cy="164465"/>
                    </a:xfrm>
                    <a:prstGeom prst="rect">
                      <a:avLst/>
                    </a:prstGeom>
                  </pic:spPr>
                </pic:pic>
              </a:graphicData>
            </a:graphic>
          </wp:anchor>
        </w:drawing>
      </w:r>
      <w:r>
        <w:rPr>
          <w:noProof/>
        </w:rPr>
        <mc:AlternateContent>
          <mc:Choice Requires="wps">
            <w:drawing>
              <wp:anchor distT="266700" distB="194945" distL="382270" distR="3265805" simplePos="0" relativeHeight="125829477" behindDoc="0" locked="0" layoutInCell="1" allowOverlap="1" wp14:anchorId="4556FEBF" wp14:editId="3577B197">
                <wp:simplePos x="0" y="0"/>
                <wp:positionH relativeFrom="page">
                  <wp:posOffset>1102360</wp:posOffset>
                </wp:positionH>
                <wp:positionV relativeFrom="margin">
                  <wp:posOffset>5937250</wp:posOffset>
                </wp:positionV>
                <wp:extent cx="433070" cy="408305"/>
                <wp:effectExtent l="0" t="0" r="0" b="0"/>
                <wp:wrapTopAndBottom/>
                <wp:docPr id="155" name="Shape 155"/>
                <wp:cNvGraphicFramePr/>
                <a:graphic xmlns:a="http://schemas.openxmlformats.org/drawingml/2006/main">
                  <a:graphicData uri="http://schemas.microsoft.com/office/word/2010/wordprocessingShape">
                    <wps:wsp>
                      <wps:cNvSpPr txBox="1"/>
                      <wps:spPr>
                        <a:xfrm>
                          <a:off x="0" y="0"/>
                          <a:ext cx="433070" cy="408305"/>
                        </a:xfrm>
                        <a:prstGeom prst="rect">
                          <a:avLst/>
                        </a:prstGeom>
                        <a:noFill/>
                      </wps:spPr>
                      <wps:txbx>
                        <w:txbxContent>
                          <w:p w14:paraId="2DC48B38" w14:textId="77777777" w:rsidR="006949CB" w:rsidRDefault="00B7102B">
                            <w:pPr>
                              <w:pStyle w:val="22"/>
                              <w:keepNext/>
                              <w:keepLines/>
                              <w:shd w:val="clear" w:color="auto" w:fill="auto"/>
                              <w:rPr>
                                <w:sz w:val="48"/>
                                <w:szCs w:val="48"/>
                              </w:rPr>
                            </w:pPr>
                            <w:bookmarkStart w:id="12" w:name="bookmark11"/>
                            <w:r>
                              <w:rPr>
                                <w:color w:val="107D99"/>
                                <w:sz w:val="48"/>
                                <w:szCs w:val="48"/>
                              </w:rPr>
                              <w:t>今】</w:t>
                            </w:r>
                            <w:bookmarkEnd w:id="12"/>
                          </w:p>
                        </w:txbxContent>
                      </wps:txbx>
                      <wps:bodyPr lIns="0" tIns="0" rIns="0" bIns="0">
                        <a:spAutoFit/>
                      </wps:bodyPr>
                    </wps:wsp>
                  </a:graphicData>
                </a:graphic>
              </wp:anchor>
            </w:drawing>
          </mc:Choice>
          <mc:Fallback>
            <w:pict>
              <v:shape w14:anchorId="4556FEBF" id="Shape 155" o:spid="_x0000_s1064" type="#_x0000_t202" style="position:absolute;left:0;text-align:left;margin-left:86.8pt;margin-top:467.5pt;width:34.1pt;height:32.15pt;z-index:125829477;visibility:visible;mso-wrap-style:square;mso-wrap-distance-left:30.1pt;mso-wrap-distance-top:21pt;mso-wrap-distance-right:257.15pt;mso-wrap-distance-bottom:15.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" filled="f" stroked="f">
                <v:textbox style="mso-fit-shape-to-text:t" inset="0,0,0,0">
                  <w:txbxContent>
                    <w:p w14:paraId="2DC48B38" w14:textId="77777777" w:rsidR="006949CB" w:rsidRDefault="00B7102B">
                      <w:pPr>
                        <w:pStyle w:val="22"/>
                        <w:keepNext/>
                        <w:keepLines/>
                        <w:shd w:val="clear" w:color="auto" w:fill="auto"/>
                        <w:rPr>
                          <w:sz w:val="48"/>
                          <w:szCs w:val="48"/>
                        </w:rPr>
                      </w:pPr>
                      <w:bookmarkStart w:id="13" w:name="bookmark11"/>
                      <w:r>
                        <w:rPr>
                          <w:color w:val="107D99"/>
                          <w:sz w:val="48"/>
                          <w:szCs w:val="48"/>
                        </w:rPr>
                        <w:t>今】</w:t>
                      </w:r>
                      <w:bookmarkEnd w:id="13"/>
                    </w:p>
                  </w:txbxContent>
                </v:textbox>
                <w10:wrap type="topAndBottom" anchorx="page" anchory="margin"/>
              </v:shape>
            </w:pict>
          </mc:Fallback>
        </mc:AlternateContent>
      </w:r>
      <w:r>
        <w:rPr>
          <w:noProof/>
        </w:rPr>
        <mc:AlternateContent>
          <mc:Choice Requires="wps">
            <w:drawing>
              <wp:anchor distT="358140" distB="298450" distL="876300" distR="2467610" simplePos="0" relativeHeight="125829479" behindDoc="0" locked="0" layoutInCell="1" allowOverlap="1" wp14:anchorId="4BE4BD47" wp14:editId="213E3B50">
                <wp:simplePos x="0" y="0"/>
                <wp:positionH relativeFrom="page">
                  <wp:posOffset>1595755</wp:posOffset>
                </wp:positionH>
                <wp:positionV relativeFrom="margin">
                  <wp:posOffset>6028690</wp:posOffset>
                </wp:positionV>
                <wp:extent cx="737870" cy="213360"/>
                <wp:effectExtent l="0" t="0" r="0" b="0"/>
                <wp:wrapTopAndBottom/>
                <wp:docPr id="157" name="Shape 157"/>
                <wp:cNvGraphicFramePr/>
                <a:graphic xmlns:a="http://schemas.openxmlformats.org/drawingml/2006/main">
                  <a:graphicData uri="http://schemas.microsoft.com/office/word/2010/wordprocessingShape">
                    <wps:wsp>
                      <wps:cNvSpPr txBox="1"/>
                      <wps:spPr>
                        <a:xfrm>
                          <a:off x="0" y="0"/>
                          <a:ext cx="737870" cy="213360"/>
                        </a:xfrm>
                        <a:prstGeom prst="rect">
                          <a:avLst/>
                        </a:prstGeom>
                        <a:noFill/>
                      </wps:spPr>
                      <wps:txbx>
                        <w:txbxContent>
                          <w:p w14:paraId="536BF9BC"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wps:txbx>
                      <wps:bodyPr lIns="0" tIns="0" rIns="0" bIns="0">
                        <a:spAutoFit/>
                      </wps:bodyPr>
                    </wps:wsp>
                  </a:graphicData>
                </a:graphic>
              </wp:anchor>
            </w:drawing>
          </mc:Choice>
          <mc:Fallback>
            <w:pict>
              <v:shape w14:anchorId="4BE4BD47" id="Shape 157" o:spid="_x0000_s1065" type="#_x0000_t202" style="position:absolute;left:0;text-align:left;margin-left:125.65pt;margin-top:474.7pt;width:58.1pt;height:16.8pt;z-index:125829479;visibility:visible;mso-wrap-style:square;mso-wrap-distance-left:69pt;mso-wrap-distance-top:28.2pt;mso-wrap-distance-right:194.3pt;mso-wrap-distance-bottom:2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" filled="f" stroked="f">
                <v:textbox style="mso-fit-shape-to-text:t" inset="0,0,0,0">
                  <w:txbxContent>
                    <w:p w14:paraId="536BF9BC"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v:textbox>
                <w10:wrap type="topAndBottom" anchorx="page" anchory="margin"/>
              </v:shape>
            </w:pict>
          </mc:Fallback>
        </mc:AlternateContent>
      </w:r>
      <w:r>
        <w:rPr>
          <w:noProof/>
        </w:rPr>
        <mc:AlternateContent>
          <mc:Choice Requires="wps">
            <w:drawing>
              <wp:anchor distT="675005" distB="0" distL="2132330" distR="114300" simplePos="0" relativeHeight="125829481" behindDoc="0" locked="0" layoutInCell="1" allowOverlap="1" wp14:anchorId="6B7642D4" wp14:editId="32EEA5E5">
                <wp:simplePos x="0" y="0"/>
                <wp:positionH relativeFrom="page">
                  <wp:posOffset>2851785</wp:posOffset>
                </wp:positionH>
                <wp:positionV relativeFrom="margin">
                  <wp:posOffset>6346190</wp:posOffset>
                </wp:positionV>
                <wp:extent cx="1835150" cy="194945"/>
                <wp:effectExtent l="0" t="0" r="0" b="0"/>
                <wp:wrapTopAndBottom/>
                <wp:docPr id="159" name="Shape 159"/>
                <wp:cNvGraphicFramePr/>
                <a:graphic xmlns:a="http://schemas.openxmlformats.org/drawingml/2006/main">
                  <a:graphicData uri="http://schemas.microsoft.com/office/word/2010/wordprocessingShape">
                    <wps:wsp>
                      <wps:cNvSpPr txBox="1"/>
                      <wps:spPr>
                        <a:xfrm>
                          <a:off x="0" y="0"/>
                          <a:ext cx="1835150" cy="194945"/>
                        </a:xfrm>
                        <a:prstGeom prst="rect">
                          <a:avLst/>
                        </a:prstGeom>
                        <a:noFill/>
                      </wps:spPr>
                      <wps:txbx>
                        <w:txbxContent>
                          <w:p w14:paraId="0E75B402" w14:textId="77777777" w:rsidR="006949CB" w:rsidRDefault="00B7102B">
                            <w:pPr>
                              <w:pStyle w:val="1"/>
                              <w:shd w:val="clear" w:color="auto" w:fill="auto"/>
                              <w:spacing w:line="240" w:lineRule="auto"/>
                              <w:ind w:firstLine="0"/>
                              <w:jc w:val="left"/>
                            </w:pPr>
                            <w:r>
                              <w:rPr>
                                <w:color w:val="41A3C5"/>
                              </w:rPr>
                              <w:t>进一步认识信息技术的应用</w:t>
                            </w:r>
                          </w:p>
                        </w:txbxContent>
                      </wps:txbx>
                      <wps:bodyPr lIns="0" tIns="0" rIns="0" bIns="0">
                        <a:spAutoFit/>
                      </wps:bodyPr>
                    </wps:wsp>
                  </a:graphicData>
                </a:graphic>
              </wp:anchor>
            </w:drawing>
          </mc:Choice>
          <mc:Fallback>
            <w:pict>
              <v:shape w14:anchorId="6B7642D4" id="Shape 159" o:spid="_x0000_s1066" type="#_x0000_t202" style="position:absolute;left:0;text-align:left;margin-left:224.55pt;margin-top:499.7pt;width:144.5pt;height:15.35pt;z-index:125829481;visibility:visible;mso-wrap-style:square;mso-wrap-distance-left:167.9pt;mso-wrap-distance-top:53.15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" filled="f" stroked="f">
                <v:textbox style="mso-fit-shape-to-text:t" inset="0,0,0,0">
                  <w:txbxContent>
                    <w:p w14:paraId="0E75B402" w14:textId="77777777" w:rsidR="006949CB" w:rsidRDefault="00B7102B">
                      <w:pPr>
                        <w:pStyle w:val="1"/>
                        <w:shd w:val="clear" w:color="auto" w:fill="auto"/>
                        <w:spacing w:line="240" w:lineRule="auto"/>
                        <w:ind w:firstLine="0"/>
                        <w:jc w:val="left"/>
                      </w:pPr>
                      <w:r>
                        <w:rPr>
                          <w:color w:val="41A3C5"/>
                        </w:rPr>
                        <w:t>进一步认识信息技术的应用</w:t>
                      </w:r>
                    </w:p>
                  </w:txbxContent>
                </v:textbox>
                <w10:wrap type="topAndBottom" anchorx="page" anchory="margin"/>
              </v:shape>
            </w:pict>
          </mc:Fallback>
        </mc:AlternateContent>
      </w:r>
      <w:r>
        <w:rPr>
          <w:color w:val="7E7F82"/>
        </w:rPr>
        <w:t>调研了解我国在计算机技术方面还有哪些创新成果、</w:t>
      </w:r>
    </w:p>
    <w:p w14:paraId="3134E9E3" w14:textId="77777777" w:rsidR="006949CB" w:rsidRDefault="00B7102B">
      <w:pPr>
        <w:pStyle w:val="1"/>
        <w:shd w:val="clear" w:color="auto" w:fill="auto"/>
        <w:spacing w:after="120" w:line="365" w:lineRule="exact"/>
        <w:ind w:left="140" w:firstLine="0"/>
        <w:jc w:val="center"/>
        <w:rPr>
          <w:sz w:val="18"/>
          <w:szCs w:val="18"/>
        </w:rPr>
      </w:pPr>
      <w:r>
        <w:rPr>
          <w:rFonts w:ascii="Times New Roman" w:eastAsia="Times New Roman" w:hAnsi="Times New Roman" w:cs="Times New Roman"/>
          <w:color w:val="535355"/>
          <w:lang w:val="en-US" w:bidi="en-US"/>
        </w:rPr>
        <w:t>L</w:t>
      </w:r>
      <w:r>
        <w:rPr>
          <w:color w:val="535355"/>
          <w:sz w:val="18"/>
          <w:szCs w:val="18"/>
        </w:rPr>
        <w:t>除了以</w:t>
      </w:r>
      <w:r>
        <w:rPr>
          <w:color w:val="535355"/>
        </w:rPr>
        <w:t>上信息技术，你认为智能汽车还运</w:t>
      </w:r>
      <w:r>
        <w:rPr>
          <w:color w:val="535355"/>
          <w:sz w:val="18"/>
          <w:szCs w:val="18"/>
        </w:rPr>
        <w:t>用了哪</w:t>
      </w:r>
      <w:r>
        <w:rPr>
          <w:color w:val="535355"/>
        </w:rPr>
        <w:t>些信息技术？请填入表</w:t>
      </w:r>
      <w:r>
        <w:rPr>
          <w:rFonts w:ascii="Times New Roman" w:eastAsia="Times New Roman" w:hAnsi="Times New Roman" w:cs="Times New Roman"/>
          <w:color w:val="7E7F82"/>
        </w:rPr>
        <w:t>1</w:t>
      </w:r>
      <w:r>
        <w:rPr>
          <w:color w:val="535355"/>
        </w:rPr>
        <w:t>丄</w:t>
      </w:r>
      <w:r>
        <w:rPr>
          <w:rFonts w:ascii="Times New Roman" w:eastAsia="Times New Roman" w:hAnsi="Times New Roman" w:cs="Times New Roman"/>
          <w:color w:val="535355"/>
        </w:rPr>
        <w:t>2</w:t>
      </w:r>
      <w:r>
        <w:rPr>
          <w:rFonts w:ascii="Times New Roman" w:eastAsia="Times New Roman" w:hAnsi="Times New Roman" w:cs="Times New Roman"/>
          <w:color w:val="535355"/>
        </w:rPr>
        <w:br/>
      </w:r>
      <w:r>
        <w:rPr>
          <w:rFonts w:ascii="Times New Roman" w:eastAsia="Times New Roman" w:hAnsi="Times New Roman" w:cs="Times New Roman"/>
          <w:color w:val="535355"/>
          <w:lang w:val="en-US" w:bidi="en-US"/>
        </w:rPr>
        <w:t>M.2</w:t>
      </w:r>
      <w:r>
        <w:rPr>
          <w:color w:val="535355"/>
          <w:sz w:val="18"/>
          <w:szCs w:val="18"/>
        </w:rPr>
        <w:t>皆</w:t>
      </w:r>
      <w:r>
        <w:rPr>
          <w:color w:val="7E7F82"/>
          <w:sz w:val="18"/>
          <w:szCs w:val="18"/>
        </w:rPr>
        <w:t>能汽乍运用的信息技术及其简介</w:t>
      </w:r>
    </w:p>
    <w:tbl>
      <w:tblPr>
        <w:tblOverlap w:val="never"/>
        <w:tblW w:w="0" w:type="auto"/>
        <w:tblLayout w:type="fixed"/>
        <w:tblCellMar>
          <w:left w:w="10" w:type="dxa"/>
          <w:right w:w="10" w:type="dxa"/>
        </w:tblCellMar>
        <w:tblLook w:val="0000" w:firstRow="0" w:lastRow="0" w:firstColumn="0" w:lastColumn="0" w:noHBand="0" w:noVBand="0"/>
      </w:tblPr>
      <w:tblGrid>
        <w:gridCol w:w="2419"/>
        <w:gridCol w:w="5808"/>
      </w:tblGrid>
      <w:tr w:rsidR="006949CB" w14:paraId="641E86D6" w14:textId="77777777">
        <w:tblPrEx>
          <w:tblCellMar>
            <w:top w:w="0" w:type="dxa"/>
            <w:bottom w:w="0" w:type="dxa"/>
          </w:tblCellMar>
        </w:tblPrEx>
        <w:trPr>
          <w:trHeight w:hRule="exact" w:val="451"/>
        </w:trPr>
        <w:tc>
          <w:tcPr>
            <w:tcW w:w="2419" w:type="dxa"/>
            <w:tcBorders>
              <w:top w:val="single" w:sz="4" w:space="0" w:color="auto"/>
            </w:tcBorders>
            <w:shd w:val="clear" w:color="auto" w:fill="FFFFFF"/>
            <w:vAlign w:val="bottom"/>
          </w:tcPr>
          <w:p w14:paraId="55FD6974" w14:textId="77777777" w:rsidR="006949CB" w:rsidRDefault="00B7102B">
            <w:pPr>
              <w:pStyle w:val="a5"/>
              <w:shd w:val="clear" w:color="auto" w:fill="auto"/>
              <w:spacing w:line="240" w:lineRule="auto"/>
              <w:ind w:firstLine="0"/>
              <w:jc w:val="center"/>
              <w:rPr>
                <w:sz w:val="20"/>
                <w:szCs w:val="20"/>
              </w:rPr>
            </w:pPr>
            <w:r>
              <w:rPr>
                <w:color w:val="424347"/>
                <w:sz w:val="20"/>
                <w:szCs w:val="20"/>
              </w:rPr>
              <w:t>信息技水</w:t>
            </w:r>
          </w:p>
        </w:tc>
        <w:tc>
          <w:tcPr>
            <w:tcW w:w="5808" w:type="dxa"/>
            <w:tcBorders>
              <w:top w:val="single" w:sz="4" w:space="0" w:color="auto"/>
              <w:left w:val="single" w:sz="4" w:space="0" w:color="auto"/>
            </w:tcBorders>
            <w:shd w:val="clear" w:color="auto" w:fill="FFFFFF"/>
            <w:vAlign w:val="bottom"/>
          </w:tcPr>
          <w:p w14:paraId="75C3659F" w14:textId="77777777" w:rsidR="006949CB" w:rsidRDefault="00B7102B">
            <w:pPr>
              <w:pStyle w:val="a5"/>
              <w:shd w:val="clear" w:color="auto" w:fill="auto"/>
              <w:tabs>
                <w:tab w:val="left" w:pos="3112"/>
              </w:tabs>
              <w:spacing w:line="240" w:lineRule="auto"/>
              <w:ind w:left="2440" w:firstLine="0"/>
              <w:jc w:val="both"/>
              <w:rPr>
                <w:sz w:val="20"/>
                <w:szCs w:val="20"/>
              </w:rPr>
            </w:pPr>
            <w:r>
              <w:rPr>
                <w:color w:val="535355"/>
                <w:sz w:val="20"/>
                <w:szCs w:val="20"/>
              </w:rPr>
              <w:t>简</w:t>
            </w:r>
            <w:r>
              <w:rPr>
                <w:color w:val="535355"/>
                <w:sz w:val="20"/>
                <w:szCs w:val="20"/>
              </w:rPr>
              <w:tab/>
            </w:r>
            <w:r>
              <w:rPr>
                <w:color w:val="535355"/>
                <w:sz w:val="20"/>
                <w:szCs w:val="20"/>
              </w:rPr>
              <w:t>介</w:t>
            </w:r>
          </w:p>
        </w:tc>
      </w:tr>
      <w:tr w:rsidR="006949CB" w14:paraId="20AFA180" w14:textId="77777777">
        <w:tblPrEx>
          <w:tblCellMar>
            <w:top w:w="0" w:type="dxa"/>
            <w:bottom w:w="0" w:type="dxa"/>
          </w:tblCellMar>
        </w:tblPrEx>
        <w:trPr>
          <w:trHeight w:hRule="exact" w:val="427"/>
        </w:trPr>
        <w:tc>
          <w:tcPr>
            <w:tcW w:w="2419" w:type="dxa"/>
            <w:tcBorders>
              <w:top w:val="single" w:sz="4" w:space="0" w:color="auto"/>
            </w:tcBorders>
            <w:shd w:val="clear" w:color="auto" w:fill="FFFFFF"/>
          </w:tcPr>
          <w:p w14:paraId="0227A62C" w14:textId="77777777" w:rsidR="006949CB" w:rsidRDefault="006949CB">
            <w:pPr>
              <w:rPr>
                <w:sz w:val="10"/>
                <w:szCs w:val="10"/>
              </w:rPr>
            </w:pPr>
          </w:p>
        </w:tc>
        <w:tc>
          <w:tcPr>
            <w:tcW w:w="5808" w:type="dxa"/>
            <w:tcBorders>
              <w:top w:val="single" w:sz="4" w:space="0" w:color="auto"/>
              <w:left w:val="single" w:sz="4" w:space="0" w:color="auto"/>
            </w:tcBorders>
            <w:shd w:val="clear" w:color="auto" w:fill="FFFFFF"/>
          </w:tcPr>
          <w:p w14:paraId="461EA513" w14:textId="77777777" w:rsidR="006949CB" w:rsidRDefault="006949CB">
            <w:pPr>
              <w:rPr>
                <w:sz w:val="10"/>
                <w:szCs w:val="10"/>
              </w:rPr>
            </w:pPr>
          </w:p>
        </w:tc>
      </w:tr>
      <w:tr w:rsidR="006949CB" w14:paraId="6AA174A9" w14:textId="77777777">
        <w:tblPrEx>
          <w:tblCellMar>
            <w:top w:w="0" w:type="dxa"/>
            <w:bottom w:w="0" w:type="dxa"/>
          </w:tblCellMar>
        </w:tblPrEx>
        <w:trPr>
          <w:trHeight w:hRule="exact" w:val="427"/>
        </w:trPr>
        <w:tc>
          <w:tcPr>
            <w:tcW w:w="2419" w:type="dxa"/>
            <w:tcBorders>
              <w:top w:val="single" w:sz="4" w:space="0" w:color="auto"/>
            </w:tcBorders>
            <w:shd w:val="clear" w:color="auto" w:fill="FFFFFF"/>
          </w:tcPr>
          <w:p w14:paraId="0CD35C95" w14:textId="77777777" w:rsidR="006949CB" w:rsidRDefault="006949CB">
            <w:pPr>
              <w:rPr>
                <w:sz w:val="10"/>
                <w:szCs w:val="10"/>
              </w:rPr>
            </w:pPr>
          </w:p>
        </w:tc>
        <w:tc>
          <w:tcPr>
            <w:tcW w:w="5808" w:type="dxa"/>
            <w:tcBorders>
              <w:top w:val="single" w:sz="4" w:space="0" w:color="auto"/>
              <w:left w:val="single" w:sz="4" w:space="0" w:color="auto"/>
            </w:tcBorders>
            <w:shd w:val="clear" w:color="auto" w:fill="FFFFFF"/>
          </w:tcPr>
          <w:p w14:paraId="239372A2" w14:textId="77777777" w:rsidR="006949CB" w:rsidRDefault="006949CB">
            <w:pPr>
              <w:rPr>
                <w:sz w:val="10"/>
                <w:szCs w:val="10"/>
              </w:rPr>
            </w:pPr>
          </w:p>
        </w:tc>
      </w:tr>
      <w:tr w:rsidR="006949CB" w14:paraId="71EE1D71" w14:textId="77777777">
        <w:tblPrEx>
          <w:tblCellMar>
            <w:top w:w="0" w:type="dxa"/>
            <w:bottom w:w="0" w:type="dxa"/>
          </w:tblCellMar>
        </w:tblPrEx>
        <w:trPr>
          <w:trHeight w:hRule="exact" w:val="446"/>
        </w:trPr>
        <w:tc>
          <w:tcPr>
            <w:tcW w:w="2419" w:type="dxa"/>
            <w:tcBorders>
              <w:top w:val="single" w:sz="4" w:space="0" w:color="auto"/>
              <w:bottom w:val="single" w:sz="4" w:space="0" w:color="auto"/>
            </w:tcBorders>
            <w:shd w:val="clear" w:color="auto" w:fill="FFFFFF"/>
          </w:tcPr>
          <w:p w14:paraId="4F055FFE" w14:textId="77777777" w:rsidR="006949CB" w:rsidRDefault="006949CB">
            <w:pPr>
              <w:rPr>
                <w:sz w:val="10"/>
                <w:szCs w:val="10"/>
              </w:rPr>
            </w:pPr>
          </w:p>
        </w:tc>
        <w:tc>
          <w:tcPr>
            <w:tcW w:w="5808" w:type="dxa"/>
            <w:tcBorders>
              <w:top w:val="single" w:sz="4" w:space="0" w:color="auto"/>
              <w:left w:val="single" w:sz="4" w:space="0" w:color="auto"/>
              <w:bottom w:val="single" w:sz="4" w:space="0" w:color="auto"/>
            </w:tcBorders>
            <w:shd w:val="clear" w:color="auto" w:fill="FFFFFF"/>
          </w:tcPr>
          <w:p w14:paraId="1C4082FE" w14:textId="77777777" w:rsidR="006949CB" w:rsidRDefault="006949CB">
            <w:pPr>
              <w:rPr>
                <w:sz w:val="10"/>
                <w:szCs w:val="10"/>
              </w:rPr>
            </w:pPr>
          </w:p>
        </w:tc>
      </w:tr>
    </w:tbl>
    <w:p w14:paraId="56EC69B7" w14:textId="77777777" w:rsidR="006949CB" w:rsidRDefault="006949CB">
      <w:pPr>
        <w:spacing w:after="186" w:line="14" w:lineRule="exact"/>
      </w:pPr>
    </w:p>
    <w:p w14:paraId="46A08073" w14:textId="77777777" w:rsidR="006949CB" w:rsidRDefault="00B7102B">
      <w:pPr>
        <w:pStyle w:val="1"/>
        <w:numPr>
          <w:ilvl w:val="0"/>
          <w:numId w:val="6"/>
        </w:numPr>
        <w:shd w:val="clear" w:color="auto" w:fill="auto"/>
        <w:tabs>
          <w:tab w:val="left" w:pos="484"/>
        </w:tabs>
        <w:spacing w:after="120" w:line="240" w:lineRule="auto"/>
        <w:ind w:firstLine="140"/>
        <w:jc w:val="left"/>
        <w:rPr>
          <w:sz w:val="18"/>
          <w:szCs w:val="18"/>
        </w:rPr>
      </w:pPr>
      <w:r>
        <w:t>想一想，你还知道哪些</w:t>
      </w:r>
      <w:r>
        <w:rPr>
          <w:color w:val="535355"/>
        </w:rPr>
        <w:t>技术对</w:t>
      </w:r>
      <w:r>
        <w:t>信息技术的发展起到</w:t>
      </w:r>
      <w:r>
        <w:rPr>
          <w:sz w:val="18"/>
          <w:szCs w:val="18"/>
        </w:rPr>
        <w:t>了关徤作用？</w:t>
      </w:r>
    </w:p>
    <w:p w14:paraId="166C95FE" w14:textId="77777777" w:rsidR="006949CB" w:rsidRDefault="00B7102B">
      <w:pPr>
        <w:pStyle w:val="1"/>
        <w:numPr>
          <w:ilvl w:val="0"/>
          <w:numId w:val="6"/>
        </w:numPr>
        <w:shd w:val="clear" w:color="auto" w:fill="auto"/>
        <w:tabs>
          <w:tab w:val="left" w:pos="489"/>
        </w:tabs>
        <w:spacing w:after="160" w:line="240" w:lineRule="auto"/>
        <w:ind w:firstLine="140"/>
        <w:jc w:val="left"/>
      </w:pPr>
      <w:r>
        <w:rPr>
          <w:color w:val="535355"/>
          <w:sz w:val="18"/>
          <w:szCs w:val="18"/>
        </w:rPr>
        <w:lastRenderedPageBreak/>
        <w:t>小</w:t>
      </w:r>
      <w:r>
        <w:t>组一起讨论，</w:t>
      </w:r>
      <w:r>
        <w:rPr>
          <w:sz w:val="18"/>
          <w:szCs w:val="18"/>
        </w:rPr>
        <w:t>以上</w:t>
      </w:r>
      <w:r>
        <w:t>哪些技术可以应用到</w:t>
      </w:r>
      <w:r>
        <w:t>“</w:t>
      </w:r>
      <w:r>
        <w:t>智能化教学大楼</w:t>
      </w:r>
      <w:r>
        <w:t>”</w:t>
      </w:r>
      <w:r>
        <w:t>方案设计之中？</w:t>
      </w:r>
      <w:r>
        <w:br w:type="page"/>
      </w:r>
    </w:p>
    <w:p w14:paraId="5EC2FF6C" w14:textId="77777777" w:rsidR="006949CB" w:rsidRDefault="00B7102B">
      <w:pPr>
        <w:pStyle w:val="42"/>
        <w:keepNext/>
        <w:keepLines/>
        <w:shd w:val="clear" w:color="auto" w:fill="auto"/>
        <w:spacing w:after="240"/>
        <w:ind w:left="0" w:firstLine="520"/>
        <w:jc w:val="both"/>
      </w:pPr>
      <w:bookmarkStart w:id="14" w:name="bookmark13"/>
      <w:r>
        <w:rPr>
          <w:rFonts w:ascii="Arial" w:eastAsia="Arial" w:hAnsi="Arial" w:cs="Arial"/>
          <w:lang w:val="en-US" w:bidi="en-US"/>
        </w:rPr>
        <w:lastRenderedPageBreak/>
        <w:t>1.1.4</w:t>
      </w:r>
      <w:r>
        <w:t>信息技术的社会应用</w:t>
      </w:r>
      <w:bookmarkEnd w:id="14"/>
    </w:p>
    <w:p w14:paraId="79CDBD61" w14:textId="77777777" w:rsidR="006949CB" w:rsidRDefault="00B7102B">
      <w:pPr>
        <w:pStyle w:val="1"/>
        <w:shd w:val="clear" w:color="auto" w:fill="auto"/>
        <w:spacing w:after="360" w:line="398" w:lineRule="exact"/>
        <w:ind w:right="2300" w:firstLine="520"/>
        <w:jc w:val="both"/>
      </w:pPr>
      <w:r>
        <w:t>信息技术在现代社</w:t>
      </w:r>
      <w:r>
        <w:rPr>
          <w:color w:val="7E7F82"/>
        </w:rPr>
        <w:t>会中的</w:t>
      </w:r>
      <w:r>
        <w:t>地位和作用变</w:t>
      </w:r>
      <w:r>
        <w:rPr>
          <w:color w:val="7E7F82"/>
        </w:rPr>
        <w:t>得越来</w:t>
      </w:r>
      <w:r>
        <w:t>越重要</w:t>
      </w:r>
      <w:r>
        <w:t>_</w:t>
      </w:r>
      <w:r>
        <w:br/>
      </w:r>
      <w:r>
        <w:t>政府机关、</w:t>
      </w:r>
      <w:r>
        <w:rPr>
          <w:rFonts w:ascii="Times New Roman" w:eastAsia="Times New Roman" w:hAnsi="Times New Roman" w:cs="Times New Roman"/>
          <w:color w:val="7E7F82"/>
          <w:lang w:val="en-US" w:bidi="en-US"/>
        </w:rPr>
        <w:t>r</w:t>
      </w:r>
      <w:r>
        <w:t>商企业、</w:t>
      </w:r>
      <w:r>
        <w:rPr>
          <w:color w:val="7E7F82"/>
        </w:rPr>
        <w:t>金融</w:t>
      </w:r>
      <w:r>
        <w:t>机构、</w:t>
      </w:r>
      <w:r>
        <w:rPr>
          <w:color w:val="7E7F82"/>
        </w:rPr>
        <w:t>科研部门、</w:t>
      </w:r>
      <w:r>
        <w:t>文化教育单位</w:t>
      </w:r>
      <w:r>
        <w:br/>
      </w:r>
      <w:r>
        <w:t>等，毎时每</w:t>
      </w:r>
      <w:r>
        <w:rPr>
          <w:color w:val="7E7F82"/>
        </w:rPr>
        <w:t>刻都在</w:t>
      </w:r>
      <w:r>
        <w:t>收集、传送、发布大</w:t>
      </w:r>
      <w:r>
        <w:rPr>
          <w:rFonts w:ascii="Times New Roman" w:eastAsia="Times New Roman" w:hAnsi="Times New Roman" w:cs="Times New Roman"/>
          <w:color w:val="7E7F82"/>
          <w:lang w:val="en-US" w:bidi="en-US"/>
        </w:rPr>
        <w:t>S</w:t>
      </w:r>
      <w:r>
        <w:t>的信息</w:t>
      </w:r>
      <w:r>
        <w:t>,</w:t>
      </w:r>
      <w:r>
        <w:t>通过对信</w:t>
      </w:r>
      <w:r>
        <w:br/>
      </w:r>
      <w:r>
        <w:t>息的加</w:t>
      </w:r>
      <w:r>
        <w:rPr>
          <w:rFonts w:ascii="Times New Roman" w:eastAsia="Times New Roman" w:hAnsi="Times New Roman" w:cs="Times New Roman"/>
          <w:color w:val="424347"/>
          <w:lang w:val="en-US" w:bidi="en-US"/>
        </w:rPr>
        <w:t>r.</w:t>
      </w:r>
      <w:r>
        <w:rPr>
          <w:color w:val="7E7F82"/>
        </w:rPr>
        <w:t>与</w:t>
      </w:r>
      <w:r>
        <w:t>分析做出相应的决策</w:t>
      </w:r>
      <w:r>
        <w:rPr>
          <w:color w:val="7E7F82"/>
        </w:rPr>
        <w:t>可以说，信</w:t>
      </w:r>
      <w:r>
        <w:t>息技术的深人</w:t>
      </w:r>
      <w:r>
        <w:br/>
      </w:r>
      <w:r>
        <w:t>位用，</w:t>
      </w:r>
      <w:r>
        <w:rPr>
          <w:color w:val="7E7F82"/>
        </w:rPr>
        <w:t>不断推动人类社会</w:t>
      </w:r>
      <w:r>
        <w:t>的发展</w:t>
      </w:r>
      <w:r>
        <w:rPr>
          <w:color w:val="7E7F82"/>
        </w:rPr>
        <w:t>与进步</w:t>
      </w:r>
    </w:p>
    <w:p w14:paraId="64E728B3" w14:textId="77777777" w:rsidR="006949CB" w:rsidRDefault="00B7102B">
      <w:pPr>
        <w:pStyle w:val="1"/>
        <w:shd w:val="clear" w:color="auto" w:fill="auto"/>
        <w:spacing w:after="100" w:line="398" w:lineRule="exact"/>
        <w:ind w:firstLine="520"/>
        <w:jc w:val="both"/>
      </w:pPr>
      <w:r>
        <w:rPr>
          <w:noProof/>
        </w:rPr>
        <w:drawing>
          <wp:anchor distT="101600" distB="372745" distL="177800" distR="177800" simplePos="0" relativeHeight="125829483" behindDoc="0" locked="0" layoutInCell="1" allowOverlap="1" wp14:anchorId="085F04CE" wp14:editId="404818AB">
            <wp:simplePos x="0" y="0"/>
            <wp:positionH relativeFrom="page">
              <wp:posOffset>4022090</wp:posOffset>
            </wp:positionH>
            <wp:positionV relativeFrom="paragraph">
              <wp:posOffset>266700</wp:posOffset>
            </wp:positionV>
            <wp:extent cx="3121025" cy="1639570"/>
            <wp:effectExtent l="0" t="0" r="0" b="0"/>
            <wp:wrapSquare wrapText="bothSides"/>
            <wp:docPr id="161" name="Shape 161"/>
            <wp:cNvGraphicFramePr/>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50"/>
                    <a:stretch/>
                  </pic:blipFill>
                  <pic:spPr>
                    <a:xfrm>
                      <a:off x="0" y="0"/>
                      <a:ext cx="3121025" cy="1639570"/>
                    </a:xfrm>
                    <a:prstGeom prst="rect">
                      <a:avLst/>
                    </a:prstGeom>
                  </pic:spPr>
                </pic:pic>
              </a:graphicData>
            </a:graphic>
          </wp:anchor>
        </w:drawing>
      </w:r>
      <w:r>
        <w:rPr>
          <w:noProof/>
        </w:rPr>
        <mc:AlternateContent>
          <mc:Choice Requires="wps">
            <w:drawing>
              <wp:anchor distT="0" distB="0" distL="0" distR="0" simplePos="0" relativeHeight="125829484" behindDoc="0" locked="0" layoutInCell="1" allowOverlap="1" wp14:anchorId="28E73D0D" wp14:editId="4A1DE8E6">
                <wp:simplePos x="0" y="0"/>
                <wp:positionH relativeFrom="page">
                  <wp:posOffset>4860290</wp:posOffset>
                </wp:positionH>
                <wp:positionV relativeFrom="paragraph">
                  <wp:posOffset>2016125</wp:posOffset>
                </wp:positionV>
                <wp:extent cx="1471930" cy="161290"/>
                <wp:effectExtent l="0" t="0" r="0" b="0"/>
                <wp:wrapSquare wrapText="bothSides"/>
                <wp:docPr id="163" name="Shape 163"/>
                <wp:cNvGraphicFramePr/>
                <a:graphic xmlns:a="http://schemas.openxmlformats.org/drawingml/2006/main">
                  <a:graphicData uri="http://schemas.microsoft.com/office/word/2010/wordprocessingShape">
                    <wps:wsp>
                      <wps:cNvSpPr txBox="1"/>
                      <wps:spPr>
                        <a:xfrm>
                          <a:off x="0" y="0"/>
                          <a:ext cx="1471930" cy="161290"/>
                        </a:xfrm>
                        <a:prstGeom prst="rect">
                          <a:avLst/>
                        </a:prstGeom>
                        <a:noFill/>
                      </wps:spPr>
                      <wps:txbx>
                        <w:txbxContent>
                          <w:p w14:paraId="6C354CDE" w14:textId="77777777" w:rsidR="006949CB" w:rsidRDefault="00B7102B">
                            <w:pPr>
                              <w:pStyle w:val="ab"/>
                              <w:shd w:val="clear" w:color="auto" w:fill="auto"/>
                              <w:rPr>
                                <w:sz w:val="16"/>
                                <w:szCs w:val="16"/>
                              </w:rPr>
                            </w:pPr>
                            <w:r>
                              <w:rPr>
                                <w:rFonts w:ascii="Arial" w:eastAsia="Arial" w:hAnsi="Arial" w:cs="Arial"/>
                                <w:sz w:val="17"/>
                                <w:szCs w:val="17"/>
                                <w:lang w:val="en-US" w:eastAsia="en-US" w:bidi="en-US"/>
                              </w:rPr>
                              <w:t>1.1.13</w:t>
                            </w:r>
                            <w:r>
                              <w:rPr>
                                <w:sz w:val="16"/>
                                <w:szCs w:val="16"/>
                              </w:rPr>
                              <w:t>用导航软件驾乍出打</w:t>
                            </w:r>
                          </w:p>
                        </w:txbxContent>
                      </wps:txbx>
                      <wps:bodyPr lIns="0" tIns="0" rIns="0" bIns="0">
                        <a:spAutoFit/>
                      </wps:bodyPr>
                    </wps:wsp>
                  </a:graphicData>
                </a:graphic>
              </wp:anchor>
            </w:drawing>
          </mc:Choice>
          <mc:Fallback>
            <w:pict>
              <v:shape w14:anchorId="28E73D0D" id="Shape 163" o:spid="_x0000_s1067" type="#_x0000_t202" style="position:absolute;left:0;text-align:left;margin-left:382.7pt;margin-top:158.75pt;width:115.9pt;height:12.7pt;z-index:1258294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" filled="f" stroked="f">
                <v:textbox style="mso-fit-shape-to-text:t" inset="0,0,0,0">
                  <w:txbxContent>
                    <w:p w14:paraId="6C354CDE" w14:textId="77777777" w:rsidR="006949CB" w:rsidRDefault="00B7102B">
                      <w:pPr>
                        <w:pStyle w:val="ab"/>
                        <w:shd w:val="clear" w:color="auto" w:fill="auto"/>
                        <w:rPr>
                          <w:sz w:val="16"/>
                          <w:szCs w:val="16"/>
                        </w:rPr>
                      </w:pPr>
                      <w:r>
                        <w:rPr>
                          <w:rFonts w:ascii="Arial" w:eastAsia="Arial" w:hAnsi="Arial" w:cs="Arial"/>
                          <w:sz w:val="17"/>
                          <w:szCs w:val="17"/>
                          <w:lang w:val="en-US" w:eastAsia="en-US" w:bidi="en-US"/>
                        </w:rPr>
                        <w:t>1.1.13</w:t>
                      </w:r>
                      <w:r>
                        <w:rPr>
                          <w:sz w:val="16"/>
                          <w:szCs w:val="16"/>
                        </w:rPr>
                        <w:t>用导航软件驾乍出打</w:t>
                      </w:r>
                    </w:p>
                  </w:txbxContent>
                </v:textbox>
                <w10:wrap type="square" anchorx="page"/>
              </v:shape>
            </w:pict>
          </mc:Fallback>
        </mc:AlternateContent>
      </w:r>
      <w:r>
        <w:rPr>
          <w:color w:val="41A3C5"/>
        </w:rPr>
        <w:t>情境</w:t>
      </w:r>
      <w:r>
        <w:rPr>
          <w:rFonts w:ascii="Times New Roman" w:eastAsia="Times New Roman" w:hAnsi="Times New Roman" w:cs="Times New Roman"/>
          <w:color w:val="41A3C5"/>
        </w:rPr>
        <w:t>2:</w:t>
      </w:r>
      <w:r>
        <w:rPr>
          <w:color w:val="41A3C5"/>
        </w:rPr>
        <w:t>信息技术使出行更便捷</w:t>
      </w:r>
    </w:p>
    <w:p w14:paraId="13113B9D" w14:textId="77777777" w:rsidR="006949CB" w:rsidRDefault="00B7102B">
      <w:pPr>
        <w:pStyle w:val="1"/>
        <w:shd w:val="clear" w:color="auto" w:fill="auto"/>
        <w:spacing w:after="420" w:line="378" w:lineRule="exact"/>
        <w:ind w:firstLine="520"/>
        <w:jc w:val="both"/>
      </w:pPr>
      <w:r>
        <w:t>放假了，赵宇和家人准备到外地旅</w:t>
      </w:r>
      <w:r>
        <w:br/>
      </w:r>
      <w:r>
        <w:rPr>
          <w:color w:val="7E7F82"/>
        </w:rPr>
        <w:t>游。</w:t>
      </w:r>
      <w:r>
        <w:t>他提前在网上订好了高铁票、酒店</w:t>
      </w:r>
      <w:r>
        <w:br/>
      </w:r>
      <w:r>
        <w:rPr>
          <w:sz w:val="18"/>
          <w:szCs w:val="18"/>
        </w:rPr>
        <w:t>以</w:t>
      </w:r>
      <w:r>
        <w:t>及接站的网约专车，还通过电子地图</w:t>
      </w:r>
      <w:r>
        <w:br/>
      </w:r>
      <w:r>
        <w:t>查看</w:t>
      </w:r>
      <w:r>
        <w:rPr>
          <w:sz w:val="18"/>
          <w:szCs w:val="18"/>
        </w:rPr>
        <w:t>了酒店</w:t>
      </w:r>
      <w:r>
        <w:t>和景点的位置到达当地酒</w:t>
      </w:r>
      <w:r>
        <w:br/>
      </w:r>
      <w:r>
        <w:t>店后，赵宇的爸爸租了一辆小轿车，并</w:t>
      </w:r>
      <w:r>
        <w:br/>
      </w:r>
      <w:r>
        <w:t>利用导航软件，带领一家人游</w:t>
      </w:r>
      <w:r>
        <w:rPr>
          <w:color w:val="7E7F82"/>
        </w:rPr>
        <w:t>觅周边</w:t>
      </w:r>
      <w:r>
        <w:rPr>
          <w:color w:val="7E7F82"/>
        </w:rPr>
        <w:br/>
      </w:r>
      <w:r>
        <w:t>的景点</w:t>
      </w:r>
      <w:r>
        <w:rPr>
          <w:color w:val="7E7F82"/>
        </w:rPr>
        <w:t>（图</w:t>
      </w:r>
      <w:r>
        <w:rPr>
          <w:rFonts w:ascii="Times New Roman" w:eastAsia="Times New Roman" w:hAnsi="Times New Roman" w:cs="Times New Roman"/>
          <w:lang w:val="en-US" w:bidi="en-US"/>
        </w:rPr>
        <w:t xml:space="preserve">1.1.13 </w:t>
      </w:r>
      <w:r>
        <w:rPr>
          <w:rFonts w:ascii="Times New Roman" w:eastAsia="Times New Roman" w:hAnsi="Times New Roman" w:cs="Times New Roman"/>
          <w:color w:val="7E7F82"/>
          <w:lang w:val="en-US" w:bidi="en-US"/>
        </w:rPr>
        <w:t>）</w:t>
      </w:r>
      <w:r>
        <w:rPr>
          <w:rFonts w:ascii="Times New Roman" w:eastAsia="Times New Roman" w:hAnsi="Times New Roman" w:cs="Times New Roman"/>
          <w:color w:val="7E7F82"/>
          <w:vertAlign w:val="subscript"/>
          <w:lang w:val="en-US" w:bidi="en-US"/>
        </w:rPr>
        <w:t>u</w:t>
      </w:r>
    </w:p>
    <w:p w14:paraId="1728AEAF" w14:textId="77777777" w:rsidR="006949CB" w:rsidRDefault="00B7102B">
      <w:pPr>
        <w:pStyle w:val="1"/>
        <w:shd w:val="clear" w:color="auto" w:fill="auto"/>
        <w:spacing w:line="401" w:lineRule="exact"/>
        <w:ind w:right="2300" w:firstLine="520"/>
        <w:jc w:val="both"/>
      </w:pPr>
      <w:r>
        <w:rPr>
          <w:rFonts w:ascii="Times New Roman" w:eastAsia="Times New Roman" w:hAnsi="Times New Roman" w:cs="Times New Roman"/>
          <w:lang w:val="en-US" w:bidi="en-US"/>
        </w:rPr>
        <w:t>w r</w:t>
      </w:r>
      <w:r>
        <w:t>各类信息服务系统和信息</w:t>
      </w:r>
      <w:r>
        <w:rPr>
          <w:color w:val="7E7F82"/>
        </w:rPr>
        <w:t>终端的</w:t>
      </w:r>
      <w:r>
        <w:t>支持，</w:t>
      </w:r>
      <w:r>
        <w:rPr>
          <w:color w:val="7E7F82"/>
        </w:rPr>
        <w:t>我们的交通出</w:t>
      </w:r>
      <w:r>
        <w:rPr>
          <w:color w:val="7E7F82"/>
        </w:rPr>
        <w:br/>
      </w:r>
      <w:r>
        <w:t>行变得既快捷又舒适例如，外出旅游吋，可以提前在网上购</w:t>
      </w:r>
      <w:r>
        <w:br/>
      </w:r>
      <w:r>
        <w:t>买火</w:t>
      </w:r>
      <w:r>
        <w:rPr>
          <w:color w:val="7E7F82"/>
        </w:rPr>
        <w:t>车票、</w:t>
      </w:r>
      <w:r>
        <w:t>飞机票等；去不熟悉的地</w:t>
      </w:r>
      <w:r>
        <w:rPr>
          <w:color w:val="7E7F82"/>
        </w:rPr>
        <w:t>点时，</w:t>
      </w:r>
      <w:r>
        <w:t>吋</w:t>
      </w:r>
      <w:r>
        <w:rPr>
          <w:color w:val="424347"/>
        </w:rPr>
        <w:t>以</w:t>
      </w:r>
      <w:r>
        <w:rPr>
          <w:color w:val="7E7F82"/>
        </w:rPr>
        <w:t>通过电子地图</w:t>
      </w:r>
      <w:r>
        <w:rPr>
          <w:color w:val="7E7F82"/>
        </w:rPr>
        <w:br/>
      </w:r>
      <w:r>
        <w:t>获得公交、地铁的乘车路线；等待乘</w:t>
      </w:r>
      <w:r>
        <w:rPr>
          <w:color w:val="7E7F82"/>
        </w:rPr>
        <w:t>车时，</w:t>
      </w:r>
      <w:r>
        <w:t>可以实时杳</w:t>
      </w:r>
      <w:r>
        <w:rPr>
          <w:color w:val="7E7F82"/>
        </w:rPr>
        <w:t>看车辆</w:t>
      </w:r>
      <w:r>
        <w:rPr>
          <w:color w:val="7E7F82"/>
        </w:rPr>
        <w:br/>
      </w:r>
      <w:r>
        <w:t>预计到站的吋问；驾车出行时，</w:t>
      </w:r>
      <w:r>
        <w:rPr>
          <w:color w:val="7E7F82"/>
        </w:rPr>
        <w:t>利</w:t>
      </w:r>
      <w:r>
        <w:t>用导航软件，可以实时了解</w:t>
      </w:r>
      <w:r>
        <w:br/>
      </w:r>
      <w:r>
        <w:t>交通路况、沿途</w:t>
      </w:r>
      <w:r>
        <w:rPr>
          <w:color w:val="7E7F82"/>
        </w:rPr>
        <w:t>导航并及吋躲</w:t>
      </w:r>
      <w:r>
        <w:t>避拥堵路段；网络</w:t>
      </w:r>
      <w:r>
        <w:rPr>
          <w:color w:val="7E7F82"/>
        </w:rPr>
        <w:t>约车呵以提供</w:t>
      </w:r>
      <w:r>
        <w:rPr>
          <w:color w:val="7E7F82"/>
        </w:rPr>
        <w:br/>
      </w:r>
      <w:r>
        <w:rPr>
          <w:color w:val="7E7F82"/>
        </w:rPr>
        <w:t>个性化的出行</w:t>
      </w:r>
      <w:r>
        <w:t>服务；刷交</w:t>
      </w:r>
      <w:r>
        <w:rPr>
          <w:color w:val="7E7F82"/>
        </w:rPr>
        <w:t>通一卡通乘车（图</w:t>
      </w:r>
      <w:r>
        <w:rPr>
          <w:rFonts w:ascii="Times New Roman" w:eastAsia="Times New Roman" w:hAnsi="Times New Roman" w:cs="Times New Roman"/>
        </w:rPr>
        <w:t>1.1.14）</w:t>
      </w:r>
      <w:r>
        <w:t>、利用电</w:t>
      </w:r>
      <w:r>
        <w:br/>
      </w:r>
      <w:r>
        <w:t>手不停</w:t>
      </w:r>
      <w:r>
        <w:rPr>
          <w:color w:val="424347"/>
        </w:rPr>
        <w:t>午</w:t>
      </w:r>
      <w:r>
        <w:rPr>
          <w:color w:val="424347"/>
        </w:rPr>
        <w:t>:</w:t>
      </w:r>
      <w:r>
        <w:rPr>
          <w:color w:val="424347"/>
        </w:rPr>
        <w:t>收</w:t>
      </w:r>
      <w:r>
        <w:t>费系纯</w:t>
      </w:r>
      <w:r>
        <w:rPr>
          <w:color w:val="424347"/>
        </w:rPr>
        <w:t>（</w:t>
      </w:r>
      <w:r>
        <w:rPr>
          <w:rFonts w:ascii="Times New Roman" w:eastAsia="Times New Roman" w:hAnsi="Times New Roman" w:cs="Times New Roman"/>
          <w:lang w:val="en-US" w:bidi="en-US"/>
        </w:rPr>
        <w:t xml:space="preserve">Hprlmnip </w:t>
      </w:r>
      <w:r>
        <w:rPr>
          <w:rFonts w:ascii="Times New Roman" w:eastAsia="Times New Roman" w:hAnsi="Times New Roman" w:cs="Times New Roman"/>
          <w:color w:val="424347"/>
          <w:lang w:val="en-US" w:bidi="en-US"/>
        </w:rPr>
        <w:t xml:space="preserve">Toll Collection, ETC </w:t>
      </w:r>
      <w:r>
        <w:rPr>
          <w:rFonts w:ascii="Times New Roman" w:eastAsia="Times New Roman" w:hAnsi="Times New Roman" w:cs="Times New Roman"/>
          <w:color w:val="424347"/>
        </w:rPr>
        <w:t>,</w:t>
      </w:r>
      <w:r>
        <w:rPr>
          <w:color w:val="7E7F82"/>
        </w:rPr>
        <w:t>图</w:t>
      </w:r>
      <w:r>
        <w:rPr>
          <w:color w:val="7E7F82"/>
        </w:rPr>
        <w:t xml:space="preserve"> </w:t>
      </w:r>
      <w:r>
        <w:rPr>
          <w:rFonts w:ascii="Times New Roman" w:eastAsia="Times New Roman" w:hAnsi="Times New Roman" w:cs="Times New Roman"/>
          <w:color w:val="424347"/>
          <w:lang w:val="en-US" w:bidi="en-US"/>
        </w:rPr>
        <w:t xml:space="preserve">1,1.15 </w:t>
      </w:r>
      <w:r>
        <w:rPr>
          <w:rFonts w:ascii="Times New Roman" w:eastAsia="Times New Roman" w:hAnsi="Times New Roman" w:cs="Times New Roman"/>
          <w:color w:val="7E7F82"/>
          <w:lang w:val="en-US" w:bidi="en-US"/>
        </w:rPr>
        <w:t>）</w:t>
      </w:r>
      <w:r>
        <w:rPr>
          <w:rFonts w:ascii="Times New Roman" w:eastAsia="Times New Roman" w:hAnsi="Times New Roman" w:cs="Times New Roman"/>
          <w:color w:val="7E7F82"/>
          <w:lang w:val="en-US" w:bidi="en-US"/>
        </w:rPr>
        <w:br/>
      </w:r>
      <w:r>
        <w:t>驶人尚速公路等</w:t>
      </w:r>
      <w:r>
        <w:rPr>
          <w:rFonts w:ascii="Times New Roman" w:eastAsia="Times New Roman" w:hAnsi="Times New Roman" w:cs="Times New Roman"/>
          <w:lang w:val="en-US" w:bidi="en-US"/>
        </w:rPr>
        <w:t>Ff</w:t>
      </w:r>
      <w:r>
        <w:t>以方便地支付费用</w:t>
      </w:r>
      <w:r>
        <w:t>.</w:t>
      </w:r>
    </w:p>
    <w:p w14:paraId="0EC22F57" w14:textId="77777777" w:rsidR="006949CB" w:rsidRDefault="00B7102B">
      <w:pPr>
        <w:spacing w:line="14" w:lineRule="exact"/>
        <w:rPr>
          <w:lang w:eastAsia="zh-CN"/>
        </w:rPr>
        <w:sectPr w:rsidR="006949CB">
          <w:type w:val="continuous"/>
          <w:pgSz w:w="12534" w:h="17728"/>
          <w:pgMar w:top="1569" w:right="1777" w:bottom="2067" w:left="1748" w:header="0" w:footer="3" w:gutter="0"/>
          <w:cols w:space="720"/>
          <w:noEndnote/>
          <w:docGrid w:linePitch="360"/>
        </w:sectPr>
      </w:pPr>
      <w:r>
        <w:rPr>
          <w:noProof/>
        </w:rPr>
        <w:drawing>
          <wp:anchor distT="92710" distB="0" distL="114300" distR="3689350" simplePos="0" relativeHeight="125829486" behindDoc="0" locked="0" layoutInCell="1" allowOverlap="1" wp14:anchorId="787C9CD6" wp14:editId="5F99C36A">
            <wp:simplePos x="0" y="0"/>
            <wp:positionH relativeFrom="page">
              <wp:posOffset>1927860</wp:posOffset>
            </wp:positionH>
            <wp:positionV relativeFrom="paragraph">
              <wp:posOffset>101600</wp:posOffset>
            </wp:positionV>
            <wp:extent cx="1627505" cy="1725295"/>
            <wp:effectExtent l="0" t="0" r="0" b="0"/>
            <wp:wrapTopAndBottom/>
            <wp:docPr id="165" name="Shape 165"/>
            <wp:cNvGraphicFramePr/>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51"/>
                    <a:stretch/>
                  </pic:blipFill>
                  <pic:spPr>
                    <a:xfrm>
                      <a:off x="0" y="0"/>
                      <a:ext cx="1627505" cy="1725295"/>
                    </a:xfrm>
                    <a:prstGeom prst="rect">
                      <a:avLst/>
                    </a:prstGeom>
                  </pic:spPr>
                </pic:pic>
              </a:graphicData>
            </a:graphic>
          </wp:anchor>
        </w:drawing>
      </w:r>
      <w:r>
        <w:rPr>
          <w:noProof/>
        </w:rPr>
        <w:drawing>
          <wp:anchor distT="165735" distB="43180" distL="2616835" distR="114300" simplePos="0" relativeHeight="125829487" behindDoc="0" locked="0" layoutInCell="1" allowOverlap="1" wp14:anchorId="28EA9526" wp14:editId="4A688BE6">
            <wp:simplePos x="0" y="0"/>
            <wp:positionH relativeFrom="page">
              <wp:posOffset>4430395</wp:posOffset>
            </wp:positionH>
            <wp:positionV relativeFrom="paragraph">
              <wp:posOffset>174625</wp:posOffset>
            </wp:positionV>
            <wp:extent cx="2700655" cy="1597025"/>
            <wp:effectExtent l="0" t="0" r="0" b="0"/>
            <wp:wrapTopAndBottom/>
            <wp:docPr id="167" name="Shape 167"/>
            <wp:cNvGraphicFramePr/>
            <a:graphic xmlns:a="http://schemas.openxmlformats.org/drawingml/2006/main">
              <a:graphicData uri="http://schemas.openxmlformats.org/drawingml/2006/picture">
                <pic:pic xmlns:pic="http://schemas.openxmlformats.org/drawingml/2006/picture">
                  <pic:nvPicPr>
                    <pic:cNvPr id="168" name="Picture box 168"/>
                    <pic:cNvPicPr/>
                  </pic:nvPicPr>
                  <pic:blipFill>
                    <a:blip r:embed="rId52"/>
                    <a:stretch/>
                  </pic:blipFill>
                  <pic:spPr>
                    <a:xfrm>
                      <a:off x="0" y="0"/>
                      <a:ext cx="2700655" cy="1597025"/>
                    </a:xfrm>
                    <a:prstGeom prst="rect">
                      <a:avLst/>
                    </a:prstGeom>
                  </pic:spPr>
                </pic:pic>
              </a:graphicData>
            </a:graphic>
          </wp:anchor>
        </w:drawing>
      </w:r>
    </w:p>
    <w:p w14:paraId="4A9EE62F" w14:textId="77777777" w:rsidR="006949CB" w:rsidRDefault="006949CB">
      <w:pPr>
        <w:spacing w:line="11" w:lineRule="exact"/>
        <w:rPr>
          <w:sz w:val="2"/>
          <w:szCs w:val="2"/>
          <w:lang w:eastAsia="zh-CN"/>
        </w:rPr>
      </w:pPr>
    </w:p>
    <w:p w14:paraId="4CF18126" w14:textId="77777777" w:rsidR="006949CB" w:rsidRDefault="006949CB">
      <w:pPr>
        <w:spacing w:line="14" w:lineRule="exact"/>
        <w:rPr>
          <w:lang w:eastAsia="zh-CN"/>
        </w:rPr>
        <w:sectPr w:rsidR="006949CB">
          <w:type w:val="continuous"/>
          <w:pgSz w:w="12534" w:h="17728"/>
          <w:pgMar w:top="2029" w:right="0" w:bottom="1939" w:left="0" w:header="0" w:footer="3" w:gutter="0"/>
          <w:cols w:space="720"/>
          <w:noEndnote/>
          <w:docGrid w:linePitch="360"/>
        </w:sectPr>
      </w:pPr>
    </w:p>
    <w:p w14:paraId="67F4741B" w14:textId="77777777" w:rsidR="006949CB" w:rsidRDefault="00B7102B">
      <w:pPr>
        <w:pStyle w:val="20"/>
        <w:shd w:val="clear" w:color="auto" w:fill="auto"/>
        <w:tabs>
          <w:tab w:val="left" w:pos="6091"/>
        </w:tabs>
        <w:spacing w:line="240" w:lineRule="auto"/>
        <w:ind w:left="1320"/>
        <w:jc w:val="both"/>
        <w:sectPr w:rsidR="006949CB">
          <w:type w:val="continuous"/>
          <w:pgSz w:w="12534" w:h="17728"/>
          <w:pgMar w:top="2029" w:right="2004" w:bottom="1939" w:left="1606" w:header="0" w:footer="3" w:gutter="0"/>
          <w:cols w:space="720"/>
          <w:noEndnote/>
          <w:docGrid w:linePitch="360"/>
        </w:sectPr>
      </w:pPr>
      <w:r>
        <w:rPr>
          <w:color w:val="7E7F82"/>
        </w:rPr>
        <w:t>圈</w:t>
      </w:r>
      <w:r>
        <w:rPr>
          <w:rFonts w:ascii="Arial" w:eastAsia="Arial" w:hAnsi="Arial" w:cs="Arial"/>
          <w:color w:val="7E7F82"/>
          <w:sz w:val="16"/>
          <w:szCs w:val="16"/>
          <w:lang w:val="en-US" w:bidi="en-US"/>
        </w:rPr>
        <w:t>1.1.14</w:t>
      </w:r>
      <w:r>
        <w:rPr>
          <w:color w:val="7E7F82"/>
        </w:rPr>
        <w:t>刷交通一卡通乘车</w:t>
      </w:r>
      <w:r>
        <w:rPr>
          <w:color w:val="7E7F82"/>
        </w:rPr>
        <w:tab/>
      </w:r>
      <w:r>
        <w:rPr>
          <w:color w:val="7E7F82"/>
        </w:rPr>
        <w:t>凼</w:t>
      </w:r>
      <w:r>
        <w:rPr>
          <w:rFonts w:ascii="Arial" w:eastAsia="Arial" w:hAnsi="Arial" w:cs="Arial"/>
          <w:sz w:val="16"/>
          <w:szCs w:val="16"/>
          <w:lang w:val="en-US" w:bidi="en-US"/>
        </w:rPr>
        <w:t>1.1.15</w:t>
      </w:r>
      <w:r>
        <w:t>牢</w:t>
      </w:r>
      <w:r>
        <w:rPr>
          <w:color w:val="7E7F82"/>
        </w:rPr>
        <w:t>辆通过</w:t>
      </w:r>
      <w:r>
        <w:rPr>
          <w:rFonts w:ascii="Arial" w:eastAsia="Arial" w:hAnsi="Arial" w:cs="Arial"/>
          <w:color w:val="7E7F82"/>
          <w:sz w:val="16"/>
          <w:szCs w:val="16"/>
          <w:lang w:val="en-US" w:bidi="en-US"/>
        </w:rPr>
        <w:t>ETC</w:t>
      </w:r>
      <w:r>
        <w:rPr>
          <w:color w:val="7E7F82"/>
        </w:rPr>
        <w:t>通道</w:t>
      </w:r>
    </w:p>
    <w:p w14:paraId="28171FD4" w14:textId="77777777" w:rsidR="006949CB" w:rsidRDefault="00B7102B">
      <w:pPr>
        <w:pStyle w:val="1"/>
        <w:shd w:val="clear" w:color="auto" w:fill="auto"/>
        <w:spacing w:line="400" w:lineRule="exact"/>
        <w:ind w:firstLine="520"/>
        <w:jc w:val="both"/>
      </w:pPr>
      <w:r>
        <w:rPr>
          <w:noProof/>
        </w:rPr>
        <w:lastRenderedPageBreak/>
        <w:drawing>
          <wp:anchor distT="203200" distB="203200" distL="203200" distR="203200" simplePos="0" relativeHeight="125829488" behindDoc="0" locked="0" layoutInCell="1" allowOverlap="1" wp14:anchorId="27CBE021" wp14:editId="53622934">
            <wp:simplePos x="0" y="0"/>
            <wp:positionH relativeFrom="page">
              <wp:posOffset>1038225</wp:posOffset>
            </wp:positionH>
            <wp:positionV relativeFrom="paragraph">
              <wp:posOffset>266700</wp:posOffset>
            </wp:positionV>
            <wp:extent cx="2523490" cy="1999615"/>
            <wp:effectExtent l="0" t="0" r="0" b="0"/>
            <wp:wrapSquare wrapText="bothSides"/>
            <wp:docPr id="169" name="Shape 169"/>
            <wp:cNvGraphicFramePr/>
            <a:graphic xmlns:a="http://schemas.openxmlformats.org/drawingml/2006/main">
              <a:graphicData uri="http://schemas.openxmlformats.org/drawingml/2006/picture">
                <pic:pic xmlns:pic="http://schemas.openxmlformats.org/drawingml/2006/picture">
                  <pic:nvPicPr>
                    <pic:cNvPr id="170" name="Picture box 170"/>
                    <pic:cNvPicPr/>
                  </pic:nvPicPr>
                  <pic:blipFill>
                    <a:blip r:embed="rId53"/>
                    <a:stretch/>
                  </pic:blipFill>
                  <pic:spPr>
                    <a:xfrm>
                      <a:off x="0" y="0"/>
                      <a:ext cx="2523490" cy="1999615"/>
                    </a:xfrm>
                    <a:prstGeom prst="rect">
                      <a:avLst/>
                    </a:prstGeom>
                  </pic:spPr>
                </pic:pic>
              </a:graphicData>
            </a:graphic>
          </wp:anchor>
        </w:drawing>
      </w:r>
      <w:r>
        <w:t>随着大数据、云计算技术的发展，交通</w:t>
      </w:r>
      <w:r>
        <w:br/>
      </w:r>
      <w:r>
        <w:t>管理迎来了智能化时代。</w:t>
      </w:r>
    </w:p>
    <w:p w14:paraId="1A2CD0B3" w14:textId="77777777" w:rsidR="006949CB" w:rsidRDefault="00B7102B">
      <w:pPr>
        <w:pStyle w:val="1"/>
        <w:shd w:val="clear" w:color="auto" w:fill="auto"/>
        <w:spacing w:after="780" w:line="400" w:lineRule="exact"/>
        <w:ind w:firstLine="520"/>
        <w:jc w:val="both"/>
      </w:pPr>
      <w:r>
        <w:t>在交通运输、道路监控、车辆管理、勤</w:t>
      </w:r>
      <w:r>
        <w:br/>
      </w:r>
      <w:r>
        <w:t>务指挥，倍息服务等各个方面，形成了实</w:t>
      </w:r>
      <w:r>
        <w:br/>
      </w:r>
      <w:r>
        <w:t>时、准确、高效、综合的交通信息管理系统，</w:t>
      </w:r>
      <w:r>
        <w:br/>
      </w:r>
      <w:r>
        <w:t>加强了人员、车辆、道路三者的智能化管理</w:t>
      </w:r>
      <w:r>
        <w:br/>
      </w:r>
      <w:r>
        <w:t>（阍</w:t>
      </w:r>
      <w:r>
        <w:rPr>
          <w:rFonts w:ascii="Times New Roman" w:eastAsia="Times New Roman" w:hAnsi="Times New Roman" w:cs="Times New Roman"/>
        </w:rPr>
        <w:t>1.1.16）</w:t>
      </w:r>
      <w:r>
        <w:t>。例如，利用公交调度系统，依</w:t>
      </w:r>
      <w:r>
        <w:br/>
      </w:r>
      <w:r>
        <w:rPr>
          <w:i/>
          <w:iCs/>
        </w:rPr>
        <w:t>靠</w:t>
      </w:r>
      <w:r>
        <w:rPr>
          <w:rFonts w:ascii="Palatino Linotype" w:eastAsia="Palatino Linotype" w:hAnsi="Palatino Linotype" w:cs="Palatino Linotype"/>
          <w:i/>
          <w:iCs/>
          <w:lang w:val="en-US" w:bidi="en-US"/>
        </w:rPr>
        <w:t>V.</w:t>
      </w:r>
      <w:r>
        <w:rPr>
          <w:i/>
          <w:iCs/>
        </w:rPr>
        <w:t>黾定位、</w:t>
      </w:r>
      <w:r>
        <w:t>无线通信、视频监控等技术手</w:t>
      </w:r>
      <w:r>
        <w:br/>
      </w:r>
      <w:r>
        <w:t>段，吋以实时采集公交车辆的位置和状态，</w:t>
      </w:r>
      <w:r>
        <w:br/>
      </w:r>
      <w:r>
        <w:t>劣现精确管理、高效指挥和调度</w:t>
      </w:r>
    </w:p>
    <w:p w14:paraId="444F1DD9" w14:textId="77777777" w:rsidR="006949CB" w:rsidRDefault="00B7102B">
      <w:pPr>
        <w:pStyle w:val="42"/>
        <w:keepNext/>
        <w:keepLines/>
        <w:shd w:val="clear" w:color="auto" w:fill="auto"/>
        <w:spacing w:after="120"/>
        <w:ind w:left="280"/>
      </w:pPr>
      <w:bookmarkStart w:id="15" w:name="bookmark15"/>
      <w:r>
        <w:rPr>
          <w:color w:val="277AA9"/>
        </w:rPr>
        <w:t>实践活动</w:t>
      </w:r>
      <w:bookmarkEnd w:id="15"/>
    </w:p>
    <w:p w14:paraId="2A38D7DD" w14:textId="77777777" w:rsidR="006949CB" w:rsidRDefault="00B7102B">
      <w:pPr>
        <w:pStyle w:val="1"/>
        <w:shd w:val="clear" w:color="auto" w:fill="auto"/>
        <w:spacing w:after="100" w:line="240" w:lineRule="auto"/>
        <w:ind w:left="5600" w:firstLine="0"/>
        <w:jc w:val="left"/>
      </w:pPr>
      <w:r>
        <w:rPr>
          <w:color w:val="41A3C5"/>
        </w:rPr>
        <w:t>北斗卫星导航系统</w:t>
      </w:r>
    </w:p>
    <w:p w14:paraId="61BDFE71" w14:textId="77777777" w:rsidR="006949CB" w:rsidRDefault="00B7102B">
      <w:pPr>
        <w:pStyle w:val="1"/>
        <w:shd w:val="clear" w:color="auto" w:fill="auto"/>
        <w:spacing w:after="240" w:line="380" w:lineRule="exact"/>
        <w:ind w:right="200" w:firstLine="520"/>
        <w:jc w:val="both"/>
      </w:pPr>
      <w:r>
        <w:rPr>
          <w:noProof/>
        </w:rPr>
        <w:drawing>
          <wp:anchor distT="114300" distB="443230" distL="190500" distR="190500" simplePos="0" relativeHeight="125829489" behindDoc="0" locked="0" layoutInCell="1" allowOverlap="1" wp14:anchorId="77D39A36" wp14:editId="0BD00028">
            <wp:simplePos x="0" y="0"/>
            <wp:positionH relativeFrom="page">
              <wp:posOffset>1022985</wp:posOffset>
            </wp:positionH>
            <wp:positionV relativeFrom="paragraph">
              <wp:posOffset>190500</wp:posOffset>
            </wp:positionV>
            <wp:extent cx="2694305" cy="1329055"/>
            <wp:effectExtent l="0" t="0" r="0" b="0"/>
            <wp:wrapSquare wrapText="bothSides"/>
            <wp:docPr id="171" name="Shape 171"/>
            <wp:cNvGraphicFramePr/>
            <a:graphic xmlns:a="http://schemas.openxmlformats.org/drawingml/2006/main">
              <a:graphicData uri="http://schemas.openxmlformats.org/drawingml/2006/picture">
                <pic:pic xmlns:pic="http://schemas.openxmlformats.org/drawingml/2006/picture">
                  <pic:nvPicPr>
                    <pic:cNvPr id="172" name="Picture box 172"/>
                    <pic:cNvPicPr/>
                  </pic:nvPicPr>
                  <pic:blipFill>
                    <a:blip r:embed="rId54"/>
                    <a:stretch/>
                  </pic:blipFill>
                  <pic:spPr>
                    <a:xfrm>
                      <a:off x="0" y="0"/>
                      <a:ext cx="2694305" cy="1329055"/>
                    </a:xfrm>
                    <a:prstGeom prst="rect">
                      <a:avLst/>
                    </a:prstGeom>
                  </pic:spPr>
                </pic:pic>
              </a:graphicData>
            </a:graphic>
          </wp:anchor>
        </w:drawing>
      </w:r>
      <w:r>
        <w:rPr>
          <w:noProof/>
        </w:rPr>
        <mc:AlternateContent>
          <mc:Choice Requires="wps">
            <w:drawing>
              <wp:anchor distT="0" distB="0" distL="0" distR="0" simplePos="0" relativeHeight="125829490" behindDoc="0" locked="0" layoutInCell="1" allowOverlap="1" wp14:anchorId="45A2BFCB" wp14:editId="0FA4B09B">
                <wp:simplePos x="0" y="0"/>
                <wp:positionH relativeFrom="page">
                  <wp:posOffset>1635760</wp:posOffset>
                </wp:positionH>
                <wp:positionV relativeFrom="paragraph">
                  <wp:posOffset>1656715</wp:posOffset>
                </wp:positionV>
                <wp:extent cx="1341120" cy="191770"/>
                <wp:effectExtent l="0" t="0" r="0" b="0"/>
                <wp:wrapSquare wrapText="bothSides"/>
                <wp:docPr id="173" name="Shape 173"/>
                <wp:cNvGraphicFramePr/>
                <a:graphic xmlns:a="http://schemas.openxmlformats.org/drawingml/2006/main">
                  <a:graphicData uri="http://schemas.microsoft.com/office/word/2010/wordprocessingShape">
                    <wps:wsp>
                      <wps:cNvSpPr txBox="1"/>
                      <wps:spPr>
                        <a:xfrm>
                          <a:off x="0" y="0"/>
                          <a:ext cx="1341120" cy="191770"/>
                        </a:xfrm>
                        <a:prstGeom prst="rect">
                          <a:avLst/>
                        </a:prstGeom>
                        <a:noFill/>
                      </wps:spPr>
                      <wps:txbx>
                        <w:txbxContent>
                          <w:p w14:paraId="583D48A7" w14:textId="77777777" w:rsidR="006949CB" w:rsidRDefault="00B7102B">
                            <w:pPr>
                              <w:pStyle w:val="ab"/>
                              <w:shd w:val="clear" w:color="auto" w:fill="auto"/>
                              <w:tabs>
                                <w:tab w:val="left" w:pos="826"/>
                              </w:tabs>
                              <w:jc w:val="both"/>
                              <w:rPr>
                                <w:sz w:val="22"/>
                                <w:szCs w:val="22"/>
                              </w:rPr>
                            </w:pPr>
                            <w:r>
                              <w:rPr>
                                <w:sz w:val="22"/>
                                <w:szCs w:val="22"/>
                              </w:rPr>
                              <w:t>图</w:t>
                            </w:r>
                            <w:r>
                              <w:rPr>
                                <w:rFonts w:ascii="Arial" w:eastAsia="Arial" w:hAnsi="Arial" w:cs="Arial"/>
                                <w:sz w:val="17"/>
                                <w:szCs w:val="17"/>
                                <w:lang w:val="en-US" w:eastAsia="en-US" w:bidi="en-US"/>
                              </w:rPr>
                              <w:t>1.1.17</w:t>
                            </w:r>
                            <w:r>
                              <w:rPr>
                                <w:rFonts w:ascii="Arial" w:eastAsia="Arial" w:hAnsi="Arial" w:cs="Arial"/>
                                <w:sz w:val="17"/>
                                <w:szCs w:val="17"/>
                                <w:lang w:val="en-US" w:eastAsia="en-US" w:bidi="en-US"/>
                              </w:rPr>
                              <w:tab/>
                            </w:r>
                            <w:r>
                              <w:rPr>
                                <w:rFonts w:ascii="Arial" w:eastAsia="Arial" w:hAnsi="Arial" w:cs="Arial"/>
                                <w:color w:val="535355"/>
                                <w:sz w:val="17"/>
                                <w:szCs w:val="17"/>
                                <w:lang w:val="en-US" w:eastAsia="en-US" w:bidi="en-US"/>
                              </w:rPr>
                              <w:t>B</w:t>
                            </w:r>
                            <w:r>
                              <w:rPr>
                                <w:sz w:val="22"/>
                                <w:szCs w:val="22"/>
                              </w:rPr>
                              <w:t>峭导航尔意图</w:t>
                            </w:r>
                          </w:p>
                        </w:txbxContent>
                      </wps:txbx>
                      <wps:bodyPr lIns="0" tIns="0" rIns="0" bIns="0">
                        <a:spAutoFit/>
                      </wps:bodyPr>
                    </wps:wsp>
                  </a:graphicData>
                </a:graphic>
              </wp:anchor>
            </w:drawing>
          </mc:Choice>
          <mc:Fallback>
            <w:pict>
              <v:shape w14:anchorId="45A2BFCB" id="Shape 173" o:spid="_x0000_s1068" type="#_x0000_t202" style="position:absolute;left:0;text-align:left;margin-left:128.8pt;margin-top:130.45pt;width:105.6pt;height:15.1pt;z-index:12582949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" filled="f" stroked="f">
                <v:textbox style="mso-fit-shape-to-text:t" inset="0,0,0,0">
                  <w:txbxContent>
                    <w:p w14:paraId="583D48A7" w14:textId="77777777" w:rsidR="006949CB" w:rsidRDefault="00B7102B">
                      <w:pPr>
                        <w:pStyle w:val="ab"/>
                        <w:shd w:val="clear" w:color="auto" w:fill="auto"/>
                        <w:tabs>
                          <w:tab w:val="left" w:pos="826"/>
                        </w:tabs>
                        <w:jc w:val="both"/>
                        <w:rPr>
                          <w:sz w:val="22"/>
                          <w:szCs w:val="22"/>
                        </w:rPr>
                      </w:pPr>
                      <w:r>
                        <w:rPr>
                          <w:sz w:val="22"/>
                          <w:szCs w:val="22"/>
                        </w:rPr>
                        <w:t>图</w:t>
                      </w:r>
                      <w:r>
                        <w:rPr>
                          <w:rFonts w:ascii="Arial" w:eastAsia="Arial" w:hAnsi="Arial" w:cs="Arial"/>
                          <w:sz w:val="17"/>
                          <w:szCs w:val="17"/>
                          <w:lang w:val="en-US" w:eastAsia="en-US" w:bidi="en-US"/>
                        </w:rPr>
                        <w:t>1.1.17</w:t>
                      </w:r>
                      <w:r>
                        <w:rPr>
                          <w:rFonts w:ascii="Arial" w:eastAsia="Arial" w:hAnsi="Arial" w:cs="Arial"/>
                          <w:sz w:val="17"/>
                          <w:szCs w:val="17"/>
                          <w:lang w:val="en-US" w:eastAsia="en-US" w:bidi="en-US"/>
                        </w:rPr>
                        <w:tab/>
                      </w:r>
                      <w:r>
                        <w:rPr>
                          <w:rFonts w:ascii="Arial" w:eastAsia="Arial" w:hAnsi="Arial" w:cs="Arial"/>
                          <w:color w:val="535355"/>
                          <w:sz w:val="17"/>
                          <w:szCs w:val="17"/>
                          <w:lang w:val="en-US" w:eastAsia="en-US" w:bidi="en-US"/>
                        </w:rPr>
                        <w:t>B</w:t>
                      </w:r>
                      <w:r>
                        <w:rPr>
                          <w:sz w:val="22"/>
                          <w:szCs w:val="22"/>
                        </w:rPr>
                        <w:t>峭导航尔意图</w:t>
                      </w:r>
                    </w:p>
                  </w:txbxContent>
                </v:textbox>
                <w10:wrap type="square" anchorx="page"/>
              </v:shape>
            </w:pict>
          </mc:Fallback>
        </mc:AlternateContent>
      </w:r>
      <w:r>
        <w:t>铁路运行系统、航空管理系统、水</w:t>
      </w:r>
      <w:r>
        <w:br/>
      </w:r>
      <w:r>
        <w:t>利运输系统、环境监测系统等都离不开</w:t>
      </w:r>
      <w:r>
        <w:br/>
      </w:r>
      <w:r>
        <w:t>卫星导航系统（图</w:t>
      </w:r>
      <w:r>
        <w:rPr>
          <w:rFonts w:ascii="Times New Roman" w:eastAsia="Times New Roman" w:hAnsi="Times New Roman" w:cs="Times New Roman"/>
          <w:color w:val="424347"/>
          <w:lang w:val="en-US" w:bidi="en-US"/>
        </w:rPr>
        <w:t xml:space="preserve">1.1.17 </w:t>
      </w:r>
      <w:r>
        <w:t>）的支持</w:t>
      </w:r>
      <w:r>
        <w:rPr>
          <w:color w:val="424347"/>
        </w:rPr>
        <w:t>，卫</w:t>
      </w:r>
      <w:r>
        <w:rPr>
          <w:color w:val="424347"/>
        </w:rPr>
        <w:br/>
      </w:r>
      <w:r>
        <w:t>星导航系统是重要的空间信息基础设施</w:t>
      </w:r>
      <w:r>
        <w:br/>
      </w:r>
      <w:r>
        <w:t>其中，北斗卫星导航系统是我国自主研</w:t>
      </w:r>
      <w:r>
        <w:br/>
      </w:r>
      <w:r>
        <w:t>制的全球卫星导航系统，在交通运输、</w:t>
      </w:r>
      <w:r>
        <w:br/>
      </w:r>
      <w:r>
        <w:t>海洋渔北、水文监测、气象预报、测绘</w:t>
      </w:r>
      <w:r>
        <w:br/>
      </w:r>
      <w:r>
        <w:t>地理信息、森林防火、通信系统、电力</w:t>
      </w:r>
      <w:r>
        <w:br/>
      </w:r>
      <w:r>
        <w:t>调度、救灾减灾、应急搜救等方面广泛应用，正逐步渗透到人类社会生产和人们生</w:t>
      </w:r>
      <w:r>
        <w:br/>
      </w:r>
      <w:r>
        <w:t>活的各个方面，为杜会经济发展注入了新的活力</w:t>
      </w:r>
    </w:p>
    <w:p w14:paraId="50D727FD" w14:textId="77777777" w:rsidR="006949CB" w:rsidRDefault="00B7102B">
      <w:pPr>
        <w:pStyle w:val="1"/>
        <w:shd w:val="clear" w:color="auto" w:fill="auto"/>
        <w:spacing w:after="920" w:line="240" w:lineRule="auto"/>
        <w:ind w:firstLine="520"/>
        <w:jc w:val="both"/>
      </w:pPr>
      <w:r>
        <w:rPr>
          <w:color w:val="7E7F82"/>
        </w:rPr>
        <w:t>尝试登录</w:t>
      </w:r>
      <w:r>
        <w:rPr>
          <w:color w:val="535355"/>
        </w:rPr>
        <w:t>“</w:t>
      </w:r>
      <w:r>
        <w:rPr>
          <w:color w:val="7E7F82"/>
        </w:rPr>
        <w:t>北斗卫星导航系统</w:t>
      </w:r>
      <w:r>
        <w:rPr>
          <w:color w:val="7E7F82"/>
        </w:rPr>
        <w:t>”</w:t>
      </w:r>
      <w:r>
        <w:rPr>
          <w:color w:val="7E7F82"/>
        </w:rPr>
        <w:t>网站，</w:t>
      </w:r>
      <w:r>
        <w:rPr>
          <w:color w:val="7E7F82"/>
          <w:sz w:val="18"/>
          <w:szCs w:val="18"/>
        </w:rPr>
        <w:t>了</w:t>
      </w:r>
      <w:r>
        <w:rPr>
          <w:color w:val="7E7F82"/>
        </w:rPr>
        <w:t>解我国研制卫星导航系统的意义。</w:t>
      </w:r>
    </w:p>
    <w:p w14:paraId="6926072C" w14:textId="77777777" w:rsidR="006949CB" w:rsidRDefault="00B7102B">
      <w:pPr>
        <w:pStyle w:val="1"/>
        <w:shd w:val="clear" w:color="auto" w:fill="auto"/>
        <w:spacing w:after="80" w:line="381" w:lineRule="exact"/>
        <w:ind w:left="3740" w:firstLine="0"/>
        <w:jc w:val="left"/>
      </w:pPr>
      <w:r>
        <w:rPr>
          <w:color w:val="41A3C5"/>
        </w:rPr>
        <w:t>情境</w:t>
      </w:r>
      <w:r>
        <w:rPr>
          <w:rFonts w:ascii="Times New Roman" w:eastAsia="Times New Roman" w:hAnsi="Times New Roman" w:cs="Times New Roman"/>
          <w:color w:val="41A3C5"/>
        </w:rPr>
        <w:t>3 :</w:t>
      </w:r>
      <w:r>
        <w:rPr>
          <w:color w:val="41A3C5"/>
        </w:rPr>
        <w:t>信息技术改善医疗</w:t>
      </w:r>
    </w:p>
    <w:p w14:paraId="72EE2342" w14:textId="77777777" w:rsidR="006949CB" w:rsidRDefault="00B7102B">
      <w:pPr>
        <w:pStyle w:val="1"/>
        <w:shd w:val="clear" w:color="auto" w:fill="auto"/>
        <w:spacing w:line="381" w:lineRule="exact"/>
        <w:ind w:firstLine="520"/>
        <w:jc w:val="both"/>
      </w:pPr>
      <w:r>
        <w:rPr>
          <w:noProof/>
        </w:rPr>
        <w:drawing>
          <wp:anchor distT="0" distB="0" distL="114300" distR="114300" simplePos="0" relativeHeight="125829492" behindDoc="0" locked="0" layoutInCell="1" allowOverlap="1" wp14:anchorId="3C17E654" wp14:editId="7BEBEAF2">
            <wp:simplePos x="0" y="0"/>
            <wp:positionH relativeFrom="page">
              <wp:posOffset>855345</wp:posOffset>
            </wp:positionH>
            <wp:positionV relativeFrom="paragraph">
              <wp:posOffset>139700</wp:posOffset>
            </wp:positionV>
            <wp:extent cx="2194560" cy="1353185"/>
            <wp:effectExtent l="0" t="0" r="0" b="0"/>
            <wp:wrapSquare wrapText="bothSides"/>
            <wp:docPr id="175" name="Shape 175"/>
            <wp:cNvGraphicFramePr/>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55"/>
                    <a:stretch/>
                  </pic:blipFill>
                  <pic:spPr>
                    <a:xfrm>
                      <a:off x="0" y="0"/>
                      <a:ext cx="2194560" cy="1353185"/>
                    </a:xfrm>
                    <a:prstGeom prst="rect">
                      <a:avLst/>
                    </a:prstGeom>
                  </pic:spPr>
                </pic:pic>
              </a:graphicData>
            </a:graphic>
          </wp:anchor>
        </w:drawing>
      </w:r>
      <w:r>
        <w:t>赵宇的奶奶病了，准备去医院</w:t>
      </w:r>
      <w:r>
        <w:rPr>
          <w:color w:val="7E7F82"/>
        </w:rPr>
        <w:t>看病。</w:t>
      </w:r>
      <w:r>
        <w:t>出发前，赵</w:t>
      </w:r>
      <w:r>
        <w:t>.</w:t>
      </w:r>
      <w:r>
        <w:br/>
      </w:r>
      <w:r>
        <w:t>宇利用手机为奶奶挂好</w:t>
      </w:r>
      <w:r>
        <w:rPr>
          <w:sz w:val="18"/>
          <w:szCs w:val="18"/>
        </w:rPr>
        <w:t>了第二</w:t>
      </w:r>
      <w:r>
        <w:t>天上午</w:t>
      </w:r>
      <w:r>
        <w:rPr>
          <w:color w:val="7E7F82"/>
        </w:rPr>
        <w:t>的号。</w:t>
      </w:r>
      <w:r>
        <w:t>到了医</w:t>
      </w:r>
      <w:r>
        <w:br/>
      </w:r>
      <w:r>
        <w:t>院，在自助机上取了号，赵宇陪奶奶进行了全面检</w:t>
      </w:r>
      <w:r>
        <w:br/>
      </w:r>
      <w:r>
        <w:rPr>
          <w:color w:val="7E7F82"/>
        </w:rPr>
        <w:t>查，</w:t>
      </w:r>
      <w:r>
        <w:t>回到诊室，大夫依据检査结果进行了诊疗赵宇</w:t>
      </w:r>
      <w:r>
        <w:br/>
      </w:r>
      <w:r>
        <w:t>和奶奶拿着处方到了取药处（图</w:t>
      </w:r>
      <w:r>
        <w:rPr>
          <w:rFonts w:ascii="Times New Roman" w:eastAsia="Times New Roman" w:hAnsi="Times New Roman" w:cs="Times New Roman"/>
        </w:rPr>
        <w:t xml:space="preserve">1.1.18 </w:t>
      </w:r>
      <w:r>
        <w:t>），显示屏上已</w:t>
      </w:r>
      <w:r>
        <w:br/>
      </w:r>
      <w:r>
        <w:t>经显示着奶奶的名字，药已经分拣好了</w:t>
      </w:r>
    </w:p>
    <w:p w14:paraId="34CB99FB" w14:textId="77777777" w:rsidR="006949CB" w:rsidRDefault="00B7102B">
      <w:pPr>
        <w:pStyle w:val="1"/>
        <w:shd w:val="clear" w:color="auto" w:fill="auto"/>
        <w:tabs>
          <w:tab w:val="left" w:pos="3691"/>
        </w:tabs>
        <w:spacing w:after="100" w:line="381" w:lineRule="exact"/>
        <w:ind w:left="360" w:firstLine="0"/>
        <w:jc w:val="both"/>
        <w:sectPr w:rsidR="006949CB">
          <w:headerReference w:type="even" r:id="rId56"/>
          <w:headerReference w:type="default" r:id="rId57"/>
          <w:footerReference w:type="even" r:id="rId58"/>
          <w:footerReference w:type="default" r:id="rId59"/>
          <w:pgSz w:w="12534" w:h="17728"/>
          <w:pgMar w:top="1489" w:right="1709" w:bottom="1907" w:left="1647" w:header="1061" w:footer="3" w:gutter="0"/>
          <w:pgNumType w:start="18"/>
          <w:cols w:space="720"/>
          <w:noEndnote/>
          <w:docGrid w:linePitch="360"/>
        </w:sectPr>
      </w:pPr>
      <w:r>
        <w:rPr>
          <w:color w:val="7E7F82"/>
        </w:rPr>
        <w:lastRenderedPageBreak/>
        <w:t>阉</w:t>
      </w:r>
      <w:r>
        <w:rPr>
          <w:rFonts w:ascii="Arial" w:eastAsia="Arial" w:hAnsi="Arial" w:cs="Arial"/>
          <w:sz w:val="15"/>
          <w:szCs w:val="15"/>
          <w:lang w:val="en-US" w:bidi="en-US"/>
        </w:rPr>
        <w:t>1.1.18</w:t>
      </w:r>
      <w:r>
        <w:rPr>
          <w:color w:val="7E7F82"/>
          <w:sz w:val="18"/>
          <w:szCs w:val="18"/>
        </w:rPr>
        <w:t>拿</w:t>
      </w:r>
      <w:r>
        <w:rPr>
          <w:color w:val="7E7F82"/>
          <w:sz w:val="18"/>
          <w:szCs w:val="18"/>
        </w:rPr>
        <w:t>#</w:t>
      </w:r>
      <w:r>
        <w:rPr>
          <w:color w:val="7E7F82"/>
          <w:sz w:val="18"/>
          <w:szCs w:val="18"/>
        </w:rPr>
        <w:t>处方取药</w:t>
      </w:r>
      <w:r>
        <w:rPr>
          <w:color w:val="7E7F82"/>
          <w:sz w:val="18"/>
          <w:szCs w:val="18"/>
        </w:rPr>
        <w:tab/>
      </w:r>
      <w:r>
        <w:t>奶奶赞叹道：</w:t>
      </w:r>
      <w:r>
        <w:t>‘‘</w:t>
      </w:r>
      <w:r>
        <w:t>现在看病省时省力，太好啦！</w:t>
      </w:r>
      <w:r>
        <w:t>”</w:t>
      </w:r>
    </w:p>
    <w:p w14:paraId="01DF0788" w14:textId="77777777" w:rsidR="006949CB" w:rsidRDefault="00B7102B">
      <w:pPr>
        <w:pStyle w:val="1"/>
        <w:shd w:val="clear" w:color="auto" w:fill="auto"/>
        <w:spacing w:line="397" w:lineRule="exact"/>
        <w:ind w:right="2400" w:firstLine="500"/>
        <w:jc w:val="both"/>
      </w:pPr>
      <w:r>
        <w:lastRenderedPageBreak/>
        <w:t>随着信息技术在区疗领域的深度应用与融合，新的服务模</w:t>
      </w:r>
      <w:r>
        <w:br/>
      </w:r>
      <w:r>
        <w:t>式快速渗透到医疗领域的各个环</w:t>
      </w:r>
      <w:r>
        <w:rPr>
          <w:rFonts w:ascii="Times New Roman" w:eastAsia="Times New Roman" w:hAnsi="Times New Roman" w:cs="Times New Roman"/>
        </w:rPr>
        <w:t>V/</w:t>
      </w:r>
      <w:r>
        <w:t>通过计算机网络，医院把</w:t>
      </w:r>
      <w:r>
        <w:br/>
      </w:r>
      <w:r>
        <w:t>医疗设备、医学影像系统和信息管理系统等连接起来，实现了</w:t>
      </w:r>
      <w:r>
        <w:br/>
      </w:r>
      <w:r>
        <w:t>临床数据的实时存储、杳询和共享（图</w:t>
      </w:r>
      <w:r>
        <w:rPr>
          <w:rFonts w:ascii="Times New Roman" w:eastAsia="Times New Roman" w:hAnsi="Times New Roman" w:cs="Times New Roman"/>
        </w:rPr>
        <w:t>1.1.19）</w:t>
      </w:r>
      <w:r>
        <w:t>。冋时，通过</w:t>
      </w:r>
      <w:r>
        <w:br/>
      </w:r>
      <w:r>
        <w:t>互联网络，患者可以用手机、计算机等倍息终端在网上挂号、</w:t>
      </w:r>
      <w:r>
        <w:br/>
      </w:r>
      <w:r>
        <w:t>査询诊断结果等。</w:t>
      </w:r>
    </w:p>
    <w:p w14:paraId="64309B9C" w14:textId="77777777" w:rsidR="006949CB" w:rsidRDefault="00B7102B">
      <w:pPr>
        <w:pStyle w:val="1"/>
        <w:shd w:val="clear" w:color="auto" w:fill="auto"/>
        <w:spacing w:line="397" w:lineRule="exact"/>
        <w:ind w:right="2400" w:firstLine="500"/>
        <w:jc w:val="both"/>
      </w:pPr>
      <w:r>
        <w:t>在特殊环境下，可以利用通信网络，把患者的病理信息传</w:t>
      </w:r>
      <w:r>
        <w:br/>
      </w:r>
      <w:r>
        <w:t>送给医疗中心的医疗专家，以便专家根据患苦的病情给出相应</w:t>
      </w:r>
      <w:r>
        <w:br/>
      </w:r>
      <w:r>
        <w:t>的诊断和治疗述议</w:t>
      </w:r>
      <w:r>
        <w:rPr>
          <w:color w:val="95969A"/>
          <w:vertAlign w:val="subscript"/>
          <w:lang w:val="en-US" w:bidi="en-US"/>
        </w:rPr>
        <w:t>n</w:t>
      </w:r>
      <w:r>
        <w:t>远程医疗系统还吋以为</w:t>
      </w:r>
      <w:r>
        <w:rPr>
          <w:rFonts w:ascii="Times New Roman" w:eastAsia="Times New Roman" w:hAnsi="Times New Roman" w:cs="Times New Roman"/>
          <w:lang w:val="en-US" w:bidi="en-US"/>
        </w:rPr>
        <w:t>T.</w:t>
      </w:r>
      <w:r>
        <w:t>作在全球不同地</w:t>
      </w:r>
      <w:r>
        <w:br/>
      </w:r>
      <w:r>
        <w:t>点的医疗专家提供网络在线会诊（罔</w:t>
      </w:r>
      <w:r>
        <w:rPr>
          <w:rFonts w:ascii="Times New Roman" w:eastAsia="Times New Roman" w:hAnsi="Times New Roman" w:cs="Times New Roman"/>
          <w:lang w:val="en-US" w:bidi="en-US"/>
        </w:rPr>
        <w:t xml:space="preserve">1.1.20 </w:t>
      </w:r>
      <w:r>
        <w:t>）、问题探付</w:t>
      </w:r>
      <w:r>
        <w:rPr>
          <w:color w:val="95969A"/>
        </w:rPr>
        <w:t>等。</w:t>
      </w:r>
    </w:p>
    <w:p w14:paraId="37CE9A26" w14:textId="77777777" w:rsidR="006949CB" w:rsidRDefault="00B7102B">
      <w:pPr>
        <w:pStyle w:val="1"/>
        <w:shd w:val="clear" w:color="auto" w:fill="auto"/>
        <w:spacing w:line="397" w:lineRule="exact"/>
        <w:ind w:right="2400" w:firstLine="500"/>
        <w:jc w:val="both"/>
      </w:pPr>
      <w:r>
        <w:t>可穿戴医疗产品是未来医疗的一个发展方向。穿戴这些产</w:t>
      </w:r>
      <w:r>
        <w:br/>
      </w:r>
      <w:r>
        <w:t>品后，能够实时监测生理体征数据，持续了解运动健康状况</w:t>
      </w:r>
      <w:r>
        <w:br/>
      </w:r>
      <w:r>
        <w:t>（图</w:t>
      </w:r>
      <w:r>
        <w:rPr>
          <w:rFonts w:ascii="Times New Roman" w:eastAsia="Times New Roman" w:hAnsi="Times New Roman" w:cs="Times New Roman"/>
        </w:rPr>
        <w:t>1.1.21）</w:t>
      </w:r>
      <w:r>
        <w:rPr>
          <w:rFonts w:ascii="宋体" w:eastAsia="宋体" w:hAnsi="宋体" w:cs="宋体"/>
        </w:rPr>
        <w:t>，</w:t>
      </w:r>
      <w:r>
        <w:t>从而调整卞活习惯，做好疾病预防。</w:t>
      </w:r>
    </w:p>
    <w:p w14:paraId="0BFC728F" w14:textId="77777777" w:rsidR="006949CB" w:rsidRDefault="00B7102B">
      <w:pPr>
        <w:spacing w:line="14" w:lineRule="exact"/>
        <w:rPr>
          <w:lang w:eastAsia="zh-CN"/>
        </w:rPr>
      </w:pPr>
      <w:r>
        <w:rPr>
          <w:noProof/>
        </w:rPr>
        <w:drawing>
          <wp:anchor distT="80010" distB="228600" distL="114300" distR="2178050" simplePos="0" relativeHeight="125829493" behindDoc="0" locked="0" layoutInCell="1" allowOverlap="1" wp14:anchorId="24A13C3A" wp14:editId="58904FB7">
            <wp:simplePos x="0" y="0"/>
            <wp:positionH relativeFrom="page">
              <wp:posOffset>1064260</wp:posOffset>
            </wp:positionH>
            <wp:positionV relativeFrom="paragraph">
              <wp:posOffset>88900</wp:posOffset>
            </wp:positionV>
            <wp:extent cx="3870960" cy="1292225"/>
            <wp:effectExtent l="0" t="0" r="0" b="0"/>
            <wp:wrapTopAndBottom/>
            <wp:docPr id="181" name="Shape 181"/>
            <wp:cNvGraphicFramePr/>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60"/>
                    <a:stretch/>
                  </pic:blipFill>
                  <pic:spPr>
                    <a:xfrm>
                      <a:off x="0" y="0"/>
                      <a:ext cx="3870960" cy="1292225"/>
                    </a:xfrm>
                    <a:prstGeom prst="rect">
                      <a:avLst/>
                    </a:prstGeom>
                  </pic:spPr>
                </pic:pic>
              </a:graphicData>
            </a:graphic>
          </wp:anchor>
        </w:drawing>
      </w:r>
      <w:r>
        <w:rPr>
          <w:noProof/>
        </w:rPr>
        <mc:AlternateContent>
          <mc:Choice Requires="wps">
            <w:drawing>
              <wp:anchor distT="0" distB="0" distL="0" distR="0" simplePos="0" relativeHeight="125829494" behindDoc="0" locked="0" layoutInCell="1" allowOverlap="1" wp14:anchorId="334F06BC" wp14:editId="79C2194F">
                <wp:simplePos x="0" y="0"/>
                <wp:positionH relativeFrom="page">
                  <wp:posOffset>1158875</wp:posOffset>
                </wp:positionH>
                <wp:positionV relativeFrom="paragraph">
                  <wp:posOffset>1445260</wp:posOffset>
                </wp:positionV>
                <wp:extent cx="1688465" cy="161290"/>
                <wp:effectExtent l="0" t="0" r="0" b="0"/>
                <wp:wrapTopAndBottom/>
                <wp:docPr id="183" name="Shape 183"/>
                <wp:cNvGraphicFramePr/>
                <a:graphic xmlns:a="http://schemas.openxmlformats.org/drawingml/2006/main">
                  <a:graphicData uri="http://schemas.microsoft.com/office/word/2010/wordprocessingShape">
                    <wps:wsp>
                      <wps:cNvSpPr txBox="1"/>
                      <wps:spPr>
                        <a:xfrm>
                          <a:off x="0" y="0"/>
                          <a:ext cx="1688465" cy="161290"/>
                        </a:xfrm>
                        <a:prstGeom prst="rect">
                          <a:avLst/>
                        </a:prstGeom>
                        <a:noFill/>
                      </wps:spPr>
                      <wps:txbx>
                        <w:txbxContent>
                          <w:p w14:paraId="58287536" w14:textId="77777777" w:rsidR="006949CB" w:rsidRDefault="00B7102B">
                            <w:pPr>
                              <w:pStyle w:val="ab"/>
                              <w:shd w:val="clear" w:color="auto" w:fill="auto"/>
                              <w:tabs>
                                <w:tab w:val="left" w:pos="1147"/>
                              </w:tabs>
                              <w:jc w:val="both"/>
                            </w:pPr>
                            <w:r>
                              <w:t>图</w:t>
                            </w:r>
                            <w:r>
                              <w:rPr>
                                <w:rFonts w:ascii="Arial" w:eastAsia="Arial" w:hAnsi="Arial" w:cs="Arial"/>
                                <w:color w:val="535355"/>
                                <w:sz w:val="16"/>
                                <w:szCs w:val="16"/>
                                <w:lang w:val="en-US" w:eastAsia="en-US" w:bidi="en-US"/>
                              </w:rPr>
                              <w:t>1.1.19</w:t>
                            </w:r>
                            <w:r>
                              <w:rPr>
                                <w:rFonts w:ascii="Arial" w:eastAsia="Arial" w:hAnsi="Arial" w:cs="Arial"/>
                                <w:color w:val="535355"/>
                                <w:sz w:val="16"/>
                                <w:szCs w:val="16"/>
                                <w:lang w:val="en-US" w:eastAsia="en-US" w:bidi="en-US"/>
                              </w:rPr>
                              <w:tab/>
                            </w:r>
                            <w:r>
                              <w:t>实吋査冇病变部位</w:t>
                            </w:r>
                          </w:p>
                        </w:txbxContent>
                      </wps:txbx>
                      <wps:bodyPr lIns="0" tIns="0" rIns="0" bIns="0">
                        <a:spAutoFit/>
                      </wps:bodyPr>
                    </wps:wsp>
                  </a:graphicData>
                </a:graphic>
              </wp:anchor>
            </w:drawing>
          </mc:Choice>
          <mc:Fallback>
            <w:pict>
              <v:shape w14:anchorId="334F06BC" id="Shape 183" o:spid="_x0000_s1069" type="#_x0000_t202" style="position:absolute;margin-left:91.25pt;margin-top:113.8pt;width:132.95pt;height:12.7pt;z-index:12582949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" filled="f" stroked="f">
                <v:textbox style="mso-fit-shape-to-text:t" inset="0,0,0,0">
                  <w:txbxContent>
                    <w:p w14:paraId="58287536" w14:textId="77777777" w:rsidR="006949CB" w:rsidRDefault="00B7102B">
                      <w:pPr>
                        <w:pStyle w:val="ab"/>
                        <w:shd w:val="clear" w:color="auto" w:fill="auto"/>
                        <w:tabs>
                          <w:tab w:val="left" w:pos="1147"/>
                        </w:tabs>
                        <w:jc w:val="both"/>
                      </w:pPr>
                      <w:r>
                        <w:t>图</w:t>
                      </w:r>
                      <w:r>
                        <w:rPr>
                          <w:rFonts w:ascii="Arial" w:eastAsia="Arial" w:hAnsi="Arial" w:cs="Arial"/>
                          <w:color w:val="535355"/>
                          <w:sz w:val="16"/>
                          <w:szCs w:val="16"/>
                          <w:lang w:val="en-US" w:eastAsia="en-US" w:bidi="en-US"/>
                        </w:rPr>
                        <w:t>1.1.19</w:t>
                      </w:r>
                      <w:r>
                        <w:rPr>
                          <w:rFonts w:ascii="Arial" w:eastAsia="Arial" w:hAnsi="Arial" w:cs="Arial"/>
                          <w:color w:val="535355"/>
                          <w:sz w:val="16"/>
                          <w:szCs w:val="16"/>
                          <w:lang w:val="en-US" w:eastAsia="en-US" w:bidi="en-US"/>
                        </w:rPr>
                        <w:tab/>
                      </w:r>
                      <w:r>
                        <w:t>实吋査冇病变部位</w:t>
                      </w:r>
                    </w:p>
                  </w:txbxContent>
                </v:textbox>
                <w10:wrap type="topAndBottom" anchorx="page"/>
              </v:shape>
            </w:pict>
          </mc:Fallback>
        </mc:AlternateContent>
      </w:r>
      <w:r>
        <w:rPr>
          <w:noProof/>
        </w:rPr>
        <mc:AlternateContent>
          <mc:Choice Requires="wps">
            <w:drawing>
              <wp:anchor distT="0" distB="0" distL="0" distR="0" simplePos="0" relativeHeight="125829496" behindDoc="0" locked="0" layoutInCell="1" allowOverlap="1" wp14:anchorId="2651E2B0" wp14:editId="2E723E80">
                <wp:simplePos x="0" y="0"/>
                <wp:positionH relativeFrom="page">
                  <wp:posOffset>3353435</wp:posOffset>
                </wp:positionH>
                <wp:positionV relativeFrom="paragraph">
                  <wp:posOffset>1423670</wp:posOffset>
                </wp:positionV>
                <wp:extent cx="1459865" cy="161290"/>
                <wp:effectExtent l="0" t="0" r="0" b="0"/>
                <wp:wrapTopAndBottom/>
                <wp:docPr id="185" name="Shape 185"/>
                <wp:cNvGraphicFramePr/>
                <a:graphic xmlns:a="http://schemas.openxmlformats.org/drawingml/2006/main">
                  <a:graphicData uri="http://schemas.microsoft.com/office/word/2010/wordprocessingShape">
                    <wps:wsp>
                      <wps:cNvSpPr txBox="1"/>
                      <wps:spPr>
                        <a:xfrm>
                          <a:off x="0" y="0"/>
                          <a:ext cx="1459865" cy="161290"/>
                        </a:xfrm>
                        <a:prstGeom prst="rect">
                          <a:avLst/>
                        </a:prstGeom>
                        <a:noFill/>
                      </wps:spPr>
                      <wps:txbx>
                        <w:txbxContent>
                          <w:p w14:paraId="727EB7D0" w14:textId="77777777" w:rsidR="006949CB" w:rsidRDefault="00B7102B">
                            <w:pPr>
                              <w:pStyle w:val="ab"/>
                              <w:shd w:val="clear" w:color="auto" w:fill="auto"/>
                            </w:pPr>
                            <w:r>
                              <w:t>阁</w:t>
                            </w:r>
                            <w:r>
                              <w:rPr>
                                <w:rFonts w:ascii="Arial" w:eastAsia="Arial" w:hAnsi="Arial" w:cs="Arial"/>
                                <w:b/>
                                <w:bCs/>
                                <w:color w:val="6B6B6E"/>
                                <w:sz w:val="16"/>
                                <w:szCs w:val="16"/>
                                <w:lang w:val="en-US" w:eastAsia="en-US" w:bidi="en-US"/>
                              </w:rPr>
                              <w:t>1.1.20</w:t>
                            </w:r>
                            <w:r>
                              <w:t>氏</w:t>
                            </w:r>
                            <w:r>
                              <w:t>'</w:t>
                            </w:r>
                            <w:r>
                              <w:t>疗々家网洛会诊</w:t>
                            </w:r>
                          </w:p>
                        </w:txbxContent>
                      </wps:txbx>
                      <wps:bodyPr lIns="0" tIns="0" rIns="0" bIns="0">
                        <a:spAutoFit/>
                      </wps:bodyPr>
                    </wps:wsp>
                  </a:graphicData>
                </a:graphic>
              </wp:anchor>
            </w:drawing>
          </mc:Choice>
          <mc:Fallback>
            <w:pict>
              <v:shape w14:anchorId="2651E2B0" id="Shape 185" o:spid="_x0000_s1070" type="#_x0000_t202" style="position:absolute;margin-left:264.05pt;margin-top:112.1pt;width:114.95pt;height:12.7pt;z-index:125829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" filled="f" stroked="f">
                <v:textbox style="mso-fit-shape-to-text:t" inset="0,0,0,0">
                  <w:txbxContent>
                    <w:p w14:paraId="727EB7D0" w14:textId="77777777" w:rsidR="006949CB" w:rsidRDefault="00B7102B">
                      <w:pPr>
                        <w:pStyle w:val="ab"/>
                        <w:shd w:val="clear" w:color="auto" w:fill="auto"/>
                      </w:pPr>
                      <w:r>
                        <w:t>阁</w:t>
                      </w:r>
                      <w:r>
                        <w:rPr>
                          <w:rFonts w:ascii="Arial" w:eastAsia="Arial" w:hAnsi="Arial" w:cs="Arial"/>
                          <w:b/>
                          <w:bCs/>
                          <w:color w:val="6B6B6E"/>
                          <w:sz w:val="16"/>
                          <w:szCs w:val="16"/>
                          <w:lang w:val="en-US" w:eastAsia="en-US" w:bidi="en-US"/>
                        </w:rPr>
                        <w:t>1.1.20</w:t>
                      </w:r>
                      <w:r>
                        <w:t>氏</w:t>
                      </w:r>
                      <w:r>
                        <w:t>'</w:t>
                      </w:r>
                      <w:r>
                        <w:t>疗々家网洛会诊</w:t>
                      </w:r>
                    </w:p>
                  </w:txbxContent>
                </v:textbox>
                <w10:wrap type="topAndBottom" anchorx="page"/>
              </v:shape>
            </w:pict>
          </mc:Fallback>
        </mc:AlternateContent>
      </w:r>
      <w:r>
        <w:rPr>
          <w:noProof/>
        </w:rPr>
        <w:drawing>
          <wp:anchor distT="95250" distB="219710" distL="4286885" distR="114300" simplePos="0" relativeHeight="125829498" behindDoc="0" locked="0" layoutInCell="1" allowOverlap="1" wp14:anchorId="6FD46FB1" wp14:editId="43CDC62C">
            <wp:simplePos x="0" y="0"/>
            <wp:positionH relativeFrom="page">
              <wp:posOffset>5236845</wp:posOffset>
            </wp:positionH>
            <wp:positionV relativeFrom="paragraph">
              <wp:posOffset>104140</wp:posOffset>
            </wp:positionV>
            <wp:extent cx="1761490" cy="1292225"/>
            <wp:effectExtent l="0" t="0" r="0" b="0"/>
            <wp:wrapTopAndBottom/>
            <wp:docPr id="187" name="Shape 187"/>
            <wp:cNvGraphicFramePr/>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61"/>
                    <a:stretch/>
                  </pic:blipFill>
                  <pic:spPr>
                    <a:xfrm>
                      <a:off x="0" y="0"/>
                      <a:ext cx="1761490" cy="1292225"/>
                    </a:xfrm>
                    <a:prstGeom prst="rect">
                      <a:avLst/>
                    </a:prstGeom>
                  </pic:spPr>
                </pic:pic>
              </a:graphicData>
            </a:graphic>
          </wp:anchor>
        </w:drawing>
      </w:r>
      <w:r>
        <w:rPr>
          <w:noProof/>
        </w:rPr>
        <mc:AlternateContent>
          <mc:Choice Requires="wps">
            <w:drawing>
              <wp:anchor distT="0" distB="0" distL="0" distR="0" simplePos="0" relativeHeight="125829499" behindDoc="0" locked="0" layoutInCell="1" allowOverlap="1" wp14:anchorId="48385CFA" wp14:editId="3553B83D">
                <wp:simplePos x="0" y="0"/>
                <wp:positionH relativeFrom="page">
                  <wp:posOffset>5502275</wp:posOffset>
                </wp:positionH>
                <wp:positionV relativeFrom="paragraph">
                  <wp:posOffset>1426845</wp:posOffset>
                </wp:positionV>
                <wp:extent cx="1225550" cy="186055"/>
                <wp:effectExtent l="0" t="0" r="0" b="0"/>
                <wp:wrapTopAndBottom/>
                <wp:docPr id="189" name="Shape 189"/>
                <wp:cNvGraphicFramePr/>
                <a:graphic xmlns:a="http://schemas.openxmlformats.org/drawingml/2006/main">
                  <a:graphicData uri="http://schemas.microsoft.com/office/word/2010/wordprocessingShape">
                    <wps:wsp>
                      <wps:cNvSpPr txBox="1"/>
                      <wps:spPr>
                        <a:xfrm>
                          <a:off x="0" y="0"/>
                          <a:ext cx="1225550" cy="186055"/>
                        </a:xfrm>
                        <a:prstGeom prst="rect">
                          <a:avLst/>
                        </a:prstGeom>
                        <a:noFill/>
                      </wps:spPr>
                      <wps:txbx>
                        <w:txbxContent>
                          <w:p w14:paraId="05025570" w14:textId="77777777" w:rsidR="006949CB" w:rsidRDefault="00B7102B">
                            <w:pPr>
                              <w:pStyle w:val="ab"/>
                              <w:shd w:val="clear" w:color="auto" w:fill="auto"/>
                            </w:pPr>
                            <w:r>
                              <w:rPr>
                                <w:color w:val="6B6B6E"/>
                              </w:rPr>
                              <w:t>阁</w:t>
                            </w:r>
                            <w:r>
                              <w:rPr>
                                <w:rFonts w:ascii="Times New Roman" w:eastAsia="Times New Roman" w:hAnsi="Times New Roman" w:cs="Times New Roman"/>
                                <w:color w:val="6B6B6E"/>
                                <w:sz w:val="22"/>
                                <w:szCs w:val="22"/>
                                <w:lang w:val="en-US" w:eastAsia="en-US" w:bidi="en-US"/>
                              </w:rPr>
                              <w:t>1-I.2J</w:t>
                            </w:r>
                            <w:r>
                              <w:rPr>
                                <w:color w:val="6B6B6E"/>
                              </w:rPr>
                              <w:t>抒看运动数据</w:t>
                            </w:r>
                          </w:p>
                        </w:txbxContent>
                      </wps:txbx>
                      <wps:bodyPr lIns="0" tIns="0" rIns="0" bIns="0">
                        <a:spAutoFit/>
                      </wps:bodyPr>
                    </wps:wsp>
                  </a:graphicData>
                </a:graphic>
              </wp:anchor>
            </w:drawing>
          </mc:Choice>
          <mc:Fallback>
            <w:pict>
              <v:shape w14:anchorId="48385CFA" id="Shape 189" o:spid="_x0000_s1071" type="#_x0000_t202" style="position:absolute;margin-left:433.25pt;margin-top:112.35pt;width:96.5pt;height:14.65pt;z-index:12582949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" filled="f" stroked="f">
                <v:textbox style="mso-fit-shape-to-text:t" inset="0,0,0,0">
                  <w:txbxContent>
                    <w:p w14:paraId="05025570" w14:textId="77777777" w:rsidR="006949CB" w:rsidRDefault="00B7102B">
                      <w:pPr>
                        <w:pStyle w:val="ab"/>
                        <w:shd w:val="clear" w:color="auto" w:fill="auto"/>
                      </w:pPr>
                      <w:r>
                        <w:rPr>
                          <w:color w:val="6B6B6E"/>
                        </w:rPr>
                        <w:t>阁</w:t>
                      </w:r>
                      <w:r>
                        <w:rPr>
                          <w:rFonts w:ascii="Times New Roman" w:eastAsia="Times New Roman" w:hAnsi="Times New Roman" w:cs="Times New Roman"/>
                          <w:color w:val="6B6B6E"/>
                          <w:sz w:val="22"/>
                          <w:szCs w:val="22"/>
                          <w:lang w:val="en-US" w:eastAsia="en-US" w:bidi="en-US"/>
                        </w:rPr>
                        <w:t>1-I.2J</w:t>
                      </w:r>
                      <w:r>
                        <w:rPr>
                          <w:color w:val="6B6B6E"/>
                        </w:rPr>
                        <w:t>抒看运动数据</w:t>
                      </w:r>
                    </w:p>
                  </w:txbxContent>
                </v:textbox>
                <w10:wrap type="topAndBottom" anchorx="page"/>
              </v:shape>
            </w:pict>
          </mc:Fallback>
        </mc:AlternateContent>
      </w:r>
    </w:p>
    <w:p w14:paraId="6EC387C0" w14:textId="77777777" w:rsidR="006949CB" w:rsidRDefault="00B7102B">
      <w:pPr>
        <w:pStyle w:val="1"/>
        <w:shd w:val="clear" w:color="auto" w:fill="auto"/>
        <w:spacing w:line="400" w:lineRule="exact"/>
        <w:ind w:firstLine="520"/>
        <w:jc w:val="left"/>
      </w:pPr>
      <w:r>
        <w:t>信息技术使閃学影像技术、</w:t>
      </w:r>
      <w:r>
        <w:rPr>
          <w:color w:val="535355"/>
        </w:rPr>
        <w:t>牛</w:t>
      </w:r>
      <w:r>
        <w:rPr>
          <w:color w:val="7E7F82"/>
        </w:rPr>
        <w:t>理检测</w:t>
      </w:r>
      <w:r>
        <w:t>与监护技术、临床</w:t>
      </w:r>
      <w:r>
        <w:br/>
      </w:r>
      <w:r>
        <w:t>检脸技术等医疗技术的诊断更加</w:t>
      </w:r>
      <w:r>
        <w:rPr>
          <w:color w:val="535355"/>
        </w:rPr>
        <w:t>精准，</w:t>
      </w:r>
      <w:r>
        <w:t>效</w:t>
      </w:r>
      <w:r>
        <w:rPr>
          <w:color w:val="7E7F82"/>
        </w:rPr>
        <w:t>率更高</w:t>
      </w:r>
    </w:p>
    <w:p w14:paraId="5E3BCC9B" w14:textId="77777777" w:rsidR="006949CB" w:rsidRDefault="00B7102B">
      <w:pPr>
        <w:pStyle w:val="1"/>
        <w:shd w:val="clear" w:color="auto" w:fill="auto"/>
        <w:spacing w:after="480" w:line="400" w:lineRule="exact"/>
        <w:ind w:right="580" w:firstLine="520"/>
        <w:jc w:val="both"/>
      </w:pPr>
      <w:r>
        <w:t>近年来，</w:t>
      </w:r>
      <w:r>
        <w:rPr>
          <w:color w:val="7E7F82"/>
        </w:rPr>
        <w:t>一些新兴</w:t>
      </w:r>
      <w:r>
        <w:t>技术正</w:t>
      </w:r>
      <w:r>
        <w:rPr>
          <w:color w:val="7E7F82"/>
        </w:rPr>
        <w:t>逐步用</w:t>
      </w:r>
      <w:r>
        <w:t>于临床试验例如，</w:t>
      </w:r>
      <w:r>
        <w:rPr>
          <w:rFonts w:ascii="Times New Roman" w:eastAsia="Times New Roman" w:hAnsi="Times New Roman" w:cs="Times New Roman"/>
          <w:color w:val="535355"/>
        </w:rPr>
        <w:t>2016</w:t>
      </w:r>
      <w:r>
        <w:rPr>
          <w:rFonts w:ascii="Times New Roman" w:eastAsia="Times New Roman" w:hAnsi="Times New Roman" w:cs="Times New Roman"/>
          <w:color w:val="535355"/>
        </w:rPr>
        <w:br/>
      </w:r>
      <w:r>
        <w:t>年，我国研究人员利用金属</w:t>
      </w:r>
      <w:r>
        <w:rPr>
          <w:color w:val="7E7F82"/>
        </w:rPr>
        <w:t>=</w:t>
      </w:r>
      <w:r>
        <w:t>维打印技术，研</w:t>
      </w:r>
      <w:r>
        <w:rPr>
          <w:color w:val="7E7F82"/>
        </w:rPr>
        <w:t>制出人</w:t>
      </w:r>
      <w:r>
        <w:t>造脊骨</w:t>
      </w:r>
      <w:r>
        <w:br/>
      </w:r>
      <w:r>
        <w:rPr>
          <w:rFonts w:ascii="宋体" w:eastAsia="宋体" w:hAnsi="宋体" w:cs="宋体"/>
          <w:color w:val="7E7F82"/>
        </w:rPr>
        <w:t>（</w:t>
      </w:r>
      <w:r>
        <w:rPr>
          <w:rFonts w:ascii="Times New Roman" w:eastAsia="Times New Roman" w:hAnsi="Times New Roman" w:cs="Times New Roman"/>
          <w:lang w:val="en-US" w:bidi="en-US"/>
        </w:rPr>
        <w:t xml:space="preserve">m </w:t>
      </w:r>
      <w:r>
        <w:rPr>
          <w:rFonts w:ascii="Times New Roman" w:eastAsia="Times New Roman" w:hAnsi="Times New Roman" w:cs="Times New Roman"/>
          <w:color w:val="535355"/>
          <w:lang w:val="en-US" w:bidi="en-US"/>
        </w:rPr>
        <w:t>1.1.22）</w:t>
      </w:r>
      <w:r>
        <w:t>并成功植入患者体内</w:t>
      </w:r>
    </w:p>
    <w:p w14:paraId="372539E4" w14:textId="77777777" w:rsidR="006949CB" w:rsidRDefault="00B7102B">
      <w:pPr>
        <w:pStyle w:val="1"/>
        <w:shd w:val="clear" w:color="auto" w:fill="auto"/>
        <w:spacing w:after="100" w:line="240" w:lineRule="auto"/>
        <w:ind w:firstLine="520"/>
        <w:jc w:val="both"/>
      </w:pPr>
      <w:r>
        <w:rPr>
          <w:noProof/>
        </w:rPr>
        <w:drawing>
          <wp:anchor distT="0" distB="152400" distL="114300" distR="114300" simplePos="0" relativeHeight="125829501" behindDoc="0" locked="0" layoutInCell="1" allowOverlap="1" wp14:anchorId="67CFD8B2" wp14:editId="2BB90B05">
            <wp:simplePos x="0" y="0"/>
            <wp:positionH relativeFrom="page">
              <wp:posOffset>5666740</wp:posOffset>
            </wp:positionH>
            <wp:positionV relativeFrom="margin">
              <wp:posOffset>5184775</wp:posOffset>
            </wp:positionV>
            <wp:extent cx="1073150" cy="1256030"/>
            <wp:effectExtent l="0" t="0" r="0" b="0"/>
            <wp:wrapSquare wrapText="left"/>
            <wp:docPr id="191" name="Shape 191"/>
            <wp:cNvGraphicFramePr/>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62"/>
                    <a:stretch/>
                  </pic:blipFill>
                  <pic:spPr>
                    <a:xfrm>
                      <a:off x="0" y="0"/>
                      <a:ext cx="1073150" cy="1256030"/>
                    </a:xfrm>
                    <a:prstGeom prst="rect">
                      <a:avLst/>
                    </a:prstGeom>
                  </pic:spPr>
                </pic:pic>
              </a:graphicData>
            </a:graphic>
          </wp:anchor>
        </w:drawing>
      </w:r>
      <w:r>
        <w:rPr>
          <w:noProof/>
        </w:rPr>
        <mc:AlternateContent>
          <mc:Choice Requires="wps">
            <w:drawing>
              <wp:anchor distT="0" distB="0" distL="0" distR="0" simplePos="0" relativeHeight="125829502" behindDoc="0" locked="0" layoutInCell="1" allowOverlap="1" wp14:anchorId="74E876EF" wp14:editId="1527B0E7">
                <wp:simplePos x="0" y="0"/>
                <wp:positionH relativeFrom="page">
                  <wp:posOffset>5736590</wp:posOffset>
                </wp:positionH>
                <wp:positionV relativeFrom="margin">
                  <wp:posOffset>6425565</wp:posOffset>
                </wp:positionV>
                <wp:extent cx="996950" cy="164465"/>
                <wp:effectExtent l="0" t="0" r="0" b="0"/>
                <wp:wrapSquare wrapText="left"/>
                <wp:docPr id="193" name="Shape 193"/>
                <wp:cNvGraphicFramePr/>
                <a:graphic xmlns:a="http://schemas.openxmlformats.org/drawingml/2006/main">
                  <a:graphicData uri="http://schemas.microsoft.com/office/word/2010/wordprocessingShape">
                    <wps:wsp>
                      <wps:cNvSpPr txBox="1"/>
                      <wps:spPr>
                        <a:xfrm>
                          <a:off x="0" y="0"/>
                          <a:ext cx="996950" cy="164465"/>
                        </a:xfrm>
                        <a:prstGeom prst="rect">
                          <a:avLst/>
                        </a:prstGeom>
                        <a:noFill/>
                      </wps:spPr>
                      <wps:txbx>
                        <w:txbxContent>
                          <w:p w14:paraId="689E9339" w14:textId="77777777" w:rsidR="006949CB" w:rsidRDefault="00B7102B">
                            <w:pPr>
                              <w:pStyle w:val="ab"/>
                              <w:shd w:val="clear" w:color="auto" w:fill="auto"/>
                            </w:pPr>
                            <w:r>
                              <w:rPr>
                                <w:rFonts w:ascii="Times New Roman" w:eastAsia="Times New Roman" w:hAnsi="Times New Roman" w:cs="Times New Roman"/>
                                <w:color w:val="6B6B6E"/>
                                <w:lang w:val="en-US" w:eastAsia="en-US" w:bidi="en-US"/>
                              </w:rPr>
                              <w:t xml:space="preserve">B </w:t>
                            </w:r>
                            <w:r>
                              <w:rPr>
                                <w:rFonts w:ascii="Times New Roman" w:eastAsia="Times New Roman" w:hAnsi="Times New Roman" w:cs="Times New Roman"/>
                                <w:color w:val="535355"/>
                                <w:lang w:val="en-US" w:eastAsia="en-US" w:bidi="en-US"/>
                              </w:rPr>
                              <w:t>1.1.22</w:t>
                            </w:r>
                            <w:r>
                              <w:rPr>
                                <w:color w:val="535355"/>
                              </w:rPr>
                              <w:t>人造</w:t>
                            </w:r>
                            <w:r>
                              <w:rPr>
                                <w:color w:val="6B6B6E"/>
                              </w:rPr>
                              <w:t>脊背</w:t>
                            </w:r>
                          </w:p>
                        </w:txbxContent>
                      </wps:txbx>
                      <wps:bodyPr lIns="0" tIns="0" rIns="0" bIns="0">
                        <a:spAutoFit/>
                      </wps:bodyPr>
                    </wps:wsp>
                  </a:graphicData>
                </a:graphic>
              </wp:anchor>
            </w:drawing>
          </mc:Choice>
          <mc:Fallback>
            <w:pict>
              <v:shape w14:anchorId="74E876EF" id="Shape 193" o:spid="_x0000_s1072" type="#_x0000_t202" style="position:absolute;left:0;text-align:left;margin-left:451.7pt;margin-top:505.95pt;width:78.5pt;height:12.95pt;z-index:12582950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" filled="f" stroked="f">
                <v:textbox style="mso-fit-shape-to-text:t" inset="0,0,0,0">
                  <w:txbxContent>
                    <w:p w14:paraId="689E9339" w14:textId="77777777" w:rsidR="006949CB" w:rsidRDefault="00B7102B">
                      <w:pPr>
                        <w:pStyle w:val="ab"/>
                        <w:shd w:val="clear" w:color="auto" w:fill="auto"/>
                      </w:pPr>
                      <w:r>
                        <w:rPr>
                          <w:rFonts w:ascii="Times New Roman" w:eastAsia="Times New Roman" w:hAnsi="Times New Roman" w:cs="Times New Roman"/>
                          <w:color w:val="6B6B6E"/>
                          <w:lang w:val="en-US" w:eastAsia="en-US" w:bidi="en-US"/>
                        </w:rPr>
                        <w:t xml:space="preserve">B </w:t>
                      </w:r>
                      <w:r>
                        <w:rPr>
                          <w:rFonts w:ascii="Times New Roman" w:eastAsia="Times New Roman" w:hAnsi="Times New Roman" w:cs="Times New Roman"/>
                          <w:color w:val="535355"/>
                          <w:lang w:val="en-US" w:eastAsia="en-US" w:bidi="en-US"/>
                        </w:rPr>
                        <w:t>1.1.22</w:t>
                      </w:r>
                      <w:r>
                        <w:rPr>
                          <w:color w:val="535355"/>
                        </w:rPr>
                        <w:t>人造</w:t>
                      </w:r>
                      <w:r>
                        <w:rPr>
                          <w:color w:val="6B6B6E"/>
                        </w:rPr>
                        <w:t>脊背</w:t>
                      </w:r>
                    </w:p>
                  </w:txbxContent>
                </v:textbox>
                <w10:wrap type="square" side="left" anchorx="page" anchory="margin"/>
              </v:shape>
            </w:pict>
          </mc:Fallback>
        </mc:AlternateContent>
      </w:r>
      <w:r>
        <w:rPr>
          <w:color w:val="41A3C5"/>
        </w:rPr>
        <w:t>情境</w:t>
      </w:r>
      <w:r>
        <w:rPr>
          <w:rFonts w:ascii="Times New Roman" w:eastAsia="Times New Roman" w:hAnsi="Times New Roman" w:cs="Times New Roman"/>
          <w:color w:val="41A3C5"/>
        </w:rPr>
        <w:t>4:</w:t>
      </w:r>
      <w:r>
        <w:rPr>
          <w:color w:val="41A3C5"/>
        </w:rPr>
        <w:t>电子商务便捷生活</w:t>
      </w:r>
    </w:p>
    <w:p w14:paraId="2A2AA2AA" w14:textId="77777777" w:rsidR="006949CB" w:rsidRDefault="00B7102B">
      <w:pPr>
        <w:pStyle w:val="1"/>
        <w:shd w:val="clear" w:color="auto" w:fill="auto"/>
        <w:spacing w:line="378" w:lineRule="exact"/>
        <w:ind w:firstLine="520"/>
        <w:jc w:val="both"/>
      </w:pPr>
      <w:r>
        <w:t>下雪天，赵宇的奶奶想</w:t>
      </w:r>
      <w:r>
        <w:rPr>
          <w:sz w:val="18"/>
          <w:szCs w:val="18"/>
        </w:rPr>
        <w:t>出门购</w:t>
      </w:r>
      <w:r>
        <w:t>买兢果，</w:t>
      </w:r>
      <w:r>
        <w:br/>
      </w:r>
      <w:r>
        <w:t>但又担心天冷路滑赵宇打开手机里安装</w:t>
      </w:r>
      <w:r>
        <w:br/>
      </w:r>
      <w:r>
        <w:t>的蔬果订购软件，让奶奶选择要购买的蔬</w:t>
      </w:r>
      <w:r>
        <w:br/>
      </w:r>
      <w:r>
        <w:t>果，然后确认下单并支付了货款</w:t>
      </w:r>
      <w:r>
        <w:rPr>
          <w:color w:val="B0B1B6"/>
        </w:rPr>
        <w:t>。</w:t>
      </w:r>
      <w:r>
        <w:t>过了一</w:t>
      </w:r>
      <w:r>
        <w:br/>
      </w:r>
      <w:r>
        <w:t>个多小时，快递员就送来了新鲜的蔬果</w:t>
      </w:r>
      <w:r>
        <w:br/>
      </w:r>
      <w:r>
        <w:t>（图</w:t>
      </w:r>
      <w:r>
        <w:t xml:space="preserve"> </w:t>
      </w:r>
      <w:r>
        <w:rPr>
          <w:rFonts w:ascii="Times New Roman" w:eastAsia="Times New Roman" w:hAnsi="Times New Roman" w:cs="Times New Roman"/>
          <w:lang w:val="en-US" w:bidi="en-US"/>
        </w:rPr>
        <w:t xml:space="preserve">1.1.23 </w:t>
      </w:r>
      <w:r>
        <w:rPr>
          <w:rFonts w:ascii="Times New Roman" w:eastAsia="Times New Roman" w:hAnsi="Times New Roman" w:cs="Times New Roman"/>
          <w:color w:val="95969A"/>
        </w:rPr>
        <w:t>）,</w:t>
      </w:r>
    </w:p>
    <w:p w14:paraId="40AF2E7F" w14:textId="77777777" w:rsidR="006949CB" w:rsidRDefault="00B7102B">
      <w:pPr>
        <w:pStyle w:val="1"/>
        <w:shd w:val="clear" w:color="auto" w:fill="auto"/>
        <w:spacing w:after="300" w:line="378" w:lineRule="exact"/>
        <w:ind w:firstLine="520"/>
        <w:jc w:val="both"/>
      </w:pPr>
      <w:r>
        <w:rPr>
          <w:noProof/>
        </w:rPr>
        <w:drawing>
          <wp:anchor distT="27305" distB="268605" distL="114300" distR="1403350" simplePos="0" relativeHeight="125829504" behindDoc="0" locked="0" layoutInCell="1" allowOverlap="1" wp14:anchorId="2EBA4DFC" wp14:editId="3C4E7BA3">
            <wp:simplePos x="0" y="0"/>
            <wp:positionH relativeFrom="page">
              <wp:posOffset>4075430</wp:posOffset>
            </wp:positionH>
            <wp:positionV relativeFrom="margin">
              <wp:posOffset>7171690</wp:posOffset>
            </wp:positionV>
            <wp:extent cx="1657985" cy="1329055"/>
            <wp:effectExtent l="0" t="0" r="0" b="0"/>
            <wp:wrapSquare wrapText="bothSides"/>
            <wp:docPr id="195" name="Shape 195"/>
            <wp:cNvGraphicFramePr/>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63"/>
                    <a:stretch/>
                  </pic:blipFill>
                  <pic:spPr>
                    <a:xfrm>
                      <a:off x="0" y="0"/>
                      <a:ext cx="1657985" cy="1329055"/>
                    </a:xfrm>
                    <a:prstGeom prst="rect">
                      <a:avLst/>
                    </a:prstGeom>
                  </pic:spPr>
                </pic:pic>
              </a:graphicData>
            </a:graphic>
          </wp:anchor>
        </w:drawing>
      </w:r>
      <w:r>
        <w:rPr>
          <w:noProof/>
        </w:rPr>
        <mc:AlternateContent>
          <mc:Choice Requires="wps">
            <w:drawing>
              <wp:anchor distT="0" distB="0" distL="0" distR="0" simplePos="0" relativeHeight="125829505" behindDoc="0" locked="0" layoutInCell="1" allowOverlap="1" wp14:anchorId="29E9F3CF" wp14:editId="0F3B0CA4">
                <wp:simplePos x="0" y="0"/>
                <wp:positionH relativeFrom="page">
                  <wp:posOffset>5181600</wp:posOffset>
                </wp:positionH>
                <wp:positionV relativeFrom="margin">
                  <wp:posOffset>8601075</wp:posOffset>
                </wp:positionV>
                <wp:extent cx="438785" cy="161290"/>
                <wp:effectExtent l="0" t="0" r="0" b="0"/>
                <wp:wrapSquare wrapText="bothSides"/>
                <wp:docPr id="197" name="Shape 197"/>
                <wp:cNvGraphicFramePr/>
                <a:graphic xmlns:a="http://schemas.openxmlformats.org/drawingml/2006/main">
                  <a:graphicData uri="http://schemas.microsoft.com/office/word/2010/wordprocessingShape">
                    <wps:wsp>
                      <wps:cNvSpPr txBox="1"/>
                      <wps:spPr>
                        <a:xfrm>
                          <a:off x="0" y="0"/>
                          <a:ext cx="438785" cy="161290"/>
                        </a:xfrm>
                        <a:prstGeom prst="rect">
                          <a:avLst/>
                        </a:prstGeom>
                        <a:noFill/>
                      </wps:spPr>
                      <wps:txbx>
                        <w:txbxContent>
                          <w:p w14:paraId="047C77E1" w14:textId="77777777" w:rsidR="006949CB" w:rsidRDefault="00B7102B">
                            <w:pPr>
                              <w:pStyle w:val="ab"/>
                              <w:shd w:val="clear" w:color="auto" w:fill="auto"/>
                              <w:rPr>
                                <w:sz w:val="16"/>
                                <w:szCs w:val="16"/>
                              </w:rPr>
                            </w:pPr>
                            <w:r>
                              <w:t>阁</w:t>
                            </w:r>
                            <w:r>
                              <w:t xml:space="preserve"> </w:t>
                            </w:r>
                            <w:r>
                              <w:rPr>
                                <w:rFonts w:ascii="Arial" w:eastAsia="Arial" w:hAnsi="Arial" w:cs="Arial"/>
                                <w:sz w:val="16"/>
                                <w:szCs w:val="16"/>
                                <w:lang w:val="en-US" w:eastAsia="en-US" w:bidi="en-US"/>
                              </w:rPr>
                              <w:t>1.1.23</w:t>
                            </w:r>
                          </w:p>
                        </w:txbxContent>
                      </wps:txbx>
                      <wps:bodyPr lIns="0" tIns="0" rIns="0" bIns="0">
                        <a:spAutoFit/>
                      </wps:bodyPr>
                    </wps:wsp>
                  </a:graphicData>
                </a:graphic>
              </wp:anchor>
            </w:drawing>
          </mc:Choice>
          <mc:Fallback>
            <w:pict>
              <v:shape w14:anchorId="29E9F3CF" id="Shape 197" o:spid="_x0000_s1073" type="#_x0000_t202" style="position:absolute;left:0;text-align:left;margin-left:408pt;margin-top:677.25pt;width:34.55pt;height:12.7pt;z-index:125829505;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" filled="f" stroked="f">
                <v:textbox style="mso-fit-shape-to-text:t" inset="0,0,0,0">
                  <w:txbxContent>
                    <w:p w14:paraId="047C77E1" w14:textId="77777777" w:rsidR="006949CB" w:rsidRDefault="00B7102B">
                      <w:pPr>
                        <w:pStyle w:val="ab"/>
                        <w:shd w:val="clear" w:color="auto" w:fill="auto"/>
                        <w:rPr>
                          <w:sz w:val="16"/>
                          <w:szCs w:val="16"/>
                        </w:rPr>
                      </w:pPr>
                      <w:r>
                        <w:t>阁</w:t>
                      </w:r>
                      <w:r>
                        <w:t xml:space="preserve"> </w:t>
                      </w:r>
                      <w:r>
                        <w:rPr>
                          <w:rFonts w:ascii="Arial" w:eastAsia="Arial" w:hAnsi="Arial" w:cs="Arial"/>
                          <w:sz w:val="16"/>
                          <w:szCs w:val="16"/>
                          <w:lang w:val="en-US" w:eastAsia="en-US" w:bidi="en-US"/>
                        </w:rPr>
                        <w:t>1.1.23</w:t>
                      </w:r>
                    </w:p>
                  </w:txbxContent>
                </v:textbox>
                <w10:wrap type="square" anchorx="page" anchory="margin"/>
              </v:shape>
            </w:pict>
          </mc:Fallback>
        </mc:AlternateContent>
      </w:r>
      <w:r>
        <w:rPr>
          <w:noProof/>
        </w:rPr>
        <w:drawing>
          <wp:anchor distT="0" distB="250190" distL="1769110" distR="114300" simplePos="0" relativeHeight="125829507" behindDoc="0" locked="0" layoutInCell="1" allowOverlap="1" wp14:anchorId="6760AB25" wp14:editId="029293CB">
            <wp:simplePos x="0" y="0"/>
            <wp:positionH relativeFrom="page">
              <wp:posOffset>5730240</wp:posOffset>
            </wp:positionH>
            <wp:positionV relativeFrom="margin">
              <wp:posOffset>7144385</wp:posOffset>
            </wp:positionV>
            <wp:extent cx="1292225" cy="1377950"/>
            <wp:effectExtent l="0" t="0" r="0" b="0"/>
            <wp:wrapSquare wrapText="bothSides"/>
            <wp:docPr id="199" name="Shape 199"/>
            <wp:cNvGraphicFramePr/>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64"/>
                    <a:stretch/>
                  </pic:blipFill>
                  <pic:spPr>
                    <a:xfrm>
                      <a:off x="0" y="0"/>
                      <a:ext cx="1292225" cy="1377950"/>
                    </a:xfrm>
                    <a:prstGeom prst="rect">
                      <a:avLst/>
                    </a:prstGeom>
                  </pic:spPr>
                </pic:pic>
              </a:graphicData>
            </a:graphic>
          </wp:anchor>
        </w:drawing>
      </w:r>
      <w:r>
        <w:rPr>
          <w:noProof/>
        </w:rPr>
        <mc:AlternateContent>
          <mc:Choice Requires="wps">
            <w:drawing>
              <wp:anchor distT="0" distB="0" distL="0" distR="0" simplePos="0" relativeHeight="125829508" behindDoc="0" locked="0" layoutInCell="1" allowOverlap="1" wp14:anchorId="4C3C950F" wp14:editId="4B2F30C6">
                <wp:simplePos x="0" y="0"/>
                <wp:positionH relativeFrom="page">
                  <wp:posOffset>5730240</wp:posOffset>
                </wp:positionH>
                <wp:positionV relativeFrom="margin">
                  <wp:posOffset>8607425</wp:posOffset>
                </wp:positionV>
                <wp:extent cx="454025" cy="161290"/>
                <wp:effectExtent l="0" t="0" r="0" b="0"/>
                <wp:wrapSquare wrapText="bothSides"/>
                <wp:docPr id="201" name="Shape 201"/>
                <wp:cNvGraphicFramePr/>
                <a:graphic xmlns:a="http://schemas.openxmlformats.org/drawingml/2006/main">
                  <a:graphicData uri="http://schemas.microsoft.com/office/word/2010/wordprocessingShape">
                    <wps:wsp>
                      <wps:cNvSpPr txBox="1"/>
                      <wps:spPr>
                        <a:xfrm>
                          <a:off x="0" y="0"/>
                          <a:ext cx="454025" cy="161290"/>
                        </a:xfrm>
                        <a:prstGeom prst="rect">
                          <a:avLst/>
                        </a:prstGeom>
                        <a:noFill/>
                      </wps:spPr>
                      <wps:txbx>
                        <w:txbxContent>
                          <w:p w14:paraId="0F743429" w14:textId="77777777" w:rsidR="006949CB" w:rsidRDefault="00B7102B">
                            <w:pPr>
                              <w:pStyle w:val="ab"/>
                              <w:shd w:val="clear" w:color="auto" w:fill="auto"/>
                            </w:pPr>
                            <w:r>
                              <w:t>网络购物</w:t>
                            </w:r>
                          </w:p>
                        </w:txbxContent>
                      </wps:txbx>
                      <wps:bodyPr lIns="0" tIns="0" rIns="0" bIns="0">
                        <a:spAutoFit/>
                      </wps:bodyPr>
                    </wps:wsp>
                  </a:graphicData>
                </a:graphic>
              </wp:anchor>
            </w:drawing>
          </mc:Choice>
          <mc:Fallback>
            <w:pict>
              <v:shape w14:anchorId="4C3C950F" id="Shape 201" o:spid="_x0000_s1074" type="#_x0000_t202" style="position:absolute;left:0;text-align:left;margin-left:451.2pt;margin-top:677.75pt;width:35.75pt;height:12.7pt;z-index:1258295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" filled="f" stroked="f">
                <v:textbox style="mso-fit-shape-to-text:t" inset="0,0,0,0">
                  <w:txbxContent>
                    <w:p w14:paraId="0F743429" w14:textId="77777777" w:rsidR="006949CB" w:rsidRDefault="00B7102B">
                      <w:pPr>
                        <w:pStyle w:val="ab"/>
                        <w:shd w:val="clear" w:color="auto" w:fill="auto"/>
                      </w:pPr>
                      <w:r>
                        <w:t>网络购物</w:t>
                      </w:r>
                    </w:p>
                  </w:txbxContent>
                </v:textbox>
                <w10:wrap type="square" anchorx="page" anchory="margin"/>
              </v:shape>
            </w:pict>
          </mc:Fallback>
        </mc:AlternateContent>
      </w:r>
      <w:r>
        <w:t>奶奶觉得这种通过网络订购蔬果的方</w:t>
      </w:r>
      <w:r>
        <w:br/>
      </w:r>
      <w:r>
        <w:t>式既方便又快捷</w:t>
      </w:r>
      <w:r>
        <w:br w:type="page"/>
      </w:r>
    </w:p>
    <w:p w14:paraId="1B9796B4" w14:textId="77777777" w:rsidR="006949CB" w:rsidRDefault="00B7102B">
      <w:pPr>
        <w:pStyle w:val="1"/>
        <w:shd w:val="clear" w:color="auto" w:fill="auto"/>
        <w:spacing w:line="400" w:lineRule="exact"/>
        <w:ind w:left="320" w:firstLine="3440"/>
        <w:jc w:val="both"/>
      </w:pPr>
      <w:r>
        <w:rPr>
          <w:noProof/>
        </w:rPr>
        <w:lastRenderedPageBreak/>
        <w:drawing>
          <wp:anchor distT="0" distB="255905" distL="114300" distR="114300" simplePos="0" relativeHeight="125829510" behindDoc="0" locked="0" layoutInCell="1" allowOverlap="1" wp14:anchorId="6C6F01FB" wp14:editId="79ABE328">
            <wp:simplePos x="0" y="0"/>
            <wp:positionH relativeFrom="page">
              <wp:posOffset>939165</wp:posOffset>
            </wp:positionH>
            <wp:positionV relativeFrom="margin">
              <wp:posOffset>902335</wp:posOffset>
            </wp:positionV>
            <wp:extent cx="1871345" cy="2651760"/>
            <wp:effectExtent l="0" t="0" r="0" b="0"/>
            <wp:wrapSquare wrapText="bothSides"/>
            <wp:docPr id="203" name="Shape 203"/>
            <wp:cNvGraphicFramePr/>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65"/>
                    <a:stretch/>
                  </pic:blipFill>
                  <pic:spPr>
                    <a:xfrm>
                      <a:off x="0" y="0"/>
                      <a:ext cx="1871345" cy="2651760"/>
                    </a:xfrm>
                    <a:prstGeom prst="rect">
                      <a:avLst/>
                    </a:prstGeom>
                  </pic:spPr>
                </pic:pic>
              </a:graphicData>
            </a:graphic>
          </wp:anchor>
        </w:drawing>
      </w:r>
      <w:r>
        <w:rPr>
          <w:noProof/>
        </w:rPr>
        <mc:AlternateContent>
          <mc:Choice Requires="wps">
            <w:drawing>
              <wp:anchor distT="0" distB="0" distL="0" distR="0" simplePos="0" relativeHeight="125829511" behindDoc="0" locked="0" layoutInCell="1" allowOverlap="1" wp14:anchorId="523661CD" wp14:editId="0B52E173">
                <wp:simplePos x="0" y="0"/>
                <wp:positionH relativeFrom="page">
                  <wp:posOffset>1250315</wp:posOffset>
                </wp:positionH>
                <wp:positionV relativeFrom="margin">
                  <wp:posOffset>3648710</wp:posOffset>
                </wp:positionV>
                <wp:extent cx="1231265" cy="161290"/>
                <wp:effectExtent l="0" t="0" r="0" b="0"/>
                <wp:wrapSquare wrapText="bothSides"/>
                <wp:docPr id="205" name="Shape 205"/>
                <wp:cNvGraphicFramePr/>
                <a:graphic xmlns:a="http://schemas.openxmlformats.org/drawingml/2006/main">
                  <a:graphicData uri="http://schemas.microsoft.com/office/word/2010/wordprocessingShape">
                    <wps:wsp>
                      <wps:cNvSpPr txBox="1"/>
                      <wps:spPr>
                        <a:xfrm>
                          <a:off x="0" y="0"/>
                          <a:ext cx="1231265" cy="161290"/>
                        </a:xfrm>
                        <a:prstGeom prst="rect">
                          <a:avLst/>
                        </a:prstGeom>
                        <a:noFill/>
                      </wps:spPr>
                      <wps:txbx>
                        <w:txbxContent>
                          <w:p w14:paraId="73CCEF64" w14:textId="77777777" w:rsidR="006949CB" w:rsidRDefault="00B7102B">
                            <w:pPr>
                              <w:pStyle w:val="ab"/>
                              <w:shd w:val="clear" w:color="auto" w:fill="auto"/>
                            </w:pPr>
                            <w:r>
                              <w:t>图</w:t>
                            </w:r>
                            <w:r>
                              <w:rPr>
                                <w:rFonts w:ascii="Arial" w:eastAsia="Arial" w:hAnsi="Arial" w:cs="Arial"/>
                                <w:sz w:val="16"/>
                                <w:szCs w:val="16"/>
                                <w:lang w:val="en-US" w:eastAsia="en-US" w:bidi="en-US"/>
                              </w:rPr>
                              <w:t>1.1.24</w:t>
                            </w:r>
                            <w:r>
                              <w:t>商品扫码结览</w:t>
                            </w:r>
                          </w:p>
                        </w:txbxContent>
                      </wps:txbx>
                      <wps:bodyPr lIns="0" tIns="0" rIns="0" bIns="0">
                        <a:spAutoFit/>
                      </wps:bodyPr>
                    </wps:wsp>
                  </a:graphicData>
                </a:graphic>
              </wp:anchor>
            </w:drawing>
          </mc:Choice>
          <mc:Fallback>
            <w:pict>
              <v:shape w14:anchorId="523661CD" id="Shape 205" o:spid="_x0000_s1075" type="#_x0000_t202" style="position:absolute;left:0;text-align:left;margin-left:98.45pt;margin-top:287.3pt;width:96.95pt;height:12.7pt;z-index:12582951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" filled="f" stroked="f">
                <v:textbox style="mso-fit-shape-to-text:t" inset="0,0,0,0">
                  <w:txbxContent>
                    <w:p w14:paraId="73CCEF64" w14:textId="77777777" w:rsidR="006949CB" w:rsidRDefault="00B7102B">
                      <w:pPr>
                        <w:pStyle w:val="ab"/>
                        <w:shd w:val="clear" w:color="auto" w:fill="auto"/>
                      </w:pPr>
                      <w:r>
                        <w:t>图</w:t>
                      </w:r>
                      <w:r>
                        <w:rPr>
                          <w:rFonts w:ascii="Arial" w:eastAsia="Arial" w:hAnsi="Arial" w:cs="Arial"/>
                          <w:sz w:val="16"/>
                          <w:szCs w:val="16"/>
                          <w:lang w:val="en-US" w:eastAsia="en-US" w:bidi="en-US"/>
                        </w:rPr>
                        <w:t>1.1.24</w:t>
                      </w:r>
                      <w:r>
                        <w:t>商品扫码结览</w:t>
                      </w:r>
                    </w:p>
                  </w:txbxContent>
                </v:textbox>
                <w10:wrap type="square" anchorx="page" anchory="margin"/>
              </v:shape>
            </w:pict>
          </mc:Fallback>
        </mc:AlternateContent>
      </w:r>
      <w:r>
        <w:t>随着互联网的普及，出现</w:t>
      </w:r>
      <w:r>
        <w:rPr>
          <w:rFonts w:ascii="Arial" w:eastAsia="Arial" w:hAnsi="Arial" w:cs="Arial"/>
          <w:sz w:val="16"/>
          <w:szCs w:val="16"/>
          <w:lang w:val="en-US" w:bidi="en-US"/>
        </w:rPr>
        <w:t>r</w:t>
      </w:r>
      <w:r>
        <w:t>一种新型商务模式一</w:t>
      </w:r>
      <w:r>
        <w:br/>
      </w:r>
      <w:r>
        <w:t>电子商务，主要指通过计算机网络进彳</w:t>
      </w:r>
      <w:r>
        <w:t>/</w:t>
      </w:r>
      <w:r>
        <w:t>的电子交易和相</w:t>
      </w:r>
      <w:r>
        <w:br/>
      </w:r>
      <w:r>
        <w:t>关服务活动，是传统商业活动的数字化和网络化电子</w:t>
      </w:r>
      <w:r>
        <w:br/>
      </w:r>
      <w:r>
        <w:t>商务是</w:t>
      </w:r>
      <w:r>
        <w:t>“</w:t>
      </w:r>
      <w:r>
        <w:t>互联网</w:t>
      </w:r>
      <w:r>
        <w:t>+”</w:t>
      </w:r>
      <w:r>
        <w:t>府川的典型案例</w:t>
      </w:r>
      <w:r>
        <w:t>.</w:t>
      </w:r>
      <w:r>
        <w:t>主要表现为消费</w:t>
      </w:r>
      <w:r>
        <w:br/>
      </w:r>
      <w:r>
        <w:t>者网上购物、商户之间的网上交易和在线电子支付以及</w:t>
      </w:r>
      <w:r>
        <w:br/>
      </w:r>
      <w:r>
        <w:t>各种金融活动、交易活动和相关综合服务电子商务系</w:t>
      </w:r>
      <w:r>
        <w:br/>
      </w:r>
      <w:r>
        <w:t>统包括电</w:t>
      </w:r>
      <w:r>
        <w:rPr>
          <w:rFonts w:ascii="Times New Roman" w:eastAsia="Times New Roman" w:hAnsi="Times New Roman" w:cs="Times New Roman"/>
          <w:sz w:val="28"/>
          <w:szCs w:val="28"/>
          <w:lang w:val="en-US" w:bidi="en-US"/>
        </w:rPr>
        <w:t>r</w:t>
      </w:r>
      <w:r>
        <w:t>•</w:t>
      </w:r>
      <w:r>
        <w:t>货币交换、货品管理、网络营销、在线事务</w:t>
      </w:r>
      <w:r>
        <w:br/>
      </w:r>
      <w:r>
        <w:t>处理、电子数据交换、自动数据收集等信息系统。</w:t>
      </w:r>
    </w:p>
    <w:p w14:paraId="217D45B1" w14:textId="77777777" w:rsidR="006949CB" w:rsidRDefault="00B7102B">
      <w:pPr>
        <w:pStyle w:val="1"/>
        <w:shd w:val="clear" w:color="auto" w:fill="auto"/>
        <w:spacing w:line="400" w:lineRule="exact"/>
        <w:ind w:left="320" w:firstLine="500"/>
        <w:jc w:val="both"/>
      </w:pPr>
      <w:r>
        <w:t>信息技术已经渗透到商业领域的各个方面。例如，</w:t>
      </w:r>
      <w:r>
        <w:br/>
      </w:r>
      <w:r>
        <w:t>超市给每种商品贴上编码，收款员川读码器扫描编码</w:t>
      </w:r>
      <w:r>
        <w:br/>
      </w:r>
      <w:r>
        <w:t>（阍</w:t>
      </w:r>
      <w:r>
        <w:rPr>
          <w:rFonts w:ascii="Times New Roman" w:eastAsia="Times New Roman" w:hAnsi="Times New Roman" w:cs="Times New Roman"/>
          <w:lang w:val="en-US" w:bidi="en-US"/>
        </w:rPr>
        <w:t>1.1.24）</w:t>
      </w:r>
      <w:r>
        <w:t>后，商品的名称、单价等倍息就会进人信息</w:t>
      </w:r>
      <w:r>
        <w:br/>
      </w:r>
      <w:r>
        <w:t>管理系统，从而完成结账、打印购物清单等操作，同时系</w:t>
      </w:r>
      <w:r>
        <w:br/>
      </w:r>
      <w:r>
        <w:t>统还根据这些倍息完成库存管理等一系列处理</w:t>
      </w:r>
    </w:p>
    <w:p w14:paraId="5DE76A05" w14:textId="77777777" w:rsidR="006949CB" w:rsidRDefault="00B7102B">
      <w:pPr>
        <w:pStyle w:val="1"/>
        <w:shd w:val="clear" w:color="auto" w:fill="auto"/>
        <w:spacing w:after="400" w:line="400" w:lineRule="exact"/>
        <w:ind w:left="320" w:firstLine="500"/>
        <w:jc w:val="both"/>
      </w:pPr>
      <w:r>
        <w:t>近年来，越来越多的人不再携带更多的现金，因为</w:t>
      </w:r>
      <w:r>
        <w:br/>
      </w:r>
      <w:r>
        <w:t>只要通过网上银行、移动支</w:t>
      </w:r>
      <w:r>
        <w:t>付等服务，就町以查询个人</w:t>
      </w:r>
      <w:r>
        <w:br/>
      </w:r>
      <w:r>
        <w:t>账户、转人转出资金，给购买的货品付款，还可以完成</w:t>
      </w:r>
      <w:r>
        <w:br/>
      </w:r>
      <w:r>
        <w:t>交纳电费、水费、燃气费，管理个人理财产品等</w:t>
      </w:r>
      <w:r>
        <w:rPr>
          <w:color w:val="B0B1B6"/>
        </w:rPr>
        <w:t>，</w:t>
      </w:r>
      <w:r>
        <w:t>这种</w:t>
      </w:r>
      <w:r>
        <w:br/>
      </w:r>
      <w:r>
        <w:t>信息技术环境下的交易活动，具有交易方便快捷、流通</w:t>
      </w:r>
      <w:r>
        <w:br/>
      </w:r>
      <w:r>
        <w:t>环节少、市场规模大等优点，把政府、企业、个人带人</w:t>
      </w:r>
      <w:r>
        <w:br/>
      </w:r>
      <w:r>
        <w:t>网络金融的新天地，人们不再受时间和地域的限制，足</w:t>
      </w:r>
      <w:r>
        <w:br/>
      </w:r>
      <w:r>
        <w:t>不出户就吋完成托种商务活动</w:t>
      </w:r>
      <w:r>
        <w:t>.</w:t>
      </w:r>
    </w:p>
    <w:p w14:paraId="11DB300A" w14:textId="77777777" w:rsidR="006949CB" w:rsidRDefault="00B7102B">
      <w:pPr>
        <w:pStyle w:val="1"/>
        <w:shd w:val="clear" w:color="auto" w:fill="auto"/>
        <w:spacing w:after="120" w:line="370" w:lineRule="exact"/>
        <w:ind w:left="500" w:firstLine="0"/>
        <w:jc w:val="left"/>
      </w:pPr>
      <w:r>
        <w:rPr>
          <w:color w:val="41A3C5"/>
        </w:rPr>
        <w:t>情境</w:t>
      </w:r>
      <w:r>
        <w:rPr>
          <w:rFonts w:ascii="Times New Roman" w:eastAsia="Times New Roman" w:hAnsi="Times New Roman" w:cs="Times New Roman"/>
          <w:color w:val="41A3C5"/>
        </w:rPr>
        <w:t>5:</w:t>
      </w:r>
      <w:r>
        <w:rPr>
          <w:color w:val="41A3C5"/>
        </w:rPr>
        <w:t>信息技术改变教育教学</w:t>
      </w:r>
    </w:p>
    <w:p w14:paraId="20CEAA87" w14:textId="77777777" w:rsidR="006949CB" w:rsidRDefault="00B7102B">
      <w:pPr>
        <w:pStyle w:val="1"/>
        <w:shd w:val="clear" w:color="auto" w:fill="auto"/>
        <w:spacing w:line="365" w:lineRule="exact"/>
        <w:ind w:firstLine="500"/>
        <w:jc w:val="left"/>
      </w:pPr>
      <w:r>
        <w:t>在一间教室里，小组同学围坐在计算机前，在老师的引导下探讨问题，进行小组</w:t>
      </w:r>
      <w:r>
        <w:br/>
      </w:r>
      <w:r>
        <w:t>协作学习（图</w:t>
      </w:r>
      <w:r>
        <w:rPr>
          <w:rFonts w:ascii="Times New Roman" w:eastAsia="Times New Roman" w:hAnsi="Times New Roman" w:cs="Times New Roman"/>
          <w:lang w:val="en-US" w:bidi="en-US"/>
        </w:rPr>
        <w:t xml:space="preserve">1.1.25 </w:t>
      </w:r>
      <w:r>
        <w:rPr>
          <w:rFonts w:ascii="Times New Roman" w:eastAsia="Times New Roman" w:hAnsi="Times New Roman" w:cs="Times New Roman"/>
          <w:color w:val="424347"/>
          <w:lang w:val="en-US" w:bidi="en-US"/>
        </w:rPr>
        <w:t>J,</w:t>
      </w:r>
    </w:p>
    <w:p w14:paraId="3370CE0B" w14:textId="77777777" w:rsidR="006949CB" w:rsidRDefault="00B7102B">
      <w:pPr>
        <w:pStyle w:val="1"/>
        <w:shd w:val="clear" w:color="auto" w:fill="auto"/>
        <w:spacing w:line="374" w:lineRule="exact"/>
        <w:ind w:left="500" w:firstLine="0"/>
        <w:jc w:val="left"/>
      </w:pPr>
      <w:r>
        <w:t>在另一间教室里，老师利用</w:t>
      </w:r>
      <w:r>
        <w:rPr>
          <w:color w:val="424347"/>
        </w:rPr>
        <w:t>课件，</w:t>
      </w:r>
      <w:r>
        <w:t>惜助救宣的信息设备在讲解知识（图</w:t>
      </w:r>
      <w:r>
        <w:rPr>
          <w:rFonts w:ascii="Times New Roman" w:eastAsia="Times New Roman" w:hAnsi="Times New Roman" w:cs="Times New Roman"/>
          <w:color w:val="424347"/>
          <w:lang w:val="en-US" w:bidi="en-US"/>
        </w:rPr>
        <w:t>1.</w:t>
      </w:r>
      <w:r>
        <w:rPr>
          <w:rFonts w:ascii="Times New Roman" w:eastAsia="Times New Roman" w:hAnsi="Times New Roman" w:cs="Times New Roman"/>
          <w:lang w:val="en-US" w:bidi="en-US"/>
        </w:rPr>
        <w:t>1.26）,</w:t>
      </w:r>
      <w:r>
        <w:rPr>
          <w:rFonts w:ascii="Times New Roman" w:eastAsia="Times New Roman" w:hAnsi="Times New Roman" w:cs="Times New Roman"/>
          <w:lang w:val="en-US" w:bidi="en-US"/>
        </w:rPr>
        <w:br/>
      </w:r>
      <w:r>
        <w:t>在家里，</w:t>
      </w:r>
      <w:r>
        <w:rPr>
          <w:sz w:val="20"/>
          <w:szCs w:val="20"/>
        </w:rPr>
        <w:t>一</w:t>
      </w:r>
      <w:r>
        <w:t>位学生坐在书桌前写作业，不时登录网络查阅资料，收看网络课程，</w:t>
      </w:r>
    </w:p>
    <w:p w14:paraId="099D3D0A" w14:textId="77777777" w:rsidR="006949CB" w:rsidRDefault="00B7102B">
      <w:pPr>
        <w:pStyle w:val="1"/>
        <w:shd w:val="clear" w:color="auto" w:fill="auto"/>
        <w:spacing w:after="60" w:line="370" w:lineRule="exact"/>
        <w:ind w:firstLine="0"/>
        <w:jc w:val="left"/>
        <w:sectPr w:rsidR="006949CB">
          <w:headerReference w:type="even" r:id="rId66"/>
          <w:headerReference w:type="default" r:id="rId67"/>
          <w:footerReference w:type="even" r:id="rId68"/>
          <w:footerReference w:type="default" r:id="rId69"/>
          <w:headerReference w:type="first" r:id="rId70"/>
          <w:footerReference w:type="first" r:id="rId71"/>
          <w:pgSz w:w="12534" w:h="17728"/>
          <w:pgMar w:top="1489" w:right="1709" w:bottom="1907" w:left="1647" w:header="0" w:footer="3" w:gutter="0"/>
          <w:pgNumType w:start="11"/>
          <w:cols w:space="720"/>
          <w:noEndnote/>
          <w:titlePg/>
          <w:docGrid w:linePitch="360"/>
        </w:sectPr>
      </w:pPr>
      <w:r>
        <w:rPr>
          <w:noProof/>
        </w:rPr>
        <w:drawing>
          <wp:anchor distT="139700" distB="0" distL="114300" distR="114300" simplePos="0" relativeHeight="125829513" behindDoc="0" locked="0" layoutInCell="1" allowOverlap="1" wp14:anchorId="059FA271" wp14:editId="58277C3A">
            <wp:simplePos x="0" y="0"/>
            <wp:positionH relativeFrom="page">
              <wp:posOffset>939165</wp:posOffset>
            </wp:positionH>
            <wp:positionV relativeFrom="margin">
              <wp:posOffset>7342505</wp:posOffset>
            </wp:positionV>
            <wp:extent cx="5931535" cy="1639570"/>
            <wp:effectExtent l="0" t="0" r="0" b="0"/>
            <wp:wrapTopAndBottom/>
            <wp:docPr id="213" name="Shape 213"/>
            <wp:cNvGraphicFramePr/>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72"/>
                    <a:stretch/>
                  </pic:blipFill>
                  <pic:spPr>
                    <a:xfrm>
                      <a:off x="0" y="0"/>
                      <a:ext cx="5931535" cy="1639570"/>
                    </a:xfrm>
                    <a:prstGeom prst="rect">
                      <a:avLst/>
                    </a:prstGeom>
                  </pic:spPr>
                </pic:pic>
              </a:graphicData>
            </a:graphic>
          </wp:anchor>
        </w:drawing>
      </w:r>
      <w:r>
        <w:t>进行自主学习（围</w:t>
      </w:r>
      <w:r>
        <w:rPr>
          <w:rFonts w:ascii="Times New Roman" w:eastAsia="Times New Roman" w:hAnsi="Times New Roman" w:cs="Times New Roman"/>
          <w:lang w:val="en-US" w:bidi="en-US"/>
        </w:rPr>
        <w:t>1.L27</w:t>
      </w:r>
      <w:r>
        <w:rPr>
          <w:rFonts w:ascii="宋体" w:eastAsia="宋体" w:hAnsi="宋体" w:cs="宋体"/>
          <w:lang w:val="en-US" w:bidi="en-US"/>
        </w:rPr>
        <w:t>）</w:t>
      </w:r>
      <w:r>
        <w:rPr>
          <w:rFonts w:ascii="Times New Roman" w:eastAsia="Times New Roman" w:hAnsi="Times New Roman" w:cs="Times New Roman"/>
          <w:lang w:val="en-US" w:bidi="en-US"/>
        </w:rPr>
        <w:t>,</w:t>
      </w:r>
    </w:p>
    <w:p w14:paraId="703B4F38" w14:textId="77777777" w:rsidR="006949CB" w:rsidRDefault="00B7102B">
      <w:pPr>
        <w:pStyle w:val="1"/>
        <w:shd w:val="clear" w:color="auto" w:fill="auto"/>
        <w:spacing w:line="402" w:lineRule="exact"/>
        <w:ind w:right="2200" w:firstLine="500"/>
        <w:jc w:val="both"/>
      </w:pPr>
      <w:r>
        <w:lastRenderedPageBreak/>
        <w:t>信息技术给教育教学带来</w:t>
      </w:r>
      <w:r>
        <w:rPr>
          <w:rFonts w:ascii="Times New Roman" w:eastAsia="Times New Roman" w:hAnsi="Times New Roman" w:cs="Times New Roman"/>
          <w:color w:val="535355"/>
          <w:sz w:val="28"/>
          <w:szCs w:val="28"/>
          <w:lang w:val="en-US" w:bidi="en-US"/>
        </w:rPr>
        <w:t>r</w:t>
      </w:r>
      <w:r>
        <w:t>从硬件到软件，从学校管理、</w:t>
      </w:r>
      <w:r>
        <w:rPr>
          <w:color w:val="535355"/>
        </w:rPr>
        <w:t>教师</w:t>
      </w:r>
      <w:r>
        <w:rPr>
          <w:color w:val="535355"/>
        </w:rPr>
        <w:br/>
      </w:r>
      <w:r>
        <w:t>授课到学生</w:t>
      </w:r>
      <w:r>
        <w:rPr>
          <w:rFonts w:ascii="Times New Roman" w:eastAsia="Times New Roman" w:hAnsi="Times New Roman" w:cs="Times New Roman"/>
          <w:color w:val="535355"/>
          <w:lang w:val="en-US" w:bidi="en-US"/>
        </w:rPr>
        <w:t>h</w:t>
      </w:r>
      <w:r>
        <w:t>主学习等各个环节的变节与创新，从根本卜</w:t>
      </w:r>
      <w:r>
        <w:t>.</w:t>
      </w:r>
      <w:r>
        <w:t>改变了</w:t>
      </w:r>
      <w:r>
        <w:br/>
      </w:r>
      <w:r>
        <w:t>教与学的方式。</w:t>
      </w:r>
      <w:r>
        <w:rPr>
          <w:color w:val="535355"/>
        </w:rPr>
        <w:t>在</w:t>
      </w:r>
      <w:r>
        <w:t>课堂教学屮，教师利用各种信息丁</w:t>
      </w:r>
      <w:r>
        <w:t>.</w:t>
      </w:r>
      <w:r>
        <w:t>具引导学生</w:t>
      </w:r>
      <w:r>
        <w:br/>
      </w:r>
      <w:r>
        <w:t>参与学习，主动建构知识，使课堂变成了师生、生生互动的场所，</w:t>
      </w:r>
      <w:r>
        <w:br/>
      </w:r>
      <w:r>
        <w:t>教师成为士</w:t>
      </w:r>
      <w:r>
        <w:t>:</w:t>
      </w:r>
      <w:r>
        <w:t>导者，学生成为真正的学习主体学习也从课内</w:t>
      </w:r>
      <w:r>
        <w:rPr>
          <w:color w:val="535355"/>
        </w:rPr>
        <w:t>延仲到</w:t>
      </w:r>
      <w:r>
        <w:rPr>
          <w:color w:val="535355"/>
        </w:rPr>
        <w:br/>
      </w:r>
      <w:r>
        <w:t>了课外（图</w:t>
      </w:r>
      <w:r>
        <w:rPr>
          <w:rFonts w:ascii="Times New Roman" w:eastAsia="Times New Roman" w:hAnsi="Times New Roman" w:cs="Times New Roman"/>
          <w:color w:val="535355"/>
        </w:rPr>
        <w:t>1.1.28）</w:t>
      </w:r>
      <w:r>
        <w:rPr>
          <w:rFonts w:ascii="宋体" w:eastAsia="宋体" w:hAnsi="宋体" w:cs="宋体"/>
          <w:color w:val="535355"/>
        </w:rPr>
        <w:t>，</w:t>
      </w:r>
      <w:r>
        <w:t>从学校延伸到了家庭和社会例如，许多博</w:t>
      </w:r>
      <w:r>
        <w:br/>
      </w:r>
      <w:r>
        <w:t>物馆、</w:t>
      </w:r>
      <w:r>
        <w:rPr>
          <w:color w:val="535355"/>
        </w:rPr>
        <w:t>科</w:t>
      </w:r>
      <w:r>
        <w:t>技馆、</w:t>
      </w:r>
      <w:r>
        <w:rPr>
          <w:color w:val="535355"/>
        </w:rPr>
        <w:t>阁</w:t>
      </w:r>
      <w:r>
        <w:t>书馆等正逐渐成为学习的重要场所（阁</w:t>
      </w:r>
      <w:r>
        <w:rPr>
          <w:rFonts w:ascii="Times New Roman" w:eastAsia="Times New Roman" w:hAnsi="Times New Roman" w:cs="Times New Roman"/>
          <w:color w:val="535355"/>
          <w:lang w:val="en-US" w:bidi="en-US"/>
        </w:rPr>
        <w:t>1.1.29）</w:t>
      </w:r>
    </w:p>
    <w:p w14:paraId="2E5B0617" w14:textId="77777777" w:rsidR="006949CB" w:rsidRDefault="00B7102B">
      <w:pPr>
        <w:spacing w:line="14" w:lineRule="exact"/>
        <w:rPr>
          <w:lang w:eastAsia="zh-CN"/>
        </w:rPr>
      </w:pPr>
      <w:r>
        <w:rPr>
          <w:noProof/>
        </w:rPr>
        <w:drawing>
          <wp:anchor distT="29210" distB="225425" distL="114300" distR="114300" simplePos="0" relativeHeight="125829514" behindDoc="0" locked="0" layoutInCell="1" allowOverlap="1" wp14:anchorId="7DD5993B" wp14:editId="06645650">
            <wp:simplePos x="0" y="0"/>
            <wp:positionH relativeFrom="page">
              <wp:posOffset>1887220</wp:posOffset>
            </wp:positionH>
            <wp:positionV relativeFrom="paragraph">
              <wp:posOffset>38100</wp:posOffset>
            </wp:positionV>
            <wp:extent cx="4748530" cy="1334770"/>
            <wp:effectExtent l="0" t="0" r="0" b="0"/>
            <wp:wrapTopAndBottom/>
            <wp:docPr id="215" name="Shape 215"/>
            <wp:cNvGraphicFramePr/>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73"/>
                    <a:stretch/>
                  </pic:blipFill>
                  <pic:spPr>
                    <a:xfrm>
                      <a:off x="0" y="0"/>
                      <a:ext cx="4748530" cy="1334770"/>
                    </a:xfrm>
                    <a:prstGeom prst="rect">
                      <a:avLst/>
                    </a:prstGeom>
                  </pic:spPr>
                </pic:pic>
              </a:graphicData>
            </a:graphic>
          </wp:anchor>
        </w:drawing>
      </w:r>
      <w:r>
        <w:rPr>
          <w:noProof/>
        </w:rPr>
        <mc:AlternateContent>
          <mc:Choice Requires="wps">
            <w:drawing>
              <wp:anchor distT="0" distB="0" distL="0" distR="0" simplePos="0" relativeHeight="125829515" behindDoc="0" locked="0" layoutInCell="1" allowOverlap="1" wp14:anchorId="524FE180" wp14:editId="5D8ACC4E">
                <wp:simplePos x="0" y="0"/>
                <wp:positionH relativeFrom="page">
                  <wp:posOffset>2164715</wp:posOffset>
                </wp:positionH>
                <wp:positionV relativeFrom="paragraph">
                  <wp:posOffset>1437005</wp:posOffset>
                </wp:positionV>
                <wp:extent cx="4304030" cy="161290"/>
                <wp:effectExtent l="0" t="0" r="0" b="0"/>
                <wp:wrapTopAndBottom/>
                <wp:docPr id="217" name="Shape 217"/>
                <wp:cNvGraphicFramePr/>
                <a:graphic xmlns:a="http://schemas.openxmlformats.org/drawingml/2006/main">
                  <a:graphicData uri="http://schemas.microsoft.com/office/word/2010/wordprocessingShape">
                    <wps:wsp>
                      <wps:cNvSpPr txBox="1"/>
                      <wps:spPr>
                        <a:xfrm>
                          <a:off x="0" y="0"/>
                          <a:ext cx="4304030" cy="161290"/>
                        </a:xfrm>
                        <a:prstGeom prst="rect">
                          <a:avLst/>
                        </a:prstGeom>
                        <a:noFill/>
                      </wps:spPr>
                      <wps:txbx>
                        <w:txbxContent>
                          <w:p w14:paraId="22CF8005" w14:textId="77777777" w:rsidR="006949CB" w:rsidRDefault="00B7102B">
                            <w:pPr>
                              <w:pStyle w:val="ab"/>
                              <w:shd w:val="clear" w:color="auto" w:fill="auto"/>
                              <w:tabs>
                                <w:tab w:val="left" w:pos="4070"/>
                              </w:tabs>
                              <w:jc w:val="both"/>
                            </w:pPr>
                            <w:r>
                              <w:rPr>
                                <w:color w:val="6B6B6E"/>
                              </w:rPr>
                              <w:t>阉</w:t>
                            </w:r>
                            <w:r>
                              <w:rPr>
                                <w:rFonts w:ascii="Arial" w:eastAsia="Arial" w:hAnsi="Arial" w:cs="Arial"/>
                                <w:color w:val="6B6B6E"/>
                                <w:sz w:val="16"/>
                                <w:szCs w:val="16"/>
                                <w:lang w:val="en-US" w:eastAsia="en-US" w:bidi="en-US"/>
                              </w:rPr>
                              <w:t>1.1.28</w:t>
                            </w:r>
                            <w:r>
                              <w:t>深堂外的卞</w:t>
                            </w:r>
                            <w:r>
                              <w:rPr>
                                <w:rFonts w:ascii="Arial" w:eastAsia="Arial" w:hAnsi="Arial" w:cs="Arial"/>
                                <w:sz w:val="16"/>
                                <w:szCs w:val="16"/>
                              </w:rPr>
                              <w:t>4</w:t>
                            </w:r>
                            <w:r>
                              <w:t>探究</w:t>
                            </w:r>
                            <w:r>
                              <w:tab/>
                            </w:r>
                            <w:r>
                              <w:t>阁</w:t>
                            </w:r>
                            <w:r>
                              <w:rPr>
                                <w:rFonts w:ascii="Arial" w:eastAsia="Arial" w:hAnsi="Arial" w:cs="Arial"/>
                                <w:sz w:val="16"/>
                                <w:szCs w:val="16"/>
                                <w:lang w:val="en-US" w:eastAsia="en-US" w:bidi="en-US"/>
                              </w:rPr>
                              <w:t>1.1.29</w:t>
                            </w:r>
                            <w:r>
                              <w:t>科技馆的虚</w:t>
                            </w:r>
                            <w:r>
                              <w:rPr>
                                <w:color w:val="6B6B6E"/>
                              </w:rPr>
                              <w:t>拟场以</w:t>
                            </w:r>
                            <w:r>
                              <w:t>体验</w:t>
                            </w:r>
                          </w:p>
                        </w:txbxContent>
                      </wps:txbx>
                      <wps:bodyPr lIns="0" tIns="0" rIns="0" bIns="0">
                        <a:spAutoFit/>
                      </wps:bodyPr>
                    </wps:wsp>
                  </a:graphicData>
                </a:graphic>
              </wp:anchor>
            </w:drawing>
          </mc:Choice>
          <mc:Fallback>
            <w:pict>
              <v:shape w14:anchorId="524FE180" id="Shape 217" o:spid="_x0000_s1076" type="#_x0000_t202" style="position:absolute;margin-left:170.45pt;margin-top:113.15pt;width:338.9pt;height:12.7pt;z-index:1258295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" filled="f" stroked="f">
                <v:textbox style="mso-fit-shape-to-text:t" inset="0,0,0,0">
                  <w:txbxContent>
                    <w:p w14:paraId="22CF8005" w14:textId="77777777" w:rsidR="006949CB" w:rsidRDefault="00B7102B">
                      <w:pPr>
                        <w:pStyle w:val="ab"/>
                        <w:shd w:val="clear" w:color="auto" w:fill="auto"/>
                        <w:tabs>
                          <w:tab w:val="left" w:pos="4070"/>
                        </w:tabs>
                        <w:jc w:val="both"/>
                      </w:pPr>
                      <w:r>
                        <w:rPr>
                          <w:color w:val="6B6B6E"/>
                        </w:rPr>
                        <w:t>阉</w:t>
                      </w:r>
                      <w:r>
                        <w:rPr>
                          <w:rFonts w:ascii="Arial" w:eastAsia="Arial" w:hAnsi="Arial" w:cs="Arial"/>
                          <w:color w:val="6B6B6E"/>
                          <w:sz w:val="16"/>
                          <w:szCs w:val="16"/>
                          <w:lang w:val="en-US" w:eastAsia="en-US" w:bidi="en-US"/>
                        </w:rPr>
                        <w:t>1.1.28</w:t>
                      </w:r>
                      <w:r>
                        <w:t>深堂外的卞</w:t>
                      </w:r>
                      <w:r>
                        <w:rPr>
                          <w:rFonts w:ascii="Arial" w:eastAsia="Arial" w:hAnsi="Arial" w:cs="Arial"/>
                          <w:sz w:val="16"/>
                          <w:szCs w:val="16"/>
                        </w:rPr>
                        <w:t>4</w:t>
                      </w:r>
                      <w:r>
                        <w:t>探究</w:t>
                      </w:r>
                      <w:r>
                        <w:tab/>
                      </w:r>
                      <w:r>
                        <w:t>阁</w:t>
                      </w:r>
                      <w:r>
                        <w:rPr>
                          <w:rFonts w:ascii="Arial" w:eastAsia="Arial" w:hAnsi="Arial" w:cs="Arial"/>
                          <w:sz w:val="16"/>
                          <w:szCs w:val="16"/>
                          <w:lang w:val="en-US" w:eastAsia="en-US" w:bidi="en-US"/>
                        </w:rPr>
                        <w:t>1.1.29</w:t>
                      </w:r>
                      <w:r>
                        <w:t>科技馆的虚</w:t>
                      </w:r>
                      <w:r>
                        <w:rPr>
                          <w:color w:val="6B6B6E"/>
                        </w:rPr>
                        <w:t>拟场以</w:t>
                      </w:r>
                      <w:r>
                        <w:t>体验</w:t>
                      </w:r>
                    </w:p>
                  </w:txbxContent>
                </v:textbox>
                <w10:wrap type="topAndBottom" anchorx="page"/>
              </v:shape>
            </w:pict>
          </mc:Fallback>
        </mc:AlternateContent>
      </w:r>
    </w:p>
    <w:p w14:paraId="750565D0" w14:textId="77777777" w:rsidR="006949CB" w:rsidRDefault="00B7102B">
      <w:pPr>
        <w:pStyle w:val="1"/>
        <w:shd w:val="clear" w:color="auto" w:fill="auto"/>
        <w:spacing w:line="401" w:lineRule="exact"/>
        <w:ind w:right="2200" w:firstLine="500"/>
        <w:jc w:val="both"/>
      </w:pPr>
      <w:r>
        <w:t>终身学习变得更加真实可行网络教学、网络课程、教育资</w:t>
      </w:r>
      <w:r>
        <w:br/>
      </w:r>
      <w:r>
        <w:t>源上网、远程教育等教育方式的出现，为每个社会公民的终身学</w:t>
      </w:r>
      <w:r>
        <w:br/>
      </w:r>
      <w:r>
        <w:t>习提供了便利，终身学习逐渐成为社会对每个公民的必然要求</w:t>
      </w:r>
    </w:p>
    <w:p w14:paraId="6B1FC503" w14:textId="77777777" w:rsidR="006949CB" w:rsidRDefault="00B7102B">
      <w:pPr>
        <w:spacing w:line="14" w:lineRule="exact"/>
        <w:rPr>
          <w:lang w:eastAsia="zh-CN"/>
        </w:rPr>
        <w:sectPr w:rsidR="006949CB">
          <w:headerReference w:type="even" r:id="rId74"/>
          <w:headerReference w:type="default" r:id="rId75"/>
          <w:footerReference w:type="even" r:id="rId76"/>
          <w:footerReference w:type="default" r:id="rId77"/>
          <w:pgSz w:w="12534" w:h="17728"/>
          <w:pgMar w:top="1489" w:right="1709" w:bottom="1907" w:left="1647" w:header="1061" w:footer="3" w:gutter="0"/>
          <w:pgNumType w:start="21"/>
          <w:cols w:space="720"/>
          <w:noEndnote/>
          <w:docGrid w:linePitch="360"/>
        </w:sectPr>
      </w:pPr>
      <w:r>
        <w:rPr>
          <w:noProof/>
        </w:rPr>
        <mc:AlternateContent>
          <mc:Choice Requires="wps">
            <w:drawing>
              <wp:anchor distT="67310" distB="0" distL="114300" distR="882650" simplePos="0" relativeHeight="125829517" behindDoc="0" locked="0" layoutInCell="1" allowOverlap="1" wp14:anchorId="30CCC040" wp14:editId="39F83104">
                <wp:simplePos x="0" y="0"/>
                <wp:positionH relativeFrom="page">
                  <wp:posOffset>1329055</wp:posOffset>
                </wp:positionH>
                <wp:positionV relativeFrom="paragraph">
                  <wp:posOffset>76200</wp:posOffset>
                </wp:positionV>
                <wp:extent cx="450850" cy="429895"/>
                <wp:effectExtent l="0" t="0" r="0" b="0"/>
                <wp:wrapTopAndBottom/>
                <wp:docPr id="223" name="Shape 223"/>
                <wp:cNvGraphicFramePr/>
                <a:graphic xmlns:a="http://schemas.openxmlformats.org/drawingml/2006/main">
                  <a:graphicData uri="http://schemas.microsoft.com/office/word/2010/wordprocessingShape">
                    <wps:wsp>
                      <wps:cNvSpPr txBox="1"/>
                      <wps:spPr>
                        <a:xfrm>
                          <a:off x="0" y="0"/>
                          <a:ext cx="450850" cy="429895"/>
                        </a:xfrm>
                        <a:prstGeom prst="rect">
                          <a:avLst/>
                        </a:prstGeom>
                        <a:noFill/>
                      </wps:spPr>
                      <wps:txbx>
                        <w:txbxContent>
                          <w:p w14:paraId="783B4A97" w14:textId="77777777" w:rsidR="006949CB" w:rsidRDefault="00B7102B">
                            <w:pPr>
                              <w:pStyle w:val="22"/>
                              <w:keepNext/>
                              <w:keepLines/>
                              <w:shd w:val="clear" w:color="auto" w:fill="auto"/>
                              <w:rPr>
                                <w:sz w:val="48"/>
                                <w:szCs w:val="48"/>
                              </w:rPr>
                            </w:pPr>
                            <w:bookmarkStart w:id="16" w:name="bookmark14"/>
                            <w:r>
                              <w:rPr>
                                <w:color w:val="107D99"/>
                                <w:sz w:val="48"/>
                                <w:szCs w:val="48"/>
                              </w:rPr>
                              <w:t>今】</w:t>
                            </w:r>
                            <w:bookmarkEnd w:id="16"/>
                          </w:p>
                        </w:txbxContent>
                      </wps:txbx>
                      <wps:bodyPr lIns="0" tIns="0" rIns="0" bIns="0"/>
                    </wps:wsp>
                  </a:graphicData>
                </a:graphic>
              </wp:anchor>
            </w:drawing>
          </mc:Choice>
          <mc:Fallback>
            <w:pict>
              <v:shape w14:anchorId="30CCC040" id="Shape 223" o:spid="_x0000_s1077" type="#_x0000_t202" style="position:absolute;margin-left:104.65pt;margin-top:6pt;width:35.5pt;height:33.85pt;z-index:125829517;visibility:visible;mso-wrap-style:square;mso-wrap-distance-left:9pt;mso-wrap-distance-top:5.3pt;mso-wrap-distance-right:6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" filled="f" stroked="f">
                <v:textbox inset="0,0,0,0">
                  <w:txbxContent>
                    <w:p w14:paraId="783B4A97" w14:textId="77777777" w:rsidR="006949CB" w:rsidRDefault="00B7102B">
                      <w:pPr>
                        <w:pStyle w:val="22"/>
                        <w:keepNext/>
                        <w:keepLines/>
                        <w:shd w:val="clear" w:color="auto" w:fill="auto"/>
                        <w:rPr>
                          <w:sz w:val="48"/>
                          <w:szCs w:val="48"/>
                        </w:rPr>
                      </w:pPr>
                      <w:bookmarkStart w:id="17" w:name="bookmark14"/>
                      <w:r>
                        <w:rPr>
                          <w:color w:val="107D99"/>
                          <w:sz w:val="48"/>
                          <w:szCs w:val="48"/>
                        </w:rPr>
                        <w:t>今】</w:t>
                      </w:r>
                      <w:bookmarkEnd w:id="17"/>
                    </w:p>
                  </w:txbxContent>
                </v:textbox>
                <w10:wrap type="topAndBottom" anchorx="page"/>
              </v:shape>
            </w:pict>
          </mc:Fallback>
        </mc:AlternateContent>
      </w:r>
      <w:r>
        <w:rPr>
          <w:noProof/>
        </w:rPr>
        <mc:AlternateContent>
          <mc:Choice Requires="wps">
            <w:drawing>
              <wp:anchor distT="165100" distB="109855" distL="601980" distR="114300" simplePos="0" relativeHeight="125829519" behindDoc="0" locked="0" layoutInCell="1" allowOverlap="1" wp14:anchorId="017D3129" wp14:editId="3AD3A90B">
                <wp:simplePos x="0" y="0"/>
                <wp:positionH relativeFrom="page">
                  <wp:posOffset>1816735</wp:posOffset>
                </wp:positionH>
                <wp:positionV relativeFrom="paragraph">
                  <wp:posOffset>173990</wp:posOffset>
                </wp:positionV>
                <wp:extent cx="731520" cy="213360"/>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731520" cy="213360"/>
                        </a:xfrm>
                        <a:prstGeom prst="rect">
                          <a:avLst/>
                        </a:prstGeom>
                        <a:noFill/>
                      </wps:spPr>
                      <wps:txbx>
                        <w:txbxContent>
                          <w:p w14:paraId="231887FE"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wps:txbx>
                      <wps:bodyPr lIns="0" tIns="0" rIns="0" bIns="0"/>
                    </wps:wsp>
                  </a:graphicData>
                </a:graphic>
              </wp:anchor>
            </w:drawing>
          </mc:Choice>
          <mc:Fallback>
            <w:pict>
              <v:shape w14:anchorId="017D3129" id="Shape 225" o:spid="_x0000_s1078" type="#_x0000_t202" style="position:absolute;margin-left:143.05pt;margin-top:13.7pt;width:57.6pt;height:16.8pt;z-index:125829519;visibility:visible;mso-wrap-style:square;mso-wrap-distance-left:47.4pt;mso-wrap-distance-top:13pt;mso-wrap-distance-right:9pt;mso-wrap-distance-bottom:8.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" filled="f" stroked="f">
                <v:textbox inset="0,0,0,0">
                  <w:txbxContent>
                    <w:p w14:paraId="231887FE"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v:textbox>
                <w10:wrap type="topAndBottom" anchorx="page"/>
              </v:shape>
            </w:pict>
          </mc:Fallback>
        </mc:AlternateContent>
      </w:r>
    </w:p>
    <w:p w14:paraId="3CD5E606" w14:textId="77777777" w:rsidR="006949CB" w:rsidRDefault="00B7102B">
      <w:pPr>
        <w:pStyle w:val="1"/>
        <w:shd w:val="clear" w:color="auto" w:fill="auto"/>
        <w:spacing w:line="240" w:lineRule="auto"/>
        <w:ind w:left="700" w:firstLine="0"/>
        <w:jc w:val="left"/>
      </w:pPr>
      <w:r>
        <w:rPr>
          <w:color w:val="41A3C5"/>
        </w:rPr>
        <w:t>继续构思</w:t>
      </w:r>
      <w:r>
        <w:rPr>
          <w:color w:val="41A3C5"/>
        </w:rPr>
        <w:t>“</w:t>
      </w:r>
      <w:r>
        <w:rPr>
          <w:color w:val="41A3C5"/>
        </w:rPr>
        <w:t>智能化教学大楼</w:t>
      </w:r>
      <w:r>
        <w:rPr>
          <w:color w:val="41A3C5"/>
        </w:rPr>
        <w:t>”</w:t>
      </w:r>
      <w:r>
        <w:rPr>
          <w:color w:val="41A3C5"/>
        </w:rPr>
        <w:t>设计方案</w:t>
      </w:r>
    </w:p>
    <w:p w14:paraId="74E6373D" w14:textId="77777777" w:rsidR="006949CB" w:rsidRDefault="00B7102B">
      <w:pPr>
        <w:spacing w:line="14" w:lineRule="exact"/>
        <w:rPr>
          <w:lang w:eastAsia="zh-CN"/>
        </w:rPr>
        <w:sectPr w:rsidR="006949CB">
          <w:type w:val="continuous"/>
          <w:pgSz w:w="12534" w:h="17728"/>
          <w:pgMar w:top="1505" w:right="1711" w:bottom="2107" w:left="1644" w:header="0" w:footer="3" w:gutter="0"/>
          <w:cols w:space="720"/>
          <w:noEndnote/>
          <w:docGrid w:linePitch="360"/>
        </w:sectPr>
      </w:pPr>
      <w:r>
        <w:rPr>
          <w:noProof/>
        </w:rPr>
        <mc:AlternateContent>
          <mc:Choice Requires="wps">
            <w:drawing>
              <wp:anchor distT="0" distB="0" distL="114300" distR="1797050" simplePos="0" relativeHeight="125829521" behindDoc="0" locked="0" layoutInCell="1" allowOverlap="1" wp14:anchorId="6508D8D9" wp14:editId="1F73D793">
                <wp:simplePos x="0" y="0"/>
                <wp:positionH relativeFrom="page">
                  <wp:posOffset>1198245</wp:posOffset>
                </wp:positionH>
                <wp:positionV relativeFrom="paragraph">
                  <wp:posOffset>8890</wp:posOffset>
                </wp:positionV>
                <wp:extent cx="3197225" cy="1804670"/>
                <wp:effectExtent l="0" t="0" r="0" b="0"/>
                <wp:wrapTopAndBottom/>
                <wp:docPr id="227" name="Shape 227"/>
                <wp:cNvGraphicFramePr/>
                <a:graphic xmlns:a="http://schemas.openxmlformats.org/drawingml/2006/main">
                  <a:graphicData uri="http://schemas.microsoft.com/office/word/2010/wordprocessingShape">
                    <wps:wsp>
                      <wps:cNvSpPr txBox="1"/>
                      <wps:spPr>
                        <a:xfrm>
                          <a:off x="0" y="0"/>
                          <a:ext cx="3197225" cy="1804670"/>
                        </a:xfrm>
                        <a:prstGeom prst="rect">
                          <a:avLst/>
                        </a:prstGeom>
                        <a:noFill/>
                      </wps:spPr>
                      <wps:txbx>
                        <w:txbxContent>
                          <w:p w14:paraId="6D89D318" w14:textId="77777777" w:rsidR="006949CB" w:rsidRDefault="00B7102B">
                            <w:pPr>
                              <w:pStyle w:val="1"/>
                              <w:shd w:val="clear" w:color="auto" w:fill="auto"/>
                              <w:spacing w:line="401" w:lineRule="exact"/>
                              <w:ind w:firstLine="520"/>
                              <w:jc w:val="both"/>
                            </w:pPr>
                            <w:r>
                              <w:rPr>
                                <w:rFonts w:ascii="Times New Roman" w:eastAsia="Times New Roman" w:hAnsi="Times New Roman" w:cs="Times New Roman"/>
                                <w:color w:val="535355"/>
                                <w:lang w:val="en-US" w:eastAsia="en-US" w:bidi="en-US"/>
                              </w:rPr>
                              <w:t xml:space="preserve">I. </w:t>
                            </w:r>
                            <w:r>
                              <w:t>“</w:t>
                            </w:r>
                            <w:r>
                              <w:t>智慧校园</w:t>
                            </w:r>
                            <w:r>
                              <w:t>”</w:t>
                            </w:r>
                            <w:r>
                              <w:rPr>
                                <w:color w:val="535355"/>
                              </w:rPr>
                              <w:t>正</w:t>
                            </w:r>
                            <w:r>
                              <w:t>向我们走来，学校已经</w:t>
                            </w:r>
                            <w:r>
                              <w:br/>
                            </w:r>
                            <w:r>
                              <w:t>成为以各种信息服务系统为载体，把教学、科</w:t>
                            </w:r>
                            <w:r>
                              <w:br/>
                            </w:r>
                            <w:r>
                              <w:t>研、管理以及校园生活充分融合起来的智能化</w:t>
                            </w:r>
                            <w:r>
                              <w:br/>
                            </w:r>
                            <w:r>
                              <w:t>环境（图</w:t>
                            </w:r>
                            <w:r>
                              <w:rPr>
                                <w:rFonts w:ascii="Times New Roman" w:eastAsia="Times New Roman" w:hAnsi="Times New Roman" w:cs="Times New Roman"/>
                                <w:color w:val="535355"/>
                                <w:lang w:val="en-US" w:eastAsia="en-US" w:bidi="en-US"/>
                              </w:rPr>
                              <w:t>1.1.30）</w:t>
                            </w:r>
                            <w:r>
                              <w:t>有教育专家这样描绘</w:t>
                            </w:r>
                            <w:r>
                              <w:t>“</w:t>
                            </w:r>
                            <w:r>
                              <w:t>智慧</w:t>
                            </w:r>
                            <w:r>
                              <w:br/>
                            </w:r>
                            <w:r>
                              <w:t>校园</w:t>
                            </w:r>
                            <w:r>
                              <w:t>”</w:t>
                            </w:r>
                            <w:r>
                              <w:t>：无处不在的网络</w:t>
                            </w:r>
                            <w:r>
                              <w:rPr>
                                <w:color w:val="535355"/>
                              </w:rPr>
                              <w:t>学习，</w:t>
                            </w:r>
                            <w:r>
                              <w:t>融</w:t>
                            </w:r>
                            <w:r>
                              <w:rPr>
                                <w:color w:val="535355"/>
                              </w:rPr>
                              <w:t>合创新</w:t>
                            </w:r>
                            <w:r>
                              <w:t>的网络</w:t>
                            </w:r>
                            <w:r>
                              <w:br/>
                            </w:r>
                            <w:r>
                              <w:rPr>
                                <w:color w:val="535355"/>
                              </w:rPr>
                              <w:t>科研，邊明高效的校务治理，丰富多彩的校园</w:t>
                            </w:r>
                            <w:r>
                              <w:rPr>
                                <w:color w:val="535355"/>
                              </w:rPr>
                              <w:br/>
                            </w:r>
                            <w:r>
                              <w:rPr>
                                <w:color w:val="535355"/>
                              </w:rPr>
                              <w:t>文化，方便周到的校园生活</w:t>
                            </w:r>
                          </w:p>
                        </w:txbxContent>
                      </wps:txbx>
                      <wps:bodyPr lIns="0" tIns="0" rIns="0" bIns="0"/>
                    </wps:wsp>
                  </a:graphicData>
                </a:graphic>
              </wp:anchor>
            </w:drawing>
          </mc:Choice>
          <mc:Fallback>
            <w:pict>
              <v:shape w14:anchorId="6508D8D9" id="Shape 227" o:spid="_x0000_s1079" type="#_x0000_t202" style="position:absolute;margin-left:94.35pt;margin-top:.7pt;width:251.75pt;height:142.1pt;z-index:125829521;visibility:visible;mso-wrap-style:square;mso-wrap-distance-left:9pt;mso-wrap-distance-top:0;mso-wrap-distance-right:141.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" filled="f" stroked="f">
                <v:textbox inset="0,0,0,0">
                  <w:txbxContent>
                    <w:p w14:paraId="6D89D318" w14:textId="77777777" w:rsidR="006949CB" w:rsidRDefault="00B7102B">
                      <w:pPr>
                        <w:pStyle w:val="1"/>
                        <w:shd w:val="clear" w:color="auto" w:fill="auto"/>
                        <w:spacing w:line="401" w:lineRule="exact"/>
                        <w:ind w:firstLine="520"/>
                        <w:jc w:val="both"/>
                      </w:pPr>
                      <w:r>
                        <w:rPr>
                          <w:rFonts w:ascii="Times New Roman" w:eastAsia="Times New Roman" w:hAnsi="Times New Roman" w:cs="Times New Roman"/>
                          <w:color w:val="535355"/>
                          <w:lang w:val="en-US" w:eastAsia="en-US" w:bidi="en-US"/>
                        </w:rPr>
                        <w:t xml:space="preserve">I. </w:t>
                      </w:r>
                      <w:r>
                        <w:t>“</w:t>
                      </w:r>
                      <w:r>
                        <w:t>智慧校园</w:t>
                      </w:r>
                      <w:r>
                        <w:t>”</w:t>
                      </w:r>
                      <w:r>
                        <w:rPr>
                          <w:color w:val="535355"/>
                        </w:rPr>
                        <w:t>正</w:t>
                      </w:r>
                      <w:r>
                        <w:t>向我们走来，学校已经</w:t>
                      </w:r>
                      <w:r>
                        <w:br/>
                      </w:r>
                      <w:r>
                        <w:t>成为以各种信息服务系统为载体，把教学、科</w:t>
                      </w:r>
                      <w:r>
                        <w:br/>
                      </w:r>
                      <w:r>
                        <w:t>研、管理以及校园生活充分融合起来的智能化</w:t>
                      </w:r>
                      <w:r>
                        <w:br/>
                      </w:r>
                      <w:r>
                        <w:t>环境（图</w:t>
                      </w:r>
                      <w:r>
                        <w:rPr>
                          <w:rFonts w:ascii="Times New Roman" w:eastAsia="Times New Roman" w:hAnsi="Times New Roman" w:cs="Times New Roman"/>
                          <w:color w:val="535355"/>
                          <w:lang w:val="en-US" w:eastAsia="en-US" w:bidi="en-US"/>
                        </w:rPr>
                        <w:t>1.1.30）</w:t>
                      </w:r>
                      <w:r>
                        <w:t>有教育专家这样描绘</w:t>
                      </w:r>
                      <w:r>
                        <w:t>“</w:t>
                      </w:r>
                      <w:r>
                        <w:t>智慧</w:t>
                      </w:r>
                      <w:r>
                        <w:br/>
                      </w:r>
                      <w:r>
                        <w:t>校园</w:t>
                      </w:r>
                      <w:r>
                        <w:t>”</w:t>
                      </w:r>
                      <w:r>
                        <w:t>：无处不在的网络</w:t>
                      </w:r>
                      <w:r>
                        <w:rPr>
                          <w:color w:val="535355"/>
                        </w:rPr>
                        <w:t>学习，</w:t>
                      </w:r>
                      <w:r>
                        <w:t>融</w:t>
                      </w:r>
                      <w:r>
                        <w:rPr>
                          <w:color w:val="535355"/>
                        </w:rPr>
                        <w:t>合创新</w:t>
                      </w:r>
                      <w:r>
                        <w:t>的网络</w:t>
                      </w:r>
                      <w:r>
                        <w:br/>
                      </w:r>
                      <w:r>
                        <w:rPr>
                          <w:color w:val="535355"/>
                        </w:rPr>
                        <w:t>科研，邊明高效的校务治理，丰富多彩的校园</w:t>
                      </w:r>
                      <w:r>
                        <w:rPr>
                          <w:color w:val="535355"/>
                        </w:rPr>
                        <w:br/>
                      </w:r>
                      <w:r>
                        <w:rPr>
                          <w:color w:val="535355"/>
                        </w:rPr>
                        <w:t>文化，方便周到的校园生活</w:t>
                      </w:r>
                    </w:p>
                  </w:txbxContent>
                </v:textbox>
                <w10:wrap type="topAndBottom" anchorx="page"/>
              </v:shape>
            </w:pict>
          </mc:Fallback>
        </mc:AlternateContent>
      </w:r>
      <w:r>
        <w:rPr>
          <w:noProof/>
        </w:rPr>
        <mc:AlternateContent>
          <mc:Choice Requires="wps">
            <w:drawing>
              <wp:anchor distT="390525" distB="1274445" distL="3658870" distR="1043940" simplePos="0" relativeHeight="125829523" behindDoc="0" locked="0" layoutInCell="1" allowOverlap="1" wp14:anchorId="3A21D49B" wp14:editId="3EE60C9C">
                <wp:simplePos x="0" y="0"/>
                <wp:positionH relativeFrom="page">
                  <wp:posOffset>4742815</wp:posOffset>
                </wp:positionH>
                <wp:positionV relativeFrom="paragraph">
                  <wp:posOffset>399415</wp:posOffset>
                </wp:positionV>
                <wp:extent cx="405130" cy="121920"/>
                <wp:effectExtent l="0" t="0" r="0" b="0"/>
                <wp:wrapTopAndBottom/>
                <wp:docPr id="229" name="Shape 229"/>
                <wp:cNvGraphicFramePr/>
                <a:graphic xmlns:a="http://schemas.openxmlformats.org/drawingml/2006/main">
                  <a:graphicData uri="http://schemas.microsoft.com/office/word/2010/wordprocessingShape">
                    <wps:wsp>
                      <wps:cNvSpPr txBox="1"/>
                      <wps:spPr>
                        <a:xfrm>
                          <a:off x="0" y="0"/>
                          <a:ext cx="405130" cy="121920"/>
                        </a:xfrm>
                        <a:prstGeom prst="rect">
                          <a:avLst/>
                        </a:prstGeom>
                        <a:noFill/>
                      </wps:spPr>
                      <wps:txbx>
                        <w:txbxContent>
                          <w:p w14:paraId="132470BF" w14:textId="77777777" w:rsidR="006949CB" w:rsidRDefault="00B7102B">
                            <w:pPr>
                              <w:pStyle w:val="70"/>
                              <w:shd w:val="clear" w:color="auto" w:fill="auto"/>
                            </w:pPr>
                            <w:r>
                              <w:rPr>
                                <w:sz w:val="12"/>
                                <w:szCs w:val="12"/>
                              </w:rPr>
                              <w:t>公</w:t>
                            </w:r>
                            <w:r>
                              <w:t>共费灝</w:t>
                            </w:r>
                          </w:p>
                        </w:txbxContent>
                      </wps:txbx>
                      <wps:bodyPr lIns="0" tIns="0" rIns="0" bIns="0"/>
                    </wps:wsp>
                  </a:graphicData>
                </a:graphic>
              </wp:anchor>
            </w:drawing>
          </mc:Choice>
          <mc:Fallback>
            <w:pict>
              <v:shape w14:anchorId="3A21D49B" id="Shape 229" o:spid="_x0000_s1080" type="#_x0000_t202" style="position:absolute;margin-left:373.45pt;margin-top:31.45pt;width:31.9pt;height:9.6pt;z-index:125829523;visibility:visible;mso-wrap-style:square;mso-wrap-distance-left:288.1pt;mso-wrap-distance-top:30.75pt;mso-wrap-distance-right:82.2pt;mso-wrap-distance-bottom:100.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" filled="f" stroked="f">
                <v:textbox inset="0,0,0,0">
                  <w:txbxContent>
                    <w:p w14:paraId="132470BF" w14:textId="77777777" w:rsidR="006949CB" w:rsidRDefault="00B7102B">
                      <w:pPr>
                        <w:pStyle w:val="70"/>
                        <w:shd w:val="clear" w:color="auto" w:fill="auto"/>
                      </w:pPr>
                      <w:r>
                        <w:rPr>
                          <w:sz w:val="12"/>
                          <w:szCs w:val="12"/>
                        </w:rPr>
                        <w:t>公</w:t>
                      </w:r>
                      <w:r>
                        <w:t>共费灝</w:t>
                      </w:r>
                    </w:p>
                  </w:txbxContent>
                </v:textbox>
                <w10:wrap type="topAndBottom" anchorx="page"/>
              </v:shape>
            </w:pict>
          </mc:Fallback>
        </mc:AlternateContent>
      </w:r>
      <w:r>
        <w:rPr>
          <w:noProof/>
        </w:rPr>
        <mc:AlternateContent>
          <mc:Choice Requires="wps">
            <w:drawing>
              <wp:anchor distT="1271270" distB="323215" distL="3787140" distR="913130" simplePos="0" relativeHeight="125829525" behindDoc="0" locked="0" layoutInCell="1" allowOverlap="1" wp14:anchorId="1A7E8F65" wp14:editId="044FDD8D">
                <wp:simplePos x="0" y="0"/>
                <wp:positionH relativeFrom="page">
                  <wp:posOffset>4871085</wp:posOffset>
                </wp:positionH>
                <wp:positionV relativeFrom="paragraph">
                  <wp:posOffset>1280160</wp:posOffset>
                </wp:positionV>
                <wp:extent cx="408305" cy="191770"/>
                <wp:effectExtent l="0" t="0" r="0" b="0"/>
                <wp:wrapTopAndBottom/>
                <wp:docPr id="231" name="Shape 231"/>
                <wp:cNvGraphicFramePr/>
                <a:graphic xmlns:a="http://schemas.openxmlformats.org/drawingml/2006/main">
                  <a:graphicData uri="http://schemas.microsoft.com/office/word/2010/wordprocessingShape">
                    <wps:wsp>
                      <wps:cNvSpPr txBox="1"/>
                      <wps:spPr>
                        <a:xfrm>
                          <a:off x="0" y="0"/>
                          <a:ext cx="408305" cy="191770"/>
                        </a:xfrm>
                        <a:prstGeom prst="rect">
                          <a:avLst/>
                        </a:prstGeom>
                        <a:noFill/>
                      </wps:spPr>
                      <wps:txbx>
                        <w:txbxContent>
                          <w:p w14:paraId="1B6BF5A8" w14:textId="77777777" w:rsidR="006949CB" w:rsidRDefault="00B7102B">
                            <w:pPr>
                              <w:pStyle w:val="1"/>
                              <w:shd w:val="clear" w:color="auto" w:fill="auto"/>
                              <w:spacing w:line="240" w:lineRule="auto"/>
                              <w:ind w:firstLine="0"/>
                              <w:jc w:val="left"/>
                            </w:pPr>
                            <w:r>
                              <w:rPr>
                                <w:color w:val="546771"/>
                              </w:rPr>
                              <w:t>校囲社区</w:t>
                            </w:r>
                          </w:p>
                        </w:txbxContent>
                      </wps:txbx>
                      <wps:bodyPr lIns="0" tIns="0" rIns="0" bIns="0"/>
                    </wps:wsp>
                  </a:graphicData>
                </a:graphic>
              </wp:anchor>
            </w:drawing>
          </mc:Choice>
          <mc:Fallback>
            <w:pict>
              <v:shape w14:anchorId="1A7E8F65" id="Shape 231" o:spid="_x0000_s1081" type="#_x0000_t202" style="position:absolute;margin-left:383.55pt;margin-top:100.8pt;width:32.15pt;height:15.1pt;z-index:125829525;visibility:visible;mso-wrap-style:square;mso-wrap-distance-left:298.2pt;mso-wrap-distance-top:100.1pt;mso-wrap-distance-right:71.9pt;mso-wrap-distance-bottom:25.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" filled="f" stroked="f">
                <v:textbox inset="0,0,0,0">
                  <w:txbxContent>
                    <w:p w14:paraId="1B6BF5A8" w14:textId="77777777" w:rsidR="006949CB" w:rsidRDefault="00B7102B">
                      <w:pPr>
                        <w:pStyle w:val="1"/>
                        <w:shd w:val="clear" w:color="auto" w:fill="auto"/>
                        <w:spacing w:line="240" w:lineRule="auto"/>
                        <w:ind w:firstLine="0"/>
                        <w:jc w:val="left"/>
                      </w:pPr>
                      <w:r>
                        <w:rPr>
                          <w:color w:val="546771"/>
                        </w:rPr>
                        <w:t>校囲社区</w:t>
                      </w:r>
                    </w:p>
                  </w:txbxContent>
                </v:textbox>
                <w10:wrap type="topAndBottom" anchorx="page"/>
              </v:shape>
            </w:pict>
          </mc:Fallback>
        </mc:AlternateContent>
      </w:r>
      <w:r>
        <w:rPr>
          <w:noProof/>
        </w:rPr>
        <mc:AlternateContent>
          <mc:Choice Requires="wps">
            <w:drawing>
              <wp:anchor distT="734695" distB="905510" distL="4396740" distR="187325" simplePos="0" relativeHeight="125829527" behindDoc="0" locked="0" layoutInCell="1" allowOverlap="1" wp14:anchorId="06F3251F" wp14:editId="38E3C0E6">
                <wp:simplePos x="0" y="0"/>
                <wp:positionH relativeFrom="page">
                  <wp:posOffset>5480685</wp:posOffset>
                </wp:positionH>
                <wp:positionV relativeFrom="paragraph">
                  <wp:posOffset>743585</wp:posOffset>
                </wp:positionV>
                <wp:extent cx="524510" cy="146050"/>
                <wp:effectExtent l="0" t="0" r="0" b="0"/>
                <wp:wrapTopAndBottom/>
                <wp:docPr id="233" name="Shape 233"/>
                <wp:cNvGraphicFramePr/>
                <a:graphic xmlns:a="http://schemas.openxmlformats.org/drawingml/2006/main">
                  <a:graphicData uri="http://schemas.microsoft.com/office/word/2010/wordprocessingShape">
                    <wps:wsp>
                      <wps:cNvSpPr txBox="1"/>
                      <wps:spPr>
                        <a:xfrm>
                          <a:off x="0" y="0"/>
                          <a:ext cx="524510" cy="146050"/>
                        </a:xfrm>
                        <a:prstGeom prst="rect">
                          <a:avLst/>
                        </a:prstGeom>
                        <a:noFill/>
                      </wps:spPr>
                      <wps:txbx>
                        <w:txbxContent>
                          <w:p w14:paraId="1E7F01A0" w14:textId="77777777" w:rsidR="006949CB" w:rsidRDefault="00B7102B">
                            <w:pPr>
                              <w:pStyle w:val="20"/>
                              <w:shd w:val="clear" w:color="auto" w:fill="auto"/>
                              <w:spacing w:line="240" w:lineRule="auto"/>
                              <w:rPr>
                                <w:sz w:val="17"/>
                                <w:szCs w:val="17"/>
                              </w:rPr>
                            </w:pPr>
                            <w:r>
                              <w:rPr>
                                <w:color w:val="424347"/>
                                <w:sz w:val="17"/>
                                <w:szCs w:val="17"/>
                              </w:rPr>
                              <w:t>訾慧校园</w:t>
                            </w:r>
                          </w:p>
                        </w:txbxContent>
                      </wps:txbx>
                      <wps:bodyPr lIns="0" tIns="0" rIns="0" bIns="0"/>
                    </wps:wsp>
                  </a:graphicData>
                </a:graphic>
              </wp:anchor>
            </w:drawing>
          </mc:Choice>
          <mc:Fallback>
            <w:pict>
              <v:shape w14:anchorId="06F3251F" id="Shape 233" o:spid="_x0000_s1082" type="#_x0000_t202" style="position:absolute;margin-left:431.55pt;margin-top:58.55pt;width:41.3pt;height:11.5pt;z-index:125829527;visibility:visible;mso-wrap-style:square;mso-wrap-distance-left:346.2pt;mso-wrap-distance-top:57.85pt;mso-wrap-distance-right:14.75pt;mso-wrap-distance-bottom:7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" filled="f" stroked="f">
                <v:textbox inset="0,0,0,0">
                  <w:txbxContent>
                    <w:p w14:paraId="1E7F01A0" w14:textId="77777777" w:rsidR="006949CB" w:rsidRDefault="00B7102B">
                      <w:pPr>
                        <w:pStyle w:val="20"/>
                        <w:shd w:val="clear" w:color="auto" w:fill="auto"/>
                        <w:spacing w:line="240" w:lineRule="auto"/>
                        <w:rPr>
                          <w:sz w:val="17"/>
                          <w:szCs w:val="17"/>
                        </w:rPr>
                      </w:pPr>
                      <w:r>
                        <w:rPr>
                          <w:color w:val="424347"/>
                          <w:sz w:val="17"/>
                          <w:szCs w:val="17"/>
                        </w:rPr>
                        <w:t>訾慧校园</w:t>
                      </w:r>
                    </w:p>
                  </w:txbxContent>
                </v:textbox>
                <w10:wrap type="topAndBottom" anchorx="page"/>
              </v:shape>
            </w:pict>
          </mc:Fallback>
        </mc:AlternateContent>
      </w:r>
      <w:r>
        <w:rPr>
          <w:noProof/>
        </w:rPr>
        <mc:AlternateContent>
          <mc:Choice Requires="wps">
            <w:drawing>
              <wp:anchor distT="1533525" distB="60960" distL="4207510" distR="510540" simplePos="0" relativeHeight="125829529" behindDoc="0" locked="0" layoutInCell="1" allowOverlap="1" wp14:anchorId="146BF898" wp14:editId="0D2CAC2C">
                <wp:simplePos x="0" y="0"/>
                <wp:positionH relativeFrom="page">
                  <wp:posOffset>5291455</wp:posOffset>
                </wp:positionH>
                <wp:positionV relativeFrom="paragraph">
                  <wp:posOffset>1542415</wp:posOffset>
                </wp:positionV>
                <wp:extent cx="389890" cy="191770"/>
                <wp:effectExtent l="0" t="0" r="0" b="0"/>
                <wp:wrapTopAndBottom/>
                <wp:docPr id="235" name="Shape 235"/>
                <wp:cNvGraphicFramePr/>
                <a:graphic xmlns:a="http://schemas.openxmlformats.org/drawingml/2006/main">
                  <a:graphicData uri="http://schemas.microsoft.com/office/word/2010/wordprocessingShape">
                    <wps:wsp>
                      <wps:cNvSpPr txBox="1"/>
                      <wps:spPr>
                        <a:xfrm>
                          <a:off x="0" y="0"/>
                          <a:ext cx="389890" cy="191770"/>
                        </a:xfrm>
                        <a:prstGeom prst="rect">
                          <a:avLst/>
                        </a:prstGeom>
                        <a:noFill/>
                      </wps:spPr>
                      <wps:txbx>
                        <w:txbxContent>
                          <w:p w14:paraId="5E40401D" w14:textId="77777777" w:rsidR="006949CB" w:rsidRDefault="00B7102B">
                            <w:pPr>
                              <w:pStyle w:val="1"/>
                              <w:shd w:val="clear" w:color="auto" w:fill="auto"/>
                              <w:spacing w:line="240" w:lineRule="auto"/>
                              <w:ind w:firstLine="0"/>
                              <w:jc w:val="left"/>
                            </w:pPr>
                            <w:r>
                              <w:rPr>
                                <w:color w:val="424347"/>
                              </w:rPr>
                              <w:t>牡提甲</w:t>
                            </w:r>
                            <w:r>
                              <w:rPr>
                                <w:color w:val="424347"/>
                              </w:rPr>
                              <w:t>&lt;?</w:t>
                            </w:r>
                          </w:p>
                        </w:txbxContent>
                      </wps:txbx>
                      <wps:bodyPr lIns="0" tIns="0" rIns="0" bIns="0"/>
                    </wps:wsp>
                  </a:graphicData>
                </a:graphic>
              </wp:anchor>
            </w:drawing>
          </mc:Choice>
          <mc:Fallback>
            <w:pict>
              <v:shape w14:anchorId="146BF898" id="Shape 235" o:spid="_x0000_s1083" type="#_x0000_t202" style="position:absolute;margin-left:416.65pt;margin-top:121.45pt;width:30.7pt;height:15.1pt;z-index:125829529;visibility:visible;mso-wrap-style:square;mso-wrap-distance-left:331.3pt;mso-wrap-distance-top:120.75pt;mso-wrap-distance-right:40.2pt;mso-wrap-distance-bottom:4.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" filled="f" stroked="f">
                <v:textbox inset="0,0,0,0">
                  <w:txbxContent>
                    <w:p w14:paraId="5E40401D" w14:textId="77777777" w:rsidR="006949CB" w:rsidRDefault="00B7102B">
                      <w:pPr>
                        <w:pStyle w:val="1"/>
                        <w:shd w:val="clear" w:color="auto" w:fill="auto"/>
                        <w:spacing w:line="240" w:lineRule="auto"/>
                        <w:ind w:firstLine="0"/>
                        <w:jc w:val="left"/>
                      </w:pPr>
                      <w:r>
                        <w:rPr>
                          <w:color w:val="424347"/>
                        </w:rPr>
                        <w:t>牡提甲</w:t>
                      </w:r>
                      <w:r>
                        <w:rPr>
                          <w:color w:val="424347"/>
                        </w:rPr>
                        <w:t>&lt;?</w:t>
                      </w:r>
                    </w:p>
                  </w:txbxContent>
                </v:textbox>
                <w10:wrap type="topAndBottom" anchorx="page"/>
              </v:shape>
            </w:pict>
          </mc:Fallback>
        </mc:AlternateContent>
      </w:r>
      <w:r>
        <w:rPr>
          <w:noProof/>
        </w:rPr>
        <mc:AlternateContent>
          <mc:Choice Requires="wps">
            <w:drawing>
              <wp:anchor distT="1530350" distB="48895" distL="4698365" distR="114300" simplePos="0" relativeHeight="125829531" behindDoc="0" locked="0" layoutInCell="1" allowOverlap="1" wp14:anchorId="05D5DC5E" wp14:editId="7873C774">
                <wp:simplePos x="0" y="0"/>
                <wp:positionH relativeFrom="page">
                  <wp:posOffset>5782310</wp:posOffset>
                </wp:positionH>
                <wp:positionV relativeFrom="paragraph">
                  <wp:posOffset>1539240</wp:posOffset>
                </wp:positionV>
                <wp:extent cx="295910" cy="207010"/>
                <wp:effectExtent l="0" t="0" r="0" b="0"/>
                <wp:wrapTopAndBottom/>
                <wp:docPr id="237" name="Shape 237"/>
                <wp:cNvGraphicFramePr/>
                <a:graphic xmlns:a="http://schemas.openxmlformats.org/drawingml/2006/main">
                  <a:graphicData uri="http://schemas.microsoft.com/office/word/2010/wordprocessingShape">
                    <wps:wsp>
                      <wps:cNvSpPr txBox="1"/>
                      <wps:spPr>
                        <a:xfrm>
                          <a:off x="0" y="0"/>
                          <a:ext cx="295910" cy="207010"/>
                        </a:xfrm>
                        <a:prstGeom prst="rect">
                          <a:avLst/>
                        </a:prstGeom>
                        <a:noFill/>
                      </wps:spPr>
                      <wps:txbx>
                        <w:txbxContent>
                          <w:p w14:paraId="31D3EC5F" w14:textId="77777777" w:rsidR="006949CB" w:rsidRDefault="00B7102B">
                            <w:pPr>
                              <w:pStyle w:val="1"/>
                              <w:shd w:val="clear" w:color="auto" w:fill="auto"/>
                              <w:spacing w:line="240" w:lineRule="auto"/>
                              <w:ind w:firstLine="0"/>
                              <w:jc w:val="left"/>
                            </w:pPr>
                            <w:r>
                              <w:rPr>
                                <w:color w:val="424347"/>
                              </w:rPr>
                              <w:t>跟中</w:t>
                            </w:r>
                            <w:r>
                              <w:rPr>
                                <w:color w:val="424347"/>
                                <w:lang w:val="en-US" w:eastAsia="en-US" w:bidi="en-US"/>
                              </w:rPr>
                              <w:t>■</w:t>
                            </w:r>
                          </w:p>
                        </w:txbxContent>
                      </wps:txbx>
                      <wps:bodyPr lIns="0" tIns="0" rIns="0" bIns="0"/>
                    </wps:wsp>
                  </a:graphicData>
                </a:graphic>
              </wp:anchor>
            </w:drawing>
          </mc:Choice>
          <mc:Fallback>
            <w:pict>
              <v:shape w14:anchorId="05D5DC5E" id="Shape 237" o:spid="_x0000_s1084" type="#_x0000_t202" style="position:absolute;margin-left:455.3pt;margin-top:121.2pt;width:23.3pt;height:16.3pt;z-index:125829531;visibility:visible;mso-wrap-style:square;mso-wrap-distance-left:369.95pt;mso-wrap-distance-top:120.5pt;mso-wrap-distance-right:9pt;mso-wrap-distance-bottom:3.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" filled="f" stroked="f">
                <v:textbox inset="0,0,0,0">
                  <w:txbxContent>
                    <w:p w14:paraId="31D3EC5F" w14:textId="77777777" w:rsidR="006949CB" w:rsidRDefault="00B7102B">
                      <w:pPr>
                        <w:pStyle w:val="1"/>
                        <w:shd w:val="clear" w:color="auto" w:fill="auto"/>
                        <w:spacing w:line="240" w:lineRule="auto"/>
                        <w:ind w:firstLine="0"/>
                        <w:jc w:val="left"/>
                      </w:pPr>
                      <w:r>
                        <w:rPr>
                          <w:color w:val="424347"/>
                        </w:rPr>
                        <w:t>跟中</w:t>
                      </w:r>
                      <w:r>
                        <w:rPr>
                          <w:color w:val="424347"/>
                          <w:lang w:val="en-US" w:eastAsia="en-US" w:bidi="en-US"/>
                        </w:rPr>
                        <w:t>■</w:t>
                      </w:r>
                    </w:p>
                  </w:txbxContent>
                </v:textbox>
                <w10:wrap type="topAndBottom" anchorx="page"/>
              </v:shape>
            </w:pict>
          </mc:Fallback>
        </mc:AlternateContent>
      </w:r>
    </w:p>
    <w:p w14:paraId="3EE20ECE" w14:textId="77777777" w:rsidR="006949CB" w:rsidRDefault="00B7102B">
      <w:pPr>
        <w:pStyle w:val="1"/>
        <w:shd w:val="clear" w:color="auto" w:fill="auto"/>
        <w:spacing w:after="40" w:line="355" w:lineRule="exact"/>
        <w:ind w:left="260" w:firstLine="480"/>
        <w:jc w:val="left"/>
      </w:pPr>
      <w:r>
        <w:rPr>
          <w:color w:val="7E7F82"/>
        </w:rPr>
        <w:t>小钽讨论：在</w:t>
      </w:r>
      <w:r>
        <w:rPr>
          <w:color w:val="7E7F82"/>
        </w:rPr>
        <w:t>“</w:t>
      </w:r>
      <w:r>
        <w:rPr>
          <w:color w:val="7E7F82"/>
        </w:rPr>
        <w:t>智能化教学大褛</w:t>
      </w:r>
      <w:r>
        <w:rPr>
          <w:color w:val="7E7F82"/>
        </w:rPr>
        <w:t>”</w:t>
      </w:r>
      <w:r>
        <w:rPr>
          <w:color w:val="7E7F82"/>
        </w:rPr>
        <w:t>设计方</w:t>
      </w:r>
      <w:r>
        <w:rPr>
          <w:color w:val="7E7F82"/>
        </w:rPr>
        <w:br/>
      </w:r>
      <w:r>
        <w:rPr>
          <w:color w:val="7E7F82"/>
        </w:rPr>
        <w:t>案中，如何体现这些功能，要用到哪些信息技术</w:t>
      </w:r>
      <w:r>
        <w:rPr>
          <w:color w:val="7E7F82"/>
        </w:rPr>
        <w:t>?</w:t>
      </w:r>
    </w:p>
    <w:p w14:paraId="015EC131" w14:textId="77777777" w:rsidR="006949CB" w:rsidRDefault="00B7102B">
      <w:pPr>
        <w:pStyle w:val="1"/>
        <w:shd w:val="clear" w:color="auto" w:fill="auto"/>
        <w:spacing w:after="40" w:line="406" w:lineRule="exact"/>
        <w:ind w:left="260" w:firstLine="480"/>
        <w:jc w:val="both"/>
      </w:pPr>
      <w:r>
        <w:rPr>
          <w:rFonts w:ascii="Times New Roman" w:eastAsia="Times New Roman" w:hAnsi="Times New Roman" w:cs="Times New Roman"/>
          <w:lang w:val="en-US" w:bidi="en-US"/>
        </w:rPr>
        <w:t>2.</w:t>
      </w:r>
      <w:r>
        <w:t>有教育专家认为：自带设备（手机、平板计算机、笔记本式计算机等）是撬动</w:t>
      </w:r>
      <w:r>
        <w:br/>
      </w:r>
      <w:r>
        <w:t>信息技术应用的</w:t>
      </w:r>
      <w:r>
        <w:t>“</w:t>
      </w:r>
      <w:r>
        <w:t>杠杆</w:t>
      </w:r>
      <w:r>
        <w:t>”.</w:t>
      </w:r>
      <w:r>
        <w:t>会引发无处不在的泛在学习，有助于实现</w:t>
      </w:r>
      <w:r>
        <w:t>“</w:t>
      </w:r>
      <w:r>
        <w:t>人人皆学</w:t>
      </w:r>
      <w:r>
        <w:rPr>
          <w:color w:val="7E7F82"/>
        </w:rPr>
        <w:t>、处</w:t>
      </w:r>
      <w:r>
        <w:rPr>
          <w:color w:val="7E7F82"/>
        </w:rPr>
        <w:br/>
      </w:r>
      <w:r>
        <w:rPr>
          <w:color w:val="7E7F82"/>
        </w:rPr>
        <w:t>处</w:t>
      </w:r>
      <w:r>
        <w:t>能学、</w:t>
      </w:r>
      <w:r>
        <w:rPr>
          <w:color w:val="7E7F82"/>
        </w:rPr>
        <w:t>时时</w:t>
      </w:r>
      <w:r>
        <w:t>可学</w:t>
      </w:r>
      <w:r>
        <w:t>”</w:t>
      </w:r>
      <w:r>
        <w:t>的学习型社会</w:t>
      </w:r>
      <w:r>
        <w:rPr>
          <w:color w:val="7E7F82"/>
        </w:rPr>
        <w:t>愿景。</w:t>
      </w:r>
    </w:p>
    <w:p w14:paraId="2B262BCD" w14:textId="77777777" w:rsidR="006949CB" w:rsidRDefault="00B7102B">
      <w:pPr>
        <w:pStyle w:val="1"/>
        <w:shd w:val="clear" w:color="auto" w:fill="auto"/>
        <w:spacing w:after="40" w:line="384" w:lineRule="exact"/>
        <w:ind w:left="260" w:firstLine="480"/>
        <w:jc w:val="left"/>
        <w:sectPr w:rsidR="006949CB">
          <w:type w:val="continuous"/>
          <w:pgSz w:w="12534" w:h="17728"/>
          <w:pgMar w:top="1510" w:right="1627" w:bottom="2102" w:left="1730" w:header="0" w:footer="3" w:gutter="0"/>
          <w:cols w:space="720"/>
          <w:noEndnote/>
          <w:docGrid w:linePitch="360"/>
        </w:sectPr>
      </w:pPr>
      <w:r>
        <w:rPr>
          <w:color w:val="7E7F82"/>
        </w:rPr>
        <w:t>小组辩论：你认为学生把自带设备带进校园有哪些优点和缺点？在</w:t>
      </w:r>
      <w:r>
        <w:rPr>
          <w:color w:val="7E7F82"/>
        </w:rPr>
        <w:t>“</w:t>
      </w:r>
      <w:r>
        <w:rPr>
          <w:color w:val="7E7F82"/>
        </w:rPr>
        <w:t>智能化教</w:t>
      </w:r>
      <w:r>
        <w:rPr>
          <w:color w:val="7E7F82"/>
        </w:rPr>
        <w:br/>
      </w:r>
      <w:r>
        <w:rPr>
          <w:color w:val="7E7F82"/>
        </w:rPr>
        <w:t>学大楼</w:t>
      </w:r>
      <w:r>
        <w:rPr>
          <w:color w:val="7E7F82"/>
        </w:rPr>
        <w:t>”</w:t>
      </w:r>
      <w:r>
        <w:rPr>
          <w:color w:val="7E7F82"/>
        </w:rPr>
        <w:t>设计方案中，你是否考虑到学生利用自带设备开展学习？</w:t>
      </w:r>
    </w:p>
    <w:p w14:paraId="726B1763" w14:textId="77777777" w:rsidR="006949CB" w:rsidRDefault="00B7102B">
      <w:pPr>
        <w:pStyle w:val="1"/>
        <w:shd w:val="clear" w:color="auto" w:fill="auto"/>
        <w:spacing w:after="80" w:line="374" w:lineRule="exact"/>
        <w:ind w:firstLine="0"/>
        <w:jc w:val="left"/>
      </w:pPr>
      <w:r>
        <w:rPr>
          <w:color w:val="41A3C5"/>
        </w:rPr>
        <w:lastRenderedPageBreak/>
        <w:t>情境</w:t>
      </w:r>
      <w:r>
        <w:rPr>
          <w:rFonts w:ascii="Times New Roman" w:eastAsia="Times New Roman" w:hAnsi="Times New Roman" w:cs="Times New Roman"/>
          <w:color w:val="41A3C5"/>
          <w:lang w:val="en-US" w:bidi="en-US"/>
        </w:rPr>
        <w:t>（i:</w:t>
      </w:r>
      <w:r>
        <w:rPr>
          <w:color w:val="41A3C5"/>
        </w:rPr>
        <w:t>机器人代替人工作</w:t>
      </w:r>
    </w:p>
    <w:p w14:paraId="116D13FC" w14:textId="77777777" w:rsidR="006949CB" w:rsidRDefault="00B7102B">
      <w:pPr>
        <w:pStyle w:val="1"/>
        <w:shd w:val="clear" w:color="auto" w:fill="auto"/>
        <w:spacing w:line="374" w:lineRule="exact"/>
        <w:ind w:firstLine="0"/>
        <w:jc w:val="left"/>
      </w:pPr>
      <w:r>
        <w:t>汽车生产线：工业机器人正在自动完成焊接工作（图</w:t>
      </w:r>
      <w:r>
        <w:rPr>
          <w:rFonts w:ascii="Times New Roman" w:eastAsia="Times New Roman" w:hAnsi="Times New Roman" w:cs="Times New Roman"/>
          <w:lang w:val="en-US" w:bidi="en-US"/>
        </w:rPr>
        <w:t xml:space="preserve">1.1.31 </w:t>
      </w:r>
      <w:r>
        <w:rPr>
          <w:rFonts w:ascii="Times New Roman" w:eastAsia="Times New Roman" w:hAnsi="Times New Roman" w:cs="Times New Roman"/>
        </w:rPr>
        <w:t>）</w:t>
      </w:r>
    </w:p>
    <w:p w14:paraId="20A472B4" w14:textId="77777777" w:rsidR="006949CB" w:rsidRDefault="00B7102B">
      <w:pPr>
        <w:pStyle w:val="1"/>
        <w:shd w:val="clear" w:color="auto" w:fill="auto"/>
        <w:spacing w:line="374" w:lineRule="exact"/>
        <w:ind w:firstLine="0"/>
        <w:jc w:val="left"/>
        <w:sectPr w:rsidR="006949CB">
          <w:headerReference w:type="even" r:id="rId78"/>
          <w:headerReference w:type="default" r:id="rId79"/>
          <w:footerReference w:type="even" r:id="rId80"/>
          <w:footerReference w:type="default" r:id="rId81"/>
          <w:pgSz w:w="12534" w:h="17728"/>
          <w:pgMar w:top="1510" w:right="1627" w:bottom="2102" w:left="1730" w:header="0" w:footer="3" w:gutter="0"/>
          <w:pgNumType w:start="14"/>
          <w:cols w:space="720"/>
          <w:noEndnote/>
          <w:docGrid w:linePitch="360"/>
        </w:sectPr>
      </w:pPr>
      <w:r>
        <w:t>火灾现场：消防机器人正在向浓烟滚滚的建筑物喷水（图</w:t>
      </w:r>
      <w:r>
        <w:rPr>
          <w:color w:val="262628"/>
        </w:rPr>
        <w:t>丨</w:t>
      </w:r>
      <w:r>
        <w:rPr>
          <w:rFonts w:ascii="Times New Roman" w:eastAsia="Times New Roman" w:hAnsi="Times New Roman" w:cs="Times New Roman"/>
          <w:lang w:val="en-US" w:bidi="en-US"/>
        </w:rPr>
        <w:t>.1.32）</w:t>
      </w:r>
      <w:r>
        <w:rPr>
          <w:rFonts w:ascii="Times New Roman" w:eastAsia="Times New Roman" w:hAnsi="Times New Roman" w:cs="Times New Roman"/>
          <w:lang w:val="en-US" w:bidi="en-US"/>
        </w:rPr>
        <w:br/>
      </w:r>
      <w:r>
        <w:t>家庭：家政服务机器人正在为婴儿服务（图</w:t>
      </w:r>
      <w:r>
        <w:rPr>
          <w:rFonts w:ascii="Times New Roman" w:eastAsia="Times New Roman" w:hAnsi="Times New Roman" w:cs="Times New Roman"/>
          <w:lang w:val="en-US" w:bidi="en-US"/>
        </w:rPr>
        <w:t>1.1.33）</w:t>
      </w:r>
    </w:p>
    <w:p w14:paraId="5FD13A28" w14:textId="77777777" w:rsidR="006949CB" w:rsidRDefault="006949CB">
      <w:pPr>
        <w:spacing w:before="73" w:after="73" w:line="240" w:lineRule="exact"/>
        <w:rPr>
          <w:sz w:val="19"/>
          <w:szCs w:val="19"/>
          <w:lang w:eastAsia="zh-CN"/>
        </w:rPr>
      </w:pPr>
    </w:p>
    <w:p w14:paraId="78B0F768" w14:textId="77777777" w:rsidR="006949CB" w:rsidRDefault="006949CB">
      <w:pPr>
        <w:spacing w:line="14" w:lineRule="exact"/>
        <w:rPr>
          <w:lang w:eastAsia="zh-CN"/>
        </w:rPr>
        <w:sectPr w:rsidR="006949CB">
          <w:type w:val="continuous"/>
          <w:pgSz w:w="12534" w:h="17728"/>
          <w:pgMar w:top="1865" w:right="0" w:bottom="1338" w:left="0" w:header="0" w:footer="3" w:gutter="0"/>
          <w:cols w:space="720"/>
          <w:noEndnote/>
          <w:docGrid w:linePitch="360"/>
        </w:sectPr>
      </w:pPr>
    </w:p>
    <w:p w14:paraId="381039AF" w14:textId="77777777" w:rsidR="006949CB" w:rsidRDefault="00B7102B">
      <w:pPr>
        <w:pStyle w:val="ab"/>
        <w:framePr w:w="1762" w:h="269" w:wrap="none" w:vAnchor="text" w:hAnchor="page" w:x="2218" w:y="2737"/>
        <w:shd w:val="clear" w:color="auto" w:fill="auto"/>
      </w:pPr>
      <w:r>
        <w:rPr>
          <w:rFonts w:ascii="Arial" w:eastAsia="Arial" w:hAnsi="Arial" w:cs="Arial"/>
          <w:sz w:val="20"/>
          <w:szCs w:val="20"/>
          <w:lang w:val="en-US" w:bidi="en-US"/>
        </w:rPr>
        <w:t>mLui i:</w:t>
      </w:r>
      <w:r>
        <w:t>业机器人</w:t>
      </w:r>
    </w:p>
    <w:p w14:paraId="6181AD70" w14:textId="77777777" w:rsidR="006949CB" w:rsidRDefault="00B7102B">
      <w:pPr>
        <w:pStyle w:val="ab"/>
        <w:framePr w:w="1762" w:h="254" w:wrap="none" w:vAnchor="text" w:hAnchor="page" w:x="5136" w:y="2738"/>
        <w:shd w:val="clear" w:color="auto" w:fill="auto"/>
      </w:pPr>
      <w:r>
        <w:t>阁</w:t>
      </w:r>
      <w:r>
        <w:rPr>
          <w:rFonts w:ascii="Arial" w:eastAsia="Arial" w:hAnsi="Arial" w:cs="Arial"/>
          <w:color w:val="6B6B6E"/>
          <w:sz w:val="16"/>
          <w:szCs w:val="16"/>
          <w:lang w:val="en-US" w:bidi="en-US"/>
        </w:rPr>
        <w:t>1.1.32</w:t>
      </w:r>
      <w:r>
        <w:t>消防机器人</w:t>
      </w:r>
    </w:p>
    <w:p w14:paraId="46E78ABD" w14:textId="77777777" w:rsidR="006949CB" w:rsidRDefault="00B7102B">
      <w:pPr>
        <w:spacing w:line="360" w:lineRule="exact"/>
        <w:rPr>
          <w:lang w:eastAsia="zh-CN"/>
        </w:rPr>
      </w:pPr>
      <w:r>
        <w:rPr>
          <w:noProof/>
        </w:rPr>
        <w:drawing>
          <wp:anchor distT="0" distB="250190" distL="0" distR="0" simplePos="0" relativeHeight="62914733" behindDoc="1" locked="0" layoutInCell="1" allowOverlap="1" wp14:anchorId="0CB7AE05" wp14:editId="7D9BB979">
            <wp:simplePos x="0" y="0"/>
            <wp:positionH relativeFrom="page">
              <wp:posOffset>916940</wp:posOffset>
            </wp:positionH>
            <wp:positionV relativeFrom="paragraph">
              <wp:posOffset>24130</wp:posOffset>
            </wp:positionV>
            <wp:extent cx="2121535" cy="1633855"/>
            <wp:effectExtent l="0" t="0" r="0" b="0"/>
            <wp:wrapNone/>
            <wp:docPr id="243" name="Shape 243"/>
            <wp:cNvGraphicFramePr/>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82"/>
                    <a:stretch/>
                  </pic:blipFill>
                  <pic:spPr>
                    <a:xfrm>
                      <a:off x="0" y="0"/>
                      <a:ext cx="2121535" cy="1633855"/>
                    </a:xfrm>
                    <a:prstGeom prst="rect">
                      <a:avLst/>
                    </a:prstGeom>
                  </pic:spPr>
                </pic:pic>
              </a:graphicData>
            </a:graphic>
          </wp:anchor>
        </w:drawing>
      </w:r>
      <w:r>
        <w:rPr>
          <w:noProof/>
        </w:rPr>
        <w:drawing>
          <wp:anchor distT="0" distB="247015" distL="0" distR="0" simplePos="0" relativeHeight="62914734" behindDoc="1" locked="0" layoutInCell="1" allowOverlap="1" wp14:anchorId="5A2757FB" wp14:editId="3267304B">
            <wp:simplePos x="0" y="0"/>
            <wp:positionH relativeFrom="page">
              <wp:posOffset>3233420</wp:posOffset>
            </wp:positionH>
            <wp:positionV relativeFrom="paragraph">
              <wp:posOffset>12700</wp:posOffset>
            </wp:positionV>
            <wp:extent cx="1176655" cy="1639570"/>
            <wp:effectExtent l="0" t="0" r="0" b="0"/>
            <wp:wrapNone/>
            <wp:docPr id="245" name="Shape 245"/>
            <wp:cNvGraphicFramePr/>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83"/>
                    <a:stretch/>
                  </pic:blipFill>
                  <pic:spPr>
                    <a:xfrm>
                      <a:off x="0" y="0"/>
                      <a:ext cx="1176655" cy="1639570"/>
                    </a:xfrm>
                    <a:prstGeom prst="rect">
                      <a:avLst/>
                    </a:prstGeom>
                  </pic:spPr>
                </pic:pic>
              </a:graphicData>
            </a:graphic>
          </wp:anchor>
        </w:drawing>
      </w:r>
      <w:r>
        <w:rPr>
          <w:noProof/>
        </w:rPr>
        <w:drawing>
          <wp:anchor distT="0" distB="0" distL="0" distR="0" simplePos="0" relativeHeight="62914735" behindDoc="1" locked="0" layoutInCell="1" allowOverlap="1" wp14:anchorId="3BB48D9B" wp14:editId="18A93D6A">
            <wp:simplePos x="0" y="0"/>
            <wp:positionH relativeFrom="page">
              <wp:posOffset>4620260</wp:posOffset>
            </wp:positionH>
            <wp:positionV relativeFrom="paragraph">
              <wp:posOffset>12700</wp:posOffset>
            </wp:positionV>
            <wp:extent cx="2182495" cy="1871345"/>
            <wp:effectExtent l="0" t="0" r="0" b="0"/>
            <wp:wrapNone/>
            <wp:docPr id="247" name="Shape 247"/>
            <wp:cNvGraphicFramePr/>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84"/>
                    <a:stretch/>
                  </pic:blipFill>
                  <pic:spPr>
                    <a:xfrm>
                      <a:off x="0" y="0"/>
                      <a:ext cx="2182495" cy="1871345"/>
                    </a:xfrm>
                    <a:prstGeom prst="rect">
                      <a:avLst/>
                    </a:prstGeom>
                  </pic:spPr>
                </pic:pic>
              </a:graphicData>
            </a:graphic>
          </wp:anchor>
        </w:drawing>
      </w:r>
    </w:p>
    <w:p w14:paraId="3BC24176" w14:textId="77777777" w:rsidR="006949CB" w:rsidRDefault="006949CB">
      <w:pPr>
        <w:spacing w:line="360" w:lineRule="exact"/>
        <w:rPr>
          <w:lang w:eastAsia="zh-CN"/>
        </w:rPr>
      </w:pPr>
    </w:p>
    <w:p w14:paraId="26562CAD" w14:textId="77777777" w:rsidR="006949CB" w:rsidRDefault="006949CB">
      <w:pPr>
        <w:spacing w:line="360" w:lineRule="exact"/>
        <w:rPr>
          <w:lang w:eastAsia="zh-CN"/>
        </w:rPr>
      </w:pPr>
    </w:p>
    <w:p w14:paraId="52FCB666" w14:textId="77777777" w:rsidR="006949CB" w:rsidRDefault="006949CB">
      <w:pPr>
        <w:spacing w:line="360" w:lineRule="exact"/>
        <w:rPr>
          <w:lang w:eastAsia="zh-CN"/>
        </w:rPr>
      </w:pPr>
    </w:p>
    <w:p w14:paraId="43EE40D2" w14:textId="77777777" w:rsidR="006949CB" w:rsidRDefault="006949CB">
      <w:pPr>
        <w:spacing w:line="360" w:lineRule="exact"/>
        <w:rPr>
          <w:lang w:eastAsia="zh-CN"/>
        </w:rPr>
      </w:pPr>
    </w:p>
    <w:p w14:paraId="263982FF" w14:textId="77777777" w:rsidR="006949CB" w:rsidRDefault="006949CB">
      <w:pPr>
        <w:spacing w:line="360" w:lineRule="exact"/>
        <w:rPr>
          <w:lang w:eastAsia="zh-CN"/>
        </w:rPr>
      </w:pPr>
    </w:p>
    <w:p w14:paraId="076327CA" w14:textId="77777777" w:rsidR="006949CB" w:rsidRDefault="006949CB">
      <w:pPr>
        <w:spacing w:line="360" w:lineRule="exact"/>
        <w:rPr>
          <w:lang w:eastAsia="zh-CN"/>
        </w:rPr>
      </w:pPr>
    </w:p>
    <w:p w14:paraId="01FA17E0" w14:textId="77777777" w:rsidR="006949CB" w:rsidRDefault="006949CB">
      <w:pPr>
        <w:spacing w:after="471" w:line="14" w:lineRule="exact"/>
        <w:rPr>
          <w:lang w:eastAsia="zh-CN"/>
        </w:rPr>
      </w:pPr>
    </w:p>
    <w:p w14:paraId="72729548" w14:textId="77777777" w:rsidR="006949CB" w:rsidRDefault="006949CB">
      <w:pPr>
        <w:spacing w:line="14" w:lineRule="exact"/>
        <w:rPr>
          <w:lang w:eastAsia="zh-CN"/>
        </w:rPr>
        <w:sectPr w:rsidR="006949CB">
          <w:type w:val="continuous"/>
          <w:pgSz w:w="12534" w:h="17728"/>
          <w:pgMar w:top="1865" w:right="1644" w:bottom="1338" w:left="1529" w:header="0" w:footer="3" w:gutter="0"/>
          <w:cols w:space="720"/>
          <w:noEndnote/>
          <w:docGrid w:linePitch="360"/>
        </w:sectPr>
      </w:pPr>
    </w:p>
    <w:p w14:paraId="30D5F21B" w14:textId="77777777" w:rsidR="006949CB" w:rsidRDefault="006949CB">
      <w:pPr>
        <w:spacing w:line="67" w:lineRule="exact"/>
        <w:rPr>
          <w:sz w:val="5"/>
          <w:szCs w:val="5"/>
          <w:lang w:eastAsia="zh-CN"/>
        </w:rPr>
      </w:pPr>
    </w:p>
    <w:p w14:paraId="1AB5C576" w14:textId="77777777" w:rsidR="006949CB" w:rsidRDefault="006949CB">
      <w:pPr>
        <w:spacing w:line="14" w:lineRule="exact"/>
        <w:rPr>
          <w:lang w:eastAsia="zh-CN"/>
        </w:rPr>
        <w:sectPr w:rsidR="006949CB">
          <w:type w:val="continuous"/>
          <w:pgSz w:w="12534" w:h="17728"/>
          <w:pgMar w:top="1737" w:right="0" w:bottom="2099" w:left="0" w:header="0" w:footer="3" w:gutter="0"/>
          <w:cols w:space="720"/>
          <w:noEndnote/>
          <w:docGrid w:linePitch="360"/>
        </w:sectPr>
      </w:pPr>
    </w:p>
    <w:p w14:paraId="4A64F691" w14:textId="77777777" w:rsidR="006949CB" w:rsidRDefault="00B7102B">
      <w:pPr>
        <w:pStyle w:val="1"/>
        <w:shd w:val="clear" w:color="auto" w:fill="auto"/>
        <w:spacing w:line="400" w:lineRule="exact"/>
        <w:ind w:left="380" w:firstLine="480"/>
        <w:jc w:val="both"/>
      </w:pPr>
      <w:r>
        <w:rPr>
          <w:color w:val="7E7F82"/>
        </w:rPr>
        <w:t>集</w:t>
      </w:r>
      <w:r>
        <w:t>高新技术于一身的丁</w:t>
      </w:r>
      <w:r>
        <w:t>.</w:t>
      </w:r>
      <w:r>
        <w:t>业机器人是</w:t>
      </w:r>
      <w:r>
        <w:rPr>
          <w:rFonts w:ascii="Times New Roman" w:eastAsia="Times New Roman" w:hAnsi="Times New Roman" w:cs="Times New Roman"/>
          <w:color w:val="7E7F82"/>
          <w:lang w:val="en-US" w:bidi="en-US"/>
        </w:rPr>
        <w:t>T</w:t>
      </w:r>
      <w:r>
        <w:t>业现代化的典型</w:t>
      </w:r>
      <w:r>
        <w:br/>
      </w:r>
      <w:r>
        <w:t>应用场景很多企业利用机器</w:t>
      </w:r>
      <w:r>
        <w:rPr>
          <w:color w:val="535355"/>
        </w:rPr>
        <w:t>人代替</w:t>
      </w:r>
      <w:r>
        <w:t>人从事繁重和重复性</w:t>
      </w:r>
      <w:r>
        <w:br/>
      </w:r>
      <w:r>
        <w:t>的工作，解</w:t>
      </w:r>
      <w:r>
        <w:rPr>
          <w:color w:val="535355"/>
        </w:rPr>
        <w:t>放了大</w:t>
      </w:r>
      <w:r>
        <w:rPr>
          <w:rFonts w:ascii="Times New Roman" w:eastAsia="Times New Roman" w:hAnsi="Times New Roman" w:cs="Times New Roman"/>
          <w:lang w:val="en-US" w:bidi="en-US"/>
        </w:rPr>
        <w:t>a</w:t>
      </w:r>
      <w:r>
        <w:t>的劳</w:t>
      </w:r>
      <w:r>
        <w:rPr>
          <w:color w:val="535355"/>
        </w:rPr>
        <w:t>动力，同时</w:t>
      </w:r>
      <w:r>
        <w:rPr>
          <w:color w:val="7E7F82"/>
        </w:rPr>
        <w:t>也提岛</w:t>
      </w:r>
      <w:r>
        <w:t>了效率例如，</w:t>
      </w:r>
      <w:r>
        <w:br/>
      </w:r>
      <w:r>
        <w:t>制造行业自动化生产线上的点焊、弧焊、</w:t>
      </w:r>
      <w:r>
        <w:rPr>
          <w:color w:val="535355"/>
        </w:rPr>
        <w:t>电</w:t>
      </w:r>
      <w:r>
        <w:rPr>
          <w:rFonts w:ascii="Times New Roman" w:eastAsia="Times New Roman" w:hAnsi="Times New Roman" w:cs="Times New Roman"/>
          <w:color w:val="535355"/>
          <w:lang w:val="en-US" w:bidi="en-US"/>
        </w:rPr>
        <w:t>f</w:t>
      </w:r>
      <w:r>
        <w:t>装配等</w:t>
      </w:r>
      <w:r>
        <w:rPr>
          <w:rFonts w:ascii="Times New Roman" w:eastAsia="Times New Roman" w:hAnsi="Times New Roman" w:cs="Times New Roman"/>
          <w:color w:val="7E7F82"/>
          <w:lang w:val="en-US" w:bidi="en-US"/>
        </w:rPr>
        <w:t>T</w:t>
      </w:r>
      <w:r>
        <w:rPr>
          <w:color w:val="535355"/>
        </w:rPr>
        <w:t>作，</w:t>
      </w:r>
      <w:r>
        <w:rPr>
          <w:color w:val="535355"/>
        </w:rPr>
        <w:br/>
      </w:r>
      <w:r>
        <w:t>物流系统中的搬运、包装、码垛等</w:t>
      </w:r>
      <w:r>
        <w:rPr>
          <w:rFonts w:ascii="Times New Roman" w:eastAsia="Times New Roman" w:hAnsi="Times New Roman" w:cs="Times New Roman"/>
          <w:lang w:val="en-US" w:bidi="en-US"/>
        </w:rPr>
        <w:t>T</w:t>
      </w:r>
      <w:r>
        <w:rPr>
          <w:color w:val="535355"/>
        </w:rPr>
        <w:t>作，</w:t>
      </w:r>
      <w:r>
        <w:rPr>
          <w:color w:val="7E7F82"/>
        </w:rPr>
        <w:t>危险、</w:t>
      </w:r>
      <w:r>
        <w:rPr>
          <w:color w:val="535355"/>
        </w:rPr>
        <w:t>有</w:t>
      </w:r>
      <w:r>
        <w:t>害环境</w:t>
      </w:r>
      <w:r>
        <w:br/>
      </w:r>
      <w:r>
        <w:rPr>
          <w:color w:val="7E7F82"/>
        </w:rPr>
        <w:t>屮</w:t>
      </w:r>
      <w:r>
        <w:t>的操作</w:t>
      </w:r>
      <w:r>
        <w:rPr>
          <w:color w:val="535355"/>
        </w:rPr>
        <w:t>任务，都</w:t>
      </w:r>
      <w:r>
        <w:t>町以借助机器人来完成</w:t>
      </w:r>
      <w:r>
        <w:t>:</w:t>
      </w:r>
      <w:r>
        <w:t>，</w:t>
      </w:r>
    </w:p>
    <w:p w14:paraId="1E53E315" w14:textId="77777777" w:rsidR="006949CB" w:rsidRDefault="00B7102B">
      <w:pPr>
        <w:pStyle w:val="1"/>
        <w:shd w:val="clear" w:color="auto" w:fill="auto"/>
        <w:spacing w:line="400" w:lineRule="exact"/>
        <w:ind w:left="380" w:firstLine="480"/>
        <w:jc w:val="both"/>
      </w:pPr>
      <w:r>
        <w:t>近年来，全球</w:t>
      </w:r>
      <w:r>
        <w:rPr>
          <w:rFonts w:ascii="Times New Roman" w:eastAsia="Times New Roman" w:hAnsi="Times New Roman" w:cs="Times New Roman"/>
          <w:color w:val="535355"/>
          <w:lang w:val="en-US" w:bidi="en-US"/>
        </w:rPr>
        <w:t>T.</w:t>
      </w:r>
      <w:r>
        <w:rPr>
          <w:color w:val="535355"/>
        </w:rPr>
        <w:t>业机器人销</w:t>
      </w:r>
      <w:r>
        <w:t>虽持续增长，我国一些省</w:t>
      </w:r>
      <w:r>
        <w:br/>
      </w:r>
      <w:r>
        <w:rPr>
          <w:color w:val="7E7F82"/>
        </w:rPr>
        <w:t>市正</w:t>
      </w:r>
      <w:r>
        <w:t>在推动</w:t>
      </w:r>
      <w:r>
        <w:t>“</w:t>
      </w:r>
      <w:r>
        <w:t>机器</w:t>
      </w:r>
      <w:r>
        <w:rPr>
          <w:color w:val="535355"/>
        </w:rPr>
        <w:t>换人</w:t>
      </w:r>
      <w:r>
        <w:rPr>
          <w:color w:val="535355"/>
        </w:rPr>
        <w:t>”</w:t>
      </w:r>
      <w:r>
        <w:t>计划，</w:t>
      </w:r>
      <w:r>
        <w:rPr>
          <w:rFonts w:ascii="Times New Roman" w:eastAsia="Times New Roman" w:hAnsi="Times New Roman" w:cs="Times New Roman"/>
          <w:color w:val="535355"/>
          <w:lang w:val="en-US" w:bidi="en-US"/>
        </w:rPr>
        <w:t>fl</w:t>
      </w:r>
      <w:r>
        <w:t>动化，智能化、</w:t>
      </w:r>
      <w:r>
        <w:rPr>
          <w:color w:val="535355"/>
        </w:rPr>
        <w:t>无人化</w:t>
      </w:r>
      <w:r>
        <w:rPr>
          <w:color w:val="535355"/>
        </w:rPr>
        <w:br/>
      </w:r>
      <w:r>
        <w:t>生产线越来越多</w:t>
      </w:r>
    </w:p>
    <w:p w14:paraId="133B5E45" w14:textId="77777777" w:rsidR="006949CB" w:rsidRDefault="00B7102B">
      <w:pPr>
        <w:pStyle w:val="1"/>
        <w:shd w:val="clear" w:color="auto" w:fill="auto"/>
        <w:spacing w:line="400" w:lineRule="exact"/>
        <w:ind w:left="380" w:firstLine="480"/>
        <w:jc w:val="both"/>
      </w:pPr>
      <w:r>
        <w:rPr>
          <w:noProof/>
        </w:rPr>
        <w:drawing>
          <wp:anchor distT="0" distB="274320" distL="0" distR="0" simplePos="0" relativeHeight="125829533" behindDoc="0" locked="0" layoutInCell="1" allowOverlap="1" wp14:anchorId="2FA5D7A3" wp14:editId="084E50AD">
            <wp:simplePos x="0" y="0"/>
            <wp:positionH relativeFrom="page">
              <wp:posOffset>999490</wp:posOffset>
            </wp:positionH>
            <wp:positionV relativeFrom="paragraph">
              <wp:posOffset>419100</wp:posOffset>
            </wp:positionV>
            <wp:extent cx="1713230" cy="1390015"/>
            <wp:effectExtent l="0" t="0" r="0" b="0"/>
            <wp:wrapSquare wrapText="bothSides"/>
            <wp:docPr id="249" name="Shape 249"/>
            <wp:cNvGraphicFramePr/>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85"/>
                    <a:stretch/>
                  </pic:blipFill>
                  <pic:spPr>
                    <a:xfrm>
                      <a:off x="0" y="0"/>
                      <a:ext cx="1713230" cy="1390015"/>
                    </a:xfrm>
                    <a:prstGeom prst="rect">
                      <a:avLst/>
                    </a:prstGeom>
                  </pic:spPr>
                </pic:pic>
              </a:graphicData>
            </a:graphic>
          </wp:anchor>
        </w:drawing>
      </w:r>
      <w:r>
        <w:rPr>
          <w:noProof/>
        </w:rPr>
        <mc:AlternateContent>
          <mc:Choice Requires="wps">
            <w:drawing>
              <wp:anchor distT="0" distB="0" distL="0" distR="0" simplePos="0" relativeHeight="125829534" behindDoc="0" locked="0" layoutInCell="1" allowOverlap="1" wp14:anchorId="3F79A2C3" wp14:editId="3865E93C">
                <wp:simplePos x="0" y="0"/>
                <wp:positionH relativeFrom="page">
                  <wp:posOffset>1285875</wp:posOffset>
                </wp:positionH>
                <wp:positionV relativeFrom="paragraph">
                  <wp:posOffset>1918970</wp:posOffset>
                </wp:positionV>
                <wp:extent cx="996950" cy="161290"/>
                <wp:effectExtent l="0" t="0" r="0" b="0"/>
                <wp:wrapSquare wrapText="bothSides"/>
                <wp:docPr id="251" name="Shape 251"/>
                <wp:cNvGraphicFramePr/>
                <a:graphic xmlns:a="http://schemas.openxmlformats.org/drawingml/2006/main">
                  <a:graphicData uri="http://schemas.microsoft.com/office/word/2010/wordprocessingShape">
                    <wps:wsp>
                      <wps:cNvSpPr txBox="1"/>
                      <wps:spPr>
                        <a:xfrm>
                          <a:off x="0" y="0"/>
                          <a:ext cx="996950" cy="161290"/>
                        </a:xfrm>
                        <a:prstGeom prst="rect">
                          <a:avLst/>
                        </a:prstGeom>
                        <a:noFill/>
                      </wps:spPr>
                      <wps:txbx>
                        <w:txbxContent>
                          <w:p w14:paraId="1DDC0627" w14:textId="77777777" w:rsidR="006949CB" w:rsidRDefault="00B7102B">
                            <w:pPr>
                              <w:pStyle w:val="ab"/>
                              <w:shd w:val="clear" w:color="auto" w:fill="auto"/>
                              <w:rPr>
                                <w:sz w:val="16"/>
                                <w:szCs w:val="16"/>
                              </w:rPr>
                            </w:pPr>
                            <w:r>
                              <w:rPr>
                                <w:color w:val="6B6B6E"/>
                              </w:rPr>
                              <w:t>图</w:t>
                            </w:r>
                            <w:r>
                              <w:rPr>
                                <w:rFonts w:ascii="Arial" w:eastAsia="Arial" w:hAnsi="Arial" w:cs="Arial"/>
                                <w:color w:val="6B6B6E"/>
                                <w:sz w:val="16"/>
                                <w:szCs w:val="16"/>
                                <w:lang w:val="en-US" w:eastAsia="en-US" w:bidi="en-US"/>
                              </w:rPr>
                              <w:t>1.1.34</w:t>
                            </w:r>
                            <w:r>
                              <w:rPr>
                                <w:sz w:val="16"/>
                                <w:szCs w:val="16"/>
                              </w:rPr>
                              <w:t>竹</w:t>
                            </w:r>
                            <w:r>
                              <w:rPr>
                                <w:color w:val="6B6B6E"/>
                                <w:sz w:val="16"/>
                                <w:szCs w:val="16"/>
                              </w:rPr>
                              <w:t>能冰箱</w:t>
                            </w:r>
                          </w:p>
                        </w:txbxContent>
                      </wps:txbx>
                      <wps:bodyPr lIns="0" tIns="0" rIns="0" bIns="0">
                        <a:spAutoFit/>
                      </wps:bodyPr>
                    </wps:wsp>
                  </a:graphicData>
                </a:graphic>
              </wp:anchor>
            </w:drawing>
          </mc:Choice>
          <mc:Fallback>
            <w:pict>
              <v:shape w14:anchorId="3F79A2C3" id="Shape 251" o:spid="_x0000_s1085" type="#_x0000_t202" style="position:absolute;left:0;text-align:left;margin-left:101.25pt;margin-top:151.1pt;width:78.5pt;height:12.7pt;z-index:1258295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" filled="f" stroked="f">
                <v:textbox style="mso-fit-shape-to-text:t" inset="0,0,0,0">
                  <w:txbxContent>
                    <w:p w14:paraId="1DDC0627" w14:textId="77777777" w:rsidR="006949CB" w:rsidRDefault="00B7102B">
                      <w:pPr>
                        <w:pStyle w:val="ab"/>
                        <w:shd w:val="clear" w:color="auto" w:fill="auto"/>
                        <w:rPr>
                          <w:sz w:val="16"/>
                          <w:szCs w:val="16"/>
                        </w:rPr>
                      </w:pPr>
                      <w:r>
                        <w:rPr>
                          <w:color w:val="6B6B6E"/>
                        </w:rPr>
                        <w:t>图</w:t>
                      </w:r>
                      <w:r>
                        <w:rPr>
                          <w:rFonts w:ascii="Arial" w:eastAsia="Arial" w:hAnsi="Arial" w:cs="Arial"/>
                          <w:color w:val="6B6B6E"/>
                          <w:sz w:val="16"/>
                          <w:szCs w:val="16"/>
                          <w:lang w:val="en-US" w:eastAsia="en-US" w:bidi="en-US"/>
                        </w:rPr>
                        <w:t>1.1.34</w:t>
                      </w:r>
                      <w:r>
                        <w:rPr>
                          <w:sz w:val="16"/>
                          <w:szCs w:val="16"/>
                        </w:rPr>
                        <w:t>竹</w:t>
                      </w:r>
                      <w:r>
                        <w:rPr>
                          <w:color w:val="6B6B6E"/>
                          <w:sz w:val="16"/>
                          <w:szCs w:val="16"/>
                        </w:rPr>
                        <w:t>能冰箱</w:t>
                      </w:r>
                    </w:p>
                  </w:txbxContent>
                </v:textbox>
                <w10:wrap type="square" anchorx="page"/>
              </v:shape>
            </w:pict>
          </mc:Fallback>
        </mc:AlternateContent>
      </w:r>
      <w:r>
        <w:t>可以说，倍息技术引发</w:t>
      </w:r>
      <w:r>
        <w:rPr>
          <w:rFonts w:ascii="Times New Roman" w:eastAsia="Times New Roman" w:hAnsi="Times New Roman" w:cs="Times New Roman"/>
          <w:color w:val="535355"/>
          <w:lang w:val="en-US" w:bidi="en-US"/>
        </w:rPr>
        <w:t>f</w:t>
      </w:r>
      <w:r>
        <w:t>以信息产业为</w:t>
      </w:r>
      <w:r>
        <w:rPr>
          <w:color w:val="7E7F82"/>
        </w:rPr>
        <w:t>主导的</w:t>
      </w:r>
      <w:r>
        <w:t>一大批</w:t>
      </w:r>
      <w:r>
        <w:br/>
      </w:r>
      <w:r>
        <w:t>高新</w:t>
      </w:r>
      <w:r>
        <w:rPr>
          <w:color w:val="535355"/>
        </w:rPr>
        <w:t>技术的</w:t>
      </w:r>
      <w:r>
        <w:t>发展々</w:t>
      </w:r>
      <w:r>
        <w:rPr>
          <w:color w:val="535355"/>
        </w:rPr>
        <w:t>创新，极大</w:t>
      </w:r>
      <w:r>
        <w:t>提高了劳动生产率，</w:t>
      </w:r>
      <w:r>
        <w:rPr>
          <w:color w:val="535355"/>
        </w:rPr>
        <w:t>加人了</w:t>
      </w:r>
      <w:r>
        <w:rPr>
          <w:color w:val="535355"/>
        </w:rPr>
        <w:br/>
      </w:r>
      <w:r>
        <w:t>各类产品的科技含母，</w:t>
      </w:r>
      <w:r>
        <w:rPr>
          <w:color w:val="535355"/>
        </w:rPr>
        <w:t>使</w:t>
      </w:r>
      <w:r>
        <w:t>产品的智能化水平不断提升、以</w:t>
      </w:r>
      <w:r>
        <w:br/>
      </w:r>
      <w:r>
        <w:rPr>
          <w:color w:val="535355"/>
        </w:rPr>
        <w:t>衧能冰筘为例（罔</w:t>
      </w:r>
      <w:r>
        <w:rPr>
          <w:rFonts w:ascii="Times New Roman" w:eastAsia="Times New Roman" w:hAnsi="Times New Roman" w:cs="Times New Roman"/>
          <w:color w:val="535355"/>
          <w:lang w:val="en-US" w:bidi="en-US"/>
        </w:rPr>
        <w:t>1.1.M）,</w:t>
      </w:r>
      <w:r>
        <w:t>它</w:t>
      </w:r>
      <w:r>
        <w:rPr>
          <w:color w:val="535355"/>
        </w:rPr>
        <w:t>不仅能</w:t>
      </w:r>
      <w:r>
        <w:t>提供食</w:t>
      </w:r>
      <w:r>
        <w:rPr>
          <w:color w:val="535355"/>
        </w:rPr>
        <w:t>品储藏功能，</w:t>
      </w:r>
      <w:r>
        <w:rPr>
          <w:color w:val="535355"/>
        </w:rPr>
        <w:br/>
      </w:r>
      <w:r>
        <w:rPr>
          <w:rFonts w:ascii="Times New Roman" w:eastAsia="Times New Roman" w:hAnsi="Times New Roman" w:cs="Times New Roman"/>
          <w:lang w:val="en-US" w:bidi="en-US"/>
        </w:rPr>
        <w:t>ififlL</w:t>
      </w:r>
      <w:r>
        <w:t>能够实</w:t>
      </w:r>
      <w:r>
        <w:rPr>
          <w:color w:val="535355"/>
        </w:rPr>
        <w:t>现人机</w:t>
      </w:r>
      <w:r>
        <w:t>互动，为用</w:t>
      </w:r>
      <w:r>
        <w:rPr>
          <w:rFonts w:ascii="Times New Roman" w:eastAsia="Times New Roman" w:hAnsi="Times New Roman" w:cs="Times New Roman"/>
          <w:color w:val="535355"/>
          <w:lang w:val="en-US" w:bidi="en-US"/>
        </w:rPr>
        <w:t>P</w:t>
      </w:r>
      <w:r>
        <w:t>提供冷藏物管理服务，还</w:t>
      </w:r>
      <w:r>
        <w:br/>
      </w:r>
      <w:r>
        <w:t>能通过互联网实现</w:t>
      </w:r>
      <w:r>
        <w:rPr>
          <w:rFonts w:ascii="Times New Roman" w:eastAsia="Times New Roman" w:hAnsi="Times New Roman" w:cs="Times New Roman"/>
          <w:color w:val="7E7F82"/>
          <w:lang w:val="en-US" w:bidi="en-US"/>
        </w:rPr>
        <w:t>A</w:t>
      </w:r>
      <w:r>
        <w:t>主检测</w:t>
      </w:r>
      <w:r>
        <w:rPr>
          <w:color w:val="535355"/>
        </w:rPr>
        <w:t>和报修</w:t>
      </w:r>
      <w:r>
        <w:t>智能冰箱正在成为提</w:t>
      </w:r>
      <w:r>
        <w:br/>
      </w:r>
      <w:r>
        <w:t>供全方位食品服务的智能</w:t>
      </w:r>
      <w:r>
        <w:rPr>
          <w:color w:val="7E7F82"/>
        </w:rPr>
        <w:t>终端。</w:t>
      </w:r>
    </w:p>
    <w:p w14:paraId="679C3509" w14:textId="77777777" w:rsidR="006949CB" w:rsidRDefault="00B7102B">
      <w:pPr>
        <w:pStyle w:val="1"/>
        <w:shd w:val="clear" w:color="auto" w:fill="auto"/>
        <w:spacing w:line="400" w:lineRule="exact"/>
        <w:ind w:left="380" w:firstLine="480"/>
        <w:jc w:val="both"/>
      </w:pPr>
      <w:r>
        <w:t>与此同时，信</w:t>
      </w:r>
      <w:r>
        <w:rPr>
          <w:color w:val="535355"/>
        </w:rPr>
        <w:t>息技术</w:t>
      </w:r>
      <w:r>
        <w:t>改变了</w:t>
      </w:r>
      <w:r>
        <w:rPr>
          <w:rFonts w:ascii="Times New Roman" w:eastAsia="Times New Roman" w:hAnsi="Times New Roman" w:cs="Times New Roman"/>
          <w:color w:val="36383B"/>
          <w:lang w:val="en-US" w:bidi="en-US"/>
        </w:rPr>
        <w:t>T</w:t>
      </w:r>
      <w:r>
        <w:rPr>
          <w:color w:val="7E7F82"/>
        </w:rPr>
        <w:t>业、</w:t>
      </w:r>
      <w:r>
        <w:rPr>
          <w:color w:val="535355"/>
        </w:rPr>
        <w:t>农业、服务</w:t>
      </w:r>
      <w:r>
        <w:t>业等传</w:t>
      </w:r>
      <w:r>
        <w:br/>
      </w:r>
      <w:r>
        <w:t>统产业的运行模</w:t>
      </w:r>
      <w:r>
        <w:rPr>
          <w:color w:val="535355"/>
        </w:rPr>
        <w:t>式，</w:t>
      </w:r>
      <w:r>
        <w:t>促使这些传统产业改造、升级与优化，</w:t>
      </w:r>
      <w:r>
        <w:br/>
      </w:r>
      <w:r>
        <w:rPr>
          <w:color w:val="535355"/>
        </w:rPr>
        <w:t>催生了众多的新兴产业</w:t>
      </w:r>
      <w:r>
        <w:t>倍息技术对整</w:t>
      </w:r>
      <w:r>
        <w:rPr>
          <w:color w:val="535355"/>
        </w:rPr>
        <w:t>个社会</w:t>
      </w:r>
      <w:r>
        <w:rPr>
          <w:color w:val="7E7F82"/>
        </w:rPr>
        <w:t>的产业</w:t>
      </w:r>
      <w:r>
        <w:t>结构、</w:t>
      </w:r>
      <w:r>
        <w:br/>
      </w:r>
      <w:r>
        <w:lastRenderedPageBreak/>
        <w:t>经济体系、组织体系和汁会结构产生了深远的影响、</w:t>
      </w:r>
      <w:r>
        <w:br w:type="page"/>
      </w:r>
    </w:p>
    <w:p w14:paraId="6EAB8E68" w14:textId="77777777" w:rsidR="006949CB" w:rsidRDefault="00B7102B">
      <w:pPr>
        <w:pStyle w:val="1"/>
        <w:shd w:val="clear" w:color="auto" w:fill="auto"/>
        <w:spacing w:after="100" w:line="240" w:lineRule="auto"/>
        <w:ind w:firstLine="480"/>
        <w:jc w:val="both"/>
      </w:pPr>
      <w:r>
        <w:rPr>
          <w:color w:val="41A3C5"/>
        </w:rPr>
        <w:lastRenderedPageBreak/>
        <w:t>情境</w:t>
      </w:r>
      <w:r>
        <w:rPr>
          <w:rFonts w:ascii="Times New Roman" w:eastAsia="Times New Roman" w:hAnsi="Times New Roman" w:cs="Times New Roman"/>
          <w:color w:val="41A3C5"/>
        </w:rPr>
        <w:t>7:</w:t>
      </w:r>
      <w:r>
        <w:rPr>
          <w:color w:val="41A3C5"/>
        </w:rPr>
        <w:t>信息技术助力设计制造</w:t>
      </w:r>
    </w:p>
    <w:p w14:paraId="46831A73" w14:textId="77777777" w:rsidR="006949CB" w:rsidRDefault="00B7102B">
      <w:pPr>
        <w:pStyle w:val="1"/>
        <w:shd w:val="clear" w:color="auto" w:fill="auto"/>
        <w:spacing w:after="140" w:line="382" w:lineRule="exact"/>
        <w:ind w:firstLine="480"/>
        <w:jc w:val="both"/>
      </w:pPr>
      <w:r>
        <w:rPr>
          <w:rFonts w:ascii="Times New Roman" w:eastAsia="Times New Roman" w:hAnsi="Times New Roman" w:cs="Times New Roman"/>
        </w:rPr>
        <w:t>2007</w:t>
      </w:r>
      <w:r>
        <w:t>年</w:t>
      </w:r>
      <w:r>
        <w:rPr>
          <w:rFonts w:ascii="Times New Roman" w:eastAsia="Times New Roman" w:hAnsi="Times New Roman" w:cs="Times New Roman"/>
          <w:color w:val="535355"/>
        </w:rPr>
        <w:t>12</w:t>
      </w:r>
      <w:r>
        <w:rPr>
          <w:color w:val="535355"/>
          <w:sz w:val="18"/>
          <w:szCs w:val="18"/>
        </w:rPr>
        <w:t>月，</w:t>
      </w:r>
      <w:r>
        <w:t>我国首列国产时速</w:t>
      </w:r>
      <w:r>
        <w:rPr>
          <w:rFonts w:ascii="Times New Roman" w:eastAsia="Times New Roman" w:hAnsi="Times New Roman" w:cs="Times New Roman"/>
          <w:lang w:val="en-US" w:bidi="en-US"/>
        </w:rPr>
        <w:t>3（X1</w:t>
      </w:r>
      <w:r>
        <w:t>千米的动</w:t>
      </w:r>
      <w:r>
        <w:br/>
      </w:r>
      <w:r>
        <w:t>车组列车</w:t>
      </w:r>
      <w:r>
        <w:rPr>
          <w:color w:val="535355"/>
        </w:rPr>
        <w:t>“</w:t>
      </w:r>
      <w:r>
        <w:rPr>
          <w:color w:val="535355"/>
        </w:rPr>
        <w:t>和谐号竣工下线，几个</w:t>
      </w:r>
      <w:r>
        <w:t>月后在京津城</w:t>
      </w:r>
      <w:r>
        <w:br/>
      </w:r>
      <w:r>
        <w:rPr>
          <w:color w:val="535355"/>
        </w:rPr>
        <w:t>际铁路投入</w:t>
      </w:r>
      <w:r>
        <w:t>运营」</w:t>
      </w:r>
      <w:r>
        <w:rPr>
          <w:rFonts w:ascii="Times New Roman" w:eastAsia="Times New Roman" w:hAnsi="Times New Roman" w:cs="Times New Roman"/>
        </w:rPr>
        <w:t>2017</w:t>
      </w:r>
      <w:r>
        <w:rPr>
          <w:color w:val="535355"/>
        </w:rPr>
        <w:t>年</w:t>
      </w:r>
      <w:r>
        <w:rPr>
          <w:rFonts w:ascii="Times New Roman" w:eastAsia="Times New Roman" w:hAnsi="Times New Roman" w:cs="Times New Roman"/>
        </w:rPr>
        <w:t>6</w:t>
      </w:r>
      <w:r>
        <w:rPr>
          <w:sz w:val="18"/>
          <w:szCs w:val="18"/>
        </w:rPr>
        <w:t>月，</w:t>
      </w:r>
      <w:r>
        <w:t>具有完全自</w:t>
      </w:r>
      <w:r>
        <w:rPr>
          <w:color w:val="535355"/>
        </w:rPr>
        <w:t>主知识</w:t>
      </w:r>
      <w:r>
        <w:rPr>
          <w:color w:val="535355"/>
        </w:rPr>
        <w:br/>
      </w:r>
      <w:r>
        <w:t>产</w:t>
      </w:r>
      <w:r>
        <w:rPr>
          <w:color w:val="535355"/>
        </w:rPr>
        <w:t>权的中</w:t>
      </w:r>
      <w:r>
        <w:t>国标准动车组</w:t>
      </w:r>
      <w:r>
        <w:t>“</w:t>
      </w:r>
      <w:r>
        <w:t>复兴号</w:t>
      </w:r>
      <w:r>
        <w:t>”</w:t>
      </w:r>
      <w:r>
        <w:t>（</w:t>
      </w:r>
      <w:r>
        <w:rPr>
          <w:color w:val="535355"/>
        </w:rPr>
        <w:t>图</w:t>
      </w:r>
      <w:r>
        <w:rPr>
          <w:rFonts w:ascii="Times New Roman" w:eastAsia="Times New Roman" w:hAnsi="Times New Roman" w:cs="Times New Roman"/>
          <w:lang w:val="en-US" w:bidi="en-US"/>
        </w:rPr>
        <w:t>1.1.35）</w:t>
      </w:r>
      <w:r>
        <w:t>上线</w:t>
      </w:r>
      <w:r>
        <w:br/>
      </w:r>
      <w:r>
        <w:t>运行，其试验速度超过</w:t>
      </w:r>
      <w:r>
        <w:rPr>
          <w:rFonts w:ascii="Times New Roman" w:eastAsia="Times New Roman" w:hAnsi="Times New Roman" w:cs="Times New Roman"/>
        </w:rPr>
        <w:t>400 km/h</w:t>
      </w:r>
      <w:r>
        <w:rPr>
          <w:rFonts w:ascii="宋体" w:eastAsia="宋体" w:hAnsi="宋体" w:cs="宋体"/>
        </w:rPr>
        <w:t>，</w:t>
      </w:r>
      <w:r>
        <w:t>持续运行速度</w:t>
      </w:r>
      <w:r>
        <w:br/>
      </w:r>
      <w:r>
        <w:rPr>
          <w:rFonts w:ascii="Times New Roman" w:eastAsia="Times New Roman" w:hAnsi="Times New Roman" w:cs="Times New Roman"/>
        </w:rPr>
        <w:t xml:space="preserve">350 </w:t>
      </w:r>
      <w:r>
        <w:rPr>
          <w:rFonts w:ascii="Times New Roman" w:eastAsia="Times New Roman" w:hAnsi="Times New Roman" w:cs="Times New Roman"/>
          <w:lang w:val="en-US" w:bidi="en-US"/>
        </w:rPr>
        <w:t>km/h,</w:t>
      </w:r>
      <w:r>
        <w:t>标志着我国</w:t>
      </w:r>
      <w:r>
        <w:rPr>
          <w:color w:val="535355"/>
        </w:rPr>
        <w:t>铁路技术装备达到了</w:t>
      </w:r>
      <w:r>
        <w:rPr>
          <w:color w:val="535355"/>
        </w:rPr>
        <w:t xml:space="preserve"> </w:t>
      </w:r>
      <w:r>
        <w:t>“</w:t>
      </w:r>
      <w:r>
        <w:t>领跑</w:t>
      </w:r>
      <w:r>
        <w:br/>
      </w:r>
      <w:r>
        <w:t>世界</w:t>
      </w:r>
      <w:r>
        <w:t>”</w:t>
      </w:r>
      <w:r>
        <w:t>的先进水平，</w:t>
      </w:r>
    </w:p>
    <w:p w14:paraId="2E9A928F" w14:textId="77777777" w:rsidR="006949CB" w:rsidRDefault="00B7102B">
      <w:pPr>
        <w:pStyle w:val="1"/>
        <w:shd w:val="clear" w:color="auto" w:fill="auto"/>
        <w:spacing w:line="401" w:lineRule="exact"/>
        <w:ind w:firstLine="480"/>
        <w:jc w:val="both"/>
      </w:pPr>
      <w:r>
        <w:rPr>
          <w:noProof/>
        </w:rPr>
        <w:drawing>
          <wp:anchor distT="114300" distB="346075" distL="114300" distR="114300" simplePos="0" relativeHeight="125829536" behindDoc="0" locked="0" layoutInCell="1" allowOverlap="1" wp14:anchorId="38B166D5" wp14:editId="08C2D086">
            <wp:simplePos x="0" y="0"/>
            <wp:positionH relativeFrom="page">
              <wp:posOffset>5447030</wp:posOffset>
            </wp:positionH>
            <wp:positionV relativeFrom="margin">
              <wp:posOffset>328930</wp:posOffset>
            </wp:positionV>
            <wp:extent cx="2395855" cy="1359535"/>
            <wp:effectExtent l="0" t="0" r="0" b="0"/>
            <wp:wrapSquare wrapText="bothSides"/>
            <wp:docPr id="253" name="Shape 253"/>
            <wp:cNvGraphicFramePr/>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86"/>
                    <a:stretch/>
                  </pic:blipFill>
                  <pic:spPr>
                    <a:xfrm>
                      <a:off x="0" y="0"/>
                      <a:ext cx="2395855" cy="1359535"/>
                    </a:xfrm>
                    <a:prstGeom prst="rect">
                      <a:avLst/>
                    </a:prstGeom>
                  </pic:spPr>
                </pic:pic>
              </a:graphicData>
            </a:graphic>
          </wp:anchor>
        </w:drawing>
      </w:r>
      <w:r>
        <w:rPr>
          <w:noProof/>
        </w:rPr>
        <mc:AlternateContent>
          <mc:Choice Requires="wps">
            <w:drawing>
              <wp:anchor distT="0" distB="0" distL="0" distR="0" simplePos="0" relativeHeight="125829537" behindDoc="0" locked="0" layoutInCell="1" allowOverlap="1" wp14:anchorId="34C661AC" wp14:editId="399DD7C8">
                <wp:simplePos x="0" y="0"/>
                <wp:positionH relativeFrom="page">
                  <wp:posOffset>5852160</wp:posOffset>
                </wp:positionH>
                <wp:positionV relativeFrom="margin">
                  <wp:posOffset>1755140</wp:posOffset>
                </wp:positionV>
                <wp:extent cx="1520825" cy="161290"/>
                <wp:effectExtent l="0" t="0" r="0" b="0"/>
                <wp:wrapSquare wrapText="bothSides"/>
                <wp:docPr id="255" name="Shape 255"/>
                <wp:cNvGraphicFramePr/>
                <a:graphic xmlns:a="http://schemas.openxmlformats.org/drawingml/2006/main">
                  <a:graphicData uri="http://schemas.microsoft.com/office/word/2010/wordprocessingShape">
                    <wps:wsp>
                      <wps:cNvSpPr txBox="1"/>
                      <wps:spPr>
                        <a:xfrm>
                          <a:off x="0" y="0"/>
                          <a:ext cx="1520825" cy="161290"/>
                        </a:xfrm>
                        <a:prstGeom prst="rect">
                          <a:avLst/>
                        </a:prstGeom>
                        <a:noFill/>
                      </wps:spPr>
                      <wps:txbx>
                        <w:txbxContent>
                          <w:p w14:paraId="0DC9BF95" w14:textId="77777777" w:rsidR="006949CB" w:rsidRDefault="00B7102B">
                            <w:pPr>
                              <w:pStyle w:val="ab"/>
                              <w:shd w:val="clear" w:color="auto" w:fill="auto"/>
                              <w:rPr>
                                <w:sz w:val="16"/>
                                <w:szCs w:val="16"/>
                              </w:rPr>
                            </w:pPr>
                            <w:r>
                              <w:rPr>
                                <w:rFonts w:ascii="Arial" w:eastAsia="Arial" w:hAnsi="Arial" w:cs="Arial"/>
                                <w:sz w:val="16"/>
                                <w:szCs w:val="16"/>
                                <w:lang w:val="en-US" w:eastAsia="en-US" w:bidi="en-US"/>
                              </w:rPr>
                              <w:t xml:space="preserve">® </w:t>
                            </w:r>
                            <w:r>
                              <w:rPr>
                                <w:rFonts w:ascii="Arial" w:eastAsia="Arial" w:hAnsi="Arial" w:cs="Arial"/>
                                <w:color w:val="6B6B6E"/>
                                <w:sz w:val="16"/>
                                <w:szCs w:val="16"/>
                                <w:lang w:val="en-US" w:eastAsia="en-US" w:bidi="en-US"/>
                              </w:rPr>
                              <w:t xml:space="preserve">11.35 </w:t>
                            </w:r>
                            <w:r>
                              <w:t>"</w:t>
                            </w:r>
                            <w:r>
                              <w:t>复兴号</w:t>
                            </w:r>
                            <w:r>
                              <w:t>”</w:t>
                            </w:r>
                            <w:r>
                              <w:t>離列</w:t>
                            </w:r>
                            <w:r>
                              <w:rPr>
                                <w:rFonts w:ascii="Arial" w:eastAsia="Arial" w:hAnsi="Arial" w:cs="Arial"/>
                                <w:sz w:val="16"/>
                                <w:szCs w:val="16"/>
                              </w:rPr>
                              <w:t>4:</w:t>
                            </w:r>
                          </w:p>
                        </w:txbxContent>
                      </wps:txbx>
                      <wps:bodyPr lIns="0" tIns="0" rIns="0" bIns="0">
                        <a:spAutoFit/>
                      </wps:bodyPr>
                    </wps:wsp>
                  </a:graphicData>
                </a:graphic>
              </wp:anchor>
            </w:drawing>
          </mc:Choice>
          <mc:Fallback>
            <w:pict>
              <v:shape w14:anchorId="34C661AC" id="Shape 255" o:spid="_x0000_s1086" type="#_x0000_t202" style="position:absolute;left:0;text-align:left;margin-left:460.8pt;margin-top:138.2pt;width:119.75pt;height:12.7pt;z-index:125829537;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" filled="f" stroked="f">
                <v:textbox style="mso-fit-shape-to-text:t" inset="0,0,0,0">
                  <w:txbxContent>
                    <w:p w14:paraId="0DC9BF95" w14:textId="77777777" w:rsidR="006949CB" w:rsidRDefault="00B7102B">
                      <w:pPr>
                        <w:pStyle w:val="ab"/>
                        <w:shd w:val="clear" w:color="auto" w:fill="auto"/>
                        <w:rPr>
                          <w:sz w:val="16"/>
                          <w:szCs w:val="16"/>
                        </w:rPr>
                      </w:pPr>
                      <w:r>
                        <w:rPr>
                          <w:rFonts w:ascii="Arial" w:eastAsia="Arial" w:hAnsi="Arial" w:cs="Arial"/>
                          <w:sz w:val="16"/>
                          <w:szCs w:val="16"/>
                          <w:lang w:val="en-US" w:eastAsia="en-US" w:bidi="en-US"/>
                        </w:rPr>
                        <w:t xml:space="preserve">® </w:t>
                      </w:r>
                      <w:r>
                        <w:rPr>
                          <w:rFonts w:ascii="Arial" w:eastAsia="Arial" w:hAnsi="Arial" w:cs="Arial"/>
                          <w:color w:val="6B6B6E"/>
                          <w:sz w:val="16"/>
                          <w:szCs w:val="16"/>
                          <w:lang w:val="en-US" w:eastAsia="en-US" w:bidi="en-US"/>
                        </w:rPr>
                        <w:t xml:space="preserve">11.35 </w:t>
                      </w:r>
                      <w:r>
                        <w:t>"</w:t>
                      </w:r>
                      <w:r>
                        <w:t>复兴号</w:t>
                      </w:r>
                      <w:r>
                        <w:t>”</w:t>
                      </w:r>
                      <w:r>
                        <w:t>離列</w:t>
                      </w:r>
                      <w:r>
                        <w:rPr>
                          <w:rFonts w:ascii="Arial" w:eastAsia="Arial" w:hAnsi="Arial" w:cs="Arial"/>
                          <w:sz w:val="16"/>
                          <w:szCs w:val="16"/>
                        </w:rPr>
                        <w:t>4:</w:t>
                      </w:r>
                    </w:p>
                  </w:txbxContent>
                </v:textbox>
                <w10:wrap type="square" anchorx="page" anchory="margin"/>
              </v:shape>
            </w:pict>
          </mc:Fallback>
        </mc:AlternateContent>
      </w:r>
      <w:r>
        <w:t>我国高速铁路纵横交错、叫通</w:t>
      </w:r>
      <w:r>
        <w:rPr>
          <w:color w:val="535355"/>
        </w:rPr>
        <w:t>八达，</w:t>
      </w:r>
      <w:r>
        <w:t>穿山越岭、跨江</w:t>
      </w:r>
      <w:r>
        <w:br/>
      </w:r>
      <w:r>
        <w:t>跨河我同自然地理地质状况复杂</w:t>
      </w:r>
      <w:r>
        <w:rPr>
          <w:color w:val="535355"/>
        </w:rPr>
        <w:t>多样，</w:t>
      </w:r>
      <w:r>
        <w:t>之所以能满足高</w:t>
      </w:r>
      <w:r>
        <w:br/>
      </w:r>
      <w:r>
        <w:rPr>
          <w:color w:val="535355"/>
        </w:rPr>
        <w:t>速而又安</w:t>
      </w:r>
      <w:r>
        <w:t>全的卨铁运营需求，是其建</w:t>
      </w:r>
      <w:r>
        <w:rPr>
          <w:color w:val="535355"/>
        </w:rPr>
        <w:t>没者、科研人</w:t>
      </w:r>
      <w:r>
        <w:t>员、制</w:t>
      </w:r>
      <w:r>
        <w:br/>
      </w:r>
      <w:r>
        <w:t>造者借助倍息技术，通过协同丁</w:t>
      </w:r>
      <w:r>
        <w:rPr>
          <w:color w:val="535355"/>
        </w:rPr>
        <w:t>.</w:t>
      </w:r>
      <w:r>
        <w:rPr>
          <w:color w:val="535355"/>
        </w:rPr>
        <w:t>作、</w:t>
      </w:r>
      <w:r>
        <w:t>倍息共享，</w:t>
      </w:r>
      <w:r>
        <w:rPr>
          <w:color w:val="535355"/>
        </w:rPr>
        <w:t>构</w:t>
      </w:r>
      <w:r>
        <w:t>筑起广</w:t>
      </w:r>
      <w:r>
        <w:br/>
      </w:r>
      <w:r>
        <w:t>成套的高速列车与铁路技术</w:t>
      </w:r>
      <w:r>
        <w:rPr>
          <w:color w:val="535355"/>
        </w:rPr>
        <w:t>体系和</w:t>
      </w:r>
      <w:r>
        <w:t>标准，从动车设</w:t>
      </w:r>
      <w:r>
        <w:rPr>
          <w:rFonts w:ascii="Times New Roman" w:eastAsia="Times New Roman" w:hAnsi="Times New Roman" w:cs="Times New Roman"/>
          <w:color w:val="535355"/>
          <w:lang w:val="en-US" w:bidi="en-US"/>
        </w:rPr>
        <w:t>H</w:t>
      </w:r>
      <w:r>
        <w:t>•</w:t>
      </w:r>
      <w:r>
        <w:t>制造</w:t>
      </w:r>
      <w:r>
        <w:br/>
      </w:r>
      <w:r>
        <w:t>到运行控制系统，</w:t>
      </w:r>
      <w:r>
        <w:rPr>
          <w:color w:val="535355"/>
        </w:rPr>
        <w:t>从</w:t>
      </w:r>
      <w:r>
        <w:t>铁路没计迚没到线路丁</w:t>
      </w:r>
      <w:r>
        <w:t>.</w:t>
      </w:r>
      <w:r>
        <w:t>程系统，从牵</w:t>
      </w:r>
      <w:r>
        <w:br/>
      </w:r>
      <w:r>
        <w:t>引供电到押能化网络系统</w:t>
      </w:r>
      <w:r>
        <w:rPr>
          <w:color w:val="36383B"/>
        </w:rPr>
        <w:t>……</w:t>
      </w:r>
      <w:r>
        <w:t>突破</w:t>
      </w:r>
      <w:r>
        <w:rPr>
          <w:rFonts w:ascii="Times New Roman" w:eastAsia="Times New Roman" w:hAnsi="Times New Roman" w:cs="Times New Roman"/>
          <w:color w:val="535355"/>
          <w:lang w:val="en-US" w:bidi="en-US"/>
        </w:rPr>
        <w:t>f</w:t>
      </w:r>
      <w:r>
        <w:t>一</w:t>
      </w:r>
      <w:r>
        <w:rPr>
          <w:color w:val="535355"/>
        </w:rPr>
        <w:t>系列尖</w:t>
      </w:r>
      <w:r>
        <w:t>端技术，才</w:t>
      </w:r>
      <w:r>
        <w:br/>
      </w:r>
      <w:r>
        <w:rPr>
          <w:color w:val="535355"/>
        </w:rPr>
        <w:t>使我们感</w:t>
      </w:r>
      <w:r>
        <w:t>受到了今天高铁列车的纵横驰骋，</w:t>
      </w:r>
    </w:p>
    <w:p w14:paraId="7AF5372F" w14:textId="77777777" w:rsidR="006949CB" w:rsidRDefault="00B7102B">
      <w:pPr>
        <w:pStyle w:val="1"/>
        <w:shd w:val="clear" w:color="auto" w:fill="auto"/>
        <w:spacing w:line="401" w:lineRule="exact"/>
        <w:ind w:firstLine="480"/>
        <w:jc w:val="both"/>
      </w:pPr>
      <w:r>
        <w:t>随着信息技术在设计、研发、生产、</w:t>
      </w:r>
      <w:r>
        <w:rPr>
          <w:color w:val="535355"/>
        </w:rPr>
        <w:t>制</w:t>
      </w:r>
      <w:r>
        <w:t>造等齐</w:t>
      </w:r>
      <w:r>
        <w:rPr>
          <w:color w:val="535355"/>
        </w:rPr>
        <w:t>个环节</w:t>
      </w:r>
      <w:r>
        <w:rPr>
          <w:color w:val="535355"/>
        </w:rPr>
        <w:br/>
      </w:r>
      <w:r>
        <w:t>的广泛应用，数字化研发设计已成为</w:t>
      </w:r>
      <w:r>
        <w:rPr>
          <w:color w:val="535355"/>
        </w:rPr>
        <w:t>飞机、</w:t>
      </w:r>
      <w:r>
        <w:t>船舶等大型机</w:t>
      </w:r>
      <w:r>
        <w:br/>
      </w:r>
      <w:r>
        <w:t>械、电气产品提高水平、缩短周期、降低成本的必要技术</w:t>
      </w:r>
      <w:r>
        <w:br/>
      </w:r>
      <w:r>
        <w:t>手段</w:t>
      </w:r>
      <w:r>
        <w:t>例如，</w:t>
      </w:r>
      <w:r>
        <w:rPr>
          <w:color w:val="535355"/>
        </w:rPr>
        <w:t>我</w:t>
      </w:r>
      <w:r>
        <w:rPr>
          <w:rFonts w:ascii="Times New Roman" w:eastAsia="Times New Roman" w:hAnsi="Times New Roman" w:cs="Times New Roman"/>
          <w:lang w:val="en-US" w:bidi="en-US"/>
        </w:rPr>
        <w:t>W</w:t>
      </w:r>
      <w:r>
        <w:t>向主研制的大型飞机</w:t>
      </w:r>
      <w:r>
        <w:rPr>
          <w:rFonts w:ascii="Times New Roman" w:eastAsia="Times New Roman" w:hAnsi="Times New Roman" w:cs="Times New Roman"/>
          <w:color w:val="535355"/>
          <w:lang w:val="en-US" w:bidi="en-US"/>
        </w:rPr>
        <w:t>C919（</w:t>
      </w:r>
      <w:r>
        <w:t>图</w:t>
      </w:r>
      <w:r>
        <w:rPr>
          <w:rFonts w:ascii="Times New Roman" w:eastAsia="Times New Roman" w:hAnsi="Times New Roman" w:cs="Times New Roman"/>
          <w:color w:val="535355"/>
        </w:rPr>
        <w:t>1.1.36）</w:t>
      </w:r>
      <w:r>
        <w:rPr>
          <w:color w:val="535355"/>
        </w:rPr>
        <w:t>、</w:t>
      </w:r>
      <w:r>
        <w:rPr>
          <w:color w:val="535355"/>
        </w:rPr>
        <w:br/>
      </w:r>
      <w:r>
        <w:t>水陆两柄飞机</w:t>
      </w:r>
      <w:r>
        <w:rPr>
          <w:rFonts w:ascii="Times New Roman" w:eastAsia="Times New Roman" w:hAnsi="Times New Roman" w:cs="Times New Roman"/>
          <w:color w:val="535355"/>
          <w:lang w:val="en-US" w:bidi="en-US"/>
        </w:rPr>
        <w:t>AG600（</w:t>
      </w:r>
      <w:r>
        <w:t>图</w:t>
      </w:r>
      <w:r>
        <w:rPr>
          <w:rFonts w:ascii="Times New Roman" w:eastAsia="Times New Roman" w:hAnsi="Times New Roman" w:cs="Times New Roman"/>
          <w:color w:val="535355"/>
        </w:rPr>
        <w:t>1.1.37）</w:t>
      </w:r>
      <w:r>
        <w:rPr>
          <w:color w:val="535355"/>
        </w:rPr>
        <w:t>、</w:t>
      </w:r>
      <w:r>
        <w:t>首艘航空母舰</w:t>
      </w:r>
      <w:r>
        <w:t>“</w:t>
      </w:r>
      <w:r>
        <w:t>辽宁</w:t>
      </w:r>
      <w:r>
        <w:br/>
      </w:r>
      <w:r>
        <w:t>舰</w:t>
      </w:r>
      <w:r>
        <w:t>”</w:t>
      </w:r>
      <w:r>
        <w:t>（图</w:t>
      </w:r>
      <w:r>
        <w:rPr>
          <w:rFonts w:ascii="Times New Roman" w:eastAsia="Times New Roman" w:hAnsi="Times New Roman" w:cs="Times New Roman"/>
          <w:color w:val="535355"/>
          <w:lang w:val="en-US" w:bidi="en-US"/>
        </w:rPr>
        <w:t>1.1.38）</w:t>
      </w:r>
      <w:r>
        <w:t>等，它们的研发与设计都采用三维数字设</w:t>
      </w:r>
      <w:r>
        <w:br/>
      </w:r>
      <w:r>
        <w:t>计和并行</w:t>
      </w:r>
      <w:r>
        <w:rPr>
          <w:rFonts w:ascii="Times New Roman" w:eastAsia="Times New Roman" w:hAnsi="Times New Roman" w:cs="Times New Roman"/>
          <w:lang w:val="en-US" w:bidi="en-US"/>
        </w:rPr>
        <w:t>T.</w:t>
      </w:r>
      <w:r>
        <w:t>程。其屮，</w:t>
      </w:r>
      <w:r>
        <w:rPr>
          <w:rFonts w:ascii="Times New Roman" w:eastAsia="Times New Roman" w:hAnsi="Times New Roman" w:cs="Times New Roman"/>
          <w:color w:val="535355"/>
        </w:rPr>
        <w:t>4（;600</w:t>
      </w:r>
      <w:r>
        <w:rPr>
          <w:color w:val="535355"/>
        </w:rPr>
        <w:t>具有</w:t>
      </w:r>
      <w:r>
        <w:rPr>
          <w:rFonts w:ascii="Times New Roman" w:eastAsia="Times New Roman" w:hAnsi="Times New Roman" w:cs="Times New Roman"/>
          <w:color w:val="535355"/>
        </w:rPr>
        <w:t xml:space="preserve">4 </w:t>
      </w:r>
      <w:r>
        <w:rPr>
          <w:rFonts w:ascii="Times New Roman" w:eastAsia="Times New Roman" w:hAnsi="Times New Roman" w:cs="Times New Roman"/>
        </w:rPr>
        <w:t>500</w:t>
      </w:r>
      <w:r>
        <w:t>千米的航程，最</w:t>
      </w:r>
      <w:r>
        <w:br/>
      </w:r>
      <w:r>
        <w:t>大起飞质虽</w:t>
      </w:r>
      <w:r>
        <w:rPr>
          <w:rFonts w:ascii="Times New Roman" w:eastAsia="Times New Roman" w:hAnsi="Times New Roman" w:cs="Times New Roman"/>
          <w:color w:val="535355"/>
        </w:rPr>
        <w:t>53 500</w:t>
      </w:r>
      <w:r>
        <w:t>千克</w:t>
      </w:r>
      <w:r>
        <w:t>.</w:t>
      </w:r>
      <w:r>
        <w:rPr>
          <w:color w:val="535355"/>
        </w:rPr>
        <w:t>巡航</w:t>
      </w:r>
      <w:r>
        <w:t>速度达</w:t>
      </w:r>
      <w:r>
        <w:rPr>
          <w:rFonts w:ascii="Times New Roman" w:eastAsia="Times New Roman" w:hAnsi="Times New Roman" w:cs="Times New Roman"/>
          <w:color w:val="535355"/>
        </w:rPr>
        <w:t>500 km/h</w:t>
      </w:r>
      <w:r>
        <w:rPr>
          <w:rFonts w:ascii="宋体" w:eastAsia="宋体" w:hAnsi="宋体" w:cs="宋体"/>
          <w:color w:val="535355"/>
        </w:rPr>
        <w:t>，</w:t>
      </w:r>
      <w:r>
        <w:t>可用于海</w:t>
      </w:r>
      <w:r>
        <w:br/>
      </w:r>
      <w:r>
        <w:rPr>
          <w:color w:val="535355"/>
        </w:rPr>
        <w:t>洋</w:t>
      </w:r>
      <w:r>
        <w:t>搜救、资源勘测、客货运输等</w:t>
      </w:r>
      <w:r>
        <w:t>“</w:t>
      </w:r>
      <w:r>
        <w:t>辽宁舰</w:t>
      </w:r>
      <w:r>
        <w:t>”</w:t>
      </w:r>
      <w:r>
        <w:t>拥冇巨人的</w:t>
      </w:r>
      <w:r>
        <w:br/>
      </w:r>
      <w:r>
        <w:rPr>
          <w:color w:val="535355"/>
        </w:rPr>
        <w:t>飞行</w:t>
      </w:r>
      <w:r>
        <w:t>甲板和舰岛，便于舰载机</w:t>
      </w:r>
      <w:r>
        <w:rPr>
          <w:color w:val="535355"/>
        </w:rPr>
        <w:t>起飞和</w:t>
      </w:r>
      <w:r>
        <w:t>降落，并配有</w:t>
      </w:r>
      <w:r>
        <w:rPr>
          <w:rFonts w:ascii="Times New Roman" w:eastAsia="Times New Roman" w:hAnsi="Times New Roman" w:cs="Times New Roman"/>
          <w:color w:val="535355"/>
        </w:rPr>
        <w:t xml:space="preserve">3 </w:t>
      </w:r>
      <w:r>
        <w:rPr>
          <w:rFonts w:ascii="Times New Roman" w:eastAsia="Times New Roman" w:hAnsi="Times New Roman" w:cs="Times New Roman"/>
          <w:color w:val="36383B"/>
        </w:rPr>
        <w:t>000</w:t>
      </w:r>
      <w:r>
        <w:rPr>
          <w:rFonts w:ascii="Times New Roman" w:eastAsia="Times New Roman" w:hAnsi="Times New Roman" w:cs="Times New Roman"/>
          <w:color w:val="36383B"/>
        </w:rPr>
        <w:br/>
      </w:r>
      <w:r>
        <w:t>多个</w:t>
      </w:r>
      <w:r>
        <w:rPr>
          <w:color w:val="535355"/>
        </w:rPr>
        <w:t>舱室，</w:t>
      </w:r>
      <w:r>
        <w:t>有</w:t>
      </w:r>
      <w:r>
        <w:rPr>
          <w:color w:val="535355"/>
        </w:rPr>
        <w:t>现代化</w:t>
      </w:r>
      <w:r>
        <w:t>餐厅、超市、邮局、健身房等，</w:t>
      </w:r>
      <w:r>
        <w:rPr>
          <w:color w:val="535355"/>
        </w:rPr>
        <w:t>就像</w:t>
      </w:r>
    </w:p>
    <w:p w14:paraId="2C5311F8" w14:textId="77777777" w:rsidR="006949CB" w:rsidRDefault="00B7102B">
      <w:pPr>
        <w:pStyle w:val="1"/>
        <w:shd w:val="clear" w:color="auto" w:fill="auto"/>
        <w:spacing w:line="401" w:lineRule="exact"/>
        <w:ind w:left="180" w:firstLine="0"/>
        <w:jc w:val="left"/>
        <w:sectPr w:rsidR="006949CB">
          <w:type w:val="continuous"/>
          <w:pgSz w:w="12534" w:h="17728"/>
          <w:pgMar w:top="1737" w:right="2991" w:bottom="2099" w:left="3005" w:header="0" w:footer="3" w:gutter="0"/>
          <w:cols w:space="720"/>
          <w:noEndnote/>
          <w:docGrid w:linePitch="360"/>
        </w:sectPr>
      </w:pPr>
      <w:r>
        <w:rPr>
          <w:noProof/>
        </w:rPr>
        <w:drawing>
          <wp:anchor distT="177800" distB="2055495" distL="189865" distR="177800" simplePos="0" relativeHeight="125829539" behindDoc="0" locked="0" layoutInCell="1" allowOverlap="1" wp14:anchorId="776BD464" wp14:editId="7EBFFE21">
            <wp:simplePos x="0" y="0"/>
            <wp:positionH relativeFrom="page">
              <wp:posOffset>6007735</wp:posOffset>
            </wp:positionH>
            <wp:positionV relativeFrom="margin">
              <wp:posOffset>3642360</wp:posOffset>
            </wp:positionV>
            <wp:extent cx="1835150" cy="1286510"/>
            <wp:effectExtent l="0" t="0" r="0" b="0"/>
            <wp:wrapSquare wrapText="bothSides"/>
            <wp:docPr id="257" name="Shape 257"/>
            <wp:cNvGraphicFramePr/>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87"/>
                    <a:stretch/>
                  </pic:blipFill>
                  <pic:spPr>
                    <a:xfrm>
                      <a:off x="0" y="0"/>
                      <a:ext cx="1835150" cy="1286510"/>
                    </a:xfrm>
                    <a:prstGeom prst="rect">
                      <a:avLst/>
                    </a:prstGeom>
                  </pic:spPr>
                </pic:pic>
              </a:graphicData>
            </a:graphic>
          </wp:anchor>
        </w:drawing>
      </w:r>
      <w:r>
        <w:rPr>
          <w:noProof/>
        </w:rPr>
        <mc:AlternateContent>
          <mc:Choice Requires="wps">
            <w:drawing>
              <wp:anchor distT="0" distB="0" distL="0" distR="0" simplePos="0" relativeHeight="125829540" behindDoc="0" locked="0" layoutInCell="1" allowOverlap="1" wp14:anchorId="2685374B" wp14:editId="5FA70319">
                <wp:simplePos x="0" y="0"/>
                <wp:positionH relativeFrom="page">
                  <wp:posOffset>6178550</wp:posOffset>
                </wp:positionH>
                <wp:positionV relativeFrom="margin">
                  <wp:posOffset>4961890</wp:posOffset>
                </wp:positionV>
                <wp:extent cx="1484630" cy="161290"/>
                <wp:effectExtent l="0" t="0" r="0" b="0"/>
                <wp:wrapSquare wrapText="bothSides"/>
                <wp:docPr id="259" name="Shape 259"/>
                <wp:cNvGraphicFramePr/>
                <a:graphic xmlns:a="http://schemas.openxmlformats.org/drawingml/2006/main">
                  <a:graphicData uri="http://schemas.microsoft.com/office/word/2010/wordprocessingShape">
                    <wps:wsp>
                      <wps:cNvSpPr txBox="1"/>
                      <wps:spPr>
                        <a:xfrm>
                          <a:off x="0" y="0"/>
                          <a:ext cx="1484630" cy="161290"/>
                        </a:xfrm>
                        <a:prstGeom prst="rect">
                          <a:avLst/>
                        </a:prstGeom>
                        <a:noFill/>
                      </wps:spPr>
                      <wps:txbx>
                        <w:txbxContent>
                          <w:p w14:paraId="710F4571" w14:textId="77777777" w:rsidR="006949CB" w:rsidRDefault="00B7102B">
                            <w:pPr>
                              <w:pStyle w:val="ab"/>
                              <w:shd w:val="clear" w:color="auto" w:fill="auto"/>
                            </w:pPr>
                            <w:r>
                              <w:rPr>
                                <w:color w:val="6B6B6E"/>
                              </w:rPr>
                              <w:t>图</w:t>
                            </w:r>
                            <w:r>
                              <w:rPr>
                                <w:rFonts w:ascii="Arial" w:eastAsia="Arial" w:hAnsi="Arial" w:cs="Arial"/>
                                <w:color w:val="6B6B6E"/>
                                <w:sz w:val="16"/>
                                <w:szCs w:val="16"/>
                                <w:lang w:val="en-US" w:eastAsia="en-US" w:bidi="en-US"/>
                              </w:rPr>
                              <w:t>1.1.36 C919</w:t>
                            </w:r>
                            <w:r>
                              <w:rPr>
                                <w:color w:val="6B6B6E"/>
                              </w:rPr>
                              <w:t>机身设汁制进</w:t>
                            </w:r>
                          </w:p>
                        </w:txbxContent>
                      </wps:txbx>
                      <wps:bodyPr lIns="0" tIns="0" rIns="0" bIns="0">
                        <a:spAutoFit/>
                      </wps:bodyPr>
                    </wps:wsp>
                  </a:graphicData>
                </a:graphic>
              </wp:anchor>
            </w:drawing>
          </mc:Choice>
          <mc:Fallback>
            <w:pict>
              <v:shape w14:anchorId="2685374B" id="Shape 259" o:spid="_x0000_s1087" type="#_x0000_t202" style="position:absolute;left:0;text-align:left;margin-left:486.5pt;margin-top:390.7pt;width:116.9pt;height:12.7pt;z-index:1258295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" filled="f" stroked="f">
                <v:textbox style="mso-fit-shape-to-text:t" inset="0,0,0,0">
                  <w:txbxContent>
                    <w:p w14:paraId="710F4571" w14:textId="77777777" w:rsidR="006949CB" w:rsidRDefault="00B7102B">
                      <w:pPr>
                        <w:pStyle w:val="ab"/>
                        <w:shd w:val="clear" w:color="auto" w:fill="auto"/>
                      </w:pPr>
                      <w:r>
                        <w:rPr>
                          <w:color w:val="6B6B6E"/>
                        </w:rPr>
                        <w:t>图</w:t>
                      </w:r>
                      <w:r>
                        <w:rPr>
                          <w:rFonts w:ascii="Arial" w:eastAsia="Arial" w:hAnsi="Arial" w:cs="Arial"/>
                          <w:color w:val="6B6B6E"/>
                          <w:sz w:val="16"/>
                          <w:szCs w:val="16"/>
                          <w:lang w:val="en-US" w:eastAsia="en-US" w:bidi="en-US"/>
                        </w:rPr>
                        <w:t>1.1.36 C919</w:t>
                      </w:r>
                      <w:r>
                        <w:rPr>
                          <w:color w:val="6B6B6E"/>
                        </w:rPr>
                        <w:t>机身设汁制进</w:t>
                      </w:r>
                    </w:p>
                  </w:txbxContent>
                </v:textbox>
                <w10:wrap type="square" anchorx="page" anchory="margin"/>
              </v:shape>
            </w:pict>
          </mc:Fallback>
        </mc:AlternateContent>
      </w:r>
      <w:r>
        <w:rPr>
          <w:noProof/>
        </w:rPr>
        <w:drawing>
          <wp:anchor distT="1939290" distB="177800" distL="177800" distR="180975" simplePos="0" relativeHeight="125829542" behindDoc="0" locked="0" layoutInCell="1" allowOverlap="1" wp14:anchorId="252EC188" wp14:editId="0DC34405">
            <wp:simplePos x="0" y="0"/>
            <wp:positionH relativeFrom="page">
              <wp:posOffset>5995670</wp:posOffset>
            </wp:positionH>
            <wp:positionV relativeFrom="margin">
              <wp:posOffset>5403850</wp:posOffset>
            </wp:positionV>
            <wp:extent cx="1847215" cy="1402080"/>
            <wp:effectExtent l="0" t="0" r="0" b="0"/>
            <wp:wrapSquare wrapText="bothSides"/>
            <wp:docPr id="261" name="Shape 261"/>
            <wp:cNvGraphicFramePr/>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88"/>
                    <a:stretch/>
                  </pic:blipFill>
                  <pic:spPr>
                    <a:xfrm>
                      <a:off x="0" y="0"/>
                      <a:ext cx="1847215" cy="1402080"/>
                    </a:xfrm>
                    <a:prstGeom prst="rect">
                      <a:avLst/>
                    </a:prstGeom>
                  </pic:spPr>
                </pic:pic>
              </a:graphicData>
            </a:graphic>
          </wp:anchor>
        </w:drawing>
      </w:r>
      <w:r>
        <w:rPr>
          <w:color w:val="535355"/>
        </w:rPr>
        <w:t>-</w:t>
      </w:r>
      <w:r>
        <w:t>座智能</w:t>
      </w:r>
      <w:r>
        <w:rPr>
          <w:color w:val="535355"/>
        </w:rPr>
        <w:t>化的小城市。</w:t>
      </w:r>
    </w:p>
    <w:p w14:paraId="09E50F5E" w14:textId="77777777" w:rsidR="006949CB" w:rsidRDefault="006949CB">
      <w:pPr>
        <w:spacing w:line="126" w:lineRule="exact"/>
        <w:rPr>
          <w:sz w:val="10"/>
          <w:szCs w:val="10"/>
          <w:lang w:eastAsia="zh-CN"/>
        </w:rPr>
      </w:pPr>
    </w:p>
    <w:p w14:paraId="338B4C6F" w14:textId="77777777" w:rsidR="006949CB" w:rsidRDefault="006949CB">
      <w:pPr>
        <w:spacing w:line="14" w:lineRule="exact"/>
        <w:rPr>
          <w:lang w:eastAsia="zh-CN"/>
        </w:rPr>
        <w:sectPr w:rsidR="006949CB">
          <w:type w:val="continuous"/>
          <w:pgSz w:w="12534" w:h="17728"/>
          <w:pgMar w:top="1736" w:right="0" w:bottom="1338" w:left="0" w:header="0" w:footer="3" w:gutter="0"/>
          <w:cols w:space="720"/>
          <w:noEndnote/>
          <w:docGrid w:linePitch="360"/>
        </w:sectPr>
      </w:pPr>
    </w:p>
    <w:p w14:paraId="02001C83" w14:textId="77777777" w:rsidR="006949CB" w:rsidRDefault="00B7102B">
      <w:pPr>
        <w:pStyle w:val="ab"/>
        <w:framePr w:w="4114" w:h="254" w:wrap="none" w:vAnchor="text" w:hAnchor="page" w:x="5315" w:y="2215"/>
        <w:shd w:val="clear" w:color="auto" w:fill="auto"/>
      </w:pPr>
      <w:r>
        <w:t>囲</w:t>
      </w:r>
      <w:r>
        <w:rPr>
          <w:rFonts w:ascii="Arial" w:eastAsia="Arial" w:hAnsi="Arial" w:cs="Arial"/>
          <w:sz w:val="16"/>
          <w:szCs w:val="16"/>
          <w:lang w:val="en-US" w:bidi="en-US"/>
        </w:rPr>
        <w:t>1.1.38</w:t>
      </w:r>
      <w:r>
        <w:t>航行屮的</w:t>
      </w:r>
      <w:r>
        <w:t>■•</w:t>
      </w:r>
      <w:r>
        <w:t>辽宁舰</w:t>
      </w:r>
      <w:r>
        <w:t>”</w:t>
      </w:r>
      <w:r>
        <w:t>及正在起飞的舰载机</w:t>
      </w:r>
    </w:p>
    <w:p w14:paraId="59528D6D" w14:textId="77777777" w:rsidR="006949CB" w:rsidRDefault="00B7102B">
      <w:pPr>
        <w:spacing w:line="360" w:lineRule="exact"/>
        <w:rPr>
          <w:lang w:eastAsia="zh-CN"/>
        </w:rPr>
      </w:pPr>
      <w:r>
        <w:rPr>
          <w:noProof/>
        </w:rPr>
        <w:drawing>
          <wp:anchor distT="0" distB="237490" distL="0" distR="0" simplePos="0" relativeHeight="62914736" behindDoc="1" locked="0" layoutInCell="1" allowOverlap="1" wp14:anchorId="17151D7B" wp14:editId="2018AADD">
            <wp:simplePos x="0" y="0"/>
            <wp:positionH relativeFrom="page">
              <wp:posOffset>2459990</wp:posOffset>
            </wp:positionH>
            <wp:positionV relativeFrom="paragraph">
              <wp:posOffset>12700</wp:posOffset>
            </wp:positionV>
            <wp:extent cx="4504690" cy="1316990"/>
            <wp:effectExtent l="0" t="0" r="0" b="0"/>
            <wp:wrapNone/>
            <wp:docPr id="263"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89"/>
                    <a:stretch/>
                  </pic:blipFill>
                  <pic:spPr>
                    <a:xfrm>
                      <a:off x="0" y="0"/>
                      <a:ext cx="4504690" cy="1316990"/>
                    </a:xfrm>
                    <a:prstGeom prst="rect">
                      <a:avLst/>
                    </a:prstGeom>
                  </pic:spPr>
                </pic:pic>
              </a:graphicData>
            </a:graphic>
          </wp:anchor>
        </w:drawing>
      </w:r>
    </w:p>
    <w:p w14:paraId="4F088583" w14:textId="77777777" w:rsidR="006949CB" w:rsidRDefault="006949CB">
      <w:pPr>
        <w:spacing w:line="360" w:lineRule="exact"/>
        <w:rPr>
          <w:lang w:eastAsia="zh-CN"/>
        </w:rPr>
      </w:pPr>
    </w:p>
    <w:p w14:paraId="14F6C730" w14:textId="77777777" w:rsidR="006949CB" w:rsidRDefault="006949CB">
      <w:pPr>
        <w:spacing w:line="360" w:lineRule="exact"/>
        <w:rPr>
          <w:lang w:eastAsia="zh-CN"/>
        </w:rPr>
      </w:pPr>
    </w:p>
    <w:p w14:paraId="5A4432AF" w14:textId="77777777" w:rsidR="006949CB" w:rsidRDefault="006949CB">
      <w:pPr>
        <w:spacing w:line="360" w:lineRule="exact"/>
        <w:rPr>
          <w:lang w:eastAsia="zh-CN"/>
        </w:rPr>
      </w:pPr>
    </w:p>
    <w:p w14:paraId="055950E6" w14:textId="77777777" w:rsidR="006949CB" w:rsidRDefault="006949CB">
      <w:pPr>
        <w:spacing w:line="360" w:lineRule="exact"/>
        <w:rPr>
          <w:lang w:eastAsia="zh-CN"/>
        </w:rPr>
      </w:pPr>
    </w:p>
    <w:p w14:paraId="4E813B8E" w14:textId="77777777" w:rsidR="006949CB" w:rsidRDefault="006949CB">
      <w:pPr>
        <w:spacing w:after="634" w:line="14" w:lineRule="exact"/>
        <w:rPr>
          <w:lang w:eastAsia="zh-CN"/>
        </w:rPr>
      </w:pPr>
    </w:p>
    <w:p w14:paraId="4ED692AC" w14:textId="77777777" w:rsidR="006949CB" w:rsidRDefault="006949CB">
      <w:pPr>
        <w:spacing w:line="14" w:lineRule="exact"/>
        <w:rPr>
          <w:lang w:eastAsia="zh-CN"/>
        </w:rPr>
        <w:sectPr w:rsidR="006949CB">
          <w:type w:val="continuous"/>
          <w:pgSz w:w="12534" w:h="17728"/>
          <w:pgMar w:top="1736" w:right="1505" w:bottom="1338" w:left="1649" w:header="0" w:footer="3" w:gutter="0"/>
          <w:cols w:space="720"/>
          <w:noEndnote/>
          <w:docGrid w:linePitch="360"/>
        </w:sectPr>
      </w:pPr>
    </w:p>
    <w:p w14:paraId="18C5B364" w14:textId="77777777" w:rsidR="006949CB" w:rsidRDefault="00B7102B">
      <w:pPr>
        <w:spacing w:line="14" w:lineRule="exact"/>
        <w:rPr>
          <w:lang w:eastAsia="zh-CN"/>
        </w:rPr>
      </w:pPr>
      <w:r>
        <w:rPr>
          <w:noProof/>
        </w:rPr>
        <w:lastRenderedPageBreak/>
        <w:drawing>
          <wp:anchor distT="0" distB="271145" distL="114300" distR="114300" simplePos="0" relativeHeight="125829543" behindDoc="0" locked="0" layoutInCell="1" allowOverlap="1" wp14:anchorId="6D5F9615" wp14:editId="070D8D82">
            <wp:simplePos x="0" y="0"/>
            <wp:positionH relativeFrom="page">
              <wp:posOffset>946785</wp:posOffset>
            </wp:positionH>
            <wp:positionV relativeFrom="paragraph">
              <wp:posOffset>438785</wp:posOffset>
            </wp:positionV>
            <wp:extent cx="2584450" cy="1920240"/>
            <wp:effectExtent l="0" t="0" r="0" b="0"/>
            <wp:wrapSquare wrapText="bothSides"/>
            <wp:docPr id="265" name="Shape 265"/>
            <wp:cNvGraphicFramePr/>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90"/>
                    <a:stretch/>
                  </pic:blipFill>
                  <pic:spPr>
                    <a:xfrm>
                      <a:off x="0" y="0"/>
                      <a:ext cx="2584450" cy="1920240"/>
                    </a:xfrm>
                    <a:prstGeom prst="rect">
                      <a:avLst/>
                    </a:prstGeom>
                  </pic:spPr>
                </pic:pic>
              </a:graphicData>
            </a:graphic>
          </wp:anchor>
        </w:drawing>
      </w:r>
      <w:r>
        <w:rPr>
          <w:noProof/>
        </w:rPr>
        <mc:AlternateContent>
          <mc:Choice Requires="wps">
            <w:drawing>
              <wp:anchor distT="0" distB="0" distL="0" distR="0" simplePos="0" relativeHeight="125829544" behindDoc="0" locked="0" layoutInCell="1" allowOverlap="1" wp14:anchorId="2DFA5AAB" wp14:editId="78750C90">
                <wp:simplePos x="0" y="0"/>
                <wp:positionH relativeFrom="page">
                  <wp:posOffset>1654175</wp:posOffset>
                </wp:positionH>
                <wp:positionV relativeFrom="paragraph">
                  <wp:posOffset>2465705</wp:posOffset>
                </wp:positionV>
                <wp:extent cx="1368425" cy="161290"/>
                <wp:effectExtent l="0" t="0" r="0" b="0"/>
                <wp:wrapSquare wrapText="bothSides"/>
                <wp:docPr id="267" name="Shape 267"/>
                <wp:cNvGraphicFramePr/>
                <a:graphic xmlns:a="http://schemas.openxmlformats.org/drawingml/2006/main">
                  <a:graphicData uri="http://schemas.microsoft.com/office/word/2010/wordprocessingShape">
                    <wps:wsp>
                      <wps:cNvSpPr txBox="1"/>
                      <wps:spPr>
                        <a:xfrm>
                          <a:off x="0" y="0"/>
                          <a:ext cx="1368425" cy="161290"/>
                        </a:xfrm>
                        <a:prstGeom prst="rect">
                          <a:avLst/>
                        </a:prstGeom>
                        <a:noFill/>
                      </wps:spPr>
                      <wps:txbx>
                        <w:txbxContent>
                          <w:p w14:paraId="6BC91615" w14:textId="77777777" w:rsidR="006949CB" w:rsidRDefault="00B7102B">
                            <w:pPr>
                              <w:pStyle w:val="ab"/>
                              <w:shd w:val="clear" w:color="auto" w:fill="auto"/>
                            </w:pPr>
                            <w:r>
                              <w:rPr>
                                <w:rFonts w:ascii="Arial" w:eastAsia="Arial" w:hAnsi="Arial" w:cs="Arial"/>
                                <w:sz w:val="16"/>
                                <w:szCs w:val="16"/>
                                <w:lang w:val="en-US" w:eastAsia="en-US" w:bidi="en-US"/>
                              </w:rPr>
                              <w:t>1.1.39</w:t>
                            </w:r>
                            <w:r>
                              <w:t>数字化农作物管理</w:t>
                            </w:r>
                          </w:p>
                        </w:txbxContent>
                      </wps:txbx>
                      <wps:bodyPr lIns="0" tIns="0" rIns="0" bIns="0">
                        <a:spAutoFit/>
                      </wps:bodyPr>
                    </wps:wsp>
                  </a:graphicData>
                </a:graphic>
              </wp:anchor>
            </w:drawing>
          </mc:Choice>
          <mc:Fallback>
            <w:pict>
              <v:shape w14:anchorId="2DFA5AAB" id="Shape 267" o:spid="_x0000_s1088" type="#_x0000_t202" style="position:absolute;margin-left:130.25pt;margin-top:194.15pt;width:107.75pt;height:12.7pt;z-index:125829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" filled="f" stroked="f">
                <v:textbox style="mso-fit-shape-to-text:t" inset="0,0,0,0">
                  <w:txbxContent>
                    <w:p w14:paraId="6BC91615" w14:textId="77777777" w:rsidR="006949CB" w:rsidRDefault="00B7102B">
                      <w:pPr>
                        <w:pStyle w:val="ab"/>
                        <w:shd w:val="clear" w:color="auto" w:fill="auto"/>
                      </w:pPr>
                      <w:r>
                        <w:rPr>
                          <w:rFonts w:ascii="Arial" w:eastAsia="Arial" w:hAnsi="Arial" w:cs="Arial"/>
                          <w:sz w:val="16"/>
                          <w:szCs w:val="16"/>
                          <w:lang w:val="en-US" w:eastAsia="en-US" w:bidi="en-US"/>
                        </w:rPr>
                        <w:t>1.1.39</w:t>
                      </w:r>
                      <w:r>
                        <w:t>数字化农作物管理</w:t>
                      </w:r>
                    </w:p>
                  </w:txbxContent>
                </v:textbox>
                <w10:wrap type="square" anchorx="page"/>
              </v:shape>
            </w:pict>
          </mc:Fallback>
        </mc:AlternateContent>
      </w:r>
      <w:r>
        <w:rPr>
          <w:noProof/>
        </w:rPr>
        <w:drawing>
          <wp:anchor distT="0" distB="240665" distL="114300" distR="114300" simplePos="0" relativeHeight="125829546" behindDoc="0" locked="0" layoutInCell="1" allowOverlap="1" wp14:anchorId="3D6FE43A" wp14:editId="08935EEA">
            <wp:simplePos x="0" y="0"/>
            <wp:positionH relativeFrom="page">
              <wp:posOffset>931545</wp:posOffset>
            </wp:positionH>
            <wp:positionV relativeFrom="paragraph">
              <wp:posOffset>3322320</wp:posOffset>
            </wp:positionV>
            <wp:extent cx="2152015" cy="4724400"/>
            <wp:effectExtent l="0" t="0" r="0" b="0"/>
            <wp:wrapSquare wrapText="bothSides"/>
            <wp:docPr id="269" name="Shape 269"/>
            <wp:cNvGraphicFramePr/>
            <a:graphic xmlns:a="http://schemas.openxmlformats.org/drawingml/2006/main">
              <a:graphicData uri="http://schemas.openxmlformats.org/drawingml/2006/picture">
                <pic:pic xmlns:pic="http://schemas.openxmlformats.org/drawingml/2006/picture">
                  <pic:nvPicPr>
                    <pic:cNvPr id="270" name="Picture box 270"/>
                    <pic:cNvPicPr/>
                  </pic:nvPicPr>
                  <pic:blipFill>
                    <a:blip r:embed="rId91"/>
                    <a:stretch/>
                  </pic:blipFill>
                  <pic:spPr>
                    <a:xfrm>
                      <a:off x="0" y="0"/>
                      <a:ext cx="2152015" cy="4724400"/>
                    </a:xfrm>
                    <a:prstGeom prst="rect">
                      <a:avLst/>
                    </a:prstGeom>
                  </pic:spPr>
                </pic:pic>
              </a:graphicData>
            </a:graphic>
          </wp:anchor>
        </w:drawing>
      </w:r>
      <w:r>
        <w:rPr>
          <w:noProof/>
        </w:rPr>
        <mc:AlternateContent>
          <mc:Choice Requires="wps">
            <w:drawing>
              <wp:anchor distT="0" distB="0" distL="0" distR="0" simplePos="0" relativeHeight="125829547" behindDoc="0" locked="0" layoutInCell="1" allowOverlap="1" wp14:anchorId="18ACE252" wp14:editId="3B7316D1">
                <wp:simplePos x="0" y="0"/>
                <wp:positionH relativeFrom="page">
                  <wp:posOffset>1172210</wp:posOffset>
                </wp:positionH>
                <wp:positionV relativeFrom="paragraph">
                  <wp:posOffset>8101330</wp:posOffset>
                </wp:positionV>
                <wp:extent cx="1691640" cy="186055"/>
                <wp:effectExtent l="0" t="0" r="0" b="0"/>
                <wp:wrapSquare wrapText="bothSides"/>
                <wp:docPr id="271" name="Shape 271"/>
                <wp:cNvGraphicFramePr/>
                <a:graphic xmlns:a="http://schemas.openxmlformats.org/drawingml/2006/main">
                  <a:graphicData uri="http://schemas.microsoft.com/office/word/2010/wordprocessingShape">
                    <wps:wsp>
                      <wps:cNvSpPr txBox="1"/>
                      <wps:spPr>
                        <a:xfrm>
                          <a:off x="0" y="0"/>
                          <a:ext cx="1691640" cy="186055"/>
                        </a:xfrm>
                        <a:prstGeom prst="rect">
                          <a:avLst/>
                        </a:prstGeom>
                        <a:noFill/>
                      </wps:spPr>
                      <wps:txbx>
                        <w:txbxContent>
                          <w:p w14:paraId="54440429" w14:textId="77777777" w:rsidR="006949CB" w:rsidRDefault="00B7102B">
                            <w:pPr>
                              <w:pStyle w:val="ab"/>
                              <w:shd w:val="clear" w:color="auto" w:fill="auto"/>
                            </w:pPr>
                            <w:r>
                              <w:rPr>
                                <w:rFonts w:ascii="Times New Roman" w:eastAsia="Times New Roman" w:hAnsi="Times New Roman" w:cs="Times New Roman"/>
                                <w:sz w:val="22"/>
                                <w:szCs w:val="22"/>
                                <w:lang w:val="en-US" w:eastAsia="en-US" w:bidi="en-US"/>
                              </w:rPr>
                              <w:t xml:space="preserve">mi. </w:t>
                            </w:r>
                            <w:r>
                              <w:rPr>
                                <w:rFonts w:ascii="Times New Roman" w:eastAsia="Times New Roman" w:hAnsi="Times New Roman" w:cs="Times New Roman"/>
                                <w:color w:val="6B6B6E"/>
                                <w:sz w:val="22"/>
                                <w:szCs w:val="22"/>
                                <w:lang w:val="en-US" w:eastAsia="en-US" w:bidi="en-US"/>
                              </w:rPr>
                              <w:t>1.42</w:t>
                            </w:r>
                            <w:r>
                              <w:t>无人机监测农作物长势</w:t>
                            </w:r>
                          </w:p>
                        </w:txbxContent>
                      </wps:txbx>
                      <wps:bodyPr lIns="0" tIns="0" rIns="0" bIns="0">
                        <a:spAutoFit/>
                      </wps:bodyPr>
                    </wps:wsp>
                  </a:graphicData>
                </a:graphic>
              </wp:anchor>
            </w:drawing>
          </mc:Choice>
          <mc:Fallback>
            <w:pict>
              <v:shape w14:anchorId="18ACE252" id="Shape 271" o:spid="_x0000_s1089" type="#_x0000_t202" style="position:absolute;margin-left:92.3pt;margin-top:637.9pt;width:133.2pt;height:14.65pt;z-index:1258295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" filled="f" stroked="f">
                <v:textbox style="mso-fit-shape-to-text:t" inset="0,0,0,0">
                  <w:txbxContent>
                    <w:p w14:paraId="54440429" w14:textId="77777777" w:rsidR="006949CB" w:rsidRDefault="00B7102B">
                      <w:pPr>
                        <w:pStyle w:val="ab"/>
                        <w:shd w:val="clear" w:color="auto" w:fill="auto"/>
                      </w:pPr>
                      <w:r>
                        <w:rPr>
                          <w:rFonts w:ascii="Times New Roman" w:eastAsia="Times New Roman" w:hAnsi="Times New Roman" w:cs="Times New Roman"/>
                          <w:sz w:val="22"/>
                          <w:szCs w:val="22"/>
                          <w:lang w:val="en-US" w:eastAsia="en-US" w:bidi="en-US"/>
                        </w:rPr>
                        <w:t xml:space="preserve">mi. </w:t>
                      </w:r>
                      <w:r>
                        <w:rPr>
                          <w:rFonts w:ascii="Times New Roman" w:eastAsia="Times New Roman" w:hAnsi="Times New Roman" w:cs="Times New Roman"/>
                          <w:color w:val="6B6B6E"/>
                          <w:sz w:val="22"/>
                          <w:szCs w:val="22"/>
                          <w:lang w:val="en-US" w:eastAsia="en-US" w:bidi="en-US"/>
                        </w:rPr>
                        <w:t>1.42</w:t>
                      </w:r>
                      <w:r>
                        <w:t>无人机监测农作物长势</w:t>
                      </w:r>
                    </w:p>
                  </w:txbxContent>
                </v:textbox>
                <w10:wrap type="square" anchorx="page"/>
              </v:shape>
            </w:pict>
          </mc:Fallback>
        </mc:AlternateContent>
      </w:r>
    </w:p>
    <w:p w14:paraId="737FD42C" w14:textId="77777777" w:rsidR="006949CB" w:rsidRDefault="00B7102B">
      <w:pPr>
        <w:pStyle w:val="1"/>
        <w:shd w:val="clear" w:color="auto" w:fill="auto"/>
        <w:spacing w:after="100" w:line="378" w:lineRule="exact"/>
        <w:ind w:left="1320" w:firstLine="0"/>
        <w:jc w:val="left"/>
      </w:pPr>
      <w:r>
        <w:rPr>
          <w:color w:val="41A3C5"/>
        </w:rPr>
        <w:t>情境</w:t>
      </w:r>
      <w:r>
        <w:rPr>
          <w:rFonts w:ascii="Times New Roman" w:eastAsia="Times New Roman" w:hAnsi="Times New Roman" w:cs="Times New Roman"/>
          <w:color w:val="41A3C5"/>
        </w:rPr>
        <w:t>8:</w:t>
      </w:r>
      <w:r>
        <w:rPr>
          <w:color w:val="41A3C5"/>
        </w:rPr>
        <w:t>信息技术助力农产品种植</w:t>
      </w:r>
    </w:p>
    <w:p w14:paraId="09FB9BD1" w14:textId="77777777" w:rsidR="006949CB" w:rsidRDefault="00B7102B">
      <w:pPr>
        <w:pStyle w:val="1"/>
        <w:shd w:val="clear" w:color="auto" w:fill="auto"/>
        <w:spacing w:line="378" w:lineRule="exact"/>
        <w:ind w:left="860" w:firstLine="0"/>
        <w:jc w:val="left"/>
      </w:pPr>
      <w:r>
        <w:t>放暑</w:t>
      </w:r>
      <w:r>
        <w:rPr>
          <w:sz w:val="20"/>
          <w:szCs w:val="20"/>
        </w:rPr>
        <w:t>假了，</w:t>
      </w:r>
      <w:r>
        <w:t>赵宇来到农村的叔叔家度假</w:t>
      </w:r>
      <w:r>
        <w:br/>
      </w:r>
      <w:r>
        <w:t>叔叔带他来到田间，只见叔叔用手机打</w:t>
      </w:r>
    </w:p>
    <w:p w14:paraId="14954FE9" w14:textId="77777777" w:rsidR="006949CB" w:rsidRDefault="00B7102B">
      <w:pPr>
        <w:pStyle w:val="1"/>
        <w:shd w:val="clear" w:color="auto" w:fill="auto"/>
        <w:spacing w:after="540" w:line="378" w:lineRule="exact"/>
        <w:ind w:left="360" w:firstLine="120"/>
        <w:jc w:val="both"/>
      </w:pPr>
      <w:r>
        <w:t>开一个软件，并简单点击了几下，喷灌阀门</w:t>
      </w:r>
      <w:r>
        <w:br/>
      </w:r>
      <w:r>
        <w:t>自动打开，开始按照设定的水量浇灌农作物</w:t>
      </w:r>
      <w:r>
        <w:br/>
      </w:r>
      <w:r>
        <w:rPr>
          <w:sz w:val="20"/>
          <w:szCs w:val="20"/>
        </w:rPr>
        <w:t>（图</w:t>
      </w:r>
      <w:r>
        <w:rPr>
          <w:rFonts w:ascii="Times New Roman" w:eastAsia="Times New Roman" w:hAnsi="Times New Roman" w:cs="Times New Roman"/>
          <w:lang w:val="en-US" w:bidi="en-US"/>
        </w:rPr>
        <w:t>1.1.39）:</w:t>
      </w:r>
      <w:r>
        <w:t>叔叔告诉赵宇：</w:t>
      </w:r>
      <w:r>
        <w:t>“</w:t>
      </w:r>
      <w:r>
        <w:t>农田周围安装</w:t>
      </w:r>
      <w:r>
        <w:br/>
      </w:r>
      <w:r>
        <w:rPr>
          <w:sz w:val="20"/>
          <w:szCs w:val="20"/>
        </w:rPr>
        <w:t>了好几</w:t>
      </w:r>
      <w:r>
        <w:t>个能旋转的摄像头，各个方向的情况</w:t>
      </w:r>
      <w:r>
        <w:br/>
      </w:r>
      <w:r>
        <w:t>都可以探测到这样，即便外出旅游，也能</w:t>
      </w:r>
      <w:r>
        <w:br/>
      </w:r>
      <w:r>
        <w:t>通过手机随时查看庄稼的生长情况，进行远</w:t>
      </w:r>
      <w:r>
        <w:br/>
      </w:r>
      <w:r>
        <w:t>程操控。</w:t>
      </w:r>
      <w:r>
        <w:t>”</w:t>
      </w:r>
    </w:p>
    <w:p w14:paraId="3F274CDA" w14:textId="77777777" w:rsidR="006949CB" w:rsidRDefault="00B7102B">
      <w:pPr>
        <w:pStyle w:val="1"/>
        <w:shd w:val="clear" w:color="auto" w:fill="auto"/>
        <w:spacing w:line="400" w:lineRule="exact"/>
        <w:ind w:firstLine="480"/>
        <w:jc w:val="both"/>
      </w:pPr>
      <w:r>
        <w:t>口前，信息技术广泛应用在农情监测、智能灌溉</w:t>
      </w:r>
      <w:r>
        <w:br/>
      </w:r>
      <w:r>
        <w:t>（图</w:t>
      </w:r>
      <w:r>
        <w:rPr>
          <w:rFonts w:ascii="Times New Roman" w:eastAsia="Times New Roman" w:hAnsi="Times New Roman" w:cs="Times New Roman"/>
          <w:color w:val="535355"/>
        </w:rPr>
        <w:t>1.1.40）</w:t>
      </w:r>
      <w:r>
        <w:rPr>
          <w:color w:val="535355"/>
        </w:rPr>
        <w:t>、</w:t>
      </w:r>
      <w:r>
        <w:t>农业没施生产制造、病虫宵监测与防</w:t>
      </w:r>
      <w:r>
        <w:br/>
      </w:r>
      <w:r>
        <w:t>治、农产品销售与流通等方面。</w:t>
      </w:r>
    </w:p>
    <w:p w14:paraId="61BC0B4E" w14:textId="77777777" w:rsidR="006949CB" w:rsidRDefault="00B7102B">
      <w:pPr>
        <w:pStyle w:val="1"/>
        <w:shd w:val="clear" w:color="auto" w:fill="auto"/>
        <w:spacing w:line="400" w:lineRule="exact"/>
        <w:ind w:firstLine="480"/>
        <w:jc w:val="both"/>
      </w:pPr>
      <w:r>
        <w:t>例如，利用遥感技术，收集地球表面的冇关数据</w:t>
      </w:r>
      <w:r>
        <w:br/>
      </w:r>
      <w:r>
        <w:t>信息，经加丁处理后，</w:t>
      </w:r>
      <w:r>
        <w:rPr>
          <w:rFonts w:ascii="Times New Roman" w:eastAsia="Times New Roman" w:hAnsi="Times New Roman" w:cs="Times New Roman"/>
          <w:color w:val="535355"/>
          <w:lang w:val="en-US" w:bidi="en-US"/>
        </w:rPr>
        <w:t>nf</w:t>
      </w:r>
      <w:r>
        <w:t>以获得土壤、水源以及作物</w:t>
      </w:r>
      <w:r>
        <w:br/>
      </w:r>
      <w:r>
        <w:t>的</w:t>
      </w:r>
      <w:r>
        <w:rPr>
          <w:color w:val="535355"/>
        </w:rPr>
        <w:t>分布、</w:t>
      </w:r>
      <w:r>
        <w:t>长势等倍息利用类似的倍息技术，</w:t>
      </w:r>
      <w:r>
        <w:rPr>
          <w:color w:val="535355"/>
        </w:rPr>
        <w:t>还可以</w:t>
      </w:r>
      <w:r>
        <w:rPr>
          <w:color w:val="535355"/>
        </w:rPr>
        <w:br/>
      </w:r>
      <w:r>
        <w:t>获悉可能发生的台风、洪水、干旱、病虫害等</w:t>
      </w:r>
      <w:r>
        <w:rPr>
          <w:rFonts w:ascii="Times New Roman" w:eastAsia="Times New Roman" w:hAnsi="Times New Roman" w:cs="Times New Roman"/>
          <w:lang w:val="en-US" w:bidi="en-US"/>
        </w:rPr>
        <w:t>D</w:t>
      </w:r>
      <w:r>
        <w:t>然灾</w:t>
      </w:r>
      <w:r>
        <w:br/>
      </w:r>
      <w:r>
        <w:t>害信息</w:t>
      </w:r>
      <w:r>
        <w:rPr>
          <w:color w:val="B0B1B6"/>
          <w:vertAlign w:val="subscript"/>
          <w:lang w:val="en-US" w:bidi="en-US"/>
        </w:rPr>
        <w:t>。</w:t>
      </w:r>
    </w:p>
    <w:p w14:paraId="060A8D73" w14:textId="77777777" w:rsidR="006949CB" w:rsidRDefault="00B7102B">
      <w:pPr>
        <w:pStyle w:val="1"/>
        <w:shd w:val="clear" w:color="auto" w:fill="auto"/>
        <w:spacing w:line="400" w:lineRule="exact"/>
        <w:ind w:firstLine="480"/>
        <w:jc w:val="both"/>
      </w:pPr>
      <w:r>
        <w:t>又如，通过温室数字化自动监测系统，</w:t>
      </w:r>
      <w:r>
        <w:rPr>
          <w:color w:val="535355"/>
        </w:rPr>
        <w:t>可以</w:t>
      </w:r>
      <w:r>
        <w:rPr>
          <w:rFonts w:ascii="Times New Roman" w:eastAsia="Times New Roman" w:hAnsi="Times New Roman" w:cs="Times New Roman"/>
        </w:rPr>
        <w:t>1:</w:t>
      </w:r>
      <w:r>
        <w:t>吋</w:t>
      </w:r>
      <w:r>
        <w:br/>
      </w:r>
      <w:r>
        <w:t>监控空气和</w:t>
      </w:r>
      <w:r>
        <w:rPr>
          <w:rFonts w:ascii="Times New Roman" w:eastAsia="Times New Roman" w:hAnsi="Times New Roman" w:cs="Times New Roman"/>
          <w:color w:val="535355"/>
        </w:rPr>
        <w:t>I:</w:t>
      </w:r>
      <w:r>
        <w:t>壤的温度、湿度以及光照强度等参数</w:t>
      </w:r>
      <w:r>
        <w:br/>
      </w:r>
      <w:r>
        <w:rPr>
          <w:color w:val="535355"/>
        </w:rPr>
        <w:t>（图</w:t>
      </w:r>
      <w:r>
        <w:rPr>
          <w:rFonts w:ascii="Times New Roman" w:eastAsia="Times New Roman" w:hAnsi="Times New Roman" w:cs="Times New Roman"/>
          <w:color w:val="535355"/>
          <w:lang w:val="en-US" w:bidi="en-US"/>
        </w:rPr>
        <w:t xml:space="preserve">1.1.41 </w:t>
      </w:r>
      <w:r>
        <w:t>）</w:t>
      </w:r>
      <w:r>
        <w:t>,</w:t>
      </w:r>
      <w:r>
        <w:t>井将监测数据传输到数据屮心进行统一</w:t>
      </w:r>
      <w:r>
        <w:br/>
      </w:r>
      <w:r>
        <w:rPr>
          <w:color w:val="535355"/>
        </w:rPr>
        <w:t>分析，</w:t>
      </w:r>
      <w:r>
        <w:t>从而实施远程灌溉等生产操作</w:t>
      </w:r>
      <w:r>
        <w:rPr>
          <w:color w:val="535355"/>
        </w:rPr>
        <w:t>……</w:t>
      </w:r>
      <w:r>
        <w:t>这一切，不</w:t>
      </w:r>
      <w:r>
        <w:br/>
      </w:r>
      <w:r>
        <w:t>仅冇助丁确定播种与收获的</w:t>
      </w:r>
      <w:r>
        <w:rPr>
          <w:color w:val="535355"/>
        </w:rPr>
        <w:t>时机，</w:t>
      </w:r>
      <w:r>
        <w:t>还能避免或减轻灾</w:t>
      </w:r>
      <w:r>
        <w:br/>
      </w:r>
      <w:r>
        <w:t>其造</w:t>
      </w:r>
      <w:r>
        <w:rPr>
          <w:color w:val="535355"/>
        </w:rPr>
        <w:t>成的损</w:t>
      </w:r>
      <w:r>
        <w:t>失等。</w:t>
      </w:r>
    </w:p>
    <w:p w14:paraId="5DE12DA5" w14:textId="77777777" w:rsidR="006949CB" w:rsidRDefault="00B7102B">
      <w:pPr>
        <w:pStyle w:val="1"/>
        <w:shd w:val="clear" w:color="auto" w:fill="auto"/>
        <w:spacing w:line="400" w:lineRule="exact"/>
        <w:ind w:firstLine="480"/>
        <w:jc w:val="both"/>
      </w:pPr>
      <w:r>
        <w:t>近年来，物联网、移动通佶、地理倍息系统、全</w:t>
      </w:r>
      <w:r>
        <w:br/>
      </w:r>
      <w:r>
        <w:t>球卫星导航系统、无人机监测（图</w:t>
      </w:r>
      <w:r>
        <w:rPr>
          <w:rFonts w:ascii="Times New Roman" w:eastAsia="Times New Roman" w:hAnsi="Times New Roman" w:cs="Times New Roman"/>
          <w:color w:val="535355"/>
          <w:lang w:val="en-US" w:bidi="en-US"/>
        </w:rPr>
        <w:t>1.1.42）</w:t>
      </w:r>
      <w:r>
        <w:t>等新兴技</w:t>
      </w:r>
      <w:r>
        <w:br/>
      </w:r>
      <w:r>
        <w:t>术在农业卞</w:t>
      </w:r>
      <w:r>
        <w:t>.</w:t>
      </w:r>
      <w:r>
        <w:t>产管理中逐步得到普及</w:t>
      </w:r>
      <w:r>
        <w:t>,</w:t>
      </w:r>
      <w:r>
        <w:rPr>
          <w:color w:val="95969A"/>
          <w:sz w:val="18"/>
          <w:szCs w:val="18"/>
        </w:rPr>
        <w:t>一</w:t>
      </w:r>
      <w:r>
        <w:t>些企业依靠自</w:t>
      </w:r>
      <w:r>
        <w:br/>
      </w:r>
      <w:r>
        <w:t>动控制与监测系统的应用，建成了集科研、种植、育</w:t>
      </w:r>
      <w:r>
        <w:br/>
      </w:r>
      <w:r>
        <w:t>苗、养殖、食品检测、保鲜、冷链配送等环节丁体</w:t>
      </w:r>
      <w:r>
        <w:br/>
      </w:r>
      <w:r>
        <w:t>的全产业链管理体系</w:t>
      </w:r>
      <w:r>
        <w:rPr>
          <w:color w:val="95969A"/>
        </w:rPr>
        <w:t>。</w:t>
      </w:r>
    </w:p>
    <w:p w14:paraId="22A10DFA" w14:textId="77777777" w:rsidR="006949CB" w:rsidRDefault="00B7102B">
      <w:pPr>
        <w:pStyle w:val="1"/>
        <w:shd w:val="clear" w:color="auto" w:fill="auto"/>
        <w:spacing w:after="60" w:line="400" w:lineRule="exact"/>
        <w:ind w:firstLine="480"/>
        <w:jc w:val="both"/>
        <w:sectPr w:rsidR="006949CB">
          <w:pgSz w:w="12534" w:h="17728"/>
          <w:pgMar w:top="1808" w:right="1654" w:bottom="1808" w:left="5292" w:header="0" w:footer="3" w:gutter="0"/>
          <w:cols w:space="720"/>
          <w:noEndnote/>
          <w:docGrid w:linePitch="360"/>
        </w:sectPr>
      </w:pPr>
      <w:r>
        <w:t>信息技术应用水平的高低，标志着人类社会的进</w:t>
      </w:r>
      <w:r>
        <w:br/>
      </w:r>
      <w:r>
        <w:t>步程度信息技术已经成为社会存在、发展的关键基</w:t>
      </w:r>
      <w:r>
        <w:br/>
      </w:r>
      <w:r>
        <w:t>础</w:t>
      </w:r>
      <w:r>
        <w:t>.</w:t>
      </w:r>
      <w:r>
        <w:t>信息已经成为社会经济发展的战略性资源</w:t>
      </w:r>
    </w:p>
    <w:p w14:paraId="17A1ED0A" w14:textId="77777777" w:rsidR="006949CB" w:rsidRDefault="00B7102B">
      <w:pPr>
        <w:pStyle w:val="1"/>
        <w:framePr w:w="1051" w:h="326" w:wrap="none" w:vAnchor="text" w:hAnchor="page" w:x="2485" w:y="21"/>
        <w:shd w:val="clear" w:color="auto" w:fill="auto"/>
        <w:spacing w:line="240" w:lineRule="auto"/>
        <w:ind w:firstLine="0"/>
        <w:jc w:val="left"/>
        <w:rPr>
          <w:sz w:val="24"/>
          <w:szCs w:val="24"/>
        </w:rPr>
      </w:pPr>
      <w:r>
        <w:rPr>
          <w:color w:val="277AA9"/>
          <w:sz w:val="24"/>
          <w:szCs w:val="24"/>
        </w:rPr>
        <w:lastRenderedPageBreak/>
        <w:t>阅读拓展</w:t>
      </w:r>
    </w:p>
    <w:p w14:paraId="3A0F5B78" w14:textId="77777777" w:rsidR="006949CB" w:rsidRDefault="006949CB">
      <w:pPr>
        <w:spacing w:after="312" w:line="14" w:lineRule="exact"/>
        <w:rPr>
          <w:lang w:eastAsia="zh-CN"/>
        </w:rPr>
      </w:pPr>
    </w:p>
    <w:p w14:paraId="7A34E554" w14:textId="77777777" w:rsidR="006949CB" w:rsidRDefault="006949CB">
      <w:pPr>
        <w:spacing w:line="14" w:lineRule="exact"/>
        <w:rPr>
          <w:lang w:eastAsia="zh-CN"/>
        </w:rPr>
        <w:sectPr w:rsidR="006949CB">
          <w:pgSz w:w="12534" w:h="17728"/>
          <w:pgMar w:top="1793" w:right="1544" w:bottom="1338" w:left="1942" w:header="0" w:footer="3" w:gutter="0"/>
          <w:cols w:space="720"/>
          <w:noEndnote/>
          <w:docGrid w:linePitch="360"/>
        </w:sectPr>
      </w:pPr>
    </w:p>
    <w:p w14:paraId="5A4EC671" w14:textId="77777777" w:rsidR="006949CB" w:rsidRDefault="00B7102B">
      <w:pPr>
        <w:pStyle w:val="1"/>
        <w:shd w:val="clear" w:color="auto" w:fill="auto"/>
        <w:spacing w:after="80" w:line="240" w:lineRule="auto"/>
        <w:ind w:firstLine="0"/>
        <w:jc w:val="center"/>
      </w:pPr>
      <w:r>
        <w:rPr>
          <w:color w:val="41A3C5"/>
        </w:rPr>
        <w:t>信息技术推动国防信息化</w:t>
      </w:r>
    </w:p>
    <w:p w14:paraId="1B1FD1DE" w14:textId="77777777" w:rsidR="006949CB" w:rsidRDefault="00B7102B">
      <w:pPr>
        <w:pStyle w:val="1"/>
        <w:shd w:val="clear" w:color="auto" w:fill="auto"/>
        <w:spacing w:line="379" w:lineRule="exact"/>
        <w:ind w:firstLine="480"/>
        <w:jc w:val="both"/>
      </w:pPr>
      <w:r>
        <w:t>信息技术在国防军事领域的</w:t>
      </w:r>
      <w:r>
        <w:rPr>
          <w:sz w:val="20"/>
          <w:szCs w:val="20"/>
        </w:rPr>
        <w:t>应用，</w:t>
      </w:r>
      <w:r>
        <w:t>对武器装备、指挥</w:t>
      </w:r>
      <w:r>
        <w:rPr>
          <w:color w:val="535355"/>
        </w:rPr>
        <w:t>方式、</w:t>
      </w:r>
      <w:r>
        <w:t>作战形式、军队结</w:t>
      </w:r>
      <w:r>
        <w:br/>
      </w:r>
      <w:r>
        <w:rPr>
          <w:color w:val="535355"/>
        </w:rPr>
        <w:t>构以及</w:t>
      </w:r>
      <w:r>
        <w:t>战略、</w:t>
      </w:r>
      <w:r>
        <w:rPr>
          <w:color w:val="535355"/>
        </w:rPr>
        <w:t>战</w:t>
      </w:r>
      <w:r>
        <w:t>术等都</w:t>
      </w:r>
      <w:r>
        <w:rPr>
          <w:color w:val="535355"/>
        </w:rPr>
        <w:t>产生了</w:t>
      </w:r>
      <w:r>
        <w:t>巨大推进作用在现代战</w:t>
      </w:r>
      <w:r>
        <w:rPr>
          <w:color w:val="535355"/>
        </w:rPr>
        <w:t>争中，电子</w:t>
      </w:r>
      <w:r>
        <w:t>预警、</w:t>
      </w:r>
      <w:r>
        <w:rPr>
          <w:color w:val="535355"/>
        </w:rPr>
        <w:t>电子干扰、</w:t>
      </w:r>
      <w:r>
        <w:rPr>
          <w:color w:val="535355"/>
        </w:rPr>
        <w:br/>
      </w:r>
      <w:r>
        <w:t>声</w:t>
      </w:r>
      <w:r>
        <w:rPr>
          <w:color w:val="36383B"/>
        </w:rPr>
        <w:t>呐</w:t>
      </w:r>
      <w:r>
        <w:rPr>
          <w:color w:val="535355"/>
        </w:rPr>
        <w:t>探测、</w:t>
      </w:r>
      <w:r>
        <w:t>雷达系统、</w:t>
      </w:r>
      <w:r>
        <w:rPr>
          <w:color w:val="535355"/>
        </w:rPr>
        <w:t>红外夜</w:t>
      </w:r>
      <w:r>
        <w:t>视装置等都需要信息技术的支撐</w:t>
      </w:r>
    </w:p>
    <w:p w14:paraId="2EC2EBF2" w14:textId="77777777" w:rsidR="006949CB" w:rsidRDefault="00B7102B">
      <w:pPr>
        <w:pStyle w:val="1"/>
        <w:shd w:val="clear" w:color="auto" w:fill="auto"/>
        <w:spacing w:after="740" w:line="379" w:lineRule="exact"/>
        <w:ind w:firstLine="480"/>
        <w:jc w:val="both"/>
      </w:pPr>
      <w:r>
        <w:t>例如，</w:t>
      </w:r>
      <w:r>
        <w:rPr>
          <w:rFonts w:ascii="Times New Roman" w:eastAsia="Times New Roman" w:hAnsi="Times New Roman" w:cs="Times New Roman"/>
          <w:color w:val="535355"/>
          <w:lang w:val="en-US" w:bidi="en-US"/>
        </w:rPr>
        <w:t>DF-ZF</w:t>
      </w:r>
      <w:r>
        <w:t>飞行器能够借助自身的气动控制能力，像打</w:t>
      </w:r>
      <w:r>
        <w:rPr>
          <w:color w:val="535355"/>
        </w:rPr>
        <w:t>水漂一样在大</w:t>
      </w:r>
      <w:r>
        <w:t>气层边</w:t>
      </w:r>
      <w:r>
        <w:br/>
      </w:r>
      <w:r>
        <w:t>缘保持</w:t>
      </w:r>
      <w:r>
        <w:rPr>
          <w:rFonts w:ascii="Times New Roman" w:eastAsia="Times New Roman" w:hAnsi="Times New Roman" w:cs="Times New Roman"/>
        </w:rPr>
        <w:t>10</w:t>
      </w:r>
      <w:r>
        <w:t>倍音速</w:t>
      </w:r>
      <w:r>
        <w:rPr>
          <w:color w:val="535355"/>
        </w:rPr>
        <w:t>机动飞</w:t>
      </w:r>
      <w:r>
        <w:t>行</w:t>
      </w:r>
      <w:r>
        <w:t>,</w:t>
      </w:r>
      <w:r>
        <w:t>：</w:t>
      </w:r>
      <w:r>
        <w:rPr>
          <w:rFonts w:ascii="Times New Roman" w:eastAsia="Times New Roman" w:hAnsi="Times New Roman" w:cs="Times New Roman"/>
          <w:lang w:val="en-US" w:bidi="en-US"/>
        </w:rPr>
        <w:t>F-35</w:t>
      </w:r>
      <w:r>
        <w:rPr>
          <w:color w:val="535355"/>
        </w:rPr>
        <w:t>舰</w:t>
      </w:r>
      <w:r>
        <w:t>载机具有较好的隐身设计，</w:t>
      </w:r>
      <w:r>
        <w:rPr>
          <w:color w:val="535355"/>
        </w:rPr>
        <w:t>其分布在机身上的</w:t>
      </w:r>
      <w:r>
        <w:rPr>
          <w:color w:val="535355"/>
        </w:rPr>
        <w:br/>
      </w:r>
      <w:r>
        <w:t>多套</w:t>
      </w:r>
      <w:r>
        <w:rPr>
          <w:color w:val="535355"/>
        </w:rPr>
        <w:t>光电探</w:t>
      </w:r>
      <w:r>
        <w:t>测装置可实现</w:t>
      </w:r>
      <w:r>
        <w:rPr>
          <w:rFonts w:ascii="Times New Roman" w:eastAsia="Times New Roman" w:hAnsi="Times New Roman" w:cs="Times New Roman"/>
          <w:lang w:val="en-US" w:bidi="en-US"/>
        </w:rPr>
        <w:t>3W）</w:t>
      </w:r>
      <w:r>
        <w:t>度环视，图像投射到头盔面</w:t>
      </w:r>
      <w:r>
        <w:rPr>
          <w:color w:val="535355"/>
        </w:rPr>
        <w:t>罩上，</w:t>
      </w:r>
      <w:r>
        <w:t>飞行</w:t>
      </w:r>
      <w:r>
        <w:rPr>
          <w:sz w:val="18"/>
          <w:szCs w:val="18"/>
        </w:rPr>
        <w:t>员用肉</w:t>
      </w:r>
      <w:r>
        <w:t>眼就能</w:t>
      </w:r>
      <w:r>
        <w:br/>
      </w:r>
      <w:r>
        <w:rPr>
          <w:color w:val="36383B"/>
        </w:rPr>
        <w:t>“</w:t>
      </w:r>
      <w:r>
        <w:t>穿透</w:t>
      </w:r>
      <w:r>
        <w:t>"</w:t>
      </w:r>
      <w:r>
        <w:rPr>
          <w:color w:val="535355"/>
        </w:rPr>
        <w:t>各</w:t>
      </w:r>
      <w:r>
        <w:t>种障碍物看到</w:t>
      </w:r>
      <w:r>
        <w:rPr>
          <w:color w:val="535355"/>
        </w:rPr>
        <w:t>广域外</w:t>
      </w:r>
      <w:r>
        <w:t>景图像</w:t>
      </w:r>
      <w:r>
        <w:rPr>
          <w:color w:val="535355"/>
        </w:rPr>
        <w:t>戒国</w:t>
      </w:r>
      <w:r>
        <w:t>研制的</w:t>
      </w:r>
      <w:r>
        <w:t>“</w:t>
      </w:r>
      <w:r>
        <w:t>歼</w:t>
      </w:r>
      <w:r>
        <w:rPr>
          <w:rFonts w:ascii="Times New Roman" w:eastAsia="Times New Roman" w:hAnsi="Times New Roman" w:cs="Times New Roman"/>
          <w:color w:val="535355"/>
          <w:lang w:val="en-US" w:bidi="en-US"/>
        </w:rPr>
        <w:t xml:space="preserve">-10” </w:t>
      </w:r>
      <w:r>
        <w:rPr>
          <w:color w:val="535355"/>
        </w:rPr>
        <w:t>“</w:t>
      </w:r>
      <w:r>
        <w:rPr>
          <w:color w:val="535355"/>
        </w:rPr>
        <w:t>歼</w:t>
      </w:r>
      <w:r>
        <w:rPr>
          <w:rFonts w:ascii="Times New Roman" w:eastAsia="Times New Roman" w:hAnsi="Times New Roman" w:cs="Times New Roman"/>
          <w:lang w:val="en-US" w:bidi="en-US"/>
        </w:rPr>
        <w:t>-20”</w:t>
      </w:r>
      <w:r>
        <w:t>等战</w:t>
      </w:r>
      <w:r>
        <w:rPr>
          <w:color w:val="535355"/>
        </w:rPr>
        <w:t>斗机性</w:t>
      </w:r>
      <w:r>
        <w:rPr>
          <w:color w:val="535355"/>
        </w:rPr>
        <w:br/>
      </w:r>
      <w:r>
        <w:t>能卓越，其头</w:t>
      </w:r>
      <w:r>
        <w:rPr>
          <w:color w:val="535355"/>
        </w:rPr>
        <w:t>盔显示</w:t>
      </w:r>
      <w:r>
        <w:t>器系统是光电系统和头部位置跟踪装置的</w:t>
      </w:r>
      <w:r>
        <w:rPr>
          <w:color w:val="535355"/>
        </w:rPr>
        <w:t>组合，可实时显示各</w:t>
      </w:r>
      <w:r>
        <w:rPr>
          <w:color w:val="535355"/>
        </w:rPr>
        <w:br/>
      </w:r>
      <w:r>
        <w:t>种状态教据信息。</w:t>
      </w:r>
    </w:p>
    <w:p w14:paraId="06E26288" w14:textId="77777777" w:rsidR="006949CB" w:rsidRDefault="00B7102B">
      <w:pPr>
        <w:pStyle w:val="1"/>
        <w:shd w:val="clear" w:color="auto" w:fill="auto"/>
        <w:spacing w:line="378" w:lineRule="exact"/>
        <w:ind w:left="860" w:firstLine="0"/>
        <w:jc w:val="left"/>
        <w:rPr>
          <w:sz w:val="24"/>
          <w:szCs w:val="24"/>
        </w:rPr>
      </w:pPr>
      <w:r>
        <w:rPr>
          <w:color w:val="277AA9"/>
          <w:sz w:val="24"/>
          <w:szCs w:val="24"/>
        </w:rPr>
        <w:t>思考活动</w:t>
      </w:r>
    </w:p>
    <w:p w14:paraId="35EAB70D" w14:textId="77777777" w:rsidR="006949CB" w:rsidRDefault="00B7102B">
      <w:pPr>
        <w:pStyle w:val="1"/>
        <w:shd w:val="clear" w:color="auto" w:fill="auto"/>
        <w:spacing w:after="80" w:line="378" w:lineRule="exact"/>
        <w:ind w:firstLine="0"/>
        <w:jc w:val="center"/>
      </w:pPr>
      <w:r>
        <w:rPr>
          <w:color w:val="41A3C5"/>
        </w:rPr>
        <w:t>信息技术在本学科领域的应用</w:t>
      </w:r>
    </w:p>
    <w:p w14:paraId="087D37AE" w14:textId="77777777" w:rsidR="006949CB" w:rsidRDefault="00B7102B">
      <w:pPr>
        <w:pStyle w:val="1"/>
        <w:shd w:val="clear" w:color="auto" w:fill="auto"/>
        <w:spacing w:after="80" w:line="378" w:lineRule="exact"/>
        <w:ind w:firstLine="480"/>
        <w:jc w:val="both"/>
      </w:pPr>
      <w:r>
        <w:t>从信息技术学科应用领域来看，信息技术广泛用于自动控制、信息系统和科学</w:t>
      </w:r>
      <w:r>
        <w:br/>
      </w:r>
      <w:r>
        <w:rPr>
          <w:color w:val="7E7F82"/>
        </w:rPr>
        <w:t>计算</w:t>
      </w:r>
      <w:r>
        <w:t>等方面自动控制用于各种设备与设施，提高了运行的稳定性和智能性信息</w:t>
      </w:r>
      <w:r>
        <w:br/>
      </w:r>
      <w:r>
        <w:t>系统用于办公自动化、工程施工管理、仓储物流管理、</w:t>
      </w:r>
      <w:r>
        <w:rPr>
          <w:sz w:val="18"/>
          <w:szCs w:val="18"/>
        </w:rPr>
        <w:t>网</w:t>
      </w:r>
      <w:r>
        <w:t>络交易管理等各行业，是</w:t>
      </w:r>
      <w:r>
        <w:br/>
      </w:r>
      <w:r>
        <w:t>行业发展与创新的</w:t>
      </w:r>
      <w:r>
        <w:rPr>
          <w:color w:val="7E7F82"/>
        </w:rPr>
        <w:t>基础，</w:t>
      </w:r>
      <w:r>
        <w:t>科学计算用于油田勘探、工程开发、航空航天、天气顸报、</w:t>
      </w:r>
      <w:r>
        <w:br/>
      </w:r>
      <w:r>
        <w:t>环坡监测等方面</w:t>
      </w:r>
    </w:p>
    <w:p w14:paraId="46CDCC67" w14:textId="77777777" w:rsidR="006949CB" w:rsidRDefault="00B7102B">
      <w:pPr>
        <w:pStyle w:val="1"/>
        <w:shd w:val="clear" w:color="auto" w:fill="auto"/>
        <w:spacing w:after="80" w:line="378" w:lineRule="exact"/>
        <w:ind w:firstLine="480"/>
        <w:jc w:val="both"/>
      </w:pPr>
      <w:r>
        <w:rPr>
          <w:color w:val="7E7F82"/>
        </w:rPr>
        <w:t>思考：从以上角度，查找几个应用实例，想一想信息技术对社会的促进作用</w:t>
      </w:r>
      <w:r>
        <w:rPr>
          <w:color w:val="B0B1B6"/>
          <w:vertAlign w:val="subscript"/>
        </w:rPr>
        <w:t>3</w:t>
      </w:r>
    </w:p>
    <w:p w14:paraId="60275C1D" w14:textId="77777777" w:rsidR="006949CB" w:rsidRDefault="00B7102B">
      <w:pPr>
        <w:spacing w:line="14" w:lineRule="exact"/>
        <w:rPr>
          <w:lang w:eastAsia="zh-CN"/>
        </w:rPr>
      </w:pPr>
      <w:r>
        <w:rPr>
          <w:noProof/>
        </w:rPr>
        <mc:AlternateContent>
          <mc:Choice Requires="wps">
            <w:drawing>
              <wp:anchor distT="219710" distB="0" distL="50800" distR="819150" simplePos="0" relativeHeight="125829549" behindDoc="0" locked="0" layoutInCell="1" allowOverlap="1" wp14:anchorId="493F1E27" wp14:editId="157489EC">
                <wp:simplePos x="0" y="0"/>
                <wp:positionH relativeFrom="page">
                  <wp:posOffset>1351915</wp:posOffset>
                </wp:positionH>
                <wp:positionV relativeFrom="paragraph">
                  <wp:posOffset>228600</wp:posOffset>
                </wp:positionV>
                <wp:extent cx="426720" cy="420370"/>
                <wp:effectExtent l="0" t="0" r="0" b="0"/>
                <wp:wrapTopAndBottom/>
                <wp:docPr id="273" name="Shape 273"/>
                <wp:cNvGraphicFramePr/>
                <a:graphic xmlns:a="http://schemas.openxmlformats.org/drawingml/2006/main">
                  <a:graphicData uri="http://schemas.microsoft.com/office/word/2010/wordprocessingShape">
                    <wps:wsp>
                      <wps:cNvSpPr txBox="1"/>
                      <wps:spPr>
                        <a:xfrm>
                          <a:off x="0" y="0"/>
                          <a:ext cx="426720" cy="420370"/>
                        </a:xfrm>
                        <a:prstGeom prst="rect">
                          <a:avLst/>
                        </a:prstGeom>
                        <a:noFill/>
                      </wps:spPr>
                      <wps:txbx>
                        <w:txbxContent>
                          <w:p w14:paraId="21EFE783" w14:textId="77777777" w:rsidR="006949CB" w:rsidRDefault="00B7102B">
                            <w:pPr>
                              <w:pStyle w:val="50"/>
                              <w:shd w:val="clear" w:color="auto" w:fill="auto"/>
                              <w:rPr>
                                <w:sz w:val="48"/>
                                <w:szCs w:val="48"/>
                              </w:rPr>
                            </w:pPr>
                            <w:r>
                              <w:rPr>
                                <w:color w:val="107D99"/>
                                <w:sz w:val="48"/>
                                <w:szCs w:val="48"/>
                              </w:rPr>
                              <w:t>今】</w:t>
                            </w:r>
                          </w:p>
                        </w:txbxContent>
                      </wps:txbx>
                      <wps:bodyPr lIns="0" tIns="0" rIns="0" bIns="0"/>
                    </wps:wsp>
                  </a:graphicData>
                </a:graphic>
              </wp:anchor>
            </w:drawing>
          </mc:Choice>
          <mc:Fallback>
            <w:pict>
              <v:shape w14:anchorId="493F1E27" id="Shape 273" o:spid="_x0000_s1090" type="#_x0000_t202" style="position:absolute;margin-left:106.45pt;margin-top:18pt;width:33.6pt;height:33.1pt;z-index:125829549;visibility:visible;mso-wrap-style:square;mso-wrap-distance-left:4pt;mso-wrap-distance-top:17.3pt;mso-wrap-distance-right:64.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" filled="f" stroked="f">
                <v:textbox inset="0,0,0,0">
                  <w:txbxContent>
                    <w:p w14:paraId="21EFE783" w14:textId="77777777" w:rsidR="006949CB" w:rsidRDefault="00B7102B">
                      <w:pPr>
                        <w:pStyle w:val="50"/>
                        <w:shd w:val="clear" w:color="auto" w:fill="auto"/>
                        <w:rPr>
                          <w:sz w:val="48"/>
                          <w:szCs w:val="48"/>
                        </w:rPr>
                      </w:pPr>
                      <w:r>
                        <w:rPr>
                          <w:color w:val="107D99"/>
                          <w:sz w:val="48"/>
                          <w:szCs w:val="48"/>
                        </w:rPr>
                        <w:t>今】</w:t>
                      </w:r>
                    </w:p>
                  </w:txbxContent>
                </v:textbox>
                <w10:wrap type="topAndBottom" anchorx="page"/>
              </v:shape>
            </w:pict>
          </mc:Fallback>
        </mc:AlternateContent>
      </w:r>
      <w:r>
        <w:rPr>
          <w:noProof/>
        </w:rPr>
        <mc:AlternateContent>
          <mc:Choice Requires="wps">
            <w:drawing>
              <wp:anchor distT="304800" distB="106680" distL="514350" distR="50800" simplePos="0" relativeHeight="125829551" behindDoc="0" locked="0" layoutInCell="1" allowOverlap="1" wp14:anchorId="32DBEEB6" wp14:editId="3A619D00">
                <wp:simplePos x="0" y="0"/>
                <wp:positionH relativeFrom="page">
                  <wp:posOffset>1815465</wp:posOffset>
                </wp:positionH>
                <wp:positionV relativeFrom="paragraph">
                  <wp:posOffset>313690</wp:posOffset>
                </wp:positionV>
                <wp:extent cx="731520" cy="219710"/>
                <wp:effectExtent l="0" t="0" r="0" b="0"/>
                <wp:wrapTopAndBottom/>
                <wp:docPr id="275" name="Shape 275"/>
                <wp:cNvGraphicFramePr/>
                <a:graphic xmlns:a="http://schemas.openxmlformats.org/drawingml/2006/main">
                  <a:graphicData uri="http://schemas.microsoft.com/office/word/2010/wordprocessingShape">
                    <wps:wsp>
                      <wps:cNvSpPr txBox="1"/>
                      <wps:spPr>
                        <a:xfrm>
                          <a:off x="0" y="0"/>
                          <a:ext cx="731520" cy="219710"/>
                        </a:xfrm>
                        <a:prstGeom prst="rect">
                          <a:avLst/>
                        </a:prstGeom>
                        <a:noFill/>
                      </wps:spPr>
                      <wps:txbx>
                        <w:txbxContent>
                          <w:p w14:paraId="5E78FC2A"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wps:txbx>
                      <wps:bodyPr lIns="0" tIns="0" rIns="0" bIns="0"/>
                    </wps:wsp>
                  </a:graphicData>
                </a:graphic>
              </wp:anchor>
            </w:drawing>
          </mc:Choice>
          <mc:Fallback>
            <w:pict>
              <v:shape w14:anchorId="32DBEEB6" id="Shape 275" o:spid="_x0000_s1091" type="#_x0000_t202" style="position:absolute;margin-left:142.95pt;margin-top:24.7pt;width:57.6pt;height:17.3pt;z-index:125829551;visibility:visible;mso-wrap-style:square;mso-wrap-distance-left:40.5pt;mso-wrap-distance-top:24pt;mso-wrap-distance-right:4pt;mso-wrap-distance-bottom:8.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" filled="f" stroked="f">
                <v:textbox inset="0,0,0,0">
                  <w:txbxContent>
                    <w:p w14:paraId="5E78FC2A"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v:textbox>
                <w10:wrap type="topAndBottom" anchorx="page"/>
              </v:shape>
            </w:pict>
          </mc:Fallback>
        </mc:AlternateContent>
      </w:r>
    </w:p>
    <w:p w14:paraId="6105B66D" w14:textId="77777777" w:rsidR="006949CB" w:rsidRDefault="00B7102B">
      <w:pPr>
        <w:pStyle w:val="1"/>
        <w:shd w:val="clear" w:color="auto" w:fill="auto"/>
        <w:spacing w:after="80" w:line="398" w:lineRule="exact"/>
        <w:ind w:firstLine="0"/>
        <w:jc w:val="center"/>
      </w:pPr>
      <w:r>
        <w:rPr>
          <w:color w:val="41A3C5"/>
        </w:rPr>
        <w:t>形成</w:t>
      </w:r>
      <w:r>
        <w:rPr>
          <w:color w:val="41A3C5"/>
        </w:rPr>
        <w:t>“</w:t>
      </w:r>
      <w:r>
        <w:rPr>
          <w:color w:val="41A3C5"/>
        </w:rPr>
        <w:t>智能化教学大楼</w:t>
      </w:r>
      <w:r>
        <w:rPr>
          <w:color w:val="41A3C5"/>
        </w:rPr>
        <w:t>’’</w:t>
      </w:r>
      <w:r>
        <w:rPr>
          <w:color w:val="41A3C5"/>
        </w:rPr>
        <w:t>方案的初步构想</w:t>
      </w:r>
    </w:p>
    <w:p w14:paraId="33345109" w14:textId="77777777" w:rsidR="006949CB" w:rsidRDefault="00B7102B">
      <w:pPr>
        <w:pStyle w:val="1"/>
        <w:numPr>
          <w:ilvl w:val="0"/>
          <w:numId w:val="7"/>
        </w:numPr>
        <w:shd w:val="clear" w:color="auto" w:fill="auto"/>
        <w:spacing w:after="80" w:line="398" w:lineRule="exact"/>
        <w:ind w:left="360" w:firstLine="0"/>
        <w:jc w:val="left"/>
      </w:pPr>
      <w:r>
        <w:t>上网搜索资料，看一看还有哪些应用情境体现了信息技术的社会应用</w:t>
      </w:r>
      <w:r>
        <w:br/>
      </w:r>
      <w:r>
        <w:rPr>
          <w:rFonts w:ascii="Times New Roman" w:eastAsia="Times New Roman" w:hAnsi="Times New Roman" w:cs="Times New Roman"/>
        </w:rPr>
        <w:t>2</w:t>
      </w:r>
      <w:r>
        <w:t>-</w:t>
      </w:r>
      <w:r>
        <w:t>归纳</w:t>
      </w:r>
      <w:r>
        <w:t>"</w:t>
      </w:r>
      <w:r>
        <w:t>智能化教学大楼</w:t>
      </w:r>
      <w:r>
        <w:t>”</w:t>
      </w:r>
      <w:r>
        <w:t>设计方案的初步构想，并参考表</w:t>
      </w:r>
      <w:r>
        <w:rPr>
          <w:rFonts w:ascii="Times New Roman" w:eastAsia="Times New Roman" w:hAnsi="Times New Roman" w:cs="Times New Roman"/>
          <w:lang w:val="en-US" w:bidi="en-US"/>
        </w:rPr>
        <w:t>1.1.</w:t>
      </w:r>
      <w:r>
        <w:rPr>
          <w:rFonts w:ascii="Times New Roman" w:eastAsia="Times New Roman" w:hAnsi="Times New Roman" w:cs="Times New Roman"/>
        </w:rPr>
        <w:t>3</w:t>
      </w:r>
      <w:r>
        <w:t>记录要点、</w:t>
      </w:r>
      <w:r>
        <w:t>.</w:t>
      </w:r>
    </w:p>
    <w:p w14:paraId="79158D26" w14:textId="77777777" w:rsidR="006949CB" w:rsidRDefault="00B7102B">
      <w:pPr>
        <w:spacing w:line="14" w:lineRule="exact"/>
        <w:rPr>
          <w:lang w:eastAsia="zh-CN"/>
        </w:rPr>
      </w:pPr>
      <w:r>
        <w:rPr>
          <w:noProof/>
        </w:rPr>
        <w:drawing>
          <wp:anchor distT="3810" distB="0" distL="114300" distR="114300" simplePos="0" relativeHeight="125829553" behindDoc="0" locked="0" layoutInCell="1" allowOverlap="1" wp14:anchorId="4DD0DD85" wp14:editId="60CF0CF5">
            <wp:simplePos x="0" y="0"/>
            <wp:positionH relativeFrom="page">
              <wp:posOffset>1297305</wp:posOffset>
            </wp:positionH>
            <wp:positionV relativeFrom="paragraph">
              <wp:posOffset>12700</wp:posOffset>
            </wp:positionV>
            <wp:extent cx="5632450" cy="1859280"/>
            <wp:effectExtent l="0" t="0" r="0" b="0"/>
            <wp:wrapTopAndBottom/>
            <wp:docPr id="277" name="Shape 277"/>
            <wp:cNvGraphicFramePr/>
            <a:graphic xmlns:a="http://schemas.openxmlformats.org/drawingml/2006/main">
              <a:graphicData uri="http://schemas.openxmlformats.org/drawingml/2006/picture">
                <pic:pic xmlns:pic="http://schemas.openxmlformats.org/drawingml/2006/picture">
                  <pic:nvPicPr>
                    <pic:cNvPr id="278" name="Picture box 278"/>
                    <pic:cNvPicPr/>
                  </pic:nvPicPr>
                  <pic:blipFill>
                    <a:blip r:embed="rId92"/>
                    <a:stretch/>
                  </pic:blipFill>
                  <pic:spPr>
                    <a:xfrm>
                      <a:off x="0" y="0"/>
                      <a:ext cx="5632450" cy="1859280"/>
                    </a:xfrm>
                    <a:prstGeom prst="rect">
                      <a:avLst/>
                    </a:prstGeom>
                  </pic:spPr>
                </pic:pic>
              </a:graphicData>
            </a:graphic>
          </wp:anchor>
        </w:drawing>
      </w:r>
      <w:r>
        <w:rPr>
          <w:lang w:eastAsia="zh-CN"/>
        </w:rPr>
        <w:br w:type="page"/>
      </w:r>
    </w:p>
    <w:p w14:paraId="4AD4E490" w14:textId="77777777" w:rsidR="006949CB" w:rsidRDefault="00B7102B">
      <w:pPr>
        <w:pStyle w:val="42"/>
        <w:keepNext/>
        <w:keepLines/>
        <w:shd w:val="clear" w:color="auto" w:fill="auto"/>
        <w:spacing w:after="220"/>
        <w:ind w:left="2720" w:firstLine="500"/>
        <w:jc w:val="both"/>
      </w:pPr>
      <w:bookmarkStart w:id="18" w:name="bookmark18"/>
      <w:r>
        <w:rPr>
          <w:rFonts w:ascii="Arial" w:eastAsia="Arial" w:hAnsi="Arial" w:cs="Arial"/>
          <w:lang w:val="en-US" w:bidi="en-US"/>
        </w:rPr>
        <w:lastRenderedPageBreak/>
        <w:t>1.1.5</w:t>
      </w:r>
      <w:r>
        <w:t>信息技术推动科技进步</w:t>
      </w:r>
      <w:bookmarkEnd w:id="18"/>
    </w:p>
    <w:p w14:paraId="64514898" w14:textId="77777777" w:rsidR="006949CB" w:rsidRDefault="00B7102B">
      <w:pPr>
        <w:pStyle w:val="1"/>
        <w:shd w:val="clear" w:color="auto" w:fill="auto"/>
        <w:spacing w:after="320" w:line="410" w:lineRule="exact"/>
        <w:ind w:left="2720" w:firstLine="500"/>
        <w:jc w:val="both"/>
      </w:pPr>
      <w:r>
        <w:t>进入</w:t>
      </w:r>
      <w:r>
        <w:rPr>
          <w:rFonts w:ascii="Times New Roman" w:eastAsia="Times New Roman" w:hAnsi="Times New Roman" w:cs="Times New Roman"/>
        </w:rPr>
        <w:t>21</w:t>
      </w:r>
      <w:r>
        <w:t>世纪以来，就像显微镜的发明打开了微观世</w:t>
      </w:r>
      <w:r>
        <w:br/>
      </w:r>
      <w:r>
        <w:t>界的大门，天文望远镜把人们的视野引向广袤的宇宙，</w:t>
      </w:r>
      <w:r>
        <w:br/>
      </w:r>
      <w:r>
        <w:t>倍息技术正在改变科学研究的方法和模式</w:t>
      </w:r>
      <w:r>
        <w:t>:.</w:t>
      </w:r>
    </w:p>
    <w:p w14:paraId="1D5AD8B8" w14:textId="77777777" w:rsidR="006949CB" w:rsidRDefault="00B7102B">
      <w:pPr>
        <w:pStyle w:val="1"/>
        <w:shd w:val="clear" w:color="auto" w:fill="auto"/>
        <w:spacing w:after="100" w:line="240" w:lineRule="auto"/>
        <w:ind w:left="3320" w:firstLine="0"/>
        <w:jc w:val="left"/>
      </w:pPr>
      <w:r>
        <w:rPr>
          <w:color w:val="41A3C5"/>
        </w:rPr>
        <w:t>情境</w:t>
      </w:r>
      <w:r>
        <w:rPr>
          <w:rFonts w:ascii="Times New Roman" w:eastAsia="Times New Roman" w:hAnsi="Times New Roman" w:cs="Times New Roman"/>
          <w:color w:val="41A3C5"/>
        </w:rPr>
        <w:t>9 :</w:t>
      </w:r>
      <w:r>
        <w:rPr>
          <w:color w:val="41A3C5"/>
        </w:rPr>
        <w:t>信息技术助力科研协同创新</w:t>
      </w:r>
    </w:p>
    <w:p w14:paraId="4138DB18" w14:textId="77777777" w:rsidR="006949CB" w:rsidRDefault="00B7102B">
      <w:pPr>
        <w:pStyle w:val="1"/>
        <w:shd w:val="clear" w:color="auto" w:fill="auto"/>
        <w:spacing w:after="220" w:line="381" w:lineRule="exact"/>
        <w:ind w:left="280" w:firstLine="3040"/>
        <w:jc w:val="both"/>
      </w:pPr>
      <w:r>
        <w:rPr>
          <w:noProof/>
        </w:rPr>
        <w:drawing>
          <wp:anchor distT="0" distB="3429000" distL="63500" distR="109220" simplePos="0" relativeHeight="125829554" behindDoc="0" locked="0" layoutInCell="1" allowOverlap="1" wp14:anchorId="02310473" wp14:editId="2D846368">
            <wp:simplePos x="0" y="0"/>
            <wp:positionH relativeFrom="page">
              <wp:posOffset>770890</wp:posOffset>
            </wp:positionH>
            <wp:positionV relativeFrom="margin">
              <wp:posOffset>2261870</wp:posOffset>
            </wp:positionV>
            <wp:extent cx="2035810" cy="1390015"/>
            <wp:effectExtent l="0" t="0" r="0" b="0"/>
            <wp:wrapSquare wrapText="bothSides"/>
            <wp:docPr id="279" name="Shape 279"/>
            <wp:cNvGraphicFramePr/>
            <a:graphic xmlns:a="http://schemas.openxmlformats.org/drawingml/2006/main">
              <a:graphicData uri="http://schemas.openxmlformats.org/drawingml/2006/picture">
                <pic:pic xmlns:pic="http://schemas.openxmlformats.org/drawingml/2006/picture">
                  <pic:nvPicPr>
                    <pic:cNvPr id="280" name="Picture box 280"/>
                    <pic:cNvPicPr/>
                  </pic:nvPicPr>
                  <pic:blipFill>
                    <a:blip r:embed="rId93"/>
                    <a:stretch/>
                  </pic:blipFill>
                  <pic:spPr>
                    <a:xfrm>
                      <a:off x="0" y="0"/>
                      <a:ext cx="2035810" cy="1390015"/>
                    </a:xfrm>
                    <a:prstGeom prst="rect">
                      <a:avLst/>
                    </a:prstGeom>
                  </pic:spPr>
                </pic:pic>
              </a:graphicData>
            </a:graphic>
          </wp:anchor>
        </w:drawing>
      </w:r>
      <w:r>
        <w:rPr>
          <w:noProof/>
        </w:rPr>
        <mc:AlternateContent>
          <mc:Choice Requires="wps">
            <w:drawing>
              <wp:anchor distT="0" distB="0" distL="0" distR="0" simplePos="0" relativeHeight="125829555" behindDoc="0" locked="0" layoutInCell="1" allowOverlap="1" wp14:anchorId="4AE64607" wp14:editId="7F1962B1">
                <wp:simplePos x="0" y="0"/>
                <wp:positionH relativeFrom="page">
                  <wp:posOffset>1127760</wp:posOffset>
                </wp:positionH>
                <wp:positionV relativeFrom="margin">
                  <wp:posOffset>3755390</wp:posOffset>
                </wp:positionV>
                <wp:extent cx="1347470" cy="161290"/>
                <wp:effectExtent l="0" t="0" r="0" b="0"/>
                <wp:wrapSquare wrapText="bothSides"/>
                <wp:docPr id="281" name="Shape 281"/>
                <wp:cNvGraphicFramePr/>
                <a:graphic xmlns:a="http://schemas.openxmlformats.org/drawingml/2006/main">
                  <a:graphicData uri="http://schemas.microsoft.com/office/word/2010/wordprocessingShape">
                    <wps:wsp>
                      <wps:cNvSpPr txBox="1"/>
                      <wps:spPr>
                        <a:xfrm>
                          <a:off x="0" y="0"/>
                          <a:ext cx="1347470" cy="161290"/>
                        </a:xfrm>
                        <a:prstGeom prst="rect">
                          <a:avLst/>
                        </a:prstGeom>
                        <a:noFill/>
                      </wps:spPr>
                      <wps:txbx>
                        <w:txbxContent>
                          <w:p w14:paraId="4EF3D691" w14:textId="77777777" w:rsidR="006949CB" w:rsidRDefault="00B7102B">
                            <w:pPr>
                              <w:pStyle w:val="ab"/>
                              <w:shd w:val="clear" w:color="auto" w:fill="auto"/>
                            </w:pPr>
                            <w:r>
                              <w:t>樹</w:t>
                            </w:r>
                            <w:r>
                              <w:rPr>
                                <w:rFonts w:ascii="Arial" w:eastAsia="Arial" w:hAnsi="Arial" w:cs="Arial"/>
                                <w:color w:val="6B6B6E"/>
                                <w:sz w:val="16"/>
                                <w:szCs w:val="16"/>
                                <w:lang w:val="en-US" w:eastAsia="en-US" w:bidi="en-US"/>
                              </w:rPr>
                              <w:t>1.1.43</w:t>
                            </w:r>
                            <w:r>
                              <w:t>大哦强子</w:t>
                            </w:r>
                            <w:r>
                              <w:rPr>
                                <w:color w:val="6B6B6E"/>
                              </w:rPr>
                              <w:t>对撞机</w:t>
                            </w:r>
                          </w:p>
                        </w:txbxContent>
                      </wps:txbx>
                      <wps:bodyPr lIns="0" tIns="0" rIns="0" bIns="0">
                        <a:spAutoFit/>
                      </wps:bodyPr>
                    </wps:wsp>
                  </a:graphicData>
                </a:graphic>
              </wp:anchor>
            </w:drawing>
          </mc:Choice>
          <mc:Fallback>
            <w:pict>
              <v:shape w14:anchorId="4AE64607" id="Shape 281" o:spid="_x0000_s1092" type="#_x0000_t202" style="position:absolute;left:0;text-align:left;margin-left:88.8pt;margin-top:295.7pt;width:106.1pt;height:12.7pt;z-index:125829555;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" filled="f" stroked="f">
                <v:textbox style="mso-fit-shape-to-text:t" inset="0,0,0,0">
                  <w:txbxContent>
                    <w:p w14:paraId="4EF3D691" w14:textId="77777777" w:rsidR="006949CB" w:rsidRDefault="00B7102B">
                      <w:pPr>
                        <w:pStyle w:val="ab"/>
                        <w:shd w:val="clear" w:color="auto" w:fill="auto"/>
                      </w:pPr>
                      <w:r>
                        <w:t>樹</w:t>
                      </w:r>
                      <w:r>
                        <w:rPr>
                          <w:rFonts w:ascii="Arial" w:eastAsia="Arial" w:hAnsi="Arial" w:cs="Arial"/>
                          <w:color w:val="6B6B6E"/>
                          <w:sz w:val="16"/>
                          <w:szCs w:val="16"/>
                          <w:lang w:val="en-US" w:eastAsia="en-US" w:bidi="en-US"/>
                        </w:rPr>
                        <w:t>1.1.43</w:t>
                      </w:r>
                      <w:r>
                        <w:t>大哦强子</w:t>
                      </w:r>
                      <w:r>
                        <w:rPr>
                          <w:color w:val="6B6B6E"/>
                        </w:rPr>
                        <w:t>对撞机</w:t>
                      </w:r>
                    </w:p>
                  </w:txbxContent>
                </v:textbox>
                <w10:wrap type="square" anchorx="page" anchory="margin"/>
              </v:shape>
            </w:pict>
          </mc:Fallback>
        </mc:AlternateContent>
      </w:r>
      <w:r>
        <w:rPr>
          <w:noProof/>
        </w:rPr>
        <w:drawing>
          <wp:anchor distT="3416935" distB="0" distL="63500" distR="63500" simplePos="0" relativeHeight="125829557" behindDoc="0" locked="0" layoutInCell="1" allowOverlap="1" wp14:anchorId="0BEC0C93" wp14:editId="79AB2902">
            <wp:simplePos x="0" y="0"/>
            <wp:positionH relativeFrom="page">
              <wp:posOffset>770890</wp:posOffset>
            </wp:positionH>
            <wp:positionV relativeFrom="margin">
              <wp:posOffset>5678170</wp:posOffset>
            </wp:positionV>
            <wp:extent cx="2078990" cy="1402080"/>
            <wp:effectExtent l="0" t="0" r="0" b="0"/>
            <wp:wrapSquare wrapText="bothSides"/>
            <wp:docPr id="283" name="Shape 283"/>
            <wp:cNvGraphicFramePr/>
            <a:graphic xmlns:a="http://schemas.openxmlformats.org/drawingml/2006/main">
              <a:graphicData uri="http://schemas.openxmlformats.org/drawingml/2006/picture">
                <pic:pic xmlns:pic="http://schemas.openxmlformats.org/drawingml/2006/picture">
                  <pic:nvPicPr>
                    <pic:cNvPr id="284" name="Picture box 284"/>
                    <pic:cNvPicPr/>
                  </pic:nvPicPr>
                  <pic:blipFill>
                    <a:blip r:embed="rId94"/>
                    <a:stretch/>
                  </pic:blipFill>
                  <pic:spPr>
                    <a:xfrm>
                      <a:off x="0" y="0"/>
                      <a:ext cx="2078990" cy="1402080"/>
                    </a:xfrm>
                    <a:prstGeom prst="rect">
                      <a:avLst/>
                    </a:prstGeom>
                  </pic:spPr>
                </pic:pic>
              </a:graphicData>
            </a:graphic>
          </wp:anchor>
        </w:drawing>
      </w:r>
      <w:r>
        <w:rPr>
          <w:rFonts w:ascii="Times New Roman" w:eastAsia="Times New Roman" w:hAnsi="Times New Roman" w:cs="Times New Roman"/>
        </w:rPr>
        <w:t>2008</w:t>
      </w:r>
      <w:r>
        <w:t>年</w:t>
      </w:r>
      <w:r>
        <w:rPr>
          <w:rFonts w:ascii="Times New Roman" w:eastAsia="Times New Roman" w:hAnsi="Times New Roman" w:cs="Times New Roman"/>
        </w:rPr>
        <w:t>9</w:t>
      </w:r>
      <w:r>
        <w:rPr>
          <w:sz w:val="18"/>
          <w:szCs w:val="18"/>
        </w:rPr>
        <w:t>月</w:t>
      </w:r>
      <w:r>
        <w:rPr>
          <w:rFonts w:ascii="Times New Roman" w:eastAsia="Times New Roman" w:hAnsi="Times New Roman" w:cs="Times New Roman"/>
        </w:rPr>
        <w:t>1()</w:t>
      </w:r>
      <w:r>
        <w:t>日，坐落于日内瓦附近侏罗山地下</w:t>
      </w:r>
      <w:r>
        <w:br/>
      </w:r>
      <w:r>
        <w:rPr>
          <w:rFonts w:ascii="Times New Roman" w:eastAsia="Times New Roman" w:hAnsi="Times New Roman" w:cs="Times New Roman"/>
          <w:lang w:val="en-US" w:bidi="en-US"/>
        </w:rPr>
        <w:t>lfM)</w:t>
      </w:r>
      <w:r>
        <w:rPr>
          <w:color w:val="7E7F82"/>
        </w:rPr>
        <w:t>米</w:t>
      </w:r>
      <w:r>
        <w:t>深的隧道内，大型强子对撞机</w:t>
      </w:r>
      <w:r>
        <w:rPr>
          <w:rFonts w:ascii="宋体" w:eastAsia="宋体" w:hAnsi="宋体" w:cs="宋体"/>
        </w:rPr>
        <w:t>(</w:t>
      </w:r>
      <w:r>
        <w:rPr>
          <w:rFonts w:ascii="Times New Roman" w:eastAsia="Times New Roman" w:hAnsi="Times New Roman" w:cs="Times New Roman"/>
          <w:lang w:val="en-US" w:bidi="en-US"/>
        </w:rPr>
        <w:t xml:space="preserve">Large </w:t>
      </w:r>
      <w:r>
        <w:rPr>
          <w:rFonts w:ascii="Times New Roman" w:eastAsia="Times New Roman" w:hAnsi="Times New Roman" w:cs="Times New Roman"/>
          <w:lang w:val="en-US" w:bidi="en-US"/>
        </w:rPr>
        <w:t>Hadron</w:t>
      </w:r>
      <w:r>
        <w:rPr>
          <w:rFonts w:ascii="Times New Roman" w:eastAsia="Times New Roman" w:hAnsi="Times New Roman" w:cs="Times New Roman"/>
          <w:lang w:val="en-US" w:bidi="en-US"/>
        </w:rPr>
        <w:br/>
        <w:t>Collider, LHC,</w:t>
      </w:r>
      <w:r>
        <w:t>图</w:t>
      </w:r>
      <w:r>
        <w:rPr>
          <w:rFonts w:ascii="Times New Roman" w:eastAsia="Times New Roman" w:hAnsi="Times New Roman" w:cs="Times New Roman"/>
          <w:lang w:val="en-US" w:bidi="en-US"/>
        </w:rPr>
        <w:t xml:space="preserve">1.1.43 </w:t>
      </w:r>
      <w:r>
        <w:rPr>
          <w:rFonts w:ascii="Times New Roman" w:eastAsia="Times New Roman" w:hAnsi="Times New Roman" w:cs="Times New Roman"/>
          <w:color w:val="7E7F82"/>
          <w:lang w:val="en-US" w:bidi="en-US"/>
        </w:rPr>
        <w:t>)</w:t>
      </w:r>
      <w:r>
        <w:t>初次启动测试，</w:t>
      </w:r>
      <w:r>
        <w:rPr>
          <w:color w:val="36383B"/>
        </w:rPr>
        <w:t>它</w:t>
      </w:r>
      <w:r>
        <w:t>是当时</w:t>
      </w:r>
      <w:r>
        <w:br/>
      </w:r>
      <w:r>
        <w:t>能量最高的粒子加速器</w:t>
      </w:r>
      <w:r>
        <w:rPr>
          <w:rFonts w:ascii="Times New Roman" w:eastAsia="Times New Roman" w:hAnsi="Times New Roman" w:cs="Times New Roman"/>
          <w:lang w:val="en-US" w:bidi="en-US"/>
        </w:rPr>
        <w:t>LHC</w:t>
      </w:r>
      <w:r>
        <w:t>每天产生巨量数据，为</w:t>
      </w:r>
      <w:r>
        <w:br/>
      </w:r>
      <w:r>
        <w:rPr>
          <w:sz w:val="18"/>
          <w:szCs w:val="18"/>
        </w:rPr>
        <w:t>了</w:t>
      </w:r>
      <w:r>
        <w:t>存储与处理这些数据，欧洲核子研究中心协同相</w:t>
      </w:r>
      <w:r>
        <w:br/>
      </w:r>
      <w:r>
        <w:t>关机构打造了分布式计算和数据存储的基础设施</w:t>
      </w:r>
      <w:r>
        <w:t>——</w:t>
      </w:r>
      <w:r>
        <w:br/>
      </w:r>
      <w:r>
        <w:rPr>
          <w:rFonts w:ascii="Times New Roman" w:eastAsia="Times New Roman" w:hAnsi="Times New Roman" w:cs="Times New Roman"/>
          <w:color w:val="7E7F82"/>
          <w:lang w:val="en-US" w:bidi="en-US"/>
        </w:rPr>
        <w:t xml:space="preserve">L </w:t>
      </w:r>
      <w:r>
        <w:rPr>
          <w:rFonts w:ascii="Times New Roman" w:eastAsia="Times New Roman" w:hAnsi="Times New Roman" w:cs="Times New Roman"/>
          <w:color w:val="36383B"/>
          <w:lang w:val="en-US" w:bidi="en-US"/>
        </w:rPr>
        <w:t xml:space="preserve">H </w:t>
      </w:r>
      <w:r>
        <w:rPr>
          <w:rFonts w:ascii="Times New Roman" w:eastAsia="Times New Roman" w:hAnsi="Times New Roman" w:cs="Times New Roman"/>
          <w:lang w:val="en-US" w:bidi="en-US"/>
        </w:rPr>
        <w:t>C</w:t>
      </w:r>
      <w:r>
        <w:t>计算网格这些实验数据在计算网格的支持下，</w:t>
      </w:r>
      <w:r>
        <w:br/>
      </w:r>
      <w:r>
        <w:t>分布式存储到全球多个研究中心，再进一步分散到各</w:t>
      </w:r>
      <w:r>
        <w:br/>
      </w:r>
      <w:r>
        <w:t>个研究机构，</w:t>
      </w:r>
      <w:r>
        <w:rPr>
          <w:sz w:val="18"/>
          <w:szCs w:val="18"/>
        </w:rPr>
        <w:t>以</w:t>
      </w:r>
      <w:r>
        <w:t>便全球的科技人灵协同处理这些数</w:t>
      </w:r>
      <w:r>
        <w:br/>
      </w:r>
      <w:r>
        <w:t>据，并在各自的科研中共同使用这些数据</w:t>
      </w:r>
    </w:p>
    <w:p w14:paraId="3D39EFCD" w14:textId="77777777" w:rsidR="006949CB" w:rsidRDefault="00B7102B">
      <w:pPr>
        <w:pStyle w:val="1"/>
        <w:shd w:val="clear" w:color="auto" w:fill="auto"/>
        <w:spacing w:line="396" w:lineRule="exact"/>
        <w:ind w:firstLine="540"/>
        <w:jc w:val="both"/>
      </w:pPr>
      <w:r>
        <w:t>信息技术应用</w:t>
      </w:r>
      <w:r>
        <w:rPr>
          <w:color w:val="535355"/>
        </w:rPr>
        <w:t>的深度</w:t>
      </w:r>
      <w:r>
        <w:t>发展，把科研推进到大数据时</w:t>
      </w:r>
      <w:r>
        <w:br/>
      </w:r>
      <w:r>
        <w:rPr>
          <w:color w:val="535355"/>
        </w:rPr>
        <w:t>代</w:t>
      </w:r>
      <w:r>
        <w:t>正是借力于倍息</w:t>
      </w:r>
      <w:r>
        <w:rPr>
          <w:color w:val="535355"/>
        </w:rPr>
        <w:t>技术，科技</w:t>
      </w:r>
      <w:r>
        <w:t>人员、料研仪器与装嚣、</w:t>
      </w:r>
      <w:r>
        <w:br/>
      </w:r>
      <w:r>
        <w:rPr>
          <w:rFonts w:ascii="Times New Roman" w:eastAsia="Times New Roman" w:hAnsi="Times New Roman" w:cs="Times New Roman"/>
          <w:lang w:val="en-US" w:bidi="en-US"/>
        </w:rPr>
        <w:t>ir</w:t>
      </w:r>
      <w:r>
        <w:t>算</w:t>
      </w:r>
      <w:r>
        <w:rPr>
          <w:rFonts w:ascii="Times New Roman" w:eastAsia="Times New Roman" w:hAnsi="Times New Roman" w:cs="Times New Roman"/>
          <w:color w:val="535355"/>
          <w:lang w:val="en-US" w:bidi="en-US"/>
        </w:rPr>
        <w:t>r.</w:t>
      </w:r>
      <w:r>
        <w:t>炅、数据信息等实现了无缝</w:t>
      </w:r>
      <w:r>
        <w:rPr>
          <w:color w:val="535355"/>
        </w:rPr>
        <w:t>连接，</w:t>
      </w:r>
      <w:r>
        <w:t>为协同创新与</w:t>
      </w:r>
      <w:r>
        <w:br/>
      </w:r>
      <w:r>
        <w:t>资源共享创造</w:t>
      </w:r>
      <w:r>
        <w:rPr>
          <w:color w:val="535355"/>
        </w:rPr>
        <w:t>了条件</w:t>
      </w:r>
      <w:r>
        <w:rPr>
          <w:color w:val="B0B1B6"/>
          <w:vertAlign w:val="subscript"/>
        </w:rPr>
        <w:t>3</w:t>
      </w:r>
      <w:r>
        <w:rPr>
          <w:color w:val="B0B1B6"/>
        </w:rPr>
        <w:t xml:space="preserve"> </w:t>
      </w:r>
      <w:r>
        <w:rPr>
          <w:rFonts w:ascii="Times New Roman" w:eastAsia="Times New Roman" w:hAnsi="Times New Roman" w:cs="Times New Roman"/>
          <w:color w:val="535355"/>
        </w:rPr>
        <w:t>2014</w:t>
      </w:r>
      <w:r>
        <w:rPr>
          <w:color w:val="535355"/>
        </w:rPr>
        <w:t>年</w:t>
      </w:r>
      <w:r>
        <w:rPr>
          <w:rFonts w:ascii="Times New Roman" w:eastAsia="Times New Roman" w:hAnsi="Times New Roman" w:cs="Times New Roman"/>
        </w:rPr>
        <w:t>7</w:t>
      </w:r>
      <w:r>
        <w:rPr>
          <w:sz w:val="18"/>
          <w:szCs w:val="18"/>
        </w:rPr>
        <w:t>月，</w:t>
      </w:r>
      <w:r>
        <w:t>我闽也开始设计迚</w:t>
      </w:r>
      <w:r>
        <w:br/>
      </w:r>
      <w:r>
        <w:t>造一个能呈相当于</w:t>
      </w:r>
      <w:r>
        <w:rPr>
          <w:rFonts w:ascii="Times New Roman" w:eastAsia="Times New Roman" w:hAnsi="Times New Roman" w:cs="Times New Roman"/>
          <w:color w:val="535355"/>
          <w:lang w:val="en-US" w:bidi="en-US"/>
        </w:rPr>
        <w:t>LHC</w:t>
      </w:r>
      <w:r>
        <w:t>两倍的环形粒子对撞机。</w:t>
      </w:r>
    </w:p>
    <w:p w14:paraId="72B15B45" w14:textId="77777777" w:rsidR="006949CB" w:rsidRDefault="00B7102B">
      <w:pPr>
        <w:pStyle w:val="1"/>
        <w:shd w:val="clear" w:color="auto" w:fill="auto"/>
        <w:tabs>
          <w:tab w:val="left" w:pos="2525"/>
        </w:tabs>
        <w:spacing w:line="394" w:lineRule="exact"/>
        <w:ind w:firstLine="540"/>
        <w:jc w:val="both"/>
      </w:pPr>
      <w:r>
        <w:t>信息技术提升了高速科研网络、超级计算机、大科</w:t>
      </w:r>
      <w:r>
        <w:br/>
      </w:r>
      <w:r>
        <w:t>学装置、野外台站等科研基础没施以及科研软件的处理</w:t>
      </w:r>
      <w:r>
        <w:br/>
      </w:r>
      <w:r>
        <w:t>能力</w:t>
      </w:r>
      <w:r>
        <w:t>:</w:t>
      </w:r>
      <w:r>
        <w:t>，例如，</w:t>
      </w:r>
      <w:r>
        <w:rPr>
          <w:rFonts w:ascii="Times New Roman" w:eastAsia="Times New Roman" w:hAnsi="Times New Roman" w:cs="Times New Roman"/>
          <w:color w:val="535355"/>
        </w:rPr>
        <w:t>2016</w:t>
      </w:r>
      <w:r>
        <w:t>年，我同重大科技基础设施、被誉</w:t>
      </w:r>
      <w:r>
        <w:br/>
      </w:r>
      <w:r>
        <w:rPr>
          <w:color w:val="535355"/>
        </w:rPr>
        <w:t>为</w:t>
      </w:r>
      <w:r>
        <w:rPr>
          <w:color w:val="535355"/>
        </w:rPr>
        <w:t>"</w:t>
      </w:r>
      <w:r>
        <w:rPr>
          <w:color w:val="535355"/>
        </w:rPr>
        <w:t>超级</w:t>
      </w:r>
      <w:r>
        <w:t>大眼</w:t>
      </w:r>
      <w:r>
        <w:t>’</w:t>
      </w:r>
      <w:r>
        <w:rPr>
          <w:color w:val="535355"/>
          <w:vertAlign w:val="superscript"/>
          <w:lang w:val="en-US" w:bidi="en-US"/>
        </w:rPr>
        <w:t>f</w:t>
      </w:r>
      <w:r>
        <w:rPr>
          <w:color w:val="535355"/>
        </w:rPr>
        <w:t>的</w:t>
      </w:r>
      <w:r>
        <w:rPr>
          <w:rFonts w:ascii="Times New Roman" w:eastAsia="Times New Roman" w:hAnsi="Times New Roman" w:cs="Times New Roman"/>
          <w:color w:val="535355"/>
        </w:rPr>
        <w:t>“500</w:t>
      </w:r>
      <w:r>
        <w:t>米口</w:t>
      </w:r>
      <w:r>
        <w:rPr>
          <w:color w:val="535355"/>
        </w:rPr>
        <w:t>径球闹</w:t>
      </w:r>
      <w:r>
        <w:t>射电望远镜</w:t>
      </w:r>
      <w:r>
        <w:t>”</w:t>
      </w:r>
      <w:r>
        <w:rPr>
          <w:rFonts w:ascii="宋体" w:eastAsia="宋体" w:hAnsi="宋体" w:cs="宋体"/>
          <w:color w:val="535355"/>
          <w:lang w:val="en-US" w:bidi="en-US"/>
        </w:rPr>
        <w:t>(</w:t>
      </w:r>
      <w:r>
        <w:rPr>
          <w:rFonts w:ascii="Times New Roman" w:eastAsia="Times New Roman" w:hAnsi="Times New Roman" w:cs="Times New Roman"/>
          <w:color w:val="535355"/>
          <w:lang w:val="en-US" w:bidi="en-US"/>
        </w:rPr>
        <w:t>Five-</w:t>
      </w:r>
      <w:r>
        <w:rPr>
          <w:rFonts w:ascii="Times New Roman" w:eastAsia="Times New Roman" w:hAnsi="Times New Roman" w:cs="Times New Roman"/>
          <w:color w:val="535355"/>
          <w:lang w:val="en-US" w:bidi="en-US"/>
        </w:rPr>
        <w:br/>
        <w:t xml:space="preserve">hundrefl-nieter Aperture Spherical radio </w:t>
      </w:r>
      <w:r>
        <w:rPr>
          <w:rFonts w:ascii="Times New Roman" w:eastAsia="Times New Roman" w:hAnsi="Times New Roman" w:cs="Times New Roman"/>
          <w:color w:val="535355"/>
          <w:lang w:val="en-US" w:bidi="en-US"/>
        </w:rPr>
        <w:t>Telescope, FAST,</w:t>
      </w:r>
      <w:r>
        <w:rPr>
          <w:rFonts w:ascii="Times New Roman" w:eastAsia="Times New Roman" w:hAnsi="Times New Roman" w:cs="Times New Roman"/>
          <w:color w:val="535355"/>
          <w:lang w:val="en-US" w:bidi="en-US"/>
        </w:rPr>
        <w:br/>
      </w:r>
      <w:r>
        <w:rPr>
          <w:color w:val="535355"/>
        </w:rPr>
        <w:t>阁</w:t>
      </w:r>
      <w:r>
        <w:rPr>
          <w:rFonts w:ascii="Times New Roman" w:eastAsia="Times New Roman" w:hAnsi="Times New Roman" w:cs="Times New Roman"/>
          <w:lang w:val="en-US" w:bidi="en-US"/>
        </w:rPr>
        <w:t>1.1.44) T</w:t>
      </w:r>
      <w:r>
        <w:t>程落成启用，它能够接收百亿光年以外的电</w:t>
      </w:r>
    </w:p>
    <w:p w14:paraId="19075111" w14:textId="77777777" w:rsidR="006949CB" w:rsidRDefault="00B7102B">
      <w:pPr>
        <w:pStyle w:val="1"/>
        <w:shd w:val="clear" w:color="auto" w:fill="auto"/>
        <w:tabs>
          <w:tab w:val="left" w:pos="2525"/>
        </w:tabs>
        <w:spacing w:line="394" w:lineRule="exact"/>
        <w:ind w:firstLine="0"/>
        <w:jc w:val="both"/>
      </w:pPr>
      <w:r>
        <w:t>陶</w:t>
      </w:r>
      <w:r>
        <w:rPr>
          <w:rFonts w:ascii="Arial" w:eastAsia="Arial" w:hAnsi="Arial" w:cs="Arial"/>
          <w:sz w:val="16"/>
          <w:szCs w:val="16"/>
          <w:lang w:val="en-US" w:bidi="en-US"/>
        </w:rPr>
        <w:t>1.1.44 KASTT.fi?</w:t>
      </w:r>
      <w:r>
        <w:rPr>
          <w:rFonts w:ascii="Arial" w:eastAsia="Arial" w:hAnsi="Arial" w:cs="Arial"/>
          <w:sz w:val="16"/>
          <w:szCs w:val="16"/>
          <w:lang w:val="en-US" w:bidi="en-US"/>
        </w:rPr>
        <w:tab/>
      </w:r>
      <w:r>
        <w:t>磁信号，大大拓展了人类探测宇宙</w:t>
      </w:r>
      <w:r>
        <w:rPr>
          <w:color w:val="535355"/>
        </w:rPr>
        <w:t>天体的</w:t>
      </w:r>
      <w:r>
        <w:t>能力。</w:t>
      </w:r>
    </w:p>
    <w:p w14:paraId="48BDBB56" w14:textId="77777777" w:rsidR="006949CB" w:rsidRDefault="00B7102B">
      <w:pPr>
        <w:pStyle w:val="1"/>
        <w:shd w:val="clear" w:color="auto" w:fill="auto"/>
        <w:spacing w:after="160" w:line="400" w:lineRule="exact"/>
        <w:ind w:left="2600" w:firstLine="500"/>
        <w:jc w:val="both"/>
      </w:pPr>
      <w:r>
        <w:t>信息技术已成为</w:t>
      </w:r>
      <w:r>
        <w:rPr>
          <w:color w:val="535355"/>
        </w:rPr>
        <w:t>全球创</w:t>
      </w:r>
      <w:r>
        <w:t>新速度最快、通用性最广、</w:t>
      </w:r>
      <w:r>
        <w:br/>
      </w:r>
      <w:r>
        <w:t>渗透性最强的高新技术，不断为物质科学、生命科学、</w:t>
      </w:r>
      <w:r>
        <w:br/>
      </w:r>
      <w:r>
        <w:t>天文和地球科学、能源</w:t>
      </w:r>
      <w:r>
        <w:rPr>
          <w:color w:val="535355"/>
        </w:rPr>
        <w:t>科学、</w:t>
      </w:r>
      <w:r>
        <w:t>生态科学、环境科学等提</w:t>
      </w:r>
      <w:r>
        <w:br/>
      </w:r>
      <w:r>
        <w:t>供新的研究方法，并促进</w:t>
      </w:r>
      <w:r>
        <w:rPr>
          <w:rFonts w:ascii="Times New Roman" w:eastAsia="Times New Roman" w:hAnsi="Times New Roman" w:cs="Times New Roman"/>
          <w:lang w:val="en-US" w:bidi="en-US"/>
        </w:rPr>
        <w:t>f</w:t>
      </w:r>
      <w:r>
        <w:rPr>
          <w:color w:val="535355"/>
        </w:rPr>
        <w:t>学科</w:t>
      </w:r>
      <w:r>
        <w:t>交叉与融合。柯能控制、</w:t>
      </w:r>
      <w:r>
        <w:br/>
      </w:r>
      <w:r>
        <w:t>人机交互、分布式能源、智能</w:t>
      </w:r>
      <w:r>
        <w:rPr>
          <w:color w:val="535355"/>
        </w:rPr>
        <w:t>材料、</w:t>
      </w:r>
      <w:r>
        <w:t>生物芯片、生物传</w:t>
      </w:r>
      <w:r>
        <w:br/>
      </w:r>
      <w:r>
        <w:t>感等领域的不断融合创新，引发了多领域的技术突破</w:t>
      </w:r>
      <w:r>
        <w:br w:type="page"/>
      </w:r>
    </w:p>
    <w:p w14:paraId="31C8BAFE" w14:textId="77777777" w:rsidR="006949CB" w:rsidRDefault="00B7102B">
      <w:pPr>
        <w:pStyle w:val="1"/>
        <w:shd w:val="clear" w:color="auto" w:fill="auto"/>
        <w:spacing w:after="80" w:line="400" w:lineRule="exact"/>
        <w:ind w:firstLine="500"/>
        <w:jc w:val="both"/>
      </w:pPr>
      <w:r>
        <w:rPr>
          <w:color w:val="41A3C5"/>
        </w:rPr>
        <w:lastRenderedPageBreak/>
        <w:t>情境</w:t>
      </w:r>
      <w:r>
        <w:rPr>
          <w:rFonts w:ascii="Times New Roman" w:eastAsia="Times New Roman" w:hAnsi="Times New Roman" w:cs="Times New Roman"/>
          <w:color w:val="41A3C5"/>
        </w:rPr>
        <w:t>1（）:</w:t>
      </w:r>
      <w:r>
        <w:rPr>
          <w:color w:val="41A3C5"/>
        </w:rPr>
        <w:t>信息技术推动航空航天科技发展</w:t>
      </w:r>
    </w:p>
    <w:p w14:paraId="7CBA7990" w14:textId="77777777" w:rsidR="006949CB" w:rsidRDefault="00B7102B">
      <w:pPr>
        <w:pStyle w:val="1"/>
        <w:shd w:val="clear" w:color="auto" w:fill="auto"/>
        <w:spacing w:line="397" w:lineRule="exact"/>
        <w:ind w:firstLine="500"/>
        <w:jc w:val="both"/>
      </w:pPr>
      <w:r>
        <w:rPr>
          <w:rFonts w:ascii="Times New Roman" w:eastAsia="Times New Roman" w:hAnsi="Times New Roman" w:cs="Times New Roman"/>
        </w:rPr>
        <w:t>2016</w:t>
      </w:r>
      <w:r>
        <w:t>年</w:t>
      </w:r>
      <w:r>
        <w:rPr>
          <w:rFonts w:ascii="Times New Roman" w:eastAsia="Times New Roman" w:hAnsi="Times New Roman" w:cs="Times New Roman"/>
        </w:rPr>
        <w:t>10</w:t>
      </w:r>
      <w:r>
        <w:rPr>
          <w:color w:val="535355"/>
          <w:sz w:val="18"/>
          <w:szCs w:val="18"/>
        </w:rPr>
        <w:t>月</w:t>
      </w:r>
      <w:r>
        <w:rPr>
          <w:rFonts w:ascii="Times New Roman" w:eastAsia="Times New Roman" w:hAnsi="Times New Roman" w:cs="Times New Roman"/>
          <w:color w:val="535355"/>
        </w:rPr>
        <w:t>17</w:t>
      </w:r>
      <w:r>
        <w:rPr>
          <w:color w:val="535355"/>
        </w:rPr>
        <w:t>曰，</w:t>
      </w:r>
      <w:r>
        <w:rPr>
          <w:color w:val="7E7F82"/>
        </w:rPr>
        <w:t>随</w:t>
      </w:r>
      <w:r>
        <w:t>着一声</w:t>
      </w:r>
      <w:r>
        <w:rPr>
          <w:color w:val="424347"/>
        </w:rPr>
        <w:t>“</w:t>
      </w:r>
      <w:r>
        <w:rPr>
          <w:color w:val="535355"/>
        </w:rPr>
        <w:t>点火</w:t>
      </w:r>
      <w:r>
        <w:rPr>
          <w:color w:val="535355"/>
        </w:rPr>
        <w:t xml:space="preserve">” </w:t>
      </w:r>
      <w:r>
        <w:rPr>
          <w:color w:val="535355"/>
        </w:rPr>
        <w:t>口令，</w:t>
      </w:r>
      <w:r>
        <w:t>承载着</w:t>
      </w:r>
      <w:r>
        <w:br/>
      </w:r>
      <w:r>
        <w:rPr>
          <w:color w:val="424347"/>
        </w:rPr>
        <w:t>“</w:t>
      </w:r>
      <w:r>
        <w:t>神舟十</w:t>
      </w:r>
      <w:r>
        <w:rPr>
          <w:color w:val="535355"/>
        </w:rPr>
        <w:t>一号</w:t>
      </w:r>
      <w:r>
        <w:rPr>
          <w:color w:val="535355"/>
        </w:rPr>
        <w:t>”</w:t>
      </w:r>
      <w:r>
        <w:rPr>
          <w:color w:val="535355"/>
        </w:rPr>
        <w:t>载人</w:t>
      </w:r>
      <w:r>
        <w:t>飞船的火箭，</w:t>
      </w:r>
      <w:r>
        <w:rPr>
          <w:color w:val="535355"/>
        </w:rPr>
        <w:t>冲天而起，飞向</w:t>
      </w:r>
      <w:r>
        <w:t>茫茫太</w:t>
      </w:r>
      <w:r>
        <w:br/>
      </w:r>
      <w:r>
        <w:t>空（图</w:t>
      </w:r>
      <w:r>
        <w:rPr>
          <w:rFonts w:ascii="Times New Roman" w:eastAsia="Times New Roman" w:hAnsi="Times New Roman" w:cs="Times New Roman"/>
        </w:rPr>
        <w:t>1.1.45）</w:t>
      </w:r>
      <w:r>
        <w:t>。</w:t>
      </w:r>
      <w:r>
        <w:rPr>
          <w:color w:val="7E7F82"/>
        </w:rPr>
        <w:t>火蓊顺</w:t>
      </w:r>
      <w:r>
        <w:t>利将两</w:t>
      </w:r>
      <w:r>
        <w:rPr>
          <w:color w:val="535355"/>
        </w:rPr>
        <w:t>名航天员送入</w:t>
      </w:r>
      <w:r>
        <w:t>大空。</w:t>
      </w:r>
      <w:r>
        <w:rPr>
          <w:color w:val="535355"/>
        </w:rPr>
        <w:t>航天</w:t>
      </w:r>
      <w:r>
        <w:rPr>
          <w:color w:val="535355"/>
        </w:rPr>
        <w:br/>
      </w:r>
      <w:r>
        <w:rPr>
          <w:color w:val="535355"/>
        </w:rPr>
        <w:t>员进入</w:t>
      </w:r>
      <w:r>
        <w:t>“</w:t>
      </w:r>
      <w:r>
        <w:t>天宫</w:t>
      </w:r>
      <w:r>
        <w:rPr>
          <w:color w:val="535355"/>
        </w:rPr>
        <w:t>二号</w:t>
      </w:r>
      <w:r>
        <w:rPr>
          <w:color w:val="535355"/>
        </w:rPr>
        <w:t>”</w:t>
      </w:r>
      <w:r>
        <w:t>空间实验室，开展了</w:t>
      </w:r>
      <w:r>
        <w:rPr>
          <w:color w:val="535355"/>
        </w:rPr>
        <w:t>一系列</w:t>
      </w:r>
      <w:r>
        <w:t>空间科</w:t>
      </w:r>
      <w:r>
        <w:br/>
      </w:r>
      <w:r>
        <w:t>学与应用研究任务，驻留</w:t>
      </w:r>
      <w:r>
        <w:rPr>
          <w:rFonts w:ascii="Times New Roman" w:eastAsia="Times New Roman" w:hAnsi="Times New Roman" w:cs="Times New Roman"/>
        </w:rPr>
        <w:t>30</w:t>
      </w:r>
      <w:r>
        <w:rPr>
          <w:color w:val="535355"/>
        </w:rPr>
        <w:t>多天后成功返回地球</w:t>
      </w:r>
    </w:p>
    <w:p w14:paraId="18D67A9B" w14:textId="77777777" w:rsidR="006949CB" w:rsidRDefault="00B7102B">
      <w:pPr>
        <w:pStyle w:val="1"/>
        <w:shd w:val="clear" w:color="auto" w:fill="auto"/>
        <w:spacing w:after="180" w:line="403" w:lineRule="exact"/>
        <w:ind w:firstLine="500"/>
        <w:jc w:val="both"/>
      </w:pPr>
      <w:r>
        <w:t>在以上情</w:t>
      </w:r>
      <w:r>
        <w:rPr>
          <w:color w:val="535355"/>
        </w:rPr>
        <w:t>境中，从火箭、</w:t>
      </w:r>
      <w:r>
        <w:t>飞船的</w:t>
      </w:r>
      <w:r>
        <w:rPr>
          <w:color w:val="535355"/>
        </w:rPr>
        <w:t>研制，到发</w:t>
      </w:r>
      <w:r>
        <w:t>射运行</w:t>
      </w:r>
      <w:r>
        <w:br/>
      </w:r>
      <w:r>
        <w:rPr>
          <w:color w:val="535355"/>
        </w:rPr>
        <w:t>及</w:t>
      </w:r>
      <w:r>
        <w:t>与空间实验室</w:t>
      </w:r>
      <w:r>
        <w:rPr>
          <w:color w:val="535355"/>
        </w:rPr>
        <w:t>的对接</w:t>
      </w:r>
      <w:r>
        <w:t>（图</w:t>
      </w:r>
      <w:r>
        <w:rPr>
          <w:rFonts w:ascii="Times New Roman" w:eastAsia="Times New Roman" w:hAnsi="Times New Roman" w:cs="Times New Roman"/>
          <w:lang w:val="en-US" w:bidi="en-US"/>
        </w:rPr>
        <w:t>1.1.46）,</w:t>
      </w:r>
      <w:r>
        <w:rPr>
          <w:color w:val="535355"/>
        </w:rPr>
        <w:t>再到进入空间</w:t>
      </w:r>
      <w:r>
        <w:t>实验</w:t>
      </w:r>
      <w:r>
        <w:br/>
      </w:r>
      <w:r>
        <w:t>室开展</w:t>
      </w:r>
      <w:r>
        <w:rPr>
          <w:color w:val="535355"/>
        </w:rPr>
        <w:t>研究、返回地球，</w:t>
      </w:r>
      <w:r>
        <w:t>都要用到信</w:t>
      </w:r>
      <w:r>
        <w:rPr>
          <w:color w:val="535355"/>
        </w:rPr>
        <w:t>息技术可以说，</w:t>
      </w:r>
      <w:r>
        <w:rPr>
          <w:color w:val="535355"/>
        </w:rPr>
        <w:br/>
      </w:r>
      <w:r>
        <w:rPr>
          <w:color w:val="535355"/>
        </w:rPr>
        <w:t>航空航天技术在</w:t>
      </w:r>
      <w:r>
        <w:t>一定意义上彰</w:t>
      </w:r>
      <w:r>
        <w:rPr>
          <w:color w:val="535355"/>
          <w:sz w:val="18"/>
          <w:szCs w:val="18"/>
        </w:rPr>
        <w:t>显了一</w:t>
      </w:r>
      <w:r>
        <w:t>个国家</w:t>
      </w:r>
      <w:r>
        <w:rPr>
          <w:color w:val="535355"/>
        </w:rPr>
        <w:t>的实力</w:t>
      </w:r>
      <w:r>
        <w:rPr>
          <w:sz w:val="18"/>
          <w:szCs w:val="18"/>
        </w:rPr>
        <w:t>，而</w:t>
      </w:r>
      <w:r>
        <w:rPr>
          <w:sz w:val="18"/>
          <w:szCs w:val="18"/>
        </w:rPr>
        <w:br/>
      </w:r>
      <w:r>
        <w:t>信</w:t>
      </w:r>
      <w:r>
        <w:rPr>
          <w:color w:val="535355"/>
        </w:rPr>
        <w:t>息技术推动了航空航天</w:t>
      </w:r>
      <w:r>
        <w:t>的创新</w:t>
      </w:r>
      <w:r>
        <w:rPr>
          <w:color w:val="535355"/>
        </w:rPr>
        <w:t>与发展</w:t>
      </w:r>
    </w:p>
    <w:p w14:paraId="772A585C" w14:textId="77777777" w:rsidR="006949CB" w:rsidRDefault="00B7102B">
      <w:pPr>
        <w:pStyle w:val="1"/>
        <w:shd w:val="clear" w:color="auto" w:fill="auto"/>
        <w:spacing w:line="400" w:lineRule="exact"/>
        <w:ind w:firstLine="500"/>
        <w:jc w:val="both"/>
      </w:pPr>
      <w:r>
        <w:rPr>
          <w:color w:val="535355"/>
        </w:rPr>
        <w:t>载</w:t>
      </w:r>
      <w:r>
        <w:t>人航天是人类驾驶和乘坐载人航天器在太空从事</w:t>
      </w:r>
      <w:r>
        <w:br/>
      </w:r>
      <w:r>
        <w:t>各种探测、研究、试验、生产和军事应用的往返</w:t>
      </w:r>
      <w:r>
        <w:rPr>
          <w:rFonts w:ascii="Times New Roman" w:eastAsia="Times New Roman" w:hAnsi="Times New Roman" w:cs="Times New Roman"/>
          <w:color w:val="535355"/>
        </w:rPr>
        <w:t>6</w:t>
      </w:r>
      <w:r>
        <w:t>行活</w:t>
      </w:r>
      <w:r>
        <w:br/>
      </w:r>
      <w:r>
        <w:rPr>
          <w:color w:val="535355"/>
        </w:rPr>
        <w:t>动从</w:t>
      </w:r>
      <w:r>
        <w:rPr>
          <w:rFonts w:ascii="Times New Roman" w:eastAsia="Times New Roman" w:hAnsi="Times New Roman" w:cs="Times New Roman"/>
          <w:color w:val="424347"/>
        </w:rPr>
        <w:t>1%1</w:t>
      </w:r>
      <w:r>
        <w:rPr>
          <w:color w:val="535355"/>
        </w:rPr>
        <w:t>年苏</w:t>
      </w:r>
      <w:r>
        <w:t>联卞航仍首次进人人空，到</w:t>
      </w:r>
      <w:r>
        <w:rPr>
          <w:rFonts w:ascii="Times New Roman" w:eastAsia="Times New Roman" w:hAnsi="Times New Roman" w:cs="Times New Roman"/>
          <w:color w:val="535355"/>
        </w:rPr>
        <w:t>1981</w:t>
      </w:r>
      <w:r>
        <w:t>年美</w:t>
      </w:r>
      <w:r>
        <w:br/>
      </w:r>
      <w:r>
        <w:rPr>
          <w:color w:val="535355"/>
        </w:rPr>
        <w:t>国</w:t>
      </w:r>
      <w:r>
        <w:t>发射第一架航天飞机</w:t>
      </w:r>
      <w:r>
        <w:t>“</w:t>
      </w:r>
      <w:r>
        <w:t>哥伦比亚</w:t>
      </w:r>
      <w:r>
        <w:t>”</w:t>
      </w:r>
      <w:r>
        <w:t>号，再到</w:t>
      </w:r>
      <w:r>
        <w:rPr>
          <w:rFonts w:ascii="Times New Roman" w:eastAsia="Times New Roman" w:hAnsi="Times New Roman" w:cs="Times New Roman"/>
          <w:color w:val="424347"/>
        </w:rPr>
        <w:t>2016</w:t>
      </w:r>
      <w:r>
        <w:t>年</w:t>
      </w:r>
      <w:r>
        <w:br/>
      </w:r>
      <w:r>
        <w:t>我国航天员乘坐</w:t>
      </w:r>
      <w:r>
        <w:t>“</w:t>
      </w:r>
      <w:r>
        <w:t>神舟十</w:t>
      </w:r>
      <w:r>
        <w:rPr>
          <w:color w:val="7E7F82"/>
        </w:rPr>
        <w:t>一号</w:t>
      </w:r>
      <w:r>
        <w:rPr>
          <w:color w:val="7E7F82"/>
        </w:rPr>
        <w:t>”</w:t>
      </w:r>
      <w:r>
        <w:t>载人</w:t>
      </w:r>
      <w:r>
        <w:rPr>
          <w:rFonts w:ascii="Times New Roman" w:eastAsia="Times New Roman" w:hAnsi="Times New Roman" w:cs="Times New Roman"/>
          <w:color w:val="535355"/>
        </w:rPr>
        <w:t>6</w:t>
      </w:r>
      <w:r>
        <w:t>船进人</w:t>
      </w:r>
      <w:r>
        <w:t>“</w:t>
      </w:r>
      <w:r>
        <w:t>天宫二</w:t>
      </w:r>
      <w:r>
        <w:br/>
      </w:r>
      <w:r>
        <w:t>号</w:t>
      </w:r>
      <w:r>
        <w:t>”</w:t>
      </w:r>
      <w:r>
        <w:t>空间实验室，</w:t>
      </w:r>
      <w:r>
        <w:rPr>
          <w:color w:val="535355"/>
        </w:rPr>
        <w:t>人</w:t>
      </w:r>
      <w:r>
        <w:t>类这一系列的探索都随着信息技术</w:t>
      </w:r>
      <w:r>
        <w:br/>
      </w:r>
      <w:r>
        <w:t>的发展</w:t>
      </w:r>
      <w:r>
        <w:rPr>
          <w:color w:val="535355"/>
        </w:rPr>
        <w:t>而不断</w:t>
      </w:r>
      <w:r>
        <w:t>进步</w:t>
      </w:r>
      <w:r>
        <w:t>.</w:t>
      </w:r>
      <w:r>
        <w:t>在载人航天器飞往外太空的过程</w:t>
      </w:r>
      <w:r>
        <w:br/>
      </w:r>
      <w:r>
        <w:t>中，需要用到精确的控制</w:t>
      </w:r>
      <w:r>
        <w:rPr>
          <w:color w:val="535355"/>
        </w:rPr>
        <w:t>技术，</w:t>
      </w:r>
      <w:r>
        <w:t>以确保准确运行在既定</w:t>
      </w:r>
      <w:r>
        <w:br/>
      </w:r>
      <w:r>
        <w:t>轨道，航天器进人外太空</w:t>
      </w:r>
      <w:r>
        <w:rPr>
          <w:color w:val="535355"/>
        </w:rPr>
        <w:t>后，精密</w:t>
      </w:r>
      <w:r>
        <w:t>的零部件体系以及超</w:t>
      </w:r>
      <w:r>
        <w:br/>
      </w:r>
      <w:r>
        <w:rPr>
          <w:color w:val="535355"/>
        </w:rPr>
        <w:t>远</w:t>
      </w:r>
      <w:r>
        <w:t>程传感</w:t>
      </w:r>
      <w:r>
        <w:rPr>
          <w:color w:val="535355"/>
        </w:rPr>
        <w:t>技术，</w:t>
      </w:r>
      <w:r>
        <w:t>可以帮助航天员进彳</w:t>
      </w:r>
      <w:r>
        <w:rPr>
          <w:rFonts w:ascii="Times New Roman" w:eastAsia="Times New Roman" w:hAnsi="Times New Roman" w:cs="Times New Roman"/>
          <w:color w:val="424347"/>
          <w:lang w:val="en-US" w:bidi="en-US"/>
        </w:rPr>
        <w:t>r</w:t>
      </w:r>
      <w:r>
        <w:t>监测</w:t>
      </w:r>
      <w:r>
        <w:rPr>
          <w:color w:val="535355"/>
        </w:rPr>
        <w:t>与</w:t>
      </w:r>
      <w:r>
        <w:t>控制。</w:t>
      </w:r>
    </w:p>
    <w:p w14:paraId="2E8CA946" w14:textId="77777777" w:rsidR="006949CB" w:rsidRDefault="00B7102B">
      <w:pPr>
        <w:pStyle w:val="1"/>
        <w:shd w:val="clear" w:color="auto" w:fill="auto"/>
        <w:spacing w:after="80" w:line="400" w:lineRule="exact"/>
        <w:ind w:firstLine="500"/>
        <w:jc w:val="both"/>
      </w:pPr>
      <w:r>
        <w:rPr>
          <w:noProof/>
        </w:rPr>
        <w:drawing>
          <wp:anchor distT="88900" distB="7077710" distL="430530" distR="427355" simplePos="0" relativeHeight="125829558" behindDoc="0" locked="0" layoutInCell="1" allowOverlap="1" wp14:anchorId="3651281D" wp14:editId="627CBA13">
            <wp:simplePos x="0" y="0"/>
            <wp:positionH relativeFrom="page">
              <wp:posOffset>5516880</wp:posOffset>
            </wp:positionH>
            <wp:positionV relativeFrom="margin">
              <wp:posOffset>42545</wp:posOffset>
            </wp:positionV>
            <wp:extent cx="1408430" cy="1877695"/>
            <wp:effectExtent l="0" t="0" r="0" b="0"/>
            <wp:wrapSquare wrapText="bothSides"/>
            <wp:docPr id="285" name="Shape 285"/>
            <wp:cNvGraphicFramePr/>
            <a:graphic xmlns:a="http://schemas.openxmlformats.org/drawingml/2006/main">
              <a:graphicData uri="http://schemas.openxmlformats.org/drawingml/2006/picture">
                <pic:pic xmlns:pic="http://schemas.openxmlformats.org/drawingml/2006/picture">
                  <pic:nvPicPr>
                    <pic:cNvPr id="286" name="Picture box 286"/>
                    <pic:cNvPicPr/>
                  </pic:nvPicPr>
                  <pic:blipFill>
                    <a:blip r:embed="rId95"/>
                    <a:stretch/>
                  </pic:blipFill>
                  <pic:spPr>
                    <a:xfrm>
                      <a:off x="0" y="0"/>
                      <a:ext cx="1408430" cy="1877695"/>
                    </a:xfrm>
                    <a:prstGeom prst="rect">
                      <a:avLst/>
                    </a:prstGeom>
                  </pic:spPr>
                </pic:pic>
              </a:graphicData>
            </a:graphic>
          </wp:anchor>
        </w:drawing>
      </w:r>
      <w:r>
        <w:rPr>
          <w:noProof/>
        </w:rPr>
        <w:drawing>
          <wp:anchor distT="2002790" distB="5258435" distL="97790" distR="88900" simplePos="0" relativeHeight="125829559" behindDoc="0" locked="0" layoutInCell="1" allowOverlap="1" wp14:anchorId="65FB4710" wp14:editId="73E21AAF">
            <wp:simplePos x="0" y="0"/>
            <wp:positionH relativeFrom="page">
              <wp:posOffset>5184140</wp:posOffset>
            </wp:positionH>
            <wp:positionV relativeFrom="margin">
              <wp:posOffset>1957070</wp:posOffset>
            </wp:positionV>
            <wp:extent cx="2078990" cy="1786255"/>
            <wp:effectExtent l="0" t="0" r="0" b="0"/>
            <wp:wrapSquare wrapText="bothSides"/>
            <wp:docPr id="287" name="Shape 287"/>
            <wp:cNvGraphicFramePr/>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96"/>
                    <a:stretch/>
                  </pic:blipFill>
                  <pic:spPr>
                    <a:xfrm>
                      <a:off x="0" y="0"/>
                      <a:ext cx="2078990" cy="1786255"/>
                    </a:xfrm>
                    <a:prstGeom prst="rect">
                      <a:avLst/>
                    </a:prstGeom>
                  </pic:spPr>
                </pic:pic>
              </a:graphicData>
            </a:graphic>
          </wp:anchor>
        </w:drawing>
      </w:r>
      <w:r>
        <w:rPr>
          <w:noProof/>
        </w:rPr>
        <w:drawing>
          <wp:anchor distT="5645150" distB="1999615" distL="88900" distR="104140" simplePos="0" relativeHeight="125829560" behindDoc="0" locked="0" layoutInCell="1" allowOverlap="1" wp14:anchorId="44269EAA" wp14:editId="18A1B999">
            <wp:simplePos x="0" y="0"/>
            <wp:positionH relativeFrom="page">
              <wp:posOffset>5175250</wp:posOffset>
            </wp:positionH>
            <wp:positionV relativeFrom="margin">
              <wp:posOffset>5599430</wp:posOffset>
            </wp:positionV>
            <wp:extent cx="2072640" cy="1402080"/>
            <wp:effectExtent l="0" t="0" r="0" b="0"/>
            <wp:wrapSquare wrapText="bothSides"/>
            <wp:docPr id="289" name="Shape 289"/>
            <wp:cNvGraphicFramePr/>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97"/>
                    <a:stretch/>
                  </pic:blipFill>
                  <pic:spPr>
                    <a:xfrm>
                      <a:off x="0" y="0"/>
                      <a:ext cx="2072640" cy="1402080"/>
                    </a:xfrm>
                    <a:prstGeom prst="rect">
                      <a:avLst/>
                    </a:prstGeom>
                  </pic:spPr>
                </pic:pic>
              </a:graphicData>
            </a:graphic>
          </wp:anchor>
        </w:drawing>
      </w:r>
      <w:r>
        <w:rPr>
          <w:noProof/>
        </w:rPr>
        <mc:AlternateContent>
          <mc:Choice Requires="wps">
            <w:drawing>
              <wp:anchor distT="0" distB="0" distL="0" distR="0" simplePos="0" relativeHeight="125829561" behindDoc="0" locked="0" layoutInCell="1" allowOverlap="1" wp14:anchorId="0F59F442" wp14:editId="08FC3B02">
                <wp:simplePos x="0" y="0"/>
                <wp:positionH relativeFrom="page">
                  <wp:posOffset>5495290</wp:posOffset>
                </wp:positionH>
                <wp:positionV relativeFrom="margin">
                  <wp:posOffset>6998335</wp:posOffset>
                </wp:positionV>
                <wp:extent cx="1527175" cy="164465"/>
                <wp:effectExtent l="0" t="0" r="0" b="0"/>
                <wp:wrapSquare wrapText="bothSides"/>
                <wp:docPr id="291" name="Shape 291"/>
                <wp:cNvGraphicFramePr/>
                <a:graphic xmlns:a="http://schemas.openxmlformats.org/drawingml/2006/main">
                  <a:graphicData uri="http://schemas.microsoft.com/office/word/2010/wordprocessingShape">
                    <wps:wsp>
                      <wps:cNvSpPr txBox="1"/>
                      <wps:spPr>
                        <a:xfrm>
                          <a:off x="0" y="0"/>
                          <a:ext cx="1527175" cy="164465"/>
                        </a:xfrm>
                        <a:prstGeom prst="rect">
                          <a:avLst/>
                        </a:prstGeom>
                        <a:noFill/>
                      </wps:spPr>
                      <wps:txbx>
                        <w:txbxContent>
                          <w:p w14:paraId="47A02687" w14:textId="77777777" w:rsidR="006949CB" w:rsidRDefault="00B7102B">
                            <w:pPr>
                              <w:pStyle w:val="ab"/>
                              <w:shd w:val="clear" w:color="auto" w:fill="auto"/>
                              <w:tabs>
                                <w:tab w:val="left" w:pos="576"/>
                              </w:tabs>
                              <w:jc w:val="both"/>
                            </w:pPr>
                            <w:r>
                              <w:rPr>
                                <w:rFonts w:ascii="Times New Roman" w:eastAsia="Times New Roman" w:hAnsi="Times New Roman" w:cs="Times New Roman"/>
                                <w:color w:val="6B6B6E"/>
                                <w:lang w:val="en-US" w:eastAsia="en-US" w:bidi="en-US"/>
                              </w:rPr>
                              <w:t>1.1.47</w:t>
                            </w:r>
                            <w:r>
                              <w:rPr>
                                <w:rFonts w:ascii="Times New Roman" w:eastAsia="Times New Roman" w:hAnsi="Times New Roman" w:cs="Times New Roman"/>
                                <w:color w:val="6B6B6E"/>
                                <w:lang w:val="en-US" w:eastAsia="en-US" w:bidi="en-US"/>
                              </w:rPr>
                              <w:tab/>
                            </w:r>
                            <w:r>
                              <w:rPr>
                                <w:color w:val="6B6B6E"/>
                              </w:rPr>
                              <w:t>“</w:t>
                            </w:r>
                            <w:r>
                              <w:rPr>
                                <w:color w:val="6B6B6E"/>
                              </w:rPr>
                              <w:t>嫦蛾？</w:t>
                            </w:r>
                            <w:r>
                              <w:rPr>
                                <w:rFonts w:ascii="Times New Roman" w:eastAsia="Times New Roman" w:hAnsi="Times New Roman" w:cs="Times New Roman"/>
                                <w:color w:val="6B6B6E"/>
                                <w:lang w:val="en-US" w:eastAsia="en-US" w:bidi="en-US"/>
                              </w:rPr>
                              <w:t>r</w:t>
                            </w:r>
                            <w:r>
                              <w:rPr>
                                <w:color w:val="6B6B6E"/>
                              </w:rPr>
                              <w:t>打阽门球</w:t>
                            </w:r>
                          </w:p>
                        </w:txbxContent>
                      </wps:txbx>
                      <wps:bodyPr lIns="0" tIns="0" rIns="0" bIns="0">
                        <a:spAutoFit/>
                      </wps:bodyPr>
                    </wps:wsp>
                  </a:graphicData>
                </a:graphic>
              </wp:anchor>
            </w:drawing>
          </mc:Choice>
          <mc:Fallback>
            <w:pict>
              <v:shape w14:anchorId="0F59F442" id="Shape 291" o:spid="_x0000_s1093" type="#_x0000_t202" style="position:absolute;left:0;text-align:left;margin-left:432.7pt;margin-top:551.05pt;width:120.25pt;height:12.95pt;z-index:12582956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" filled="f" stroked="f">
                <v:textbox style="mso-fit-shape-to-text:t" inset="0,0,0,0">
                  <w:txbxContent>
                    <w:p w14:paraId="47A02687" w14:textId="77777777" w:rsidR="006949CB" w:rsidRDefault="00B7102B">
                      <w:pPr>
                        <w:pStyle w:val="ab"/>
                        <w:shd w:val="clear" w:color="auto" w:fill="auto"/>
                        <w:tabs>
                          <w:tab w:val="left" w:pos="576"/>
                        </w:tabs>
                        <w:jc w:val="both"/>
                      </w:pPr>
                      <w:r>
                        <w:rPr>
                          <w:rFonts w:ascii="Times New Roman" w:eastAsia="Times New Roman" w:hAnsi="Times New Roman" w:cs="Times New Roman"/>
                          <w:color w:val="6B6B6E"/>
                          <w:lang w:val="en-US" w:eastAsia="en-US" w:bidi="en-US"/>
                        </w:rPr>
                        <w:t>1.1.47</w:t>
                      </w:r>
                      <w:r>
                        <w:rPr>
                          <w:rFonts w:ascii="Times New Roman" w:eastAsia="Times New Roman" w:hAnsi="Times New Roman" w:cs="Times New Roman"/>
                          <w:color w:val="6B6B6E"/>
                          <w:lang w:val="en-US" w:eastAsia="en-US" w:bidi="en-US"/>
                        </w:rPr>
                        <w:tab/>
                      </w:r>
                      <w:r>
                        <w:rPr>
                          <w:color w:val="6B6B6E"/>
                        </w:rPr>
                        <w:t>“</w:t>
                      </w:r>
                      <w:r>
                        <w:rPr>
                          <w:color w:val="6B6B6E"/>
                        </w:rPr>
                        <w:t>嫦蛾？</w:t>
                      </w:r>
                      <w:r>
                        <w:rPr>
                          <w:rFonts w:ascii="Times New Roman" w:eastAsia="Times New Roman" w:hAnsi="Times New Roman" w:cs="Times New Roman"/>
                          <w:color w:val="6B6B6E"/>
                          <w:lang w:val="en-US" w:eastAsia="en-US" w:bidi="en-US"/>
                        </w:rPr>
                        <w:t>r</w:t>
                      </w:r>
                      <w:r>
                        <w:rPr>
                          <w:color w:val="6B6B6E"/>
                        </w:rPr>
                        <w:t>打阽门球</w:t>
                      </w:r>
                    </w:p>
                  </w:txbxContent>
                </v:textbox>
                <w10:wrap type="square" anchorx="page" anchory="margin"/>
              </v:shape>
            </w:pict>
          </mc:Fallback>
        </mc:AlternateContent>
      </w:r>
      <w:r>
        <w:rPr>
          <w:noProof/>
        </w:rPr>
        <w:drawing>
          <wp:anchor distT="7315835" distB="320675" distL="295910" distR="311150" simplePos="0" relativeHeight="125829563" behindDoc="0" locked="0" layoutInCell="1" allowOverlap="1" wp14:anchorId="4F706396" wp14:editId="25A9639C">
            <wp:simplePos x="0" y="0"/>
            <wp:positionH relativeFrom="page">
              <wp:posOffset>5382260</wp:posOffset>
            </wp:positionH>
            <wp:positionV relativeFrom="margin">
              <wp:posOffset>7269480</wp:posOffset>
            </wp:positionV>
            <wp:extent cx="1657985" cy="1408430"/>
            <wp:effectExtent l="0" t="0" r="0" b="0"/>
            <wp:wrapSquare wrapText="bothSides"/>
            <wp:docPr id="293" name="Shape 293"/>
            <wp:cNvGraphicFramePr/>
            <a:graphic xmlns:a="http://schemas.openxmlformats.org/drawingml/2006/main">
              <a:graphicData uri="http://schemas.openxmlformats.org/drawingml/2006/picture">
                <pic:pic xmlns:pic="http://schemas.openxmlformats.org/drawingml/2006/picture">
                  <pic:nvPicPr>
                    <pic:cNvPr id="294" name="Picture box 294"/>
                    <pic:cNvPicPr/>
                  </pic:nvPicPr>
                  <pic:blipFill>
                    <a:blip r:embed="rId98"/>
                    <a:stretch/>
                  </pic:blipFill>
                  <pic:spPr>
                    <a:xfrm>
                      <a:off x="0" y="0"/>
                      <a:ext cx="1657985" cy="1408430"/>
                    </a:xfrm>
                    <a:prstGeom prst="rect">
                      <a:avLst/>
                    </a:prstGeom>
                  </pic:spPr>
                </pic:pic>
              </a:graphicData>
            </a:graphic>
          </wp:anchor>
        </w:drawing>
      </w:r>
      <w:r>
        <w:rPr>
          <w:noProof/>
        </w:rPr>
        <mc:AlternateContent>
          <mc:Choice Requires="wps">
            <w:drawing>
              <wp:anchor distT="0" distB="0" distL="0" distR="0" simplePos="0" relativeHeight="125829564" behindDoc="0" locked="0" layoutInCell="1" allowOverlap="1" wp14:anchorId="6E5F23A6" wp14:editId="52E77830">
                <wp:simplePos x="0" y="0"/>
                <wp:positionH relativeFrom="page">
                  <wp:posOffset>5391150</wp:posOffset>
                </wp:positionH>
                <wp:positionV relativeFrom="margin">
                  <wp:posOffset>8747760</wp:posOffset>
                </wp:positionV>
                <wp:extent cx="1630680" cy="161290"/>
                <wp:effectExtent l="0" t="0" r="0" b="0"/>
                <wp:wrapSquare wrapText="bothSides"/>
                <wp:docPr id="295" name="Shape 295"/>
                <wp:cNvGraphicFramePr/>
                <a:graphic xmlns:a="http://schemas.openxmlformats.org/drawingml/2006/main">
                  <a:graphicData uri="http://schemas.microsoft.com/office/word/2010/wordprocessingShape">
                    <wps:wsp>
                      <wps:cNvSpPr txBox="1"/>
                      <wps:spPr>
                        <a:xfrm>
                          <a:off x="0" y="0"/>
                          <a:ext cx="1630680" cy="161290"/>
                        </a:xfrm>
                        <a:prstGeom prst="rect">
                          <a:avLst/>
                        </a:prstGeom>
                        <a:noFill/>
                      </wps:spPr>
                      <wps:txbx>
                        <w:txbxContent>
                          <w:p w14:paraId="30EE55AC" w14:textId="77777777" w:rsidR="006949CB" w:rsidRDefault="00B7102B">
                            <w:pPr>
                              <w:pStyle w:val="ab"/>
                              <w:shd w:val="clear" w:color="auto" w:fill="auto"/>
                            </w:pPr>
                            <w:r>
                              <w:t>图</w:t>
                            </w:r>
                            <w:r>
                              <w:rPr>
                                <w:rFonts w:ascii="Arial" w:eastAsia="Arial" w:hAnsi="Arial" w:cs="Arial"/>
                                <w:sz w:val="16"/>
                                <w:szCs w:val="16"/>
                                <w:lang w:val="en-US" w:eastAsia="en-US" w:bidi="en-US"/>
                              </w:rPr>
                              <w:t>1.1.</w:t>
                            </w:r>
                            <w:r>
                              <w:rPr>
                                <w:rFonts w:ascii="Arial" w:eastAsia="Arial" w:hAnsi="Arial" w:cs="Arial"/>
                                <w:sz w:val="16"/>
                                <w:szCs w:val="16"/>
                              </w:rPr>
                              <w:t xml:space="preserve">48 </w:t>
                            </w:r>
                            <w:r>
                              <w:t>“</w:t>
                            </w:r>
                            <w:r>
                              <w:t>嫦快叫号</w:t>
                            </w:r>
                            <w:r>
                              <w:t>”</w:t>
                            </w:r>
                            <w:r>
                              <w:t>养陆</w:t>
                            </w:r>
                            <w:r>
                              <w:rPr>
                                <w:rFonts w:ascii="Arial" w:eastAsia="Arial" w:hAnsi="Arial" w:cs="Arial"/>
                                <w:sz w:val="16"/>
                                <w:szCs w:val="16"/>
                                <w:lang w:val="en-US" w:eastAsia="en-US" w:bidi="en-US"/>
                              </w:rPr>
                              <w:t>M</w:t>
                            </w:r>
                            <w:r>
                              <w:t>球</w:t>
                            </w:r>
                          </w:p>
                        </w:txbxContent>
                      </wps:txbx>
                      <wps:bodyPr lIns="0" tIns="0" rIns="0" bIns="0">
                        <a:spAutoFit/>
                      </wps:bodyPr>
                    </wps:wsp>
                  </a:graphicData>
                </a:graphic>
              </wp:anchor>
            </w:drawing>
          </mc:Choice>
          <mc:Fallback>
            <w:pict>
              <v:shape w14:anchorId="6E5F23A6" id="Shape 295" o:spid="_x0000_s1094" type="#_x0000_t202" style="position:absolute;left:0;text-align:left;margin-left:424.5pt;margin-top:688.8pt;width:128.4pt;height:12.7pt;z-index:12582956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" filled="f" stroked="f">
                <v:textbox style="mso-fit-shape-to-text:t" inset="0,0,0,0">
                  <w:txbxContent>
                    <w:p w14:paraId="30EE55AC" w14:textId="77777777" w:rsidR="006949CB" w:rsidRDefault="00B7102B">
                      <w:pPr>
                        <w:pStyle w:val="ab"/>
                        <w:shd w:val="clear" w:color="auto" w:fill="auto"/>
                      </w:pPr>
                      <w:r>
                        <w:t>图</w:t>
                      </w:r>
                      <w:r>
                        <w:rPr>
                          <w:rFonts w:ascii="Arial" w:eastAsia="Arial" w:hAnsi="Arial" w:cs="Arial"/>
                          <w:sz w:val="16"/>
                          <w:szCs w:val="16"/>
                          <w:lang w:val="en-US" w:eastAsia="en-US" w:bidi="en-US"/>
                        </w:rPr>
                        <w:t>1.1.</w:t>
                      </w:r>
                      <w:r>
                        <w:rPr>
                          <w:rFonts w:ascii="Arial" w:eastAsia="Arial" w:hAnsi="Arial" w:cs="Arial"/>
                          <w:sz w:val="16"/>
                          <w:szCs w:val="16"/>
                        </w:rPr>
                        <w:t xml:space="preserve">48 </w:t>
                      </w:r>
                      <w:r>
                        <w:t>“</w:t>
                      </w:r>
                      <w:r>
                        <w:t>嫦快叫号</w:t>
                      </w:r>
                      <w:r>
                        <w:t>”</w:t>
                      </w:r>
                      <w:r>
                        <w:t>养陆</w:t>
                      </w:r>
                      <w:r>
                        <w:rPr>
                          <w:rFonts w:ascii="Arial" w:eastAsia="Arial" w:hAnsi="Arial" w:cs="Arial"/>
                          <w:sz w:val="16"/>
                          <w:szCs w:val="16"/>
                          <w:lang w:val="en-US" w:eastAsia="en-US" w:bidi="en-US"/>
                        </w:rPr>
                        <w:t>M</w:t>
                      </w:r>
                      <w:r>
                        <w:t>球</w:t>
                      </w:r>
                    </w:p>
                  </w:txbxContent>
                </v:textbox>
                <w10:wrap type="square" anchorx="page" anchory="margin"/>
              </v:shape>
            </w:pict>
          </mc:Fallback>
        </mc:AlternateContent>
      </w:r>
      <w:r>
        <w:t>探测</w:t>
      </w:r>
      <w:r>
        <w:rPr>
          <w:color w:val="535355"/>
        </w:rPr>
        <w:t>长行器往</w:t>
      </w:r>
      <w:r>
        <w:rPr>
          <w:color w:val="7E7F82"/>
        </w:rPr>
        <w:t>往需要</w:t>
      </w:r>
      <w:r>
        <w:rPr>
          <w:color w:val="535355"/>
        </w:rPr>
        <w:t>＜</w:t>
      </w:r>
      <w:r>
        <w:rPr>
          <w:color w:val="535355"/>
        </w:rPr>
        <w:t>£</w:t>
      </w:r>
      <w:r>
        <w:t>离地球几十万到几亿爷</w:t>
      </w:r>
      <w:r>
        <w:br/>
      </w:r>
      <w:r>
        <w:rPr>
          <w:color w:val="535355"/>
        </w:rPr>
        <w:t>米</w:t>
      </w:r>
      <w:r>
        <w:rPr>
          <w:color w:val="535355"/>
        </w:rPr>
        <w:t>.</w:t>
      </w:r>
      <w:r>
        <w:t>飞行、着陆过程中必须精确控制和导航</w:t>
      </w:r>
      <w:r>
        <w:t>.</w:t>
      </w:r>
      <w:r>
        <w:t>早在</w:t>
      </w:r>
      <w:r>
        <w:rPr>
          <w:rFonts w:ascii="Times New Roman" w:eastAsia="Times New Roman" w:hAnsi="Times New Roman" w:cs="Times New Roman"/>
          <w:color w:val="535355"/>
        </w:rPr>
        <w:t>1975</w:t>
      </w:r>
      <w:r>
        <w:rPr>
          <w:rFonts w:ascii="Times New Roman" w:eastAsia="Times New Roman" w:hAnsi="Times New Roman" w:cs="Times New Roman"/>
          <w:color w:val="535355"/>
        </w:rPr>
        <w:br/>
      </w:r>
      <w:r>
        <w:t>年，美同</w:t>
      </w:r>
      <w:r>
        <w:t>“</w:t>
      </w:r>
      <w:r>
        <w:t>海盗号</w:t>
      </w:r>
      <w:r>
        <w:t>”</w:t>
      </w:r>
      <w:r>
        <w:t>探测器就在</w:t>
      </w:r>
      <w:r>
        <w:rPr>
          <w:color w:val="535355"/>
        </w:rPr>
        <w:t>空间飞</w:t>
      </w:r>
      <w:r>
        <w:t>行超过</w:t>
      </w:r>
      <w:r>
        <w:rPr>
          <w:rFonts w:ascii="Times New Roman" w:eastAsia="Times New Roman" w:hAnsi="Times New Roman" w:cs="Times New Roman"/>
          <w:color w:val="535355"/>
        </w:rPr>
        <w:t>8</w:t>
      </w:r>
      <w:r>
        <w:t>亿多</w:t>
      </w:r>
      <w:r>
        <w:br/>
      </w:r>
      <w:r>
        <w:rPr>
          <w:rFonts w:ascii="Times New Roman" w:eastAsia="Times New Roman" w:hAnsi="Times New Roman" w:cs="Times New Roman"/>
          <w:color w:val="424347"/>
          <w:lang w:val="en-US" w:bidi="en-US"/>
        </w:rPr>
        <w:t>T</w:t>
      </w:r>
      <w:r>
        <w:rPr>
          <w:color w:val="535355"/>
        </w:rPr>
        <w:t>•</w:t>
      </w:r>
      <w:r>
        <w:rPr>
          <w:color w:val="535355"/>
        </w:rPr>
        <w:t>米，进行了</w:t>
      </w:r>
      <w:r>
        <w:rPr>
          <w:color w:val="535355"/>
        </w:rPr>
        <w:t xml:space="preserve"> </w:t>
      </w:r>
      <w:r>
        <w:rPr>
          <w:rFonts w:ascii="Times New Roman" w:eastAsia="Times New Roman" w:hAnsi="Times New Roman" w:cs="Times New Roman"/>
          <w:color w:val="424347"/>
        </w:rPr>
        <w:t>2 00（）</w:t>
      </w:r>
      <w:r>
        <w:rPr>
          <w:color w:val="535355"/>
        </w:rPr>
        <w:t>余次门</w:t>
      </w:r>
      <w:r>
        <w:t>土轨道</w:t>
      </w:r>
      <w:r>
        <w:rPr>
          <w:color w:val="535355"/>
        </w:rPr>
        <w:t>调整，</w:t>
      </w:r>
      <w:r>
        <w:t>最后在</w:t>
      </w:r>
      <w:r>
        <w:rPr>
          <w:color w:val="535355"/>
        </w:rPr>
        <w:t>火黾表</w:t>
      </w:r>
      <w:r>
        <w:rPr>
          <w:color w:val="535355"/>
        </w:rPr>
        <w:br/>
      </w:r>
      <w:r>
        <w:t>面软着陆，</w:t>
      </w:r>
      <w:r>
        <w:rPr>
          <w:color w:val="535355"/>
        </w:rPr>
        <w:t>落点精</w:t>
      </w:r>
      <w:r>
        <w:t>度达到</w:t>
      </w:r>
      <w:r>
        <w:rPr>
          <w:rFonts w:ascii="Times New Roman" w:eastAsia="Times New Roman" w:hAnsi="Times New Roman" w:cs="Times New Roman"/>
          <w:color w:val="424347"/>
        </w:rPr>
        <w:t>50</w:t>
      </w:r>
      <w:r>
        <w:rPr>
          <w:color w:val="535355"/>
        </w:rPr>
        <w:t>千米。</w:t>
      </w:r>
      <w:r>
        <w:rPr>
          <w:rFonts w:ascii="Times New Roman" w:eastAsia="Times New Roman" w:hAnsi="Times New Roman" w:cs="Times New Roman"/>
          <w:color w:val="424347"/>
          <w:lang w:val="en-US" w:bidi="en-US"/>
        </w:rPr>
        <w:t>20U</w:t>
      </w:r>
      <w:r>
        <w:t>年</w:t>
      </w:r>
      <w:r>
        <w:t>.</w:t>
      </w:r>
      <w:r>
        <w:rPr>
          <w:color w:val="535355"/>
        </w:rPr>
        <w:t>我同发射</w:t>
      </w:r>
      <w:r>
        <w:rPr>
          <w:color w:val="535355"/>
        </w:rPr>
        <w:br/>
      </w:r>
      <w:r>
        <w:rPr>
          <w:color w:val="535355"/>
        </w:rPr>
        <w:t>的</w:t>
      </w:r>
      <w:r>
        <w:t>“</w:t>
      </w:r>
      <w:r>
        <w:t>嫦娥子号</w:t>
      </w:r>
      <w:r>
        <w:t>”</w:t>
      </w:r>
      <w:r>
        <w:t>探测器在月球着陆</w:t>
      </w:r>
      <w:r>
        <w:rPr>
          <w:color w:val="7E7F82"/>
        </w:rPr>
        <w:t>（阁</w:t>
      </w:r>
      <w:r>
        <w:rPr>
          <w:rFonts w:ascii="Times New Roman" w:eastAsia="Times New Roman" w:hAnsi="Times New Roman" w:cs="Times New Roman"/>
          <w:color w:val="535355"/>
          <w:lang w:val="en-US" w:bidi="en-US"/>
        </w:rPr>
        <w:t>1.1.47）,</w:t>
      </w:r>
      <w:r>
        <w:t>开展</w:t>
      </w:r>
      <w:r>
        <w:br/>
      </w:r>
      <w:r>
        <w:t>了</w:t>
      </w:r>
      <w:r>
        <w:t xml:space="preserve"> “</w:t>
      </w:r>
      <w:r>
        <w:t>观天、看地、测月</w:t>
      </w:r>
      <w:r>
        <w:t>”</w:t>
      </w:r>
      <w:r>
        <w:t>的探测任务</w:t>
      </w:r>
      <w:r>
        <w:rPr>
          <w:rFonts w:ascii="Times New Roman" w:eastAsia="Times New Roman" w:hAnsi="Times New Roman" w:cs="Times New Roman"/>
          <w:color w:val="7E7F82"/>
          <w:lang w:val="en-US" w:bidi="en-US"/>
        </w:rPr>
        <w:t>.</w:t>
      </w:r>
      <w:r>
        <w:rPr>
          <w:rFonts w:ascii="宋体" w:eastAsia="宋体" w:hAnsi="宋体" w:cs="宋体"/>
          <w:color w:val="7E7F82"/>
          <w:lang w:val="en-US" w:bidi="en-US"/>
        </w:rPr>
        <w:t>，</w:t>
      </w:r>
      <w:r>
        <w:rPr>
          <w:rFonts w:ascii="Times New Roman" w:eastAsia="Times New Roman" w:hAnsi="Times New Roman" w:cs="Times New Roman"/>
          <w:color w:val="535355"/>
        </w:rPr>
        <w:t>2019</w:t>
      </w:r>
      <w:r>
        <w:t>年</w:t>
      </w:r>
      <w:r>
        <w:rPr>
          <w:rFonts w:ascii="Times New Roman" w:eastAsia="Times New Roman" w:hAnsi="Times New Roman" w:cs="Times New Roman"/>
        </w:rPr>
        <w:t>1</w:t>
      </w:r>
      <w:r>
        <w:t>月，</w:t>
      </w:r>
      <w:r>
        <w:t>“</w:t>
      </w:r>
      <w:r>
        <w:t>嫦</w:t>
      </w:r>
      <w:r>
        <w:br/>
      </w:r>
      <w:r>
        <w:t>娥叫</w:t>
      </w:r>
      <w:r>
        <w:rPr>
          <w:color w:val="535355"/>
        </w:rPr>
        <w:t>探测器</w:t>
      </w:r>
      <w:r>
        <w:t>成功在只球背面的预选着陆区着陆（阉</w:t>
      </w:r>
      <w:r>
        <w:br/>
      </w:r>
      <w:r>
        <w:rPr>
          <w:rFonts w:ascii="Times New Roman" w:eastAsia="Times New Roman" w:hAnsi="Times New Roman" w:cs="Times New Roman"/>
          <w:color w:val="535355"/>
          <w:lang w:val="en-US" w:bidi="en-US"/>
        </w:rPr>
        <w:t>1.1.48）,</w:t>
      </w:r>
      <w:r>
        <w:rPr>
          <w:color w:val="535355"/>
        </w:rPr>
        <w:t>并通过</w:t>
      </w:r>
      <w:r>
        <w:rPr>
          <w:color w:val="424347"/>
        </w:rPr>
        <w:t>“</w:t>
      </w:r>
      <w:r>
        <w:t>鹊桥</w:t>
      </w:r>
      <w:r>
        <w:t>”</w:t>
      </w:r>
      <w:r>
        <w:t>中继星传</w:t>
      </w:r>
      <w:r>
        <w:rPr>
          <w:color w:val="535355"/>
        </w:rPr>
        <w:t>冋了世</w:t>
      </w:r>
      <w:r>
        <w:t>界第一张近距</w:t>
      </w:r>
      <w:r>
        <w:br/>
      </w:r>
      <w:r>
        <w:t>离拍摄的月背影像图，揭开了</w:t>
      </w:r>
      <w:r>
        <w:rPr>
          <w:color w:val="535355"/>
        </w:rPr>
        <w:t>古老月</w:t>
      </w:r>
      <w:r>
        <w:t>背的神秘而纱，开</w:t>
      </w:r>
      <w:r>
        <w:br/>
      </w:r>
      <w:r>
        <w:t>启</w:t>
      </w:r>
      <w:r>
        <w:rPr>
          <w:rFonts w:ascii="Times New Roman" w:eastAsia="Times New Roman" w:hAnsi="Times New Roman" w:cs="Times New Roman"/>
          <w:color w:val="535355"/>
          <w:lang w:val="en-US" w:bidi="en-US"/>
        </w:rPr>
        <w:t>f</w:t>
      </w:r>
      <w:r>
        <w:t>人类只球探测的新篇章在这一过程中，探测器的</w:t>
      </w:r>
      <w:r>
        <w:br/>
        <w:t>¥•</w:t>
      </w:r>
      <w:r>
        <w:t>航系统、感测系统、</w:t>
      </w:r>
      <w:r>
        <w:rPr>
          <w:color w:val="535355"/>
        </w:rPr>
        <w:t>远</w:t>
      </w:r>
      <w:r>
        <w:t>程控制</w:t>
      </w:r>
      <w:r>
        <w:rPr>
          <w:color w:val="535355"/>
        </w:rPr>
        <w:t>系统、</w:t>
      </w:r>
      <w:r>
        <w:t>佶息</w:t>
      </w:r>
      <w:r>
        <w:rPr>
          <w:color w:val="535355"/>
        </w:rPr>
        <w:t>处理与传输</w:t>
      </w:r>
      <w:r>
        <w:rPr>
          <w:color w:val="535355"/>
        </w:rPr>
        <w:br/>
      </w:r>
      <w:r>
        <w:t>系统等都涉及多种信息技术。</w:t>
      </w:r>
      <w:r>
        <w:br w:type="page"/>
      </w:r>
    </w:p>
    <w:p w14:paraId="6546B2FA" w14:textId="77777777" w:rsidR="006949CB" w:rsidRDefault="00B7102B">
      <w:pPr>
        <w:spacing w:line="14" w:lineRule="exact"/>
        <w:rPr>
          <w:lang w:eastAsia="zh-CN"/>
        </w:rPr>
      </w:pPr>
      <w:r>
        <w:rPr>
          <w:noProof/>
        </w:rPr>
        <w:lastRenderedPageBreak/>
        <mc:AlternateContent>
          <mc:Choice Requires="wps">
            <w:drawing>
              <wp:anchor distT="0" distB="82550" distL="114300" distR="2827020" simplePos="0" relativeHeight="125829566" behindDoc="0" locked="0" layoutInCell="1" allowOverlap="1" wp14:anchorId="14FA9E09" wp14:editId="6D8D7584">
                <wp:simplePos x="0" y="0"/>
                <wp:positionH relativeFrom="page">
                  <wp:posOffset>1031240</wp:posOffset>
                </wp:positionH>
                <wp:positionV relativeFrom="paragraph">
                  <wp:posOffset>8890</wp:posOffset>
                </wp:positionV>
                <wp:extent cx="1185545" cy="545465"/>
                <wp:effectExtent l="0" t="0" r="0" b="0"/>
                <wp:wrapTopAndBottom/>
                <wp:docPr id="297" name="Shape 297"/>
                <wp:cNvGraphicFramePr/>
                <a:graphic xmlns:a="http://schemas.openxmlformats.org/drawingml/2006/main">
                  <a:graphicData uri="http://schemas.microsoft.com/office/word/2010/wordprocessingShape">
                    <wps:wsp>
                      <wps:cNvSpPr txBox="1"/>
                      <wps:spPr>
                        <a:xfrm>
                          <a:off x="0" y="0"/>
                          <a:ext cx="1185545" cy="545465"/>
                        </a:xfrm>
                        <a:prstGeom prst="rect">
                          <a:avLst/>
                        </a:prstGeom>
                        <a:noFill/>
                      </wps:spPr>
                      <wps:txbx>
                        <w:txbxContent>
                          <w:p w14:paraId="7E05675B" w14:textId="77777777" w:rsidR="006949CB" w:rsidRDefault="00B7102B">
                            <w:pPr>
                              <w:pStyle w:val="42"/>
                              <w:keepNext/>
                              <w:keepLines/>
                              <w:shd w:val="clear" w:color="auto" w:fill="auto"/>
                              <w:spacing w:after="0"/>
                              <w:ind w:left="0"/>
                            </w:pPr>
                            <w:bookmarkStart w:id="19" w:name="bookmark16"/>
                            <w:r>
                              <w:rPr>
                                <w:color w:val="277AA9"/>
                                <w:sz w:val="64"/>
                                <w:szCs w:val="64"/>
                              </w:rPr>
                              <w:t>較</w:t>
                            </w:r>
                            <w:r>
                              <w:rPr>
                                <w:color w:val="277AA9"/>
                              </w:rPr>
                              <w:t>实践活动</w:t>
                            </w:r>
                            <w:bookmarkEnd w:id="19"/>
                          </w:p>
                        </w:txbxContent>
                      </wps:txbx>
                      <wps:bodyPr lIns="0" tIns="0" rIns="0" bIns="0"/>
                    </wps:wsp>
                  </a:graphicData>
                </a:graphic>
              </wp:anchor>
            </w:drawing>
          </mc:Choice>
          <mc:Fallback>
            <w:pict>
              <v:shape w14:anchorId="14FA9E09" id="Shape 297" o:spid="_x0000_s1095" type="#_x0000_t202" style="position:absolute;margin-left:81.2pt;margin-top:.7pt;width:93.35pt;height:42.95pt;z-index:125829566;visibility:visible;mso-wrap-style:square;mso-wrap-distance-left:9pt;mso-wrap-distance-top:0;mso-wrap-distance-right:222.6pt;mso-wrap-distance-bottom: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" filled="f" stroked="f">
                <v:textbox inset="0,0,0,0">
                  <w:txbxContent>
                    <w:p w14:paraId="7E05675B" w14:textId="77777777" w:rsidR="006949CB" w:rsidRDefault="00B7102B">
                      <w:pPr>
                        <w:pStyle w:val="42"/>
                        <w:keepNext/>
                        <w:keepLines/>
                        <w:shd w:val="clear" w:color="auto" w:fill="auto"/>
                        <w:spacing w:after="0"/>
                        <w:ind w:left="0"/>
                      </w:pPr>
                      <w:bookmarkStart w:id="20" w:name="bookmark16"/>
                      <w:r>
                        <w:rPr>
                          <w:color w:val="277AA9"/>
                          <w:sz w:val="64"/>
                          <w:szCs w:val="64"/>
                        </w:rPr>
                        <w:t>較</w:t>
                      </w:r>
                      <w:r>
                        <w:rPr>
                          <w:color w:val="277AA9"/>
                        </w:rPr>
                        <w:t>实践活动</w:t>
                      </w:r>
                      <w:bookmarkEnd w:id="20"/>
                    </w:p>
                  </w:txbxContent>
                </v:textbox>
                <w10:wrap type="topAndBottom" anchorx="page"/>
              </v:shape>
            </w:pict>
          </mc:Fallback>
        </mc:AlternateContent>
      </w:r>
      <w:r>
        <w:rPr>
          <w:noProof/>
        </w:rPr>
        <mc:AlternateContent>
          <mc:Choice Requires="wps">
            <w:drawing>
              <wp:anchor distT="433070" distB="0" distL="2171700" distR="114300" simplePos="0" relativeHeight="125829568" behindDoc="0" locked="0" layoutInCell="1" allowOverlap="1" wp14:anchorId="66E23645" wp14:editId="0F48F5DF">
                <wp:simplePos x="0" y="0"/>
                <wp:positionH relativeFrom="page">
                  <wp:posOffset>3088640</wp:posOffset>
                </wp:positionH>
                <wp:positionV relativeFrom="paragraph">
                  <wp:posOffset>441960</wp:posOffset>
                </wp:positionV>
                <wp:extent cx="1840865" cy="194945"/>
                <wp:effectExtent l="0" t="0" r="0" b="0"/>
                <wp:wrapTopAndBottom/>
                <wp:docPr id="299" name="Shape 299"/>
                <wp:cNvGraphicFramePr/>
                <a:graphic xmlns:a="http://schemas.openxmlformats.org/drawingml/2006/main">
                  <a:graphicData uri="http://schemas.microsoft.com/office/word/2010/wordprocessingShape">
                    <wps:wsp>
                      <wps:cNvSpPr txBox="1"/>
                      <wps:spPr>
                        <a:xfrm>
                          <a:off x="0" y="0"/>
                          <a:ext cx="1840865" cy="194945"/>
                        </a:xfrm>
                        <a:prstGeom prst="rect">
                          <a:avLst/>
                        </a:prstGeom>
                        <a:noFill/>
                      </wps:spPr>
                      <wps:txbx>
                        <w:txbxContent>
                          <w:p w14:paraId="30B1ECEA" w14:textId="77777777" w:rsidR="006949CB" w:rsidRDefault="00B7102B">
                            <w:pPr>
                              <w:pStyle w:val="1"/>
                              <w:shd w:val="clear" w:color="auto" w:fill="auto"/>
                              <w:spacing w:line="240" w:lineRule="auto"/>
                              <w:ind w:firstLine="0"/>
                              <w:jc w:val="left"/>
                            </w:pPr>
                            <w:r>
                              <w:rPr>
                                <w:color w:val="41A3C5"/>
                              </w:rPr>
                              <w:t>我国的卫星研制与应用举例</w:t>
                            </w:r>
                          </w:p>
                        </w:txbxContent>
                      </wps:txbx>
                      <wps:bodyPr lIns="0" tIns="0" rIns="0" bIns="0"/>
                    </wps:wsp>
                  </a:graphicData>
                </a:graphic>
              </wp:anchor>
            </w:drawing>
          </mc:Choice>
          <mc:Fallback>
            <w:pict>
              <v:shape w14:anchorId="66E23645" id="Shape 299" o:spid="_x0000_s1096" type="#_x0000_t202" style="position:absolute;margin-left:243.2pt;margin-top:34.8pt;width:144.95pt;height:15.35pt;z-index:125829568;visibility:visible;mso-wrap-style:square;mso-wrap-distance-left:171pt;mso-wrap-distance-top:34.1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" filled="f" stroked="f">
                <v:textbox inset="0,0,0,0">
                  <w:txbxContent>
                    <w:p w14:paraId="30B1ECEA" w14:textId="77777777" w:rsidR="006949CB" w:rsidRDefault="00B7102B">
                      <w:pPr>
                        <w:pStyle w:val="1"/>
                        <w:shd w:val="clear" w:color="auto" w:fill="auto"/>
                        <w:spacing w:line="240" w:lineRule="auto"/>
                        <w:ind w:firstLine="0"/>
                        <w:jc w:val="left"/>
                      </w:pPr>
                      <w:r>
                        <w:rPr>
                          <w:color w:val="41A3C5"/>
                        </w:rPr>
                        <w:t>我国的卫星研制与应用举例</w:t>
                      </w:r>
                    </w:p>
                  </w:txbxContent>
                </v:textbox>
                <w10:wrap type="topAndBottom" anchorx="page"/>
              </v:shape>
            </w:pict>
          </mc:Fallback>
        </mc:AlternateContent>
      </w:r>
    </w:p>
    <w:p w14:paraId="644D04C6" w14:textId="77777777" w:rsidR="006949CB" w:rsidRDefault="00B7102B">
      <w:pPr>
        <w:pStyle w:val="1"/>
        <w:shd w:val="clear" w:color="auto" w:fill="auto"/>
        <w:spacing w:line="398" w:lineRule="exact"/>
        <w:ind w:left="160" w:firstLine="500"/>
        <w:jc w:val="both"/>
      </w:pPr>
      <w:r>
        <w:t>人造地球卫星是全球范围内发射数量最多、用途最广的航夭器，我国在卫星研</w:t>
      </w:r>
      <w:r>
        <w:br/>
      </w:r>
      <w:r>
        <w:rPr>
          <w:color w:val="7E7F82"/>
        </w:rPr>
        <w:t>制、</w:t>
      </w:r>
      <w:r>
        <w:t>发射与应用方面成就卓越</w:t>
      </w:r>
    </w:p>
    <w:p w14:paraId="79BD059B" w14:textId="77777777" w:rsidR="006949CB" w:rsidRDefault="00B7102B">
      <w:pPr>
        <w:pStyle w:val="1"/>
        <w:shd w:val="clear" w:color="auto" w:fill="auto"/>
        <w:spacing w:after="80" w:line="383" w:lineRule="exact"/>
        <w:ind w:left="160" w:firstLine="500"/>
        <w:jc w:val="both"/>
      </w:pPr>
      <w:r>
        <w:t>例如，</w:t>
      </w:r>
      <w:r>
        <w:rPr>
          <w:rFonts w:ascii="Times New Roman" w:eastAsia="Times New Roman" w:hAnsi="Times New Roman" w:cs="Times New Roman"/>
        </w:rPr>
        <w:t>2014</w:t>
      </w:r>
      <w:r>
        <w:t>年我国发射的</w:t>
      </w:r>
      <w:r>
        <w:t>“</w:t>
      </w:r>
      <w:r>
        <w:t>高分二号</w:t>
      </w:r>
      <w:r>
        <w:t>”</w:t>
      </w:r>
      <w:r>
        <w:t>遥感卫星，在</w:t>
      </w:r>
      <w:r>
        <w:rPr>
          <w:rFonts w:ascii="Times New Roman" w:eastAsia="Times New Roman" w:hAnsi="Times New Roman" w:cs="Times New Roman"/>
        </w:rPr>
        <w:t>6()</w:t>
      </w:r>
      <w:r>
        <w:t>万米外就可看到道路标志</w:t>
      </w:r>
      <w:r>
        <w:br/>
      </w:r>
      <w:r>
        <w:t>线，拍摄的影像广泛应用在国土资源、环境保护、勘探测绘等方面</w:t>
      </w:r>
      <w:r>
        <w:rPr>
          <w:vertAlign w:val="subscript"/>
        </w:rPr>
        <w:t>：</w:t>
      </w:r>
      <w:r>
        <w:t>高分辨率卫星对</w:t>
      </w:r>
      <w:r>
        <w:br/>
      </w:r>
      <w:r>
        <w:t>地观测系统与载人航天、探月工程、北斗卫星导航等，</w:t>
      </w:r>
      <w:r>
        <w:rPr>
          <w:sz w:val="20"/>
          <w:szCs w:val="20"/>
        </w:rPr>
        <w:t>同</w:t>
      </w:r>
      <w:r>
        <w:t>是国家重大科技项目</w:t>
      </w:r>
      <w:r>
        <w:rPr>
          <w:rFonts w:ascii="Times New Roman" w:eastAsia="Times New Roman" w:hAnsi="Times New Roman" w:cs="Times New Roman"/>
        </w:rPr>
        <w:t>2015</w:t>
      </w:r>
      <w:r>
        <w:rPr>
          <w:rFonts w:ascii="Times New Roman" w:eastAsia="Times New Roman" w:hAnsi="Times New Roman" w:cs="Times New Roman"/>
        </w:rPr>
        <w:br/>
      </w:r>
      <w:r>
        <w:t>年，我国发射的暗物质粒子探测卫星</w:t>
      </w:r>
      <w:r>
        <w:t>“</w:t>
      </w:r>
      <w:r>
        <w:t>悟空</w:t>
      </w:r>
      <w:r>
        <w:t>”</w:t>
      </w:r>
      <w:r>
        <w:t>，具有能量分辨率高、测量能量范围大</w:t>
      </w:r>
      <w:r>
        <w:br/>
      </w:r>
      <w:r>
        <w:t>等优势，</w:t>
      </w:r>
      <w:r>
        <w:rPr>
          <w:rFonts w:ascii="Times New Roman" w:eastAsia="Times New Roman" w:hAnsi="Times New Roman" w:cs="Times New Roman"/>
        </w:rPr>
        <w:t>2017</w:t>
      </w:r>
      <w:r>
        <w:t>年，我国量子科学实验卫星</w:t>
      </w:r>
      <w:r>
        <w:t>“</w:t>
      </w:r>
      <w:r>
        <w:t>墨子号</w:t>
      </w:r>
      <w:r>
        <w:t>”</w:t>
      </w:r>
      <w:r>
        <w:t>与</w:t>
      </w:r>
      <w:r>
        <w:t>“</w:t>
      </w:r>
      <w:r>
        <w:t>京沪通信干线</w:t>
      </w:r>
      <w:r>
        <w:t>”</w:t>
      </w:r>
      <w:r>
        <w:t>实现天地链</w:t>
      </w:r>
      <w:r>
        <w:br/>
      </w:r>
      <w:r>
        <w:t>路，实现洲际量子保密通信</w:t>
      </w:r>
    </w:p>
    <w:p w14:paraId="638CF7CE" w14:textId="77777777" w:rsidR="006949CB" w:rsidRDefault="00B7102B">
      <w:pPr>
        <w:pStyle w:val="1"/>
        <w:shd w:val="clear" w:color="auto" w:fill="auto"/>
        <w:spacing w:after="360" w:line="384" w:lineRule="exact"/>
        <w:ind w:left="160" w:firstLine="500"/>
        <w:jc w:val="left"/>
      </w:pPr>
      <w:r>
        <w:rPr>
          <w:color w:val="7E7F82"/>
        </w:rPr>
        <w:t>登录</w:t>
      </w:r>
      <w:r>
        <w:rPr>
          <w:color w:val="7E7F82"/>
        </w:rPr>
        <w:t xml:space="preserve"> ''</w:t>
      </w:r>
      <w:r>
        <w:rPr>
          <w:color w:val="7E7F82"/>
        </w:rPr>
        <w:t>中囯资源卫星应用</w:t>
      </w:r>
      <w:r>
        <w:t>中心</w:t>
      </w:r>
      <w:r>
        <w:t>”</w:t>
      </w:r>
      <w:r>
        <w:rPr>
          <w:color w:val="7E7F82"/>
        </w:rPr>
        <w:t>网站，了解我国近年发射了哪些卫星，体会信息</w:t>
      </w:r>
      <w:r>
        <w:rPr>
          <w:color w:val="7E7F82"/>
        </w:rPr>
        <w:br/>
      </w:r>
      <w:r>
        <w:rPr>
          <w:color w:val="7E7F82"/>
        </w:rPr>
        <w:t>技术对卫星研制与发射的助力作用。</w:t>
      </w:r>
    </w:p>
    <w:p w14:paraId="320B7447" w14:textId="77777777" w:rsidR="006949CB" w:rsidRDefault="00B7102B">
      <w:pPr>
        <w:pStyle w:val="1"/>
        <w:shd w:val="clear" w:color="auto" w:fill="auto"/>
        <w:spacing w:after="440" w:line="399" w:lineRule="exact"/>
        <w:ind w:left="2400" w:firstLine="520"/>
        <w:jc w:val="both"/>
      </w:pPr>
      <w:r>
        <w:t>人数据、物联网、云计算和人智能等新兴技术不</w:t>
      </w:r>
      <w:r>
        <w:t>断改变着人</w:t>
      </w:r>
      <w:r>
        <w:br/>
      </w:r>
      <w:r>
        <w:t>类社会进程，信息技水成为科技进步的重要驱动力然而，信息</w:t>
      </w:r>
      <w:r>
        <w:br/>
      </w:r>
      <w:r>
        <w:t>技术的发展又直接依赖科技的创新与发展，依赖基础学科研究的</w:t>
      </w:r>
      <w:r>
        <w:br/>
      </w:r>
      <w:r>
        <w:t>进展以及相关技术的演进，因此，科学技术在产业发展和经济增</w:t>
      </w:r>
      <w:r>
        <w:br/>
      </w:r>
      <w:r>
        <w:t>长中的地位</w:t>
      </w:r>
      <w:r>
        <w:rPr>
          <w:rFonts w:ascii="Times New Roman" w:eastAsia="Times New Roman" w:hAnsi="Times New Roman" w:cs="Times New Roman"/>
          <w:lang w:val="en-US" w:bidi="en-US"/>
        </w:rPr>
        <w:t>n</w:t>
      </w:r>
      <w:r>
        <w:t>益突出，使国家之间经济的竞争变成</w:t>
      </w:r>
      <w:r>
        <w:rPr>
          <w:rFonts w:ascii="Times New Roman" w:eastAsia="Times New Roman" w:hAnsi="Times New Roman" w:cs="Times New Roman"/>
          <w:lang w:val="en-US" w:bidi="en-US"/>
        </w:rPr>
        <w:t>f</w:t>
      </w:r>
      <w:r>
        <w:t>科学技术的</w:t>
      </w:r>
      <w:r>
        <w:br/>
      </w:r>
      <w:r>
        <w:rPr>
          <w:sz w:val="17"/>
          <w:szCs w:val="17"/>
        </w:rPr>
        <w:t>竞争</w:t>
      </w:r>
      <w:r>
        <w:rPr>
          <w:sz w:val="17"/>
          <w:szCs w:val="17"/>
        </w:rPr>
        <w:t>:</w:t>
      </w:r>
      <w:r>
        <w:rPr>
          <w:sz w:val="17"/>
          <w:szCs w:val="17"/>
        </w:rPr>
        <w:t>，</w:t>
      </w:r>
      <w:r>
        <w:t>同吋，只有充分利用先进的科技成果，汴能有效解决全社</w:t>
      </w:r>
      <w:r>
        <w:br/>
      </w:r>
      <w:r>
        <w:t>会而临的生态环境退化、能源危机、社会道徳失范等</w:t>
      </w:r>
      <w:r>
        <w:t>•</w:t>
      </w:r>
      <w:r>
        <w:t>系列问题</w:t>
      </w:r>
    </w:p>
    <w:p w14:paraId="7C78847B" w14:textId="77777777" w:rsidR="006949CB" w:rsidRDefault="00B7102B">
      <w:pPr>
        <w:pStyle w:val="1"/>
        <w:shd w:val="clear" w:color="auto" w:fill="auto"/>
        <w:spacing w:after="160" w:line="378" w:lineRule="exact"/>
        <w:ind w:left="160" w:firstLine="500"/>
        <w:jc w:val="both"/>
        <w:rPr>
          <w:sz w:val="24"/>
          <w:szCs w:val="24"/>
        </w:rPr>
      </w:pPr>
      <w:r>
        <w:rPr>
          <w:noProof/>
        </w:rPr>
        <w:drawing>
          <wp:anchor distT="0" distB="0" distL="114300" distR="114300" simplePos="0" relativeHeight="125829570" behindDoc="0" locked="0" layoutInCell="1" allowOverlap="1" wp14:anchorId="7D0D28B3" wp14:editId="7CDF602C">
            <wp:simplePos x="0" y="0"/>
            <wp:positionH relativeFrom="page">
              <wp:posOffset>1162685</wp:posOffset>
            </wp:positionH>
            <wp:positionV relativeFrom="paragraph">
              <wp:posOffset>50800</wp:posOffset>
            </wp:positionV>
            <wp:extent cx="109855" cy="201295"/>
            <wp:effectExtent l="0" t="0" r="0" b="0"/>
            <wp:wrapSquare wrapText="right"/>
            <wp:docPr id="301" name="Shape 301"/>
            <wp:cNvGraphicFramePr/>
            <a:graphic xmlns:a="http://schemas.openxmlformats.org/drawingml/2006/main">
              <a:graphicData uri="http://schemas.openxmlformats.org/drawingml/2006/picture">
                <pic:pic xmlns:pic="http://schemas.openxmlformats.org/drawingml/2006/picture">
                  <pic:nvPicPr>
                    <pic:cNvPr id="302" name="Picture box 302"/>
                    <pic:cNvPicPr/>
                  </pic:nvPicPr>
                  <pic:blipFill>
                    <a:blip r:embed="rId99"/>
                    <a:stretch/>
                  </pic:blipFill>
                  <pic:spPr>
                    <a:xfrm>
                      <a:off x="0" y="0"/>
                      <a:ext cx="109855" cy="201295"/>
                    </a:xfrm>
                    <a:prstGeom prst="rect">
                      <a:avLst/>
                    </a:prstGeom>
                  </pic:spPr>
                </pic:pic>
              </a:graphicData>
            </a:graphic>
          </wp:anchor>
        </w:drawing>
      </w:r>
      <w:r>
        <w:rPr>
          <w:color w:val="277AA9"/>
          <w:sz w:val="24"/>
          <w:szCs w:val="24"/>
        </w:rPr>
        <w:t>思考活动</w:t>
      </w:r>
    </w:p>
    <w:p w14:paraId="367F67D5" w14:textId="77777777" w:rsidR="006949CB" w:rsidRDefault="00B7102B">
      <w:pPr>
        <w:pStyle w:val="1"/>
        <w:shd w:val="clear" w:color="auto" w:fill="auto"/>
        <w:spacing w:after="80" w:line="378" w:lineRule="exact"/>
        <w:ind w:firstLine="0"/>
        <w:jc w:val="center"/>
      </w:pPr>
      <w:r>
        <w:rPr>
          <w:color w:val="41A3C5"/>
        </w:rPr>
        <w:t>信息技术引发的一些社会问题</w:t>
      </w:r>
    </w:p>
    <w:p w14:paraId="50BF27AD" w14:textId="77777777" w:rsidR="006949CB" w:rsidRDefault="00B7102B">
      <w:pPr>
        <w:pStyle w:val="1"/>
        <w:shd w:val="clear" w:color="auto" w:fill="auto"/>
        <w:spacing w:line="378" w:lineRule="exact"/>
        <w:ind w:left="620" w:firstLine="40"/>
        <w:jc w:val="left"/>
      </w:pPr>
      <w:r>
        <w:rPr>
          <w:noProof/>
        </w:rPr>
        <w:drawing>
          <wp:anchor distT="76200" distB="316865" distL="127000" distR="127000" simplePos="0" relativeHeight="125829571" behindDoc="0" locked="0" layoutInCell="1" allowOverlap="1" wp14:anchorId="20796FA6" wp14:editId="6DBCE9ED">
            <wp:simplePos x="0" y="0"/>
            <wp:positionH relativeFrom="page">
              <wp:posOffset>5067300</wp:posOffset>
            </wp:positionH>
            <wp:positionV relativeFrom="paragraph">
              <wp:posOffset>673100</wp:posOffset>
            </wp:positionV>
            <wp:extent cx="1835150" cy="1286510"/>
            <wp:effectExtent l="0" t="0" r="0" b="0"/>
            <wp:wrapSquare wrapText="left"/>
            <wp:docPr id="303" name="Shape 303"/>
            <wp:cNvGraphicFramePr/>
            <a:graphic xmlns:a="http://schemas.openxmlformats.org/drawingml/2006/main">
              <a:graphicData uri="http://schemas.openxmlformats.org/drawingml/2006/picture">
                <pic:pic xmlns:pic="http://schemas.openxmlformats.org/drawingml/2006/picture">
                  <pic:nvPicPr>
                    <pic:cNvPr id="304" name="Picture box 304"/>
                    <pic:cNvPicPr/>
                  </pic:nvPicPr>
                  <pic:blipFill>
                    <a:blip r:embed="rId100"/>
                    <a:stretch/>
                  </pic:blipFill>
                  <pic:spPr>
                    <a:xfrm>
                      <a:off x="0" y="0"/>
                      <a:ext cx="1835150" cy="1286510"/>
                    </a:xfrm>
                    <a:prstGeom prst="rect">
                      <a:avLst/>
                    </a:prstGeom>
                  </pic:spPr>
                </pic:pic>
              </a:graphicData>
            </a:graphic>
          </wp:anchor>
        </w:drawing>
      </w:r>
      <w:r>
        <w:rPr>
          <w:noProof/>
        </w:rPr>
        <mc:AlternateContent>
          <mc:Choice Requires="wps">
            <w:drawing>
              <wp:anchor distT="0" distB="0" distL="0" distR="0" simplePos="0" relativeHeight="125829572" behindDoc="0" locked="0" layoutInCell="1" allowOverlap="1" wp14:anchorId="036712E7" wp14:editId="244CC751">
                <wp:simplePos x="0" y="0"/>
                <wp:positionH relativeFrom="page">
                  <wp:posOffset>5405755</wp:posOffset>
                </wp:positionH>
                <wp:positionV relativeFrom="paragraph">
                  <wp:posOffset>2035810</wp:posOffset>
                </wp:positionV>
                <wp:extent cx="1225550" cy="164465"/>
                <wp:effectExtent l="0" t="0" r="0" b="0"/>
                <wp:wrapSquare wrapText="left"/>
                <wp:docPr id="305" name="Shape 305"/>
                <wp:cNvGraphicFramePr/>
                <a:graphic xmlns:a="http://schemas.openxmlformats.org/drawingml/2006/main">
                  <a:graphicData uri="http://schemas.microsoft.com/office/word/2010/wordprocessingShape">
                    <wps:wsp>
                      <wps:cNvSpPr txBox="1"/>
                      <wps:spPr>
                        <a:xfrm>
                          <a:off x="0" y="0"/>
                          <a:ext cx="1225550" cy="164465"/>
                        </a:xfrm>
                        <a:prstGeom prst="rect">
                          <a:avLst/>
                        </a:prstGeom>
                        <a:noFill/>
                      </wps:spPr>
                      <wps:txbx>
                        <w:txbxContent>
                          <w:p w14:paraId="4284CCE9" w14:textId="77777777" w:rsidR="006949CB" w:rsidRDefault="00B7102B">
                            <w:pPr>
                              <w:pStyle w:val="ab"/>
                              <w:shd w:val="clear" w:color="auto" w:fill="auto"/>
                            </w:pPr>
                            <w:r>
                              <w:rPr>
                                <w:rFonts w:ascii="Arial" w:eastAsia="Arial" w:hAnsi="Arial" w:cs="Arial"/>
                                <w:sz w:val="17"/>
                                <w:szCs w:val="17"/>
                                <w:lang w:val="en-US" w:eastAsia="en-US" w:bidi="en-US"/>
                              </w:rPr>
                              <w:t xml:space="preserve">m </w:t>
                            </w:r>
                            <w:r>
                              <w:rPr>
                                <w:rFonts w:ascii="Arial" w:eastAsia="Arial" w:hAnsi="Arial" w:cs="Arial"/>
                                <w:color w:val="6B6B6E"/>
                                <w:sz w:val="17"/>
                                <w:szCs w:val="17"/>
                                <w:lang w:val="en-US" w:eastAsia="en-US" w:bidi="en-US"/>
                              </w:rPr>
                              <w:t xml:space="preserve">1.1.49 </w:t>
                            </w:r>
                            <w:r>
                              <w:rPr>
                                <w:rFonts w:ascii="Arial" w:eastAsia="Arial" w:hAnsi="Arial" w:cs="Arial"/>
                                <w:sz w:val="17"/>
                                <w:szCs w:val="17"/>
                                <w:lang w:val="en-US" w:eastAsia="en-US" w:bidi="en-US"/>
                              </w:rPr>
                              <w:t>iu</w:t>
                            </w:r>
                            <w:r>
                              <w:rPr>
                                <w:color w:val="6B6B6E"/>
                              </w:rPr>
                              <w:t>子垃圾泛</w:t>
                            </w:r>
                            <w:r>
                              <w:rPr>
                                <w:color w:val="6B6B6E"/>
                              </w:rPr>
                              <w:t>®</w:t>
                            </w:r>
                          </w:p>
                        </w:txbxContent>
                      </wps:txbx>
                      <wps:bodyPr lIns="0" tIns="0" rIns="0" bIns="0">
                        <a:spAutoFit/>
                      </wps:bodyPr>
                    </wps:wsp>
                  </a:graphicData>
                </a:graphic>
              </wp:anchor>
            </w:drawing>
          </mc:Choice>
          <mc:Fallback>
            <w:pict>
              <v:shape w14:anchorId="036712E7" id="Shape 305" o:spid="_x0000_s1097" type="#_x0000_t202" style="position:absolute;left:0;text-align:left;margin-left:425.65pt;margin-top:160.3pt;width:96.5pt;height:12.95pt;z-index:1258295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" filled="f" stroked="f">
                <v:textbox style="mso-fit-shape-to-text:t" inset="0,0,0,0">
                  <w:txbxContent>
                    <w:p w14:paraId="4284CCE9" w14:textId="77777777" w:rsidR="006949CB" w:rsidRDefault="00B7102B">
                      <w:pPr>
                        <w:pStyle w:val="ab"/>
                        <w:shd w:val="clear" w:color="auto" w:fill="auto"/>
                      </w:pPr>
                      <w:r>
                        <w:rPr>
                          <w:rFonts w:ascii="Arial" w:eastAsia="Arial" w:hAnsi="Arial" w:cs="Arial"/>
                          <w:sz w:val="17"/>
                          <w:szCs w:val="17"/>
                          <w:lang w:val="en-US" w:eastAsia="en-US" w:bidi="en-US"/>
                        </w:rPr>
                        <w:t xml:space="preserve">m </w:t>
                      </w:r>
                      <w:r>
                        <w:rPr>
                          <w:rFonts w:ascii="Arial" w:eastAsia="Arial" w:hAnsi="Arial" w:cs="Arial"/>
                          <w:color w:val="6B6B6E"/>
                          <w:sz w:val="17"/>
                          <w:szCs w:val="17"/>
                          <w:lang w:val="en-US" w:eastAsia="en-US" w:bidi="en-US"/>
                        </w:rPr>
                        <w:t xml:space="preserve">1.1.49 </w:t>
                      </w:r>
                      <w:r>
                        <w:rPr>
                          <w:rFonts w:ascii="Arial" w:eastAsia="Arial" w:hAnsi="Arial" w:cs="Arial"/>
                          <w:sz w:val="17"/>
                          <w:szCs w:val="17"/>
                          <w:lang w:val="en-US" w:eastAsia="en-US" w:bidi="en-US"/>
                        </w:rPr>
                        <w:t>iu</w:t>
                      </w:r>
                      <w:r>
                        <w:rPr>
                          <w:color w:val="6B6B6E"/>
                        </w:rPr>
                        <w:t>子垃圾泛</w:t>
                      </w:r>
                      <w:r>
                        <w:rPr>
                          <w:color w:val="6B6B6E"/>
                        </w:rPr>
                        <w:t>®</w:t>
                      </w:r>
                    </w:p>
                  </w:txbxContent>
                </v:textbox>
                <w10:wrap type="square" side="left" anchorx="page"/>
              </v:shape>
            </w:pict>
          </mc:Fallback>
        </mc:AlternateContent>
      </w:r>
      <w:r>
        <w:t>信息污染：虚假信息、垃圾信息、干扰信息、误导信息、冗余信息等</w:t>
      </w:r>
      <w:r>
        <w:br/>
      </w:r>
      <w:r>
        <w:t>信息犯罪：黑客</w:t>
      </w:r>
      <w:r>
        <w:rPr>
          <w:color w:val="424347"/>
        </w:rPr>
        <w:t>攻击、</w:t>
      </w:r>
      <w:r>
        <w:rPr>
          <w:sz w:val="20"/>
          <w:szCs w:val="20"/>
        </w:rPr>
        <w:t>网上</w:t>
      </w:r>
      <w:r>
        <w:t>色情、</w:t>
      </w:r>
      <w:r>
        <w:rPr>
          <w:sz w:val="20"/>
          <w:szCs w:val="20"/>
        </w:rPr>
        <w:t>网上</w:t>
      </w:r>
      <w:r>
        <w:t>赌毒、</w:t>
      </w:r>
      <w:r>
        <w:rPr>
          <w:sz w:val="20"/>
          <w:szCs w:val="20"/>
        </w:rPr>
        <w:t>网上</w:t>
      </w:r>
      <w:r>
        <w:t>诈骗、信息窃取等</w:t>
      </w:r>
      <w:r>
        <w:t>.</w:t>
      </w:r>
      <w:r>
        <w:br/>
      </w:r>
      <w:r>
        <w:t>信息優权：優</w:t>
      </w:r>
      <w:r>
        <w:rPr>
          <w:color w:val="424347"/>
        </w:rPr>
        <w:t>犯知识产权、</w:t>
      </w:r>
      <w:r>
        <w:t>个人隨私</w:t>
      </w:r>
      <w:r>
        <w:t>■</w:t>
      </w:r>
      <w:r>
        <w:t>权、商标权等。</w:t>
      </w:r>
    </w:p>
    <w:p w14:paraId="5061F4C2" w14:textId="77777777" w:rsidR="006949CB" w:rsidRDefault="00B7102B">
      <w:pPr>
        <w:pStyle w:val="1"/>
        <w:shd w:val="clear" w:color="auto" w:fill="auto"/>
        <w:spacing w:line="378" w:lineRule="exact"/>
        <w:ind w:left="160" w:firstLine="500"/>
        <w:jc w:val="left"/>
      </w:pPr>
      <w:r>
        <w:t>信息優略：</w:t>
      </w:r>
      <w:r>
        <w:rPr>
          <w:color w:val="424347"/>
        </w:rPr>
        <w:t>一</w:t>
      </w:r>
      <w:r>
        <w:t>些强势国家通过信息鲞断，</w:t>
      </w:r>
      <w:r>
        <w:rPr>
          <w:color w:val="424347"/>
          <w:sz w:val="20"/>
          <w:szCs w:val="20"/>
        </w:rPr>
        <w:t>大</w:t>
      </w:r>
      <w:r>
        <w:t>肆宣扬</w:t>
      </w:r>
      <w:r>
        <w:br/>
      </w:r>
      <w:r>
        <w:t>本国的价值观，</w:t>
      </w:r>
      <w:r>
        <w:rPr>
          <w:sz w:val="20"/>
          <w:szCs w:val="20"/>
        </w:rPr>
        <w:t>用自</w:t>
      </w:r>
      <w:r>
        <w:t>身的文化和生活方式影响其他国家</w:t>
      </w:r>
    </w:p>
    <w:p w14:paraId="58F7994E" w14:textId="77777777" w:rsidR="006949CB" w:rsidRDefault="00B7102B">
      <w:pPr>
        <w:pStyle w:val="1"/>
        <w:shd w:val="clear" w:color="auto" w:fill="auto"/>
        <w:spacing w:line="378" w:lineRule="exact"/>
        <w:ind w:left="160" w:firstLine="500"/>
        <w:jc w:val="both"/>
      </w:pPr>
      <w:r>
        <w:t>计算机病毒：消</w:t>
      </w:r>
      <w:r>
        <w:rPr>
          <w:color w:val="7E7F82"/>
        </w:rPr>
        <w:t>耗计算</w:t>
      </w:r>
      <w:r>
        <w:t>机系统资源，降低其效率，</w:t>
      </w:r>
    </w:p>
    <w:p w14:paraId="2DC13594" w14:textId="77777777" w:rsidR="006949CB" w:rsidRDefault="00B7102B">
      <w:pPr>
        <w:pStyle w:val="1"/>
        <w:shd w:val="clear" w:color="auto" w:fill="auto"/>
        <w:spacing w:line="378" w:lineRule="exact"/>
        <w:ind w:left="160" w:firstLine="40"/>
        <w:jc w:val="left"/>
      </w:pPr>
      <w:r>
        <w:t>破坏文件数据、软件系统、硬件设备，致使网络瘫痪等</w:t>
      </w:r>
    </w:p>
    <w:p w14:paraId="68314C59" w14:textId="77777777" w:rsidR="006949CB" w:rsidRDefault="00B7102B">
      <w:pPr>
        <w:pStyle w:val="1"/>
        <w:shd w:val="clear" w:color="auto" w:fill="auto"/>
        <w:spacing w:after="180" w:line="378" w:lineRule="exact"/>
        <w:ind w:left="160" w:firstLine="500"/>
        <w:jc w:val="left"/>
      </w:pPr>
      <w:r>
        <w:t>电子垃圾：废旧计算机、手机、家用电器等日益威</w:t>
      </w:r>
      <w:r>
        <w:br/>
      </w:r>
      <w:r>
        <w:t>胁着我们的生存环境</w:t>
      </w:r>
      <w:r>
        <w:t>(</w:t>
      </w:r>
      <w:r>
        <w:t>图</w:t>
      </w:r>
      <w:r>
        <w:rPr>
          <w:rFonts w:ascii="Times New Roman" w:eastAsia="Times New Roman" w:hAnsi="Times New Roman" w:cs="Times New Roman"/>
          <w:lang w:val="en-US" w:bidi="en-US"/>
        </w:rPr>
        <w:t>1.1.49)</w:t>
      </w:r>
    </w:p>
    <w:p w14:paraId="464AED84" w14:textId="77777777" w:rsidR="006949CB" w:rsidRDefault="00B7102B">
      <w:pPr>
        <w:pStyle w:val="1"/>
        <w:shd w:val="clear" w:color="auto" w:fill="auto"/>
        <w:spacing w:line="378" w:lineRule="exact"/>
        <w:ind w:left="160" w:firstLine="500"/>
        <w:jc w:val="both"/>
      </w:pPr>
      <w:r>
        <w:rPr>
          <w:color w:val="7E7F82"/>
        </w:rPr>
        <w:t>思考：信息技术应用中还带来了哪些社会问题？应该如何应对？</w:t>
      </w:r>
    </w:p>
    <w:p w14:paraId="4386AC1B" w14:textId="77777777" w:rsidR="006949CB" w:rsidRDefault="00B7102B">
      <w:pPr>
        <w:pStyle w:val="1"/>
        <w:shd w:val="clear" w:color="auto" w:fill="auto"/>
        <w:spacing w:after="120" w:line="378" w:lineRule="exact"/>
        <w:ind w:left="160" w:firstLine="500"/>
        <w:jc w:val="both"/>
      </w:pPr>
      <w:r>
        <w:rPr>
          <w:color w:val="7E7F82"/>
        </w:rPr>
        <w:lastRenderedPageBreak/>
        <w:t>小组辩论：两个小组就信息技术对社会的正面与负面影响展开辩论</w:t>
      </w:r>
      <w:r>
        <w:rPr>
          <w:color w:val="7E7F82"/>
        </w:rPr>
        <w:t>,</w:t>
      </w:r>
      <w:r>
        <w:rPr>
          <w:color w:val="7E7F82"/>
        </w:rPr>
        <w:t>，</w:t>
      </w:r>
      <w:r>
        <w:br w:type="page"/>
      </w:r>
    </w:p>
    <w:p w14:paraId="208568C5" w14:textId="77777777" w:rsidR="006949CB" w:rsidRDefault="00B7102B">
      <w:pPr>
        <w:spacing w:line="14" w:lineRule="exact"/>
        <w:rPr>
          <w:lang w:eastAsia="zh-CN"/>
        </w:rPr>
      </w:pPr>
      <w:r>
        <w:rPr>
          <w:noProof/>
        </w:rPr>
        <w:lastRenderedPageBreak/>
        <mc:AlternateContent>
          <mc:Choice Requires="wps">
            <w:drawing>
              <wp:anchor distT="0" distB="167640" distL="114300" distR="3016250" simplePos="0" relativeHeight="125829574" behindDoc="0" locked="0" layoutInCell="1" allowOverlap="1" wp14:anchorId="30872606" wp14:editId="4BCA857A">
                <wp:simplePos x="0" y="0"/>
                <wp:positionH relativeFrom="page">
                  <wp:posOffset>1468755</wp:posOffset>
                </wp:positionH>
                <wp:positionV relativeFrom="paragraph">
                  <wp:posOffset>8890</wp:posOffset>
                </wp:positionV>
                <wp:extent cx="753110" cy="265430"/>
                <wp:effectExtent l="0" t="0" r="0" b="0"/>
                <wp:wrapTopAndBottom/>
                <wp:docPr id="307" name="Shape 307"/>
                <wp:cNvGraphicFramePr/>
                <a:graphic xmlns:a="http://schemas.openxmlformats.org/drawingml/2006/main">
                  <a:graphicData uri="http://schemas.microsoft.com/office/word/2010/wordprocessingShape">
                    <wps:wsp>
                      <wps:cNvSpPr txBox="1"/>
                      <wps:spPr>
                        <a:xfrm>
                          <a:off x="0" y="0"/>
                          <a:ext cx="753110" cy="265430"/>
                        </a:xfrm>
                        <a:prstGeom prst="rect">
                          <a:avLst/>
                        </a:prstGeom>
                        <a:noFill/>
                      </wps:spPr>
                      <wps:txbx>
                        <w:txbxContent>
                          <w:p w14:paraId="0B46A8AA" w14:textId="77777777" w:rsidR="006949CB" w:rsidRDefault="00B7102B">
                            <w:pPr>
                              <w:pStyle w:val="42"/>
                              <w:keepNext/>
                              <w:keepLines/>
                              <w:shd w:val="clear" w:color="auto" w:fill="auto"/>
                              <w:spacing w:after="0"/>
                              <w:ind w:left="0"/>
                            </w:pPr>
                            <w:bookmarkStart w:id="21" w:name="bookmark17"/>
                            <w:r>
                              <w:rPr>
                                <w:color w:val="277AA9"/>
                              </w:rPr>
                              <w:t>实践活动</w:t>
                            </w:r>
                            <w:bookmarkEnd w:id="21"/>
                          </w:p>
                        </w:txbxContent>
                      </wps:txbx>
                      <wps:bodyPr lIns="0" tIns="0" rIns="0" bIns="0"/>
                    </wps:wsp>
                  </a:graphicData>
                </a:graphic>
              </wp:anchor>
            </w:drawing>
          </mc:Choice>
          <mc:Fallback>
            <w:pict>
              <v:shape w14:anchorId="30872606" id="Shape 307" o:spid="_x0000_s1098" type="#_x0000_t202" style="position:absolute;margin-left:115.65pt;margin-top:.7pt;width:59.3pt;height:20.9pt;z-index:125829574;visibility:visible;mso-wrap-style:square;mso-wrap-distance-left:9pt;mso-wrap-distance-top:0;mso-wrap-distance-right:237.5pt;mso-wrap-distance-bottom:13.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" filled="f" stroked="f">
                <v:textbox inset="0,0,0,0">
                  <w:txbxContent>
                    <w:p w14:paraId="0B46A8AA" w14:textId="77777777" w:rsidR="006949CB" w:rsidRDefault="00B7102B">
                      <w:pPr>
                        <w:pStyle w:val="42"/>
                        <w:keepNext/>
                        <w:keepLines/>
                        <w:shd w:val="clear" w:color="auto" w:fill="auto"/>
                        <w:spacing w:after="0"/>
                        <w:ind w:left="0"/>
                      </w:pPr>
                      <w:bookmarkStart w:id="22" w:name="bookmark17"/>
                      <w:r>
                        <w:rPr>
                          <w:color w:val="277AA9"/>
                        </w:rPr>
                        <w:t>实践活动</w:t>
                      </w:r>
                      <w:bookmarkEnd w:id="22"/>
                    </w:p>
                  </w:txbxContent>
                </v:textbox>
                <w10:wrap type="topAndBottom" anchorx="page"/>
              </v:shape>
            </w:pict>
          </mc:Fallback>
        </mc:AlternateContent>
      </w:r>
      <w:r>
        <w:rPr>
          <w:noProof/>
        </w:rPr>
        <mc:AlternateContent>
          <mc:Choice Requires="wps">
            <w:drawing>
              <wp:anchor distT="238125" distB="0" distL="1629410" distR="114300" simplePos="0" relativeHeight="125829576" behindDoc="0" locked="0" layoutInCell="1" allowOverlap="1" wp14:anchorId="336F763C" wp14:editId="56179843">
                <wp:simplePos x="0" y="0"/>
                <wp:positionH relativeFrom="page">
                  <wp:posOffset>2983865</wp:posOffset>
                </wp:positionH>
                <wp:positionV relativeFrom="paragraph">
                  <wp:posOffset>247015</wp:posOffset>
                </wp:positionV>
                <wp:extent cx="2139950" cy="194945"/>
                <wp:effectExtent l="0" t="0" r="0" b="0"/>
                <wp:wrapTopAndBottom/>
                <wp:docPr id="309" name="Shape 309"/>
                <wp:cNvGraphicFramePr/>
                <a:graphic xmlns:a="http://schemas.openxmlformats.org/drawingml/2006/main">
                  <a:graphicData uri="http://schemas.microsoft.com/office/word/2010/wordprocessingShape">
                    <wps:wsp>
                      <wps:cNvSpPr txBox="1"/>
                      <wps:spPr>
                        <a:xfrm>
                          <a:off x="0" y="0"/>
                          <a:ext cx="2139950" cy="194945"/>
                        </a:xfrm>
                        <a:prstGeom prst="rect">
                          <a:avLst/>
                        </a:prstGeom>
                        <a:noFill/>
                      </wps:spPr>
                      <wps:txbx>
                        <w:txbxContent>
                          <w:p w14:paraId="7CD9AAD9" w14:textId="77777777" w:rsidR="006949CB" w:rsidRDefault="00B7102B">
                            <w:pPr>
                              <w:pStyle w:val="1"/>
                              <w:shd w:val="clear" w:color="auto" w:fill="auto"/>
                              <w:spacing w:line="240" w:lineRule="auto"/>
                              <w:ind w:firstLine="0"/>
                              <w:jc w:val="left"/>
                            </w:pPr>
                            <w:r>
                              <w:rPr>
                                <w:color w:val="41A3C5"/>
                              </w:rPr>
                              <w:t>了解科技成果与信息技术的关系</w:t>
                            </w:r>
                          </w:p>
                        </w:txbxContent>
                      </wps:txbx>
                      <wps:bodyPr lIns="0" tIns="0" rIns="0" bIns="0"/>
                    </wps:wsp>
                  </a:graphicData>
                </a:graphic>
              </wp:anchor>
            </w:drawing>
          </mc:Choice>
          <mc:Fallback>
            <w:pict>
              <v:shape w14:anchorId="336F763C" id="Shape 309" o:spid="_x0000_s1099" type="#_x0000_t202" style="position:absolute;margin-left:234.95pt;margin-top:19.45pt;width:168.5pt;height:15.35pt;z-index:125829576;visibility:visible;mso-wrap-style:square;mso-wrap-distance-left:128.3pt;mso-wrap-distance-top:18.7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" filled="f" stroked="f">
                <v:textbox inset="0,0,0,0">
                  <w:txbxContent>
                    <w:p w14:paraId="7CD9AAD9" w14:textId="77777777" w:rsidR="006949CB" w:rsidRDefault="00B7102B">
                      <w:pPr>
                        <w:pStyle w:val="1"/>
                        <w:shd w:val="clear" w:color="auto" w:fill="auto"/>
                        <w:spacing w:line="240" w:lineRule="auto"/>
                        <w:ind w:firstLine="0"/>
                        <w:jc w:val="left"/>
                      </w:pPr>
                      <w:r>
                        <w:rPr>
                          <w:color w:val="41A3C5"/>
                        </w:rPr>
                        <w:t>了解科技成果与信息技术的关系</w:t>
                      </w:r>
                    </w:p>
                  </w:txbxContent>
                </v:textbox>
                <w10:wrap type="topAndBottom" anchorx="page"/>
              </v:shape>
            </w:pict>
          </mc:Fallback>
        </mc:AlternateContent>
      </w:r>
    </w:p>
    <w:p w14:paraId="391102B1" w14:textId="77777777" w:rsidR="006949CB" w:rsidRDefault="00B7102B">
      <w:pPr>
        <w:pStyle w:val="1"/>
        <w:shd w:val="clear" w:color="auto" w:fill="auto"/>
        <w:spacing w:line="376" w:lineRule="exact"/>
        <w:ind w:left="380" w:right="240" w:firstLine="480"/>
        <w:jc w:val="both"/>
      </w:pPr>
      <w:r>
        <w:t>近年来，我国取得了一</w:t>
      </w:r>
      <w:r>
        <w:rPr>
          <w:color w:val="7E7F82"/>
        </w:rPr>
        <w:t>系列科</w:t>
      </w:r>
      <w:r>
        <w:t>技成果从暗物质的探寻到新型振荡带电中微子</w:t>
      </w:r>
      <w:r>
        <w:br/>
      </w:r>
      <w:r>
        <w:t>的发现，从首个人造生命细胞的诞生到纳米系列材料的研制，从神舟飞船的发射到</w:t>
      </w:r>
      <w:r>
        <w:br/>
      </w:r>
      <w:r>
        <w:t>蛟龙号载人深潜器的探海，从材</w:t>
      </w:r>
      <w:r>
        <w:rPr>
          <w:color w:val="7E7F82"/>
        </w:rPr>
        <w:t>料基因</w:t>
      </w:r>
      <w:r>
        <w:t>组计划到大范围生态系统观测</w:t>
      </w:r>
      <w:r>
        <w:rPr>
          <w:color w:val="424347"/>
        </w:rPr>
        <w:t>……</w:t>
      </w:r>
      <w:r>
        <w:t>这些成果</w:t>
      </w:r>
      <w:r>
        <w:br/>
      </w:r>
      <w:r>
        <w:t>的取得，正是信息技术飞速发展的助力与支撑。</w:t>
      </w:r>
    </w:p>
    <w:p w14:paraId="5CA111D2" w14:textId="77777777" w:rsidR="006949CB" w:rsidRDefault="00B7102B">
      <w:pPr>
        <w:pStyle w:val="1"/>
        <w:shd w:val="clear" w:color="auto" w:fill="auto"/>
        <w:spacing w:after="160" w:line="376" w:lineRule="exact"/>
        <w:ind w:left="380" w:firstLine="480"/>
        <w:jc w:val="both"/>
      </w:pPr>
      <w:r>
        <w:rPr>
          <w:noProof/>
        </w:rPr>
        <w:drawing>
          <wp:anchor distT="0" distB="0" distL="101600" distR="101600" simplePos="0" relativeHeight="125829578" behindDoc="0" locked="0" layoutInCell="1" allowOverlap="1" wp14:anchorId="62393295" wp14:editId="47565BB7">
            <wp:simplePos x="0" y="0"/>
            <wp:positionH relativeFrom="page">
              <wp:posOffset>60960</wp:posOffset>
            </wp:positionH>
            <wp:positionV relativeFrom="paragraph">
              <wp:posOffset>1841500</wp:posOffset>
            </wp:positionV>
            <wp:extent cx="2590800" cy="579120"/>
            <wp:effectExtent l="0" t="0" r="0" b="0"/>
            <wp:wrapSquare wrapText="bothSides"/>
            <wp:docPr id="311" name="Shape 311"/>
            <wp:cNvGraphicFramePr/>
            <a:graphic xmlns:a="http://schemas.openxmlformats.org/drawingml/2006/main">
              <a:graphicData uri="http://schemas.openxmlformats.org/drawingml/2006/picture">
                <pic:pic xmlns:pic="http://schemas.openxmlformats.org/drawingml/2006/picture">
                  <pic:nvPicPr>
                    <pic:cNvPr id="312" name="Picture box 312"/>
                    <pic:cNvPicPr/>
                  </pic:nvPicPr>
                  <pic:blipFill>
                    <a:blip r:embed="rId101"/>
                    <a:stretch/>
                  </pic:blipFill>
                  <pic:spPr>
                    <a:xfrm>
                      <a:off x="0" y="0"/>
                      <a:ext cx="2590800" cy="579120"/>
                    </a:xfrm>
                    <a:prstGeom prst="rect">
                      <a:avLst/>
                    </a:prstGeom>
                  </pic:spPr>
                </pic:pic>
              </a:graphicData>
            </a:graphic>
          </wp:anchor>
        </w:drawing>
      </w:r>
      <w:r>
        <w:rPr>
          <w:color w:val="7E7F82"/>
        </w:rPr>
        <w:t>你还知道哪些科技成果与信息技术息息相关？请填入表</w:t>
      </w:r>
      <w:r>
        <w:rPr>
          <w:rFonts w:ascii="Times New Roman" w:eastAsia="Times New Roman" w:hAnsi="Times New Roman" w:cs="Times New Roman"/>
          <w:lang w:val="en-US" w:bidi="en-US"/>
        </w:rPr>
        <w:t>1.1.4</w:t>
      </w:r>
      <w:r>
        <w:rPr>
          <w:color w:val="7E7F82"/>
        </w:rPr>
        <w:t>中。</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56"/>
        <w:gridCol w:w="5986"/>
      </w:tblGrid>
      <w:tr w:rsidR="006949CB" w14:paraId="64F2BD46" w14:textId="77777777">
        <w:tblPrEx>
          <w:tblCellMar>
            <w:top w:w="0" w:type="dxa"/>
            <w:bottom w:w="0" w:type="dxa"/>
          </w:tblCellMar>
        </w:tblPrEx>
        <w:trPr>
          <w:trHeight w:hRule="exact" w:val="374"/>
          <w:jc w:val="center"/>
        </w:trPr>
        <w:tc>
          <w:tcPr>
            <w:tcW w:w="8242" w:type="dxa"/>
            <w:gridSpan w:val="2"/>
            <w:shd w:val="clear" w:color="auto" w:fill="FFFFFF"/>
          </w:tcPr>
          <w:p w14:paraId="2A35971B"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color w:val="7E7F82"/>
                <w:sz w:val="17"/>
                <w:szCs w:val="17"/>
                <w:lang w:val="en-US" w:bidi="en-US"/>
              </w:rPr>
              <w:t>^1.1.4</w:t>
            </w:r>
            <w:r>
              <w:rPr>
                <w:color w:val="7E7F82"/>
                <w:sz w:val="18"/>
                <w:szCs w:val="18"/>
              </w:rPr>
              <w:t>料技成釆息技术的又系</w:t>
            </w:r>
          </w:p>
        </w:tc>
      </w:tr>
      <w:tr w:rsidR="006949CB" w14:paraId="71D495B7" w14:textId="77777777">
        <w:tblPrEx>
          <w:tblCellMar>
            <w:top w:w="0" w:type="dxa"/>
            <w:bottom w:w="0" w:type="dxa"/>
          </w:tblCellMar>
        </w:tblPrEx>
        <w:trPr>
          <w:trHeight w:hRule="exact" w:val="437"/>
          <w:jc w:val="center"/>
        </w:trPr>
        <w:tc>
          <w:tcPr>
            <w:tcW w:w="2256" w:type="dxa"/>
            <w:tcBorders>
              <w:top w:val="single" w:sz="4" w:space="0" w:color="auto"/>
            </w:tcBorders>
            <w:shd w:val="clear" w:color="auto" w:fill="FFFFFF"/>
            <w:vAlign w:val="center"/>
          </w:tcPr>
          <w:p w14:paraId="4F5417CC" w14:textId="77777777" w:rsidR="006949CB" w:rsidRDefault="00B7102B">
            <w:pPr>
              <w:pStyle w:val="a5"/>
              <w:shd w:val="clear" w:color="auto" w:fill="auto"/>
              <w:spacing w:line="240" w:lineRule="auto"/>
              <w:ind w:firstLine="0"/>
              <w:jc w:val="center"/>
              <w:rPr>
                <w:sz w:val="20"/>
                <w:szCs w:val="20"/>
              </w:rPr>
            </w:pPr>
            <w:r>
              <w:rPr>
                <w:color w:val="535355"/>
                <w:sz w:val="20"/>
                <w:szCs w:val="20"/>
              </w:rPr>
              <w:t>科技成果</w:t>
            </w:r>
          </w:p>
        </w:tc>
        <w:tc>
          <w:tcPr>
            <w:tcW w:w="5986" w:type="dxa"/>
            <w:tcBorders>
              <w:top w:val="single" w:sz="4" w:space="0" w:color="auto"/>
              <w:left w:val="single" w:sz="4" w:space="0" w:color="auto"/>
            </w:tcBorders>
            <w:shd w:val="clear" w:color="auto" w:fill="FFFFFF"/>
            <w:vAlign w:val="center"/>
          </w:tcPr>
          <w:p w14:paraId="6821C021" w14:textId="77777777" w:rsidR="006949CB" w:rsidRDefault="00B7102B">
            <w:pPr>
              <w:pStyle w:val="a5"/>
              <w:shd w:val="clear" w:color="auto" w:fill="auto"/>
              <w:spacing w:line="240" w:lineRule="auto"/>
              <w:ind w:firstLine="0"/>
              <w:jc w:val="center"/>
              <w:rPr>
                <w:sz w:val="20"/>
                <w:szCs w:val="20"/>
              </w:rPr>
            </w:pPr>
            <w:r>
              <w:rPr>
                <w:color w:val="535355"/>
                <w:sz w:val="20"/>
                <w:szCs w:val="20"/>
              </w:rPr>
              <w:t>与信息技术的关系</w:t>
            </w:r>
          </w:p>
        </w:tc>
      </w:tr>
      <w:tr w:rsidR="006949CB" w14:paraId="7FACB13E" w14:textId="77777777">
        <w:tblPrEx>
          <w:tblCellMar>
            <w:top w:w="0" w:type="dxa"/>
            <w:bottom w:w="0" w:type="dxa"/>
          </w:tblCellMar>
        </w:tblPrEx>
        <w:trPr>
          <w:trHeight w:hRule="exact" w:val="427"/>
          <w:jc w:val="center"/>
        </w:trPr>
        <w:tc>
          <w:tcPr>
            <w:tcW w:w="2256" w:type="dxa"/>
            <w:tcBorders>
              <w:top w:val="single" w:sz="4" w:space="0" w:color="auto"/>
            </w:tcBorders>
            <w:shd w:val="clear" w:color="auto" w:fill="FFFFFF"/>
          </w:tcPr>
          <w:p w14:paraId="0380849F" w14:textId="77777777" w:rsidR="006949CB" w:rsidRDefault="006949CB">
            <w:pPr>
              <w:rPr>
                <w:sz w:val="10"/>
                <w:szCs w:val="10"/>
              </w:rPr>
            </w:pPr>
          </w:p>
        </w:tc>
        <w:tc>
          <w:tcPr>
            <w:tcW w:w="5986" w:type="dxa"/>
            <w:tcBorders>
              <w:top w:val="single" w:sz="4" w:space="0" w:color="auto"/>
              <w:left w:val="single" w:sz="4" w:space="0" w:color="auto"/>
            </w:tcBorders>
            <w:shd w:val="clear" w:color="auto" w:fill="FFFFFF"/>
          </w:tcPr>
          <w:p w14:paraId="746C740B" w14:textId="77777777" w:rsidR="006949CB" w:rsidRDefault="006949CB">
            <w:pPr>
              <w:rPr>
                <w:sz w:val="10"/>
                <w:szCs w:val="10"/>
              </w:rPr>
            </w:pPr>
          </w:p>
        </w:tc>
      </w:tr>
      <w:tr w:rsidR="006949CB" w14:paraId="70D966B9" w14:textId="77777777">
        <w:tblPrEx>
          <w:tblCellMar>
            <w:top w:w="0" w:type="dxa"/>
            <w:bottom w:w="0" w:type="dxa"/>
          </w:tblCellMar>
        </w:tblPrEx>
        <w:trPr>
          <w:trHeight w:hRule="exact" w:val="446"/>
          <w:jc w:val="center"/>
        </w:trPr>
        <w:tc>
          <w:tcPr>
            <w:tcW w:w="2256" w:type="dxa"/>
            <w:tcBorders>
              <w:top w:val="single" w:sz="4" w:space="0" w:color="auto"/>
              <w:bottom w:val="single" w:sz="4" w:space="0" w:color="auto"/>
            </w:tcBorders>
            <w:shd w:val="clear" w:color="auto" w:fill="FFFFFF"/>
          </w:tcPr>
          <w:p w14:paraId="1F18A36B" w14:textId="77777777" w:rsidR="006949CB" w:rsidRDefault="006949CB">
            <w:pPr>
              <w:rPr>
                <w:sz w:val="10"/>
                <w:szCs w:val="10"/>
              </w:rPr>
            </w:pPr>
          </w:p>
        </w:tc>
        <w:tc>
          <w:tcPr>
            <w:tcW w:w="5986" w:type="dxa"/>
            <w:tcBorders>
              <w:top w:val="single" w:sz="4" w:space="0" w:color="auto"/>
              <w:left w:val="single" w:sz="4" w:space="0" w:color="auto"/>
              <w:bottom w:val="single" w:sz="4" w:space="0" w:color="auto"/>
            </w:tcBorders>
            <w:shd w:val="clear" w:color="auto" w:fill="FFFFFF"/>
          </w:tcPr>
          <w:p w14:paraId="0F41F825" w14:textId="77777777" w:rsidR="006949CB" w:rsidRDefault="006949CB">
            <w:pPr>
              <w:rPr>
                <w:sz w:val="10"/>
                <w:szCs w:val="10"/>
              </w:rPr>
            </w:pPr>
          </w:p>
        </w:tc>
      </w:tr>
    </w:tbl>
    <w:p w14:paraId="5F46CBC1" w14:textId="77777777" w:rsidR="006949CB" w:rsidRDefault="006949CB">
      <w:pPr>
        <w:spacing w:after="1026" w:line="14" w:lineRule="exact"/>
      </w:pPr>
    </w:p>
    <w:p w14:paraId="3A039164" w14:textId="77777777" w:rsidR="006949CB" w:rsidRDefault="00B7102B">
      <w:pPr>
        <w:pStyle w:val="1"/>
        <w:shd w:val="clear" w:color="auto" w:fill="auto"/>
        <w:spacing w:after="80" w:line="389" w:lineRule="exact"/>
        <w:ind w:firstLine="0"/>
        <w:jc w:val="left"/>
      </w:pPr>
      <w:r>
        <w:rPr>
          <w:color w:val="41A3C5"/>
        </w:rPr>
        <w:t>设计</w:t>
      </w:r>
      <w:r>
        <w:rPr>
          <w:color w:val="41A3C5"/>
        </w:rPr>
        <w:t>.</w:t>
      </w:r>
      <w:r>
        <w:rPr>
          <w:color w:val="41A3C5"/>
        </w:rPr>
        <w:t>编排</w:t>
      </w:r>
      <w:r>
        <w:rPr>
          <w:color w:val="41A3C5"/>
        </w:rPr>
        <w:t>“</w:t>
      </w:r>
      <w:r>
        <w:rPr>
          <w:color w:val="41A3C5"/>
        </w:rPr>
        <w:t>智能化教学大楼</w:t>
      </w:r>
      <w:r>
        <w:rPr>
          <w:color w:val="41A3C5"/>
        </w:rPr>
        <w:t>”</w:t>
      </w:r>
      <w:r>
        <w:rPr>
          <w:color w:val="41A3C5"/>
        </w:rPr>
        <w:t>方案</w:t>
      </w:r>
    </w:p>
    <w:p w14:paraId="35ED80D8" w14:textId="77777777" w:rsidR="006949CB" w:rsidRDefault="00B7102B">
      <w:pPr>
        <w:pStyle w:val="1"/>
        <w:shd w:val="clear" w:color="auto" w:fill="auto"/>
        <w:spacing w:after="100" w:line="389" w:lineRule="exact"/>
        <w:ind w:left="200" w:firstLine="560"/>
        <w:jc w:val="left"/>
      </w:pPr>
      <w:r>
        <w:t>整理获取的资料，梳理记录的构思，小组成员一起设计、编排</w:t>
      </w:r>
      <w:r>
        <w:t>“</w:t>
      </w:r>
      <w:r>
        <w:t>智能化教学大</w:t>
      </w:r>
      <w:r>
        <w:br/>
      </w:r>
      <w:r>
        <w:t>楼</w:t>
      </w:r>
      <w:r>
        <w:t>”</w:t>
      </w:r>
      <w:r>
        <w:t>方案，并参考表</w:t>
      </w:r>
      <w:r>
        <w:rPr>
          <w:rFonts w:ascii="Times New Roman" w:eastAsia="Times New Roman" w:hAnsi="Times New Roman" w:cs="Times New Roman"/>
          <w:lang w:val="en-US" w:bidi="en-US"/>
        </w:rPr>
        <w:t>1.1.5</w:t>
      </w:r>
      <w:r>
        <w:t>记录设计要点。基本要求如下：</w:t>
      </w:r>
    </w:p>
    <w:p w14:paraId="7374BE4D" w14:textId="77777777" w:rsidR="006949CB" w:rsidRDefault="00B7102B">
      <w:pPr>
        <w:pStyle w:val="1"/>
        <w:numPr>
          <w:ilvl w:val="0"/>
          <w:numId w:val="8"/>
        </w:numPr>
        <w:shd w:val="clear" w:color="auto" w:fill="auto"/>
        <w:tabs>
          <w:tab w:val="left" w:pos="1094"/>
        </w:tabs>
        <w:ind w:left="200" w:firstLine="560"/>
        <w:jc w:val="left"/>
      </w:pPr>
      <w:r>
        <w:rPr>
          <w:sz w:val="18"/>
          <w:szCs w:val="18"/>
        </w:rPr>
        <w:t>以</w:t>
      </w:r>
      <w:r>
        <w:t>舒适、美观、</w:t>
      </w:r>
      <w:r>
        <w:rPr>
          <w:sz w:val="18"/>
          <w:szCs w:val="18"/>
        </w:rPr>
        <w:t>易用</w:t>
      </w:r>
      <w:r>
        <w:t>为基本原则，注重体现智能性；</w:t>
      </w:r>
    </w:p>
    <w:p w14:paraId="60B57606" w14:textId="77777777" w:rsidR="006949CB" w:rsidRDefault="00B7102B">
      <w:pPr>
        <w:pStyle w:val="1"/>
        <w:numPr>
          <w:ilvl w:val="0"/>
          <w:numId w:val="8"/>
        </w:numPr>
        <w:shd w:val="clear" w:color="auto" w:fill="auto"/>
        <w:tabs>
          <w:tab w:val="left" w:pos="1109"/>
        </w:tabs>
        <w:ind w:left="200" w:firstLine="560"/>
        <w:jc w:val="left"/>
      </w:pPr>
      <w:r>
        <w:t>有利于学习内容的优化呈现，有利于课堂教学的深度互动；</w:t>
      </w:r>
    </w:p>
    <w:p w14:paraId="2C7DAD4E" w14:textId="77777777" w:rsidR="006949CB" w:rsidRDefault="00B7102B">
      <w:pPr>
        <w:pStyle w:val="1"/>
        <w:numPr>
          <w:ilvl w:val="0"/>
          <w:numId w:val="8"/>
        </w:numPr>
        <w:shd w:val="clear" w:color="auto" w:fill="auto"/>
        <w:tabs>
          <w:tab w:val="left" w:pos="1114"/>
        </w:tabs>
        <w:spacing w:after="80"/>
        <w:ind w:left="200" w:firstLine="560"/>
        <w:jc w:val="left"/>
      </w:pPr>
      <w:r>
        <w:t>便于学生获取学习资源、情境感知和检测、反馈与评价。</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6317"/>
      </w:tblGrid>
      <w:tr w:rsidR="006949CB" w14:paraId="60F6B17E" w14:textId="77777777">
        <w:tblPrEx>
          <w:tblCellMar>
            <w:top w:w="0" w:type="dxa"/>
            <w:bottom w:w="0" w:type="dxa"/>
          </w:tblCellMar>
        </w:tblPrEx>
        <w:trPr>
          <w:trHeight w:hRule="exact" w:val="374"/>
          <w:jc w:val="center"/>
        </w:trPr>
        <w:tc>
          <w:tcPr>
            <w:tcW w:w="8280" w:type="dxa"/>
            <w:gridSpan w:val="2"/>
            <w:shd w:val="clear" w:color="auto" w:fill="FFFFFF"/>
          </w:tcPr>
          <w:p w14:paraId="6C6E5D1A" w14:textId="77777777" w:rsidR="006949CB" w:rsidRDefault="00B7102B">
            <w:pPr>
              <w:pStyle w:val="a5"/>
              <w:shd w:val="clear" w:color="auto" w:fill="auto"/>
              <w:spacing w:line="240" w:lineRule="auto"/>
              <w:ind w:left="2860" w:firstLine="0"/>
              <w:jc w:val="left"/>
              <w:rPr>
                <w:sz w:val="18"/>
                <w:szCs w:val="18"/>
              </w:rPr>
            </w:pPr>
            <w:r>
              <w:rPr>
                <w:rFonts w:ascii="Arial" w:eastAsia="Arial" w:hAnsi="Arial" w:cs="Arial"/>
                <w:color w:val="7E7F82"/>
                <w:sz w:val="16"/>
                <w:szCs w:val="16"/>
                <w:lang w:val="en-US" w:bidi="en-US"/>
              </w:rPr>
              <w:t xml:space="preserve">^1.1.5 </w:t>
            </w:r>
            <w:r>
              <w:rPr>
                <w:color w:val="95969A"/>
                <w:sz w:val="18"/>
                <w:szCs w:val="18"/>
              </w:rPr>
              <w:t>“</w:t>
            </w:r>
            <w:r>
              <w:rPr>
                <w:color w:val="95969A"/>
                <w:sz w:val="18"/>
                <w:szCs w:val="18"/>
              </w:rPr>
              <w:t>符</w:t>
            </w:r>
            <w:r>
              <w:rPr>
                <w:color w:val="7E7F82"/>
                <w:sz w:val="18"/>
                <w:szCs w:val="18"/>
              </w:rPr>
              <w:t>能化教</w:t>
            </w:r>
            <w:r>
              <w:rPr>
                <w:rFonts w:ascii="Arial" w:eastAsia="Arial" w:hAnsi="Arial" w:cs="Arial"/>
                <w:color w:val="7E7F82"/>
                <w:sz w:val="16"/>
                <w:szCs w:val="16"/>
              </w:rPr>
              <w:t>7</w:t>
            </w:r>
            <w:r>
              <w:rPr>
                <w:color w:val="7E7F82"/>
                <w:sz w:val="18"/>
                <w:szCs w:val="18"/>
              </w:rPr>
              <w:t>•</w:t>
            </w:r>
            <w:r>
              <w:rPr>
                <w:color w:val="7E7F82"/>
                <w:sz w:val="18"/>
                <w:szCs w:val="18"/>
              </w:rPr>
              <w:t>大</w:t>
            </w:r>
            <w:r>
              <w:rPr>
                <w:color w:val="95969A"/>
                <w:sz w:val="18"/>
                <w:szCs w:val="18"/>
              </w:rPr>
              <w:t>楼</w:t>
            </w:r>
            <w:r>
              <w:rPr>
                <w:color w:val="95969A"/>
                <w:sz w:val="18"/>
                <w:szCs w:val="18"/>
              </w:rPr>
              <w:t>”</w:t>
            </w:r>
            <w:r>
              <w:rPr>
                <w:color w:val="95969A"/>
                <w:sz w:val="18"/>
                <w:szCs w:val="18"/>
              </w:rPr>
              <w:t>设卟要点</w:t>
            </w:r>
          </w:p>
        </w:tc>
      </w:tr>
      <w:tr w:rsidR="006949CB" w14:paraId="19DCA671" w14:textId="77777777">
        <w:tblPrEx>
          <w:tblCellMar>
            <w:top w:w="0" w:type="dxa"/>
            <w:bottom w:w="0" w:type="dxa"/>
          </w:tblCellMar>
        </w:tblPrEx>
        <w:trPr>
          <w:trHeight w:hRule="exact" w:val="442"/>
          <w:jc w:val="center"/>
        </w:trPr>
        <w:tc>
          <w:tcPr>
            <w:tcW w:w="1963" w:type="dxa"/>
            <w:tcBorders>
              <w:top w:val="single" w:sz="4" w:space="0" w:color="auto"/>
            </w:tcBorders>
            <w:shd w:val="clear" w:color="auto" w:fill="FFFFFF"/>
            <w:vAlign w:val="center"/>
          </w:tcPr>
          <w:p w14:paraId="73042322" w14:textId="77777777" w:rsidR="006949CB" w:rsidRDefault="00B7102B">
            <w:pPr>
              <w:pStyle w:val="a5"/>
              <w:shd w:val="clear" w:color="auto" w:fill="auto"/>
              <w:spacing w:line="240" w:lineRule="auto"/>
              <w:ind w:right="80" w:firstLine="0"/>
              <w:jc w:val="center"/>
              <w:rPr>
                <w:sz w:val="20"/>
                <w:szCs w:val="20"/>
              </w:rPr>
            </w:pPr>
            <w:r>
              <w:rPr>
                <w:color w:val="424347"/>
                <w:sz w:val="20"/>
                <w:szCs w:val="20"/>
              </w:rPr>
              <w:t>设计要点</w:t>
            </w:r>
          </w:p>
        </w:tc>
        <w:tc>
          <w:tcPr>
            <w:tcW w:w="6317" w:type="dxa"/>
            <w:tcBorders>
              <w:top w:val="single" w:sz="4" w:space="0" w:color="auto"/>
              <w:left w:val="single" w:sz="4" w:space="0" w:color="auto"/>
            </w:tcBorders>
            <w:shd w:val="clear" w:color="auto" w:fill="FFFFFF"/>
            <w:vAlign w:val="center"/>
          </w:tcPr>
          <w:p w14:paraId="00C4D2EE" w14:textId="77777777" w:rsidR="006949CB" w:rsidRDefault="00B7102B">
            <w:pPr>
              <w:pStyle w:val="a5"/>
              <w:shd w:val="clear" w:color="auto" w:fill="auto"/>
              <w:tabs>
                <w:tab w:val="left" w:pos="3510"/>
              </w:tabs>
              <w:spacing w:line="240" w:lineRule="auto"/>
              <w:ind w:left="2540" w:firstLine="0"/>
              <w:jc w:val="both"/>
              <w:rPr>
                <w:sz w:val="18"/>
                <w:szCs w:val="18"/>
              </w:rPr>
            </w:pPr>
            <w:r>
              <w:rPr>
                <w:color w:val="424347"/>
                <w:sz w:val="20"/>
                <w:szCs w:val="20"/>
              </w:rPr>
              <w:t>说</w:t>
            </w:r>
            <w:r>
              <w:rPr>
                <w:color w:val="424347"/>
                <w:sz w:val="20"/>
                <w:szCs w:val="20"/>
              </w:rPr>
              <w:tab/>
            </w:r>
            <w:r>
              <w:rPr>
                <w:color w:val="424347"/>
                <w:sz w:val="18"/>
                <w:szCs w:val="18"/>
              </w:rPr>
              <w:t>明</w:t>
            </w:r>
          </w:p>
        </w:tc>
      </w:tr>
      <w:tr w:rsidR="006949CB" w14:paraId="2542FB6C" w14:textId="77777777">
        <w:tblPrEx>
          <w:tblCellMar>
            <w:top w:w="0" w:type="dxa"/>
            <w:bottom w:w="0" w:type="dxa"/>
          </w:tblCellMar>
        </w:tblPrEx>
        <w:trPr>
          <w:trHeight w:hRule="exact" w:val="422"/>
          <w:jc w:val="center"/>
        </w:trPr>
        <w:tc>
          <w:tcPr>
            <w:tcW w:w="1963" w:type="dxa"/>
            <w:tcBorders>
              <w:top w:val="single" w:sz="4" w:space="0" w:color="auto"/>
            </w:tcBorders>
            <w:shd w:val="clear" w:color="auto" w:fill="FFFFFF"/>
            <w:vAlign w:val="center"/>
          </w:tcPr>
          <w:p w14:paraId="40E9F673" w14:textId="77777777" w:rsidR="006949CB" w:rsidRDefault="00B7102B">
            <w:pPr>
              <w:pStyle w:val="a5"/>
              <w:shd w:val="clear" w:color="auto" w:fill="auto"/>
              <w:spacing w:line="240" w:lineRule="auto"/>
              <w:ind w:right="80" w:firstLine="0"/>
              <w:jc w:val="center"/>
              <w:rPr>
                <w:sz w:val="18"/>
                <w:szCs w:val="18"/>
              </w:rPr>
            </w:pPr>
            <w:r>
              <w:rPr>
                <w:color w:val="7E7F82"/>
                <w:sz w:val="18"/>
                <w:szCs w:val="18"/>
              </w:rPr>
              <w:t>配置公共信息终端</w:t>
            </w:r>
          </w:p>
        </w:tc>
        <w:tc>
          <w:tcPr>
            <w:tcW w:w="6317" w:type="dxa"/>
            <w:tcBorders>
              <w:top w:val="single" w:sz="4" w:space="0" w:color="auto"/>
              <w:left w:val="single" w:sz="4" w:space="0" w:color="auto"/>
            </w:tcBorders>
            <w:shd w:val="clear" w:color="auto" w:fill="FFFFFF"/>
            <w:vAlign w:val="center"/>
          </w:tcPr>
          <w:p w14:paraId="6AA05DFF" w14:textId="77777777" w:rsidR="006949CB" w:rsidRDefault="00B7102B">
            <w:pPr>
              <w:pStyle w:val="a5"/>
              <w:shd w:val="clear" w:color="auto" w:fill="auto"/>
              <w:spacing w:line="240" w:lineRule="auto"/>
              <w:ind w:firstLine="0"/>
              <w:jc w:val="left"/>
              <w:rPr>
                <w:sz w:val="18"/>
                <w:szCs w:val="18"/>
              </w:rPr>
            </w:pPr>
            <w:r>
              <w:rPr>
                <w:color w:val="7E7F82"/>
                <w:sz w:val="18"/>
                <w:szCs w:val="18"/>
              </w:rPr>
              <w:t>在走廊、大厅等位置配置信息终端，供师生查询信息、使用教学资源</w:t>
            </w:r>
          </w:p>
        </w:tc>
      </w:tr>
      <w:tr w:rsidR="006949CB" w14:paraId="17FAB6D7" w14:textId="77777777">
        <w:tblPrEx>
          <w:tblCellMar>
            <w:top w:w="0" w:type="dxa"/>
            <w:bottom w:w="0" w:type="dxa"/>
          </w:tblCellMar>
        </w:tblPrEx>
        <w:trPr>
          <w:trHeight w:hRule="exact" w:val="427"/>
          <w:jc w:val="center"/>
        </w:trPr>
        <w:tc>
          <w:tcPr>
            <w:tcW w:w="1963" w:type="dxa"/>
            <w:tcBorders>
              <w:top w:val="single" w:sz="4" w:space="0" w:color="auto"/>
            </w:tcBorders>
            <w:shd w:val="clear" w:color="auto" w:fill="FFFFFF"/>
          </w:tcPr>
          <w:p w14:paraId="15B41469" w14:textId="77777777" w:rsidR="006949CB" w:rsidRDefault="006949CB">
            <w:pPr>
              <w:rPr>
                <w:sz w:val="10"/>
                <w:szCs w:val="10"/>
                <w:lang w:eastAsia="zh-CN"/>
              </w:rPr>
            </w:pPr>
          </w:p>
        </w:tc>
        <w:tc>
          <w:tcPr>
            <w:tcW w:w="6317" w:type="dxa"/>
            <w:tcBorders>
              <w:top w:val="single" w:sz="4" w:space="0" w:color="auto"/>
              <w:left w:val="single" w:sz="4" w:space="0" w:color="auto"/>
            </w:tcBorders>
            <w:shd w:val="clear" w:color="auto" w:fill="FFFFFF"/>
          </w:tcPr>
          <w:p w14:paraId="387FC022" w14:textId="77777777" w:rsidR="006949CB" w:rsidRDefault="006949CB">
            <w:pPr>
              <w:rPr>
                <w:sz w:val="10"/>
                <w:szCs w:val="10"/>
                <w:lang w:eastAsia="zh-CN"/>
              </w:rPr>
            </w:pPr>
          </w:p>
        </w:tc>
      </w:tr>
      <w:tr w:rsidR="006949CB" w14:paraId="20276B22" w14:textId="77777777">
        <w:tblPrEx>
          <w:tblCellMar>
            <w:top w:w="0" w:type="dxa"/>
            <w:bottom w:w="0" w:type="dxa"/>
          </w:tblCellMar>
        </w:tblPrEx>
        <w:trPr>
          <w:trHeight w:hRule="exact" w:val="442"/>
          <w:jc w:val="center"/>
        </w:trPr>
        <w:tc>
          <w:tcPr>
            <w:tcW w:w="1963" w:type="dxa"/>
            <w:tcBorders>
              <w:top w:val="single" w:sz="4" w:space="0" w:color="auto"/>
              <w:bottom w:val="single" w:sz="4" w:space="0" w:color="auto"/>
            </w:tcBorders>
            <w:shd w:val="clear" w:color="auto" w:fill="FFFFFF"/>
          </w:tcPr>
          <w:p w14:paraId="08450B75" w14:textId="77777777" w:rsidR="006949CB" w:rsidRDefault="006949CB">
            <w:pPr>
              <w:rPr>
                <w:sz w:val="10"/>
                <w:szCs w:val="10"/>
                <w:lang w:eastAsia="zh-CN"/>
              </w:rPr>
            </w:pPr>
          </w:p>
        </w:tc>
        <w:tc>
          <w:tcPr>
            <w:tcW w:w="6317" w:type="dxa"/>
            <w:tcBorders>
              <w:top w:val="single" w:sz="4" w:space="0" w:color="auto"/>
              <w:left w:val="single" w:sz="4" w:space="0" w:color="auto"/>
              <w:bottom w:val="single" w:sz="4" w:space="0" w:color="auto"/>
            </w:tcBorders>
            <w:shd w:val="clear" w:color="auto" w:fill="FFFFFF"/>
          </w:tcPr>
          <w:p w14:paraId="5BD54791" w14:textId="77777777" w:rsidR="006949CB" w:rsidRDefault="006949CB">
            <w:pPr>
              <w:rPr>
                <w:sz w:val="10"/>
                <w:szCs w:val="10"/>
                <w:lang w:eastAsia="zh-CN"/>
              </w:rPr>
            </w:pPr>
          </w:p>
        </w:tc>
      </w:tr>
    </w:tbl>
    <w:p w14:paraId="2345A895" w14:textId="77777777" w:rsidR="006949CB" w:rsidRDefault="006949CB">
      <w:pPr>
        <w:spacing w:after="906" w:line="14" w:lineRule="exact"/>
        <w:rPr>
          <w:lang w:eastAsia="zh-CN"/>
        </w:rPr>
      </w:pPr>
    </w:p>
    <w:p w14:paraId="42611C91" w14:textId="77777777" w:rsidR="006949CB" w:rsidRDefault="00B7102B">
      <w:pPr>
        <w:pStyle w:val="1"/>
        <w:shd w:val="clear" w:color="auto" w:fill="auto"/>
        <w:spacing w:after="180" w:line="403" w:lineRule="exact"/>
        <w:ind w:right="160" w:firstLine="0"/>
        <w:jc w:val="center"/>
        <w:rPr>
          <w:sz w:val="24"/>
          <w:szCs w:val="24"/>
        </w:rPr>
      </w:pPr>
      <w:r>
        <w:rPr>
          <w:color w:val="41A3C5"/>
          <w:sz w:val="24"/>
          <w:szCs w:val="24"/>
        </w:rPr>
        <w:t>练习提升</w:t>
      </w:r>
    </w:p>
    <w:p w14:paraId="2291C89C" w14:textId="77777777" w:rsidR="006949CB" w:rsidRDefault="00B7102B">
      <w:pPr>
        <w:pStyle w:val="1"/>
        <w:numPr>
          <w:ilvl w:val="0"/>
          <w:numId w:val="9"/>
        </w:numPr>
        <w:shd w:val="clear" w:color="auto" w:fill="auto"/>
        <w:tabs>
          <w:tab w:val="left" w:pos="825"/>
        </w:tabs>
        <w:spacing w:line="403" w:lineRule="exact"/>
        <w:ind w:firstLine="500"/>
        <w:jc w:val="left"/>
      </w:pPr>
      <w:r>
        <w:rPr>
          <w:color w:val="7E7F82"/>
        </w:rPr>
        <w:t>搜集、</w:t>
      </w:r>
      <w:r>
        <w:t>查阅资料，进一步理解信息技术与社会发展的关系</w:t>
      </w:r>
    </w:p>
    <w:p w14:paraId="4DC9CBA8" w14:textId="77777777" w:rsidR="006949CB" w:rsidRDefault="00B7102B">
      <w:pPr>
        <w:pStyle w:val="1"/>
        <w:numPr>
          <w:ilvl w:val="0"/>
          <w:numId w:val="9"/>
        </w:numPr>
        <w:shd w:val="clear" w:color="auto" w:fill="auto"/>
        <w:tabs>
          <w:tab w:val="left" w:pos="858"/>
        </w:tabs>
        <w:spacing w:line="403" w:lineRule="exact"/>
        <w:ind w:firstLine="500"/>
        <w:jc w:val="left"/>
        <w:rPr>
          <w:sz w:val="20"/>
          <w:szCs w:val="20"/>
        </w:rPr>
      </w:pPr>
      <w:r>
        <w:t>查阅资料，列举事实，进一步理解</w:t>
      </w:r>
      <w:r>
        <w:t>“</w:t>
      </w:r>
      <w:r>
        <w:t>信息枝术是科技进步的驱动力</w:t>
      </w:r>
      <w:r>
        <w:t>”</w:t>
      </w:r>
      <w:r>
        <w:t>的</w:t>
      </w:r>
      <w:r>
        <w:rPr>
          <w:sz w:val="20"/>
          <w:szCs w:val="20"/>
        </w:rPr>
        <w:t>内涵</w:t>
      </w:r>
      <w:r>
        <w:rPr>
          <w:sz w:val="20"/>
          <w:szCs w:val="20"/>
        </w:rPr>
        <w:t>:</w:t>
      </w:r>
    </w:p>
    <w:p w14:paraId="5196D4B5" w14:textId="77777777" w:rsidR="006949CB" w:rsidRDefault="00B7102B">
      <w:pPr>
        <w:pStyle w:val="1"/>
        <w:numPr>
          <w:ilvl w:val="0"/>
          <w:numId w:val="9"/>
        </w:numPr>
        <w:shd w:val="clear" w:color="auto" w:fill="auto"/>
        <w:tabs>
          <w:tab w:val="left" w:pos="824"/>
        </w:tabs>
        <w:spacing w:line="403" w:lineRule="exact"/>
        <w:ind w:firstLine="500"/>
        <w:jc w:val="left"/>
      </w:pPr>
      <w:r>
        <w:t>有人说：</w:t>
      </w:r>
      <w:r>
        <w:t>“</w:t>
      </w:r>
      <w:r>
        <w:t>从人与人的关系看，信息技术缩小了人与人之间的时空距离，</w:t>
      </w:r>
      <w:r>
        <w:rPr>
          <w:color w:val="7E7F82"/>
        </w:rPr>
        <w:t>但</w:t>
      </w:r>
      <w:r>
        <w:t>是却也</w:t>
      </w:r>
      <w:r>
        <w:br/>
      </w:r>
      <w:r>
        <w:t>扩大了人与人之间的情感距离</w:t>
      </w:r>
      <w:r>
        <w:t>/’</w:t>
      </w:r>
      <w:r>
        <w:t>你怎样理解这句话？谈谈你的想法</w:t>
      </w:r>
    </w:p>
    <w:p w14:paraId="226AF414" w14:textId="77777777" w:rsidR="006949CB" w:rsidRDefault="00B7102B">
      <w:pPr>
        <w:pStyle w:val="1"/>
        <w:numPr>
          <w:ilvl w:val="0"/>
          <w:numId w:val="9"/>
        </w:numPr>
        <w:shd w:val="clear" w:color="auto" w:fill="auto"/>
        <w:tabs>
          <w:tab w:val="left" w:pos="858"/>
        </w:tabs>
        <w:spacing w:after="140" w:line="403" w:lineRule="exact"/>
        <w:ind w:firstLine="500"/>
        <w:jc w:val="left"/>
      </w:pPr>
      <w:r>
        <w:t>在实际生活中，你如何做到适当利用信息技术？如何运用信息技术解决实际问题？</w:t>
      </w:r>
      <w:r>
        <w:br w:type="page"/>
      </w:r>
    </w:p>
    <w:p w14:paraId="7C227250" w14:textId="77777777" w:rsidR="006949CB" w:rsidRDefault="00B7102B">
      <w:pPr>
        <w:pStyle w:val="11"/>
        <w:keepNext/>
        <w:keepLines/>
        <w:shd w:val="clear" w:color="auto" w:fill="auto"/>
        <w:spacing w:after="140"/>
        <w:rPr>
          <w:sz w:val="60"/>
          <w:szCs w:val="60"/>
        </w:rPr>
      </w:pPr>
      <w:bookmarkStart w:id="23" w:name="bookmark19"/>
      <w:r>
        <w:rPr>
          <w:rFonts w:ascii="Times New Roman" w:eastAsia="Times New Roman" w:hAnsi="Times New Roman" w:cs="Times New Roman"/>
          <w:color w:val="277AA9"/>
          <w:sz w:val="60"/>
          <w:szCs w:val="60"/>
          <w:lang w:val="en-US" w:eastAsia="en-US" w:bidi="en-US"/>
        </w:rPr>
        <w:lastRenderedPageBreak/>
        <w:t>1.2</w:t>
      </w:r>
      <w:bookmarkEnd w:id="23"/>
    </w:p>
    <w:p w14:paraId="5088591A" w14:textId="77777777" w:rsidR="006949CB" w:rsidRDefault="00B7102B">
      <w:pPr>
        <w:pStyle w:val="22"/>
        <w:keepNext/>
        <w:keepLines/>
        <w:shd w:val="clear" w:color="auto" w:fill="auto"/>
        <w:spacing w:after="840"/>
      </w:pPr>
      <w:bookmarkStart w:id="24" w:name="bookmark20"/>
      <w:r>
        <w:t>认识信息社会</w:t>
      </w:r>
      <w:bookmarkEnd w:id="24"/>
    </w:p>
    <w:p w14:paraId="19CF25F8" w14:textId="77777777" w:rsidR="006949CB" w:rsidRDefault="00B7102B">
      <w:pPr>
        <w:rPr>
          <w:sz w:val="2"/>
          <w:szCs w:val="2"/>
        </w:rPr>
      </w:pPr>
      <w:r>
        <w:rPr>
          <w:noProof/>
        </w:rPr>
        <w:drawing>
          <wp:inline distT="0" distB="0" distL="0" distR="0" wp14:anchorId="5709504C" wp14:editId="1B5A6521">
            <wp:extent cx="2889250" cy="328930"/>
            <wp:effectExtent l="0" t="0" r="0" b="0"/>
            <wp:docPr id="313" name="Picut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02"/>
                    <a:stretch/>
                  </pic:blipFill>
                  <pic:spPr>
                    <a:xfrm>
                      <a:off x="0" y="0"/>
                      <a:ext cx="2889250" cy="328930"/>
                    </a:xfrm>
                    <a:prstGeom prst="rect">
                      <a:avLst/>
                    </a:prstGeom>
                  </pic:spPr>
                </pic:pic>
              </a:graphicData>
            </a:graphic>
          </wp:inline>
        </w:drawing>
      </w:r>
    </w:p>
    <w:p w14:paraId="3AF067AC" w14:textId="77777777" w:rsidR="006949CB" w:rsidRDefault="006949CB">
      <w:pPr>
        <w:spacing w:after="46" w:line="14" w:lineRule="exact"/>
      </w:pPr>
    </w:p>
    <w:p w14:paraId="33C5FD63" w14:textId="77777777" w:rsidR="006949CB" w:rsidRDefault="00B7102B">
      <w:pPr>
        <w:pStyle w:val="42"/>
        <w:keepNext/>
        <w:keepLines/>
        <w:pBdr>
          <w:bottom w:val="single" w:sz="4" w:space="0" w:color="auto"/>
        </w:pBdr>
        <w:shd w:val="clear" w:color="auto" w:fill="auto"/>
        <w:spacing w:after="260"/>
        <w:ind w:left="240"/>
      </w:pPr>
      <w:bookmarkStart w:id="25" w:name="bookmark21"/>
      <w:r>
        <w:rPr>
          <w:color w:val="277AA9"/>
        </w:rPr>
        <w:t>学习目标</w:t>
      </w:r>
      <w:bookmarkEnd w:id="25"/>
    </w:p>
    <w:p w14:paraId="4D9698E1" w14:textId="77777777" w:rsidR="006949CB" w:rsidRDefault="00B7102B">
      <w:pPr>
        <w:pStyle w:val="20"/>
        <w:shd w:val="clear" w:color="auto" w:fill="auto"/>
        <w:spacing w:after="1100" w:line="365" w:lineRule="exact"/>
        <w:ind w:left="520" w:right="820"/>
      </w:pPr>
      <w:r>
        <w:rPr>
          <w:color w:val="262628"/>
          <w:lang w:val="en-US" w:bidi="en-US"/>
        </w:rPr>
        <w:t>•</w:t>
      </w:r>
      <w:r>
        <w:t>了解信息社会的由来和信息社会的定义</w:t>
      </w:r>
      <w:r>
        <w:br/>
      </w:r>
      <w:r>
        <w:rPr>
          <w:color w:val="262628"/>
          <w:lang w:val="en-US" w:bidi="en-US"/>
        </w:rPr>
        <w:t>•</w:t>
      </w:r>
      <w:r>
        <w:t>能描述信息社会的基本特征</w:t>
      </w:r>
      <w:r>
        <w:br/>
      </w:r>
      <w:r>
        <w:rPr>
          <w:color w:val="262628"/>
          <w:lang w:val="en-US" w:bidi="en-US"/>
        </w:rPr>
        <w:t>•</w:t>
      </w:r>
      <w:r>
        <w:t>感受信息技术给人类社会带来的变化</w:t>
      </w:r>
    </w:p>
    <w:p w14:paraId="2573C861"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after="200" w:line="240" w:lineRule="auto"/>
        <w:ind w:left="980" w:firstLine="0"/>
        <w:jc w:val="left"/>
        <w:rPr>
          <w:sz w:val="24"/>
          <w:szCs w:val="24"/>
        </w:rPr>
      </w:pPr>
      <w:r>
        <w:rPr>
          <w:color w:val="E5DDDB"/>
          <w:sz w:val="24"/>
          <w:szCs w:val="24"/>
        </w:rPr>
        <w:t>体验探索</w:t>
      </w:r>
    </w:p>
    <w:p w14:paraId="65DB0681" w14:textId="77777777" w:rsidR="006949CB" w:rsidRDefault="00B7102B">
      <w:pPr>
        <w:pStyle w:val="1"/>
        <w:shd w:val="clear" w:color="auto" w:fill="auto"/>
        <w:spacing w:after="60" w:line="399" w:lineRule="exact"/>
        <w:ind w:firstLine="0"/>
        <w:jc w:val="center"/>
      </w:pPr>
      <w:r>
        <w:rPr>
          <w:color w:val="41A3C5"/>
        </w:rPr>
        <w:t>个人生活中的信息技术</w:t>
      </w:r>
    </w:p>
    <w:p w14:paraId="1E9577D4" w14:textId="77777777" w:rsidR="006949CB" w:rsidRDefault="00B7102B">
      <w:pPr>
        <w:pStyle w:val="1"/>
        <w:shd w:val="clear" w:color="auto" w:fill="auto"/>
        <w:tabs>
          <w:tab w:val="left" w:leader="dot" w:pos="7171"/>
        </w:tabs>
        <w:spacing w:after="60" w:line="399" w:lineRule="exact"/>
        <w:ind w:firstLine="520"/>
        <w:jc w:val="both"/>
      </w:pPr>
      <w:r>
        <w:t>赵琳是一名销售主管，她上班前会通过手机查看天气预报开车上班的路上，她会开</w:t>
      </w:r>
      <w:r>
        <w:br/>
      </w:r>
      <w:r>
        <w:t>启导航软件来规划行车路线，同时打开车载音响和车载电话，收听广播的同时能接打电</w:t>
      </w:r>
      <w:r>
        <w:br/>
      </w:r>
      <w:r>
        <w:t>话</w:t>
      </w:r>
      <w:r>
        <w:rPr>
          <w:vertAlign w:val="subscript"/>
        </w:rPr>
        <w:t>3</w:t>
      </w:r>
      <w:r>
        <w:t>到了公司，在打卡机上刷一下员工卡，考勤系统自动记录上班</w:t>
      </w:r>
      <w:r>
        <w:rPr>
          <w:color w:val="7E7F82"/>
        </w:rPr>
        <w:t>时间。</w:t>
      </w:r>
      <w:r>
        <w:t>进入办公室后，</w:t>
      </w:r>
      <w:r>
        <w:br/>
      </w:r>
      <w:r>
        <w:t>登录产品信息系统，处理销售报表，查看销售教据下班回家前，远程开启家中的电饭</w:t>
      </w:r>
      <w:r>
        <w:br/>
      </w:r>
      <w:r>
        <w:t>煲，到家时已是米饭飘香晚饭后，赵琳喜欢观看网络电影、欣赏在线音乐，有时会登录</w:t>
      </w:r>
      <w:r>
        <w:br/>
      </w:r>
      <w:r>
        <w:t>购物网站，订购一些物品，有时还上网交纳水费、电贽、上网贽</w:t>
      </w:r>
      <w:r>
        <w:rPr>
          <w:lang w:val="en-US" w:bidi="en-US"/>
        </w:rPr>
        <w:tab/>
      </w:r>
    </w:p>
    <w:p w14:paraId="6722C83F" w14:textId="77777777" w:rsidR="006949CB" w:rsidRDefault="00B7102B">
      <w:pPr>
        <w:pStyle w:val="1"/>
        <w:shd w:val="clear" w:color="auto" w:fill="auto"/>
        <w:spacing w:line="399" w:lineRule="exact"/>
        <w:ind w:left="520" w:firstLine="0"/>
        <w:jc w:val="left"/>
      </w:pPr>
      <w:r>
        <w:rPr>
          <w:color w:val="7E7F82"/>
        </w:rPr>
        <w:t>思考：赵琳的一天中都用到了哪些信息技术？体现了什么特征？</w:t>
      </w:r>
    </w:p>
    <w:p w14:paraId="3C68F69F" w14:textId="77777777" w:rsidR="006949CB" w:rsidRDefault="00B7102B">
      <w:pPr>
        <w:pStyle w:val="1"/>
        <w:shd w:val="clear" w:color="auto" w:fill="auto"/>
        <w:spacing w:after="200" w:line="399" w:lineRule="exact"/>
        <w:ind w:left="520" w:firstLine="0"/>
        <w:jc w:val="left"/>
      </w:pPr>
      <w:r>
        <w:t>讨论：对</w:t>
      </w:r>
      <w:r>
        <w:rPr>
          <w:color w:val="7E7F82"/>
        </w:rPr>
        <w:t>比过去</w:t>
      </w:r>
      <w:r>
        <w:t>与现在</w:t>
      </w:r>
      <w:r>
        <w:rPr>
          <w:color w:val="7E7F82"/>
        </w:rPr>
        <w:t>的生活</w:t>
      </w:r>
      <w:r>
        <w:t>方式，填写表</w:t>
      </w:r>
      <w:r>
        <w:rPr>
          <w:color w:val="7E7F82"/>
        </w:rPr>
        <w:t>体会信</w:t>
      </w:r>
      <w:r>
        <w:t>息技术带来的</w:t>
      </w:r>
      <w:r>
        <w:rPr>
          <w:color w:val="7E7F82"/>
        </w:rPr>
        <w:t>变化。</w:t>
      </w:r>
    </w:p>
    <w:p w14:paraId="21CA1485" w14:textId="77777777" w:rsidR="006949CB" w:rsidRDefault="00B7102B">
      <w:pPr>
        <w:pStyle w:val="a7"/>
        <w:shd w:val="clear" w:color="auto" w:fill="auto"/>
        <w:ind w:left="3398"/>
        <w:rPr>
          <w:lang w:eastAsia="zh-CN"/>
        </w:rPr>
      </w:pPr>
      <w:r>
        <w:rPr>
          <w:lang w:val="zh-CN" w:eastAsia="zh-CN" w:bidi="zh-CN"/>
        </w:rPr>
        <w:t>表</w:t>
      </w:r>
      <w:r>
        <w:rPr>
          <w:rFonts w:ascii="Arial" w:eastAsia="Arial" w:hAnsi="Arial" w:cs="Arial"/>
          <w:sz w:val="17"/>
          <w:szCs w:val="17"/>
          <w:lang w:eastAsia="zh-CN"/>
        </w:rPr>
        <w:t>I.2.1</w:t>
      </w:r>
      <w:r>
        <w:rPr>
          <w:lang w:val="zh-CN" w:eastAsia="zh-CN" w:bidi="zh-CN"/>
        </w:rPr>
        <w:t>信息技术带来的变化</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4882"/>
        <w:gridCol w:w="3624"/>
      </w:tblGrid>
      <w:tr w:rsidR="006949CB" w14:paraId="45F6DA69" w14:textId="77777777">
        <w:tblPrEx>
          <w:tblCellMar>
            <w:top w:w="0" w:type="dxa"/>
            <w:bottom w:w="0" w:type="dxa"/>
          </w:tblCellMar>
        </w:tblPrEx>
        <w:trPr>
          <w:trHeight w:hRule="exact" w:val="461"/>
          <w:jc w:val="center"/>
        </w:trPr>
        <w:tc>
          <w:tcPr>
            <w:tcW w:w="936" w:type="dxa"/>
            <w:tcBorders>
              <w:top w:val="single" w:sz="4" w:space="0" w:color="auto"/>
            </w:tcBorders>
            <w:shd w:val="clear" w:color="auto" w:fill="FFFFFF"/>
            <w:vAlign w:val="center"/>
          </w:tcPr>
          <w:p w14:paraId="6081F53A" w14:textId="77777777" w:rsidR="006949CB" w:rsidRDefault="00B7102B">
            <w:pPr>
              <w:pStyle w:val="a5"/>
              <w:shd w:val="clear" w:color="auto" w:fill="auto"/>
              <w:spacing w:line="240" w:lineRule="auto"/>
              <w:ind w:firstLine="0"/>
              <w:jc w:val="center"/>
              <w:rPr>
                <w:sz w:val="20"/>
                <w:szCs w:val="20"/>
              </w:rPr>
            </w:pPr>
            <w:r>
              <w:rPr>
                <w:color w:val="424347"/>
                <w:sz w:val="20"/>
                <w:szCs w:val="20"/>
              </w:rPr>
              <w:t>事项</w:t>
            </w:r>
          </w:p>
        </w:tc>
        <w:tc>
          <w:tcPr>
            <w:tcW w:w="4882" w:type="dxa"/>
            <w:tcBorders>
              <w:top w:val="single" w:sz="4" w:space="0" w:color="auto"/>
              <w:left w:val="single" w:sz="4" w:space="0" w:color="auto"/>
            </w:tcBorders>
            <w:shd w:val="clear" w:color="auto" w:fill="FFFFFF"/>
            <w:vAlign w:val="center"/>
          </w:tcPr>
          <w:p w14:paraId="74A993C6" w14:textId="77777777" w:rsidR="006949CB" w:rsidRDefault="00B7102B">
            <w:pPr>
              <w:pStyle w:val="a5"/>
              <w:shd w:val="clear" w:color="auto" w:fill="auto"/>
              <w:spacing w:line="240" w:lineRule="auto"/>
              <w:ind w:firstLine="0"/>
              <w:jc w:val="center"/>
              <w:rPr>
                <w:sz w:val="20"/>
                <w:szCs w:val="20"/>
              </w:rPr>
            </w:pPr>
            <w:r>
              <w:rPr>
                <w:color w:val="424347"/>
                <w:sz w:val="20"/>
                <w:szCs w:val="20"/>
              </w:rPr>
              <w:t>以前的情况</w:t>
            </w:r>
          </w:p>
        </w:tc>
        <w:tc>
          <w:tcPr>
            <w:tcW w:w="3624" w:type="dxa"/>
            <w:tcBorders>
              <w:top w:val="single" w:sz="4" w:space="0" w:color="auto"/>
              <w:left w:val="single" w:sz="4" w:space="0" w:color="auto"/>
            </w:tcBorders>
            <w:shd w:val="clear" w:color="auto" w:fill="FFFFFF"/>
            <w:vAlign w:val="center"/>
          </w:tcPr>
          <w:p w14:paraId="28970DBD" w14:textId="77777777" w:rsidR="006949CB" w:rsidRDefault="00B7102B">
            <w:pPr>
              <w:pStyle w:val="a5"/>
              <w:shd w:val="clear" w:color="auto" w:fill="auto"/>
              <w:spacing w:line="240" w:lineRule="auto"/>
              <w:ind w:firstLine="0"/>
              <w:jc w:val="center"/>
              <w:rPr>
                <w:sz w:val="20"/>
                <w:szCs w:val="20"/>
              </w:rPr>
            </w:pPr>
            <w:r>
              <w:rPr>
                <w:color w:val="424347"/>
                <w:sz w:val="20"/>
                <w:szCs w:val="20"/>
              </w:rPr>
              <w:t>现在的情况</w:t>
            </w:r>
          </w:p>
        </w:tc>
      </w:tr>
      <w:tr w:rsidR="006949CB" w14:paraId="303FA996" w14:textId="77777777">
        <w:tblPrEx>
          <w:tblCellMar>
            <w:top w:w="0" w:type="dxa"/>
            <w:bottom w:w="0" w:type="dxa"/>
          </w:tblCellMar>
        </w:tblPrEx>
        <w:trPr>
          <w:trHeight w:hRule="exact" w:val="456"/>
          <w:jc w:val="center"/>
        </w:trPr>
        <w:tc>
          <w:tcPr>
            <w:tcW w:w="936" w:type="dxa"/>
            <w:tcBorders>
              <w:top w:val="single" w:sz="4" w:space="0" w:color="auto"/>
            </w:tcBorders>
            <w:shd w:val="clear" w:color="auto" w:fill="FFFFFF"/>
            <w:vAlign w:val="center"/>
          </w:tcPr>
          <w:p w14:paraId="2A25C450" w14:textId="77777777" w:rsidR="006949CB" w:rsidRDefault="00B7102B">
            <w:pPr>
              <w:pStyle w:val="a5"/>
              <w:shd w:val="clear" w:color="auto" w:fill="auto"/>
              <w:spacing w:line="240" w:lineRule="auto"/>
              <w:ind w:firstLine="0"/>
              <w:jc w:val="center"/>
              <w:rPr>
                <w:sz w:val="18"/>
                <w:szCs w:val="18"/>
              </w:rPr>
            </w:pPr>
            <w:r>
              <w:rPr>
                <w:color w:val="7E7F82"/>
                <w:sz w:val="18"/>
                <w:szCs w:val="18"/>
              </w:rPr>
              <w:t>学习</w:t>
            </w:r>
          </w:p>
        </w:tc>
        <w:tc>
          <w:tcPr>
            <w:tcW w:w="4882" w:type="dxa"/>
            <w:tcBorders>
              <w:top w:val="single" w:sz="4" w:space="0" w:color="auto"/>
              <w:left w:val="single" w:sz="4" w:space="0" w:color="auto"/>
            </w:tcBorders>
            <w:shd w:val="clear" w:color="auto" w:fill="FFFFFF"/>
            <w:vAlign w:val="center"/>
          </w:tcPr>
          <w:p w14:paraId="05E9068F" w14:textId="77777777" w:rsidR="006949CB" w:rsidRDefault="00B7102B">
            <w:pPr>
              <w:pStyle w:val="a5"/>
              <w:shd w:val="clear" w:color="auto" w:fill="auto"/>
              <w:spacing w:line="240" w:lineRule="auto"/>
              <w:ind w:firstLine="0"/>
              <w:jc w:val="left"/>
              <w:rPr>
                <w:sz w:val="18"/>
                <w:szCs w:val="18"/>
              </w:rPr>
            </w:pPr>
            <w:r>
              <w:rPr>
                <w:color w:val="7E7F82"/>
                <w:sz w:val="18"/>
                <w:szCs w:val="18"/>
              </w:rPr>
              <w:t>纸质书本，去图书馆查资料，在教室听老师讲课</w:t>
            </w:r>
          </w:p>
        </w:tc>
        <w:tc>
          <w:tcPr>
            <w:tcW w:w="3624" w:type="dxa"/>
            <w:tcBorders>
              <w:top w:val="single" w:sz="4" w:space="0" w:color="auto"/>
              <w:left w:val="single" w:sz="4" w:space="0" w:color="auto"/>
            </w:tcBorders>
            <w:shd w:val="clear" w:color="auto" w:fill="FFFFFF"/>
          </w:tcPr>
          <w:p w14:paraId="57AD5917" w14:textId="77777777" w:rsidR="006949CB" w:rsidRDefault="006949CB">
            <w:pPr>
              <w:rPr>
                <w:sz w:val="10"/>
                <w:szCs w:val="10"/>
                <w:lang w:eastAsia="zh-CN"/>
              </w:rPr>
            </w:pPr>
          </w:p>
        </w:tc>
      </w:tr>
      <w:tr w:rsidR="006949CB" w14:paraId="73C03FD8" w14:textId="77777777">
        <w:tblPrEx>
          <w:tblCellMar>
            <w:top w:w="0" w:type="dxa"/>
            <w:bottom w:w="0" w:type="dxa"/>
          </w:tblCellMar>
        </w:tblPrEx>
        <w:trPr>
          <w:trHeight w:hRule="exact" w:val="456"/>
          <w:jc w:val="center"/>
        </w:trPr>
        <w:tc>
          <w:tcPr>
            <w:tcW w:w="936" w:type="dxa"/>
            <w:tcBorders>
              <w:top w:val="single" w:sz="4" w:space="0" w:color="auto"/>
            </w:tcBorders>
            <w:shd w:val="clear" w:color="auto" w:fill="FFFFFF"/>
            <w:vAlign w:val="center"/>
          </w:tcPr>
          <w:p w14:paraId="1559BE5B" w14:textId="77777777" w:rsidR="006949CB" w:rsidRDefault="00B7102B">
            <w:pPr>
              <w:pStyle w:val="a5"/>
              <w:shd w:val="clear" w:color="auto" w:fill="auto"/>
              <w:spacing w:line="240" w:lineRule="auto"/>
              <w:ind w:firstLine="0"/>
              <w:jc w:val="center"/>
              <w:rPr>
                <w:sz w:val="18"/>
                <w:szCs w:val="18"/>
              </w:rPr>
            </w:pPr>
            <w:r>
              <w:rPr>
                <w:sz w:val="18"/>
                <w:szCs w:val="18"/>
              </w:rPr>
              <w:t>交通</w:t>
            </w:r>
          </w:p>
        </w:tc>
        <w:tc>
          <w:tcPr>
            <w:tcW w:w="4882" w:type="dxa"/>
            <w:tcBorders>
              <w:top w:val="single" w:sz="4" w:space="0" w:color="auto"/>
              <w:left w:val="single" w:sz="4" w:space="0" w:color="auto"/>
            </w:tcBorders>
            <w:shd w:val="clear" w:color="auto" w:fill="FFFFFF"/>
            <w:vAlign w:val="center"/>
          </w:tcPr>
          <w:p w14:paraId="2EE85AE3" w14:textId="77777777" w:rsidR="006949CB" w:rsidRDefault="00B7102B">
            <w:pPr>
              <w:pStyle w:val="a5"/>
              <w:shd w:val="clear" w:color="auto" w:fill="auto"/>
              <w:spacing w:line="240" w:lineRule="auto"/>
              <w:ind w:firstLine="0"/>
              <w:jc w:val="left"/>
              <w:rPr>
                <w:sz w:val="18"/>
                <w:szCs w:val="18"/>
              </w:rPr>
            </w:pPr>
            <w:r>
              <w:rPr>
                <w:color w:val="7E7F82"/>
                <w:sz w:val="18"/>
                <w:szCs w:val="18"/>
              </w:rPr>
              <w:t>在车站等公交车，到售票窗口买火车票、机票</w:t>
            </w:r>
          </w:p>
        </w:tc>
        <w:tc>
          <w:tcPr>
            <w:tcW w:w="3624" w:type="dxa"/>
            <w:tcBorders>
              <w:top w:val="single" w:sz="4" w:space="0" w:color="auto"/>
              <w:left w:val="single" w:sz="4" w:space="0" w:color="auto"/>
            </w:tcBorders>
            <w:shd w:val="clear" w:color="auto" w:fill="FFFFFF"/>
          </w:tcPr>
          <w:p w14:paraId="22F3884A" w14:textId="77777777" w:rsidR="006949CB" w:rsidRDefault="006949CB">
            <w:pPr>
              <w:rPr>
                <w:sz w:val="10"/>
                <w:szCs w:val="10"/>
                <w:lang w:eastAsia="zh-CN"/>
              </w:rPr>
            </w:pPr>
          </w:p>
        </w:tc>
      </w:tr>
      <w:tr w:rsidR="006949CB" w14:paraId="13A4B203" w14:textId="77777777">
        <w:tblPrEx>
          <w:tblCellMar>
            <w:top w:w="0" w:type="dxa"/>
            <w:bottom w:w="0" w:type="dxa"/>
          </w:tblCellMar>
        </w:tblPrEx>
        <w:trPr>
          <w:trHeight w:hRule="exact" w:val="451"/>
          <w:jc w:val="center"/>
        </w:trPr>
        <w:tc>
          <w:tcPr>
            <w:tcW w:w="936" w:type="dxa"/>
            <w:tcBorders>
              <w:top w:val="single" w:sz="4" w:space="0" w:color="auto"/>
            </w:tcBorders>
            <w:shd w:val="clear" w:color="auto" w:fill="FFFFFF"/>
            <w:vAlign w:val="center"/>
          </w:tcPr>
          <w:p w14:paraId="315E2DD1" w14:textId="77777777" w:rsidR="006949CB" w:rsidRDefault="00B7102B">
            <w:pPr>
              <w:pStyle w:val="a5"/>
              <w:shd w:val="clear" w:color="auto" w:fill="auto"/>
              <w:spacing w:line="240" w:lineRule="auto"/>
              <w:ind w:firstLine="0"/>
              <w:jc w:val="center"/>
              <w:rPr>
                <w:sz w:val="18"/>
                <w:szCs w:val="18"/>
              </w:rPr>
            </w:pPr>
            <w:r>
              <w:rPr>
                <w:color w:val="7E7F82"/>
                <w:sz w:val="18"/>
                <w:szCs w:val="18"/>
              </w:rPr>
              <w:t>购物</w:t>
            </w:r>
          </w:p>
        </w:tc>
        <w:tc>
          <w:tcPr>
            <w:tcW w:w="4882" w:type="dxa"/>
            <w:tcBorders>
              <w:top w:val="single" w:sz="4" w:space="0" w:color="auto"/>
              <w:left w:val="single" w:sz="4" w:space="0" w:color="auto"/>
            </w:tcBorders>
            <w:shd w:val="clear" w:color="auto" w:fill="FFFFFF"/>
            <w:vAlign w:val="center"/>
          </w:tcPr>
          <w:p w14:paraId="05107795" w14:textId="77777777" w:rsidR="006949CB" w:rsidRDefault="00B7102B">
            <w:pPr>
              <w:pStyle w:val="a5"/>
              <w:shd w:val="clear" w:color="auto" w:fill="auto"/>
              <w:spacing w:line="240" w:lineRule="auto"/>
              <w:ind w:firstLine="0"/>
              <w:jc w:val="left"/>
              <w:rPr>
                <w:sz w:val="18"/>
                <w:szCs w:val="18"/>
              </w:rPr>
            </w:pPr>
            <w:r>
              <w:rPr>
                <w:color w:val="7E7F82"/>
                <w:sz w:val="18"/>
                <w:szCs w:val="18"/>
              </w:rPr>
              <w:t>到书店买书</w:t>
            </w:r>
            <w:r>
              <w:rPr>
                <w:color w:val="7E7F82"/>
                <w:sz w:val="18"/>
                <w:szCs w:val="18"/>
              </w:rPr>
              <w:t>.</w:t>
            </w:r>
            <w:r>
              <w:rPr>
                <w:color w:val="7E7F82"/>
                <w:sz w:val="18"/>
                <w:szCs w:val="18"/>
              </w:rPr>
              <w:t>到超市买日用品</w:t>
            </w:r>
            <w:r>
              <w:rPr>
                <w:color w:val="7E7F82"/>
                <w:sz w:val="18"/>
                <w:szCs w:val="18"/>
              </w:rPr>
              <w:t>.</w:t>
            </w:r>
            <w:r>
              <w:rPr>
                <w:color w:val="7E7F82"/>
                <w:sz w:val="18"/>
                <w:szCs w:val="18"/>
              </w:rPr>
              <w:t>到商场购买衣服</w:t>
            </w:r>
          </w:p>
        </w:tc>
        <w:tc>
          <w:tcPr>
            <w:tcW w:w="3624" w:type="dxa"/>
            <w:tcBorders>
              <w:top w:val="single" w:sz="4" w:space="0" w:color="auto"/>
              <w:left w:val="single" w:sz="4" w:space="0" w:color="auto"/>
            </w:tcBorders>
            <w:shd w:val="clear" w:color="auto" w:fill="FFFFFF"/>
          </w:tcPr>
          <w:p w14:paraId="63C83BA2" w14:textId="77777777" w:rsidR="006949CB" w:rsidRDefault="006949CB">
            <w:pPr>
              <w:rPr>
                <w:sz w:val="10"/>
                <w:szCs w:val="10"/>
                <w:lang w:eastAsia="zh-CN"/>
              </w:rPr>
            </w:pPr>
          </w:p>
        </w:tc>
      </w:tr>
      <w:tr w:rsidR="006949CB" w14:paraId="21DF2434" w14:textId="77777777">
        <w:tblPrEx>
          <w:tblCellMar>
            <w:top w:w="0" w:type="dxa"/>
            <w:bottom w:w="0" w:type="dxa"/>
          </w:tblCellMar>
        </w:tblPrEx>
        <w:trPr>
          <w:trHeight w:hRule="exact" w:val="456"/>
          <w:jc w:val="center"/>
        </w:trPr>
        <w:tc>
          <w:tcPr>
            <w:tcW w:w="936" w:type="dxa"/>
            <w:tcBorders>
              <w:top w:val="single" w:sz="4" w:space="0" w:color="auto"/>
            </w:tcBorders>
            <w:shd w:val="clear" w:color="auto" w:fill="FFFFFF"/>
            <w:vAlign w:val="center"/>
          </w:tcPr>
          <w:p w14:paraId="304DCFBE" w14:textId="77777777" w:rsidR="006949CB" w:rsidRDefault="00B7102B">
            <w:pPr>
              <w:pStyle w:val="a5"/>
              <w:shd w:val="clear" w:color="auto" w:fill="auto"/>
              <w:spacing w:line="240" w:lineRule="auto"/>
              <w:ind w:firstLine="0"/>
              <w:jc w:val="center"/>
              <w:rPr>
                <w:sz w:val="18"/>
                <w:szCs w:val="18"/>
              </w:rPr>
            </w:pPr>
            <w:r>
              <w:rPr>
                <w:sz w:val="18"/>
                <w:szCs w:val="18"/>
              </w:rPr>
              <w:t>交流</w:t>
            </w:r>
          </w:p>
        </w:tc>
        <w:tc>
          <w:tcPr>
            <w:tcW w:w="4882" w:type="dxa"/>
            <w:tcBorders>
              <w:top w:val="single" w:sz="4" w:space="0" w:color="auto"/>
              <w:left w:val="single" w:sz="4" w:space="0" w:color="auto"/>
            </w:tcBorders>
            <w:shd w:val="clear" w:color="auto" w:fill="FFFFFF"/>
            <w:vAlign w:val="center"/>
          </w:tcPr>
          <w:p w14:paraId="34277DC5" w14:textId="77777777" w:rsidR="006949CB" w:rsidRDefault="00B7102B">
            <w:pPr>
              <w:pStyle w:val="a5"/>
              <w:shd w:val="clear" w:color="auto" w:fill="auto"/>
              <w:spacing w:line="240" w:lineRule="auto"/>
              <w:ind w:firstLine="0"/>
              <w:jc w:val="left"/>
              <w:rPr>
                <w:sz w:val="18"/>
                <w:szCs w:val="18"/>
              </w:rPr>
            </w:pPr>
            <w:r>
              <w:rPr>
                <w:color w:val="7E7F82"/>
                <w:sz w:val="18"/>
                <w:szCs w:val="18"/>
              </w:rPr>
              <w:t>寄书信，打电话</w:t>
            </w:r>
          </w:p>
        </w:tc>
        <w:tc>
          <w:tcPr>
            <w:tcW w:w="3624" w:type="dxa"/>
            <w:tcBorders>
              <w:top w:val="single" w:sz="4" w:space="0" w:color="auto"/>
              <w:left w:val="single" w:sz="4" w:space="0" w:color="auto"/>
            </w:tcBorders>
            <w:shd w:val="clear" w:color="auto" w:fill="FFFFFF"/>
          </w:tcPr>
          <w:p w14:paraId="6A10CEEC" w14:textId="77777777" w:rsidR="006949CB" w:rsidRDefault="006949CB">
            <w:pPr>
              <w:rPr>
                <w:sz w:val="10"/>
                <w:szCs w:val="10"/>
              </w:rPr>
            </w:pPr>
          </w:p>
        </w:tc>
      </w:tr>
      <w:tr w:rsidR="006949CB" w14:paraId="1B829A26" w14:textId="77777777">
        <w:tblPrEx>
          <w:tblCellMar>
            <w:top w:w="0" w:type="dxa"/>
            <w:bottom w:w="0" w:type="dxa"/>
          </w:tblCellMar>
        </w:tblPrEx>
        <w:trPr>
          <w:trHeight w:hRule="exact" w:val="446"/>
          <w:jc w:val="center"/>
        </w:trPr>
        <w:tc>
          <w:tcPr>
            <w:tcW w:w="936" w:type="dxa"/>
            <w:tcBorders>
              <w:top w:val="single" w:sz="4" w:space="0" w:color="auto"/>
            </w:tcBorders>
            <w:shd w:val="clear" w:color="auto" w:fill="FFFFFF"/>
            <w:vAlign w:val="center"/>
          </w:tcPr>
          <w:p w14:paraId="087CAB06" w14:textId="77777777" w:rsidR="006949CB" w:rsidRDefault="00B7102B">
            <w:pPr>
              <w:pStyle w:val="a5"/>
              <w:shd w:val="clear" w:color="auto" w:fill="auto"/>
              <w:spacing w:line="240" w:lineRule="auto"/>
              <w:ind w:firstLine="0"/>
              <w:jc w:val="center"/>
              <w:rPr>
                <w:sz w:val="18"/>
                <w:szCs w:val="18"/>
              </w:rPr>
            </w:pPr>
            <w:r>
              <w:rPr>
                <w:color w:val="7E7F82"/>
                <w:sz w:val="18"/>
                <w:szCs w:val="18"/>
              </w:rPr>
              <w:t>看病</w:t>
            </w:r>
          </w:p>
        </w:tc>
        <w:tc>
          <w:tcPr>
            <w:tcW w:w="4882" w:type="dxa"/>
            <w:tcBorders>
              <w:top w:val="single" w:sz="4" w:space="0" w:color="auto"/>
              <w:left w:val="single" w:sz="4" w:space="0" w:color="auto"/>
            </w:tcBorders>
            <w:shd w:val="clear" w:color="auto" w:fill="FFFFFF"/>
            <w:vAlign w:val="center"/>
          </w:tcPr>
          <w:p w14:paraId="31B9A746" w14:textId="77777777" w:rsidR="006949CB" w:rsidRDefault="00B7102B">
            <w:pPr>
              <w:pStyle w:val="a5"/>
              <w:shd w:val="clear" w:color="auto" w:fill="auto"/>
              <w:spacing w:line="240" w:lineRule="auto"/>
              <w:ind w:firstLine="0"/>
              <w:jc w:val="left"/>
              <w:rPr>
                <w:sz w:val="18"/>
                <w:szCs w:val="18"/>
              </w:rPr>
            </w:pPr>
            <w:r>
              <w:rPr>
                <w:color w:val="7E7F82"/>
                <w:sz w:val="18"/>
                <w:szCs w:val="18"/>
              </w:rPr>
              <w:t>到医院挂号，在窗口排队交费，医生手写处方</w:t>
            </w:r>
          </w:p>
        </w:tc>
        <w:tc>
          <w:tcPr>
            <w:tcW w:w="3624" w:type="dxa"/>
            <w:tcBorders>
              <w:top w:val="single" w:sz="4" w:space="0" w:color="auto"/>
              <w:left w:val="single" w:sz="4" w:space="0" w:color="auto"/>
            </w:tcBorders>
            <w:shd w:val="clear" w:color="auto" w:fill="FFFFFF"/>
          </w:tcPr>
          <w:p w14:paraId="3A52F4B5" w14:textId="77777777" w:rsidR="006949CB" w:rsidRDefault="006949CB">
            <w:pPr>
              <w:rPr>
                <w:sz w:val="10"/>
                <w:szCs w:val="10"/>
                <w:lang w:eastAsia="zh-CN"/>
              </w:rPr>
            </w:pPr>
          </w:p>
        </w:tc>
      </w:tr>
      <w:tr w:rsidR="006949CB" w14:paraId="317B4CB1" w14:textId="77777777">
        <w:tblPrEx>
          <w:tblCellMar>
            <w:top w:w="0" w:type="dxa"/>
            <w:bottom w:w="0" w:type="dxa"/>
          </w:tblCellMar>
        </w:tblPrEx>
        <w:trPr>
          <w:trHeight w:hRule="exact" w:val="470"/>
          <w:jc w:val="center"/>
        </w:trPr>
        <w:tc>
          <w:tcPr>
            <w:tcW w:w="936" w:type="dxa"/>
            <w:tcBorders>
              <w:top w:val="single" w:sz="4" w:space="0" w:color="auto"/>
              <w:bottom w:val="single" w:sz="4" w:space="0" w:color="auto"/>
            </w:tcBorders>
            <w:shd w:val="clear" w:color="auto" w:fill="FFFFFF"/>
            <w:vAlign w:val="center"/>
          </w:tcPr>
          <w:p w14:paraId="7C6067D6" w14:textId="77777777" w:rsidR="006949CB" w:rsidRDefault="00B7102B">
            <w:pPr>
              <w:pStyle w:val="a5"/>
              <w:shd w:val="clear" w:color="auto" w:fill="auto"/>
              <w:spacing w:line="240" w:lineRule="auto"/>
              <w:ind w:firstLine="0"/>
              <w:jc w:val="center"/>
              <w:rPr>
                <w:sz w:val="18"/>
                <w:szCs w:val="18"/>
              </w:rPr>
            </w:pPr>
            <w:r>
              <w:rPr>
                <w:sz w:val="18"/>
                <w:szCs w:val="18"/>
              </w:rPr>
              <w:t>其他</w:t>
            </w:r>
          </w:p>
        </w:tc>
        <w:tc>
          <w:tcPr>
            <w:tcW w:w="4882" w:type="dxa"/>
            <w:tcBorders>
              <w:top w:val="single" w:sz="4" w:space="0" w:color="auto"/>
              <w:left w:val="single" w:sz="4" w:space="0" w:color="auto"/>
              <w:bottom w:val="single" w:sz="4" w:space="0" w:color="auto"/>
            </w:tcBorders>
            <w:shd w:val="clear" w:color="auto" w:fill="FFFFFF"/>
          </w:tcPr>
          <w:p w14:paraId="197C7A40" w14:textId="77777777" w:rsidR="006949CB" w:rsidRDefault="006949CB">
            <w:pPr>
              <w:rPr>
                <w:sz w:val="10"/>
                <w:szCs w:val="10"/>
              </w:rPr>
            </w:pPr>
          </w:p>
        </w:tc>
        <w:tc>
          <w:tcPr>
            <w:tcW w:w="3624" w:type="dxa"/>
            <w:tcBorders>
              <w:top w:val="single" w:sz="4" w:space="0" w:color="auto"/>
              <w:left w:val="single" w:sz="4" w:space="0" w:color="auto"/>
              <w:bottom w:val="single" w:sz="4" w:space="0" w:color="auto"/>
            </w:tcBorders>
            <w:shd w:val="clear" w:color="auto" w:fill="FFFFFF"/>
          </w:tcPr>
          <w:p w14:paraId="576AA651" w14:textId="77777777" w:rsidR="006949CB" w:rsidRDefault="006949CB">
            <w:pPr>
              <w:rPr>
                <w:sz w:val="10"/>
                <w:szCs w:val="10"/>
              </w:rPr>
            </w:pPr>
          </w:p>
        </w:tc>
      </w:tr>
    </w:tbl>
    <w:p w14:paraId="6239DEEA" w14:textId="77777777" w:rsidR="006949CB" w:rsidRDefault="006949CB">
      <w:pPr>
        <w:sectPr w:rsidR="006949CB">
          <w:type w:val="continuous"/>
          <w:pgSz w:w="12534" w:h="17728"/>
          <w:pgMar w:top="1562" w:right="1499" w:bottom="1949" w:left="1593" w:header="0" w:footer="3" w:gutter="0"/>
          <w:cols w:space="720"/>
          <w:noEndnote/>
          <w:docGrid w:linePitch="360"/>
        </w:sectPr>
      </w:pPr>
    </w:p>
    <w:p w14:paraId="6129B52F" w14:textId="77777777" w:rsidR="006949CB" w:rsidRDefault="00B7102B">
      <w:pPr>
        <w:pStyle w:val="1"/>
        <w:shd w:val="clear" w:color="auto" w:fill="auto"/>
        <w:spacing w:after="400" w:line="400" w:lineRule="exact"/>
        <w:ind w:left="180" w:right="2860" w:firstLine="520"/>
        <w:jc w:val="both"/>
      </w:pPr>
      <w:r>
        <w:lastRenderedPageBreak/>
        <w:t>随着信息技术的持续进步，信息产品与信息服务吏加普</w:t>
      </w:r>
      <w:r>
        <w:br/>
      </w:r>
      <w:r>
        <w:rPr>
          <w:color w:val="535355"/>
        </w:rPr>
        <w:t>及，</w:t>
      </w:r>
      <w:r>
        <w:t>为全球经济社会发展和人民牛</w:t>
      </w:r>
      <w:r>
        <w:t>.</w:t>
      </w:r>
      <w:r>
        <w:t>活带米</w:t>
      </w:r>
      <w:r>
        <w:rPr>
          <w:rFonts w:ascii="Times New Roman" w:eastAsia="Times New Roman" w:hAnsi="Times New Roman" w:cs="Times New Roman"/>
          <w:color w:val="535355"/>
          <w:lang w:val="en-US" w:bidi="en-US"/>
        </w:rPr>
        <w:t>rn</w:t>
      </w:r>
      <w:r>
        <w:rPr>
          <w:color w:val="7E7F82"/>
        </w:rPr>
        <w:t>新</w:t>
      </w:r>
      <w:r>
        <w:t>月异的</w:t>
      </w:r>
      <w:r>
        <w:rPr>
          <w:color w:val="535355"/>
        </w:rPr>
        <w:t>变化，</w:t>
      </w:r>
      <w:r>
        <w:rPr>
          <w:color w:val="535355"/>
        </w:rPr>
        <w:br/>
      </w:r>
      <w:r>
        <w:t>信息社会理念</w:t>
      </w:r>
      <w:r>
        <w:rPr>
          <w:rFonts w:ascii="Times New Roman" w:eastAsia="Times New Roman" w:hAnsi="Times New Roman" w:cs="Times New Roman"/>
          <w:color w:val="535355"/>
          <w:lang w:val="en-US" w:bidi="en-US"/>
        </w:rPr>
        <w:t>u</w:t>
      </w:r>
      <w:r>
        <w:t>益深</w:t>
      </w:r>
      <w:r>
        <w:rPr>
          <w:color w:val="535355"/>
        </w:rPr>
        <w:t>入</w:t>
      </w:r>
      <w:r>
        <w:t>人心，建设</w:t>
      </w:r>
      <w:r>
        <w:rPr>
          <w:color w:val="535355"/>
        </w:rPr>
        <w:t>倍息社</w:t>
      </w:r>
      <w:r>
        <w:t>会成为世界各国的</w:t>
      </w:r>
      <w:r>
        <w:br/>
      </w:r>
      <w:r>
        <w:rPr>
          <w:color w:val="535355"/>
        </w:rPr>
        <w:t>共同愿</w:t>
      </w:r>
      <w:r>
        <w:t>景。</w:t>
      </w:r>
      <w:r>
        <w:rPr>
          <w:color w:val="535355"/>
        </w:rPr>
        <w:t>那么，</w:t>
      </w:r>
      <w:r>
        <w:t>什么是信息社会？信息社会从何而来呢？</w:t>
      </w:r>
    </w:p>
    <w:p w14:paraId="1818C7C9" w14:textId="77777777" w:rsidR="006949CB" w:rsidRDefault="00B7102B">
      <w:pPr>
        <w:pStyle w:val="42"/>
        <w:keepNext/>
        <w:keepLines/>
        <w:shd w:val="clear" w:color="auto" w:fill="auto"/>
        <w:spacing w:after="220"/>
        <w:ind w:left="180" w:firstLine="520"/>
        <w:jc w:val="both"/>
      </w:pPr>
      <w:bookmarkStart w:id="26" w:name="bookmark22"/>
      <w:r>
        <w:rPr>
          <w:rFonts w:ascii="Arial" w:eastAsia="Arial" w:hAnsi="Arial" w:cs="Arial"/>
          <w:lang w:val="en-US" w:bidi="en-US"/>
        </w:rPr>
        <w:t>1.2.1</w:t>
      </w:r>
      <w:r>
        <w:t>信息社会的由来与定义</w:t>
      </w:r>
      <w:bookmarkEnd w:id="26"/>
    </w:p>
    <w:p w14:paraId="09B5193A" w14:textId="77777777" w:rsidR="006949CB" w:rsidRDefault="00B7102B">
      <w:pPr>
        <w:pStyle w:val="1"/>
        <w:shd w:val="clear" w:color="auto" w:fill="auto"/>
        <w:spacing w:line="398" w:lineRule="exact"/>
        <w:ind w:left="180" w:right="2860" w:firstLine="520"/>
        <w:jc w:val="both"/>
      </w:pPr>
      <w:r>
        <w:rPr>
          <w:rFonts w:ascii="Times New Roman" w:eastAsia="Times New Roman" w:hAnsi="Times New Roman" w:cs="Times New Roman"/>
          <w:color w:val="424347"/>
        </w:rPr>
        <w:t>20</w:t>
      </w:r>
      <w:r>
        <w:t>世纪后半期，</w:t>
      </w:r>
      <w:r>
        <w:rPr>
          <w:color w:val="7E7F82"/>
        </w:rPr>
        <w:t>一些</w:t>
      </w:r>
      <w:r>
        <w:t>研究者</w:t>
      </w:r>
      <w:r>
        <w:rPr>
          <w:rFonts w:ascii="Times New Roman" w:eastAsia="Times New Roman" w:hAnsi="Times New Roman" w:cs="Times New Roman"/>
          <w:lang w:val="en-US" w:bidi="en-US"/>
        </w:rPr>
        <w:t>JT</w:t>
      </w:r>
      <w:r>
        <w:t>•</w:t>
      </w:r>
      <w:r>
        <w:t>始注</w:t>
      </w:r>
      <w:r>
        <w:rPr>
          <w:color w:val="7E7F82"/>
        </w:rPr>
        <w:t>意到</w:t>
      </w:r>
      <w:r>
        <w:rPr>
          <w:color w:val="535355"/>
        </w:rPr>
        <w:t>人类社</w:t>
      </w:r>
      <w:r>
        <w:t>会的发</w:t>
      </w:r>
      <w:r>
        <w:br/>
      </w:r>
      <w:r>
        <w:t>展出现了一些重大</w:t>
      </w:r>
      <w:r>
        <w:rPr>
          <w:color w:val="535355"/>
        </w:rPr>
        <w:t>变化，</w:t>
      </w:r>
      <w:r>
        <w:t>并尝试给可能到来的新型社会形</w:t>
      </w:r>
      <w:r>
        <w:br/>
      </w:r>
      <w:r>
        <w:t>态进行定义</w:t>
      </w:r>
      <w:r>
        <w:rPr>
          <w:color w:val="535355"/>
        </w:rPr>
        <w:t>例如，</w:t>
      </w:r>
      <w:r>
        <w:rPr>
          <w:rFonts w:ascii="Times New Roman" w:eastAsia="Times New Roman" w:hAnsi="Times New Roman" w:cs="Times New Roman"/>
          <w:color w:val="424347"/>
          <w:lang w:val="en-US" w:bidi="en-US"/>
        </w:rPr>
        <w:t>I959</w:t>
      </w:r>
      <w:r>
        <w:t>年，美国社会学家乃</w:t>
      </w:r>
      <w:r>
        <w:t>■</w:t>
      </w:r>
      <w:r>
        <w:t>尼尔</w:t>
      </w:r>
      <w:r>
        <w:rPr>
          <w:color w:val="535355"/>
        </w:rPr>
        <w:t>•</w:t>
      </w:r>
      <w:r>
        <w:rPr>
          <w:color w:val="535355"/>
        </w:rPr>
        <w:t>贝尔</w:t>
      </w:r>
      <w:r>
        <w:rPr>
          <w:color w:val="535355"/>
        </w:rPr>
        <w:br/>
      </w:r>
      <w:r>
        <w:rPr>
          <w:rFonts w:ascii="Times New Roman" w:eastAsia="Times New Roman" w:hAnsi="Times New Roman" w:cs="Times New Roman"/>
          <w:color w:val="535355"/>
          <w:lang w:val="en-US" w:bidi="en-US"/>
        </w:rPr>
        <w:t>(Daniel Bdl)</w:t>
      </w:r>
      <w:r>
        <w:rPr>
          <w:color w:val="7E7F82"/>
        </w:rPr>
        <w:t>首</w:t>
      </w:r>
      <w:r>
        <w:t>次提出</w:t>
      </w:r>
      <w:r>
        <w:t>“</w:t>
      </w:r>
      <w:r>
        <w:t>后工业社会</w:t>
      </w:r>
      <w:r>
        <w:t>”</w:t>
      </w:r>
      <w:r>
        <w:t>，</w:t>
      </w:r>
      <w:r>
        <w:rPr>
          <w:color w:val="7E7F82"/>
        </w:rPr>
        <w:t>并于</w:t>
      </w:r>
      <w:r>
        <w:rPr>
          <w:rFonts w:ascii="Times New Roman" w:eastAsia="Times New Roman" w:hAnsi="Times New Roman" w:cs="Times New Roman"/>
          <w:color w:val="535355"/>
        </w:rPr>
        <w:t>1973</w:t>
      </w:r>
      <w:r>
        <w:t>年出版著</w:t>
      </w:r>
      <w:r>
        <w:br/>
      </w:r>
      <w:r>
        <w:t>作指出</w:t>
      </w:r>
      <w:r>
        <w:rPr>
          <w:color w:val="7E7F82"/>
        </w:rPr>
        <w:t>“</w:t>
      </w:r>
      <w:r>
        <w:rPr>
          <w:color w:val="7E7F82"/>
        </w:rPr>
        <w:t>后</w:t>
      </w:r>
      <w:r>
        <w:t>丁业社会</w:t>
      </w:r>
      <w:r>
        <w:t>”</w:t>
      </w:r>
      <w:r>
        <w:t>就是</w:t>
      </w:r>
      <w:r>
        <w:rPr>
          <w:color w:val="535355"/>
        </w:rPr>
        <w:t>“</w:t>
      </w:r>
      <w:r>
        <w:rPr>
          <w:color w:val="535355"/>
        </w:rPr>
        <w:t>倍息社</w:t>
      </w:r>
      <w:r>
        <w:t>会</w:t>
      </w:r>
      <w:r>
        <w:t>”</w:t>
      </w:r>
      <w:r>
        <w:t>，描述了佶息社会</w:t>
      </w:r>
      <w:r>
        <w:br/>
      </w:r>
      <w:r>
        <w:t>的基本轮廓</w:t>
      </w:r>
      <w:r>
        <w:t>:</w:t>
      </w:r>
      <w:r>
        <w:rPr>
          <w:rFonts w:ascii="Times New Roman" w:eastAsia="Times New Roman" w:hAnsi="Times New Roman" w:cs="Times New Roman"/>
          <w:color w:val="424347"/>
        </w:rPr>
        <w:t>1980</w:t>
      </w:r>
      <w:r>
        <w:t>年，芙</w:t>
      </w:r>
      <w:r>
        <w:rPr>
          <w:rFonts w:ascii="Times New Roman" w:eastAsia="Times New Roman" w:hAnsi="Times New Roman" w:cs="Times New Roman"/>
          <w:lang w:val="en-US" w:bidi="en-US"/>
        </w:rPr>
        <w:t>W</w:t>
      </w:r>
      <w:r>
        <w:t>未来学家阿尔温</w:t>
      </w:r>
      <w:r>
        <w:rPr>
          <w:color w:val="424347"/>
          <w:lang w:val="en-US" w:bidi="en-US"/>
        </w:rPr>
        <w:t>■</w:t>
      </w:r>
      <w:r>
        <w:t>托夫勒</w:t>
      </w:r>
      <w:r>
        <w:rPr>
          <w:color w:val="535355"/>
        </w:rPr>
        <w:t>(</w:t>
      </w:r>
      <w:r>
        <w:rPr>
          <w:rFonts w:ascii="Times New Roman" w:eastAsia="Times New Roman" w:hAnsi="Times New Roman" w:cs="Times New Roman"/>
          <w:color w:val="424347"/>
          <w:lang w:val="en-US" w:bidi="en-US"/>
        </w:rPr>
        <w:t>Alvin</w:t>
      </w:r>
      <w:r>
        <w:rPr>
          <w:rFonts w:ascii="Times New Roman" w:eastAsia="Times New Roman" w:hAnsi="Times New Roman" w:cs="Times New Roman"/>
          <w:color w:val="424347"/>
          <w:lang w:val="en-US" w:bidi="en-US"/>
        </w:rPr>
        <w:br/>
      </w:r>
      <w:r>
        <w:rPr>
          <w:color w:val="535355"/>
        </w:rPr>
        <w:t>在</w:t>
      </w:r>
      <w:r>
        <w:t>《第三次浪潮》一书中指出，未来几</w:t>
      </w:r>
      <w:r>
        <w:rPr>
          <w:color w:val="424347"/>
        </w:rPr>
        <w:t>|</w:t>
      </w:r>
      <w:r>
        <w:t>年内</w:t>
      </w:r>
      <w:r>
        <w:rPr>
          <w:color w:val="535355"/>
        </w:rPr>
        <w:t>，人</w:t>
      </w:r>
    </w:p>
    <w:p w14:paraId="03958A2F" w14:textId="77777777" w:rsidR="006949CB" w:rsidRDefault="00B7102B">
      <w:pPr>
        <w:pStyle w:val="1"/>
        <w:shd w:val="clear" w:color="auto" w:fill="auto"/>
        <w:spacing w:line="401" w:lineRule="exact"/>
        <w:ind w:left="180" w:firstLine="20"/>
        <w:jc w:val="both"/>
      </w:pPr>
      <w:r>
        <w:t>类将由</w:t>
      </w:r>
      <w:r>
        <w:rPr>
          <w:color w:val="7E7F82"/>
        </w:rPr>
        <w:t>丁</w:t>
      </w:r>
      <w:r>
        <w:rPr>
          <w:color w:val="7E7F82"/>
        </w:rPr>
        <w:t>+</w:t>
      </w:r>
      <w:r>
        <w:t>业社会进入信息</w:t>
      </w:r>
      <w:r>
        <w:rPr>
          <w:color w:val="535355"/>
        </w:rPr>
        <w:t>社会，</w:t>
      </w:r>
      <w:r>
        <w:t>产生现代文明。</w:t>
      </w:r>
    </w:p>
    <w:p w14:paraId="1AE2E4D3" w14:textId="77777777" w:rsidR="006949CB" w:rsidRDefault="00B7102B">
      <w:pPr>
        <w:pStyle w:val="1"/>
        <w:shd w:val="clear" w:color="auto" w:fill="auto"/>
        <w:spacing w:line="401" w:lineRule="exact"/>
        <w:ind w:left="180" w:firstLine="520"/>
        <w:jc w:val="both"/>
      </w:pPr>
      <w:r>
        <w:rPr>
          <w:noProof/>
        </w:rPr>
        <mc:AlternateContent>
          <mc:Choice Requires="wps">
            <w:drawing>
              <wp:anchor distT="0" distB="0" distL="114300" distR="114300" simplePos="0" relativeHeight="125829579" behindDoc="0" locked="0" layoutInCell="1" allowOverlap="1" wp14:anchorId="75E65D94" wp14:editId="21A0F89E">
                <wp:simplePos x="0" y="0"/>
                <wp:positionH relativeFrom="page">
                  <wp:posOffset>5488940</wp:posOffset>
                </wp:positionH>
                <wp:positionV relativeFrom="paragraph">
                  <wp:posOffset>63500</wp:posOffset>
                </wp:positionV>
                <wp:extent cx="1624330" cy="1621790"/>
                <wp:effectExtent l="0" t="0" r="0" b="0"/>
                <wp:wrapSquare wrapText="bothSides"/>
                <wp:docPr id="314" name="Shape 314"/>
                <wp:cNvGraphicFramePr/>
                <a:graphic xmlns:a="http://schemas.openxmlformats.org/drawingml/2006/main">
                  <a:graphicData uri="http://schemas.microsoft.com/office/word/2010/wordprocessingShape">
                    <wps:wsp>
                      <wps:cNvSpPr txBox="1"/>
                      <wps:spPr>
                        <a:xfrm>
                          <a:off x="0" y="0"/>
                          <a:ext cx="1624330" cy="1621790"/>
                        </a:xfrm>
                        <a:prstGeom prst="rect">
                          <a:avLst/>
                        </a:prstGeom>
                        <a:noFill/>
                      </wps:spPr>
                      <wps:txbx>
                        <w:txbxContent>
                          <w:p w14:paraId="4B2E3C7B" w14:textId="77777777" w:rsidR="006949CB" w:rsidRDefault="00B7102B">
                            <w:pPr>
                              <w:pStyle w:val="20"/>
                              <w:shd w:val="clear" w:color="auto" w:fill="auto"/>
                              <w:spacing w:line="362" w:lineRule="exact"/>
                              <w:ind w:firstLine="560"/>
                            </w:pPr>
                            <w:r>
                              <w:rPr>
                                <w:rFonts w:ascii="Arial" w:eastAsia="Arial" w:hAnsi="Arial" w:cs="Arial"/>
                                <w:sz w:val="17"/>
                                <w:szCs w:val="17"/>
                              </w:rPr>
                              <w:t>2006</w:t>
                            </w:r>
                            <w:r>
                              <w:t>年联合国将</w:t>
                            </w:r>
                            <w:r>
                              <w:rPr>
                                <w:rFonts w:ascii="Times New Roman" w:eastAsia="Times New Roman" w:hAnsi="Times New Roman" w:cs="Times New Roman"/>
                                <w:color w:val="95969A"/>
                                <w:sz w:val="22"/>
                                <w:szCs w:val="22"/>
                              </w:rPr>
                              <w:t>5</w:t>
                            </w:r>
                            <w:r>
                              <w:rPr>
                                <w:rFonts w:ascii="Times New Roman" w:eastAsia="Times New Roman" w:hAnsi="Times New Roman" w:cs="Times New Roman"/>
                                <w:color w:val="95969A"/>
                                <w:sz w:val="22"/>
                                <w:szCs w:val="22"/>
                              </w:rPr>
                              <w:br/>
                            </w:r>
                            <w:r>
                              <w:rPr>
                                <w:sz w:val="15"/>
                                <w:szCs w:val="15"/>
                              </w:rPr>
                              <w:t>月</w:t>
                            </w:r>
                            <w:r>
                              <w:rPr>
                                <w:rFonts w:ascii="Arial" w:eastAsia="Arial" w:hAnsi="Arial" w:cs="Arial"/>
                                <w:color w:val="95969A"/>
                                <w:sz w:val="17"/>
                                <w:szCs w:val="17"/>
                              </w:rPr>
                              <w:t>17</w:t>
                            </w:r>
                            <w:r>
                              <w:rPr>
                                <w:color w:val="424347"/>
                              </w:rPr>
                              <w:t>日</w:t>
                            </w:r>
                            <w:r>
                              <w:t>确定为</w:t>
                            </w:r>
                            <w:r>
                              <w:rPr>
                                <w:color w:val="424347"/>
                              </w:rPr>
                              <w:t>“</w:t>
                            </w:r>
                            <w:r>
                              <w:t>世界信</w:t>
                            </w:r>
                            <w:r>
                              <w:br/>
                            </w:r>
                            <w:r>
                              <w:t>息社会日</w:t>
                            </w:r>
                            <w:r>
                              <w:t>”</w:t>
                            </w:r>
                            <w:r>
                              <w:t>同年，我国；</w:t>
                            </w:r>
                            <w:r>
                              <w:br/>
                            </w:r>
                            <w:r>
                              <w:t>颁布</w:t>
                            </w:r>
                            <w:r>
                              <w:rPr>
                                <w:color w:val="95969A"/>
                              </w:rPr>
                              <w:t>《</w:t>
                            </w:r>
                            <w:r>
                              <w:rPr>
                                <w:rFonts w:ascii="Arial" w:eastAsia="Arial" w:hAnsi="Arial" w:cs="Arial"/>
                                <w:sz w:val="17"/>
                                <w:szCs w:val="17"/>
                                <w:lang w:val="en-US" w:eastAsia="en-US" w:bidi="en-US"/>
                              </w:rPr>
                              <w:t>2006—2( &gt;2U</w:t>
                            </w:r>
                            <w:r>
                              <w:t>年国家；</w:t>
                            </w:r>
                            <w:r>
                              <w:br/>
                            </w:r>
                            <w:r>
                              <w:t>信息化发展战略》，第</w:t>
                            </w:r>
                            <w:r>
                              <w:t>_</w:t>
                            </w:r>
                            <w:r>
                              <w:br/>
                            </w:r>
                            <w:r>
                              <w:t>次提出</w:t>
                            </w:r>
                            <w:r>
                              <w:t>•‘</w:t>
                            </w:r>
                            <w:r>
                              <w:t>为迈向信息社会</w:t>
                            </w:r>
                            <w:r>
                              <w:br/>
                            </w:r>
                            <w:r>
                              <w:t>奠定坚实的基础</w:t>
                            </w:r>
                            <w:r>
                              <w:t>”.</w:t>
                            </w:r>
                          </w:p>
                        </w:txbxContent>
                      </wps:txbx>
                      <wps:bodyPr lIns="0" tIns="0" rIns="0" bIns="0">
                        <a:spAutoFit/>
                      </wps:bodyPr>
                    </wps:wsp>
                  </a:graphicData>
                </a:graphic>
              </wp:anchor>
            </w:drawing>
          </mc:Choice>
          <mc:Fallback>
            <w:pict>
              <v:shape w14:anchorId="75E65D94" id="Shape 314" o:spid="_x0000_s1100" type="#_x0000_t202" style="position:absolute;left:0;text-align:left;margin-left:432.2pt;margin-top:5pt;width:127.9pt;height:127.7pt;z-index:12582957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" filled="f" stroked="f">
                <v:textbox style="mso-fit-shape-to-text:t" inset="0,0,0,0">
                  <w:txbxContent>
                    <w:p w14:paraId="4B2E3C7B" w14:textId="77777777" w:rsidR="006949CB" w:rsidRDefault="00B7102B">
                      <w:pPr>
                        <w:pStyle w:val="20"/>
                        <w:shd w:val="clear" w:color="auto" w:fill="auto"/>
                        <w:spacing w:line="362" w:lineRule="exact"/>
                        <w:ind w:firstLine="560"/>
                      </w:pPr>
                      <w:r>
                        <w:rPr>
                          <w:rFonts w:ascii="Arial" w:eastAsia="Arial" w:hAnsi="Arial" w:cs="Arial"/>
                          <w:sz w:val="17"/>
                          <w:szCs w:val="17"/>
                        </w:rPr>
                        <w:t>2006</w:t>
                      </w:r>
                      <w:r>
                        <w:t>年联合国将</w:t>
                      </w:r>
                      <w:r>
                        <w:rPr>
                          <w:rFonts w:ascii="Times New Roman" w:eastAsia="Times New Roman" w:hAnsi="Times New Roman" w:cs="Times New Roman"/>
                          <w:color w:val="95969A"/>
                          <w:sz w:val="22"/>
                          <w:szCs w:val="22"/>
                        </w:rPr>
                        <w:t>5</w:t>
                      </w:r>
                      <w:r>
                        <w:rPr>
                          <w:rFonts w:ascii="Times New Roman" w:eastAsia="Times New Roman" w:hAnsi="Times New Roman" w:cs="Times New Roman"/>
                          <w:color w:val="95969A"/>
                          <w:sz w:val="22"/>
                          <w:szCs w:val="22"/>
                        </w:rPr>
                        <w:br/>
                      </w:r>
                      <w:r>
                        <w:rPr>
                          <w:sz w:val="15"/>
                          <w:szCs w:val="15"/>
                        </w:rPr>
                        <w:t>月</w:t>
                      </w:r>
                      <w:r>
                        <w:rPr>
                          <w:rFonts w:ascii="Arial" w:eastAsia="Arial" w:hAnsi="Arial" w:cs="Arial"/>
                          <w:color w:val="95969A"/>
                          <w:sz w:val="17"/>
                          <w:szCs w:val="17"/>
                        </w:rPr>
                        <w:t>17</w:t>
                      </w:r>
                      <w:r>
                        <w:rPr>
                          <w:color w:val="424347"/>
                        </w:rPr>
                        <w:t>日</w:t>
                      </w:r>
                      <w:r>
                        <w:t>确定为</w:t>
                      </w:r>
                      <w:r>
                        <w:rPr>
                          <w:color w:val="424347"/>
                        </w:rPr>
                        <w:t>“</w:t>
                      </w:r>
                      <w:r>
                        <w:t>世界信</w:t>
                      </w:r>
                      <w:r>
                        <w:br/>
                      </w:r>
                      <w:r>
                        <w:t>息社会日</w:t>
                      </w:r>
                      <w:r>
                        <w:t>”</w:t>
                      </w:r>
                      <w:r>
                        <w:t>同年，我国；</w:t>
                      </w:r>
                      <w:r>
                        <w:br/>
                      </w:r>
                      <w:r>
                        <w:t>颁布</w:t>
                      </w:r>
                      <w:r>
                        <w:rPr>
                          <w:color w:val="95969A"/>
                        </w:rPr>
                        <w:t>《</w:t>
                      </w:r>
                      <w:r>
                        <w:rPr>
                          <w:rFonts w:ascii="Arial" w:eastAsia="Arial" w:hAnsi="Arial" w:cs="Arial"/>
                          <w:sz w:val="17"/>
                          <w:szCs w:val="17"/>
                          <w:lang w:val="en-US" w:eastAsia="en-US" w:bidi="en-US"/>
                        </w:rPr>
                        <w:t>2006—2( &gt;2U</w:t>
                      </w:r>
                      <w:r>
                        <w:t>年国家；</w:t>
                      </w:r>
                      <w:r>
                        <w:br/>
                      </w:r>
                      <w:r>
                        <w:t>信息化发展战略》，第</w:t>
                      </w:r>
                      <w:r>
                        <w:t>_</w:t>
                      </w:r>
                      <w:r>
                        <w:br/>
                      </w:r>
                      <w:r>
                        <w:t>次提出</w:t>
                      </w:r>
                      <w:r>
                        <w:t>•‘</w:t>
                      </w:r>
                      <w:r>
                        <w:t>为迈向信息社会</w:t>
                      </w:r>
                      <w:r>
                        <w:br/>
                      </w:r>
                      <w:r>
                        <w:t>奠定坚实的基础</w:t>
                      </w:r>
                      <w:r>
                        <w:t>”.</w:t>
                      </w:r>
                    </w:p>
                  </w:txbxContent>
                </v:textbox>
                <w10:wrap type="square" anchorx="page"/>
              </v:shape>
            </w:pict>
          </mc:Fallback>
        </mc:AlternateContent>
      </w:r>
      <w:r>
        <w:rPr>
          <w:color w:val="535355"/>
        </w:rPr>
        <w:t>进人</w:t>
      </w:r>
      <w:r>
        <w:rPr>
          <w:rFonts w:ascii="Times New Roman" w:eastAsia="Times New Roman" w:hAnsi="Times New Roman" w:cs="Times New Roman"/>
          <w:color w:val="424347"/>
        </w:rPr>
        <w:t>21</w:t>
      </w:r>
      <w:r>
        <w:rPr>
          <w:color w:val="7E7F82"/>
        </w:rPr>
        <w:t>世</w:t>
      </w:r>
      <w:r>
        <w:rPr>
          <w:color w:val="535355"/>
        </w:rPr>
        <w:t>纪后，</w:t>
      </w:r>
      <w:r>
        <w:t>信息社会述没开始提到</w:t>
      </w:r>
      <w:r>
        <w:rPr>
          <w:rFonts w:ascii="Times New Roman" w:eastAsia="Times New Roman" w:hAnsi="Times New Roman" w:cs="Times New Roman"/>
          <w:lang w:val="en-US" w:bidi="en-US"/>
        </w:rPr>
        <w:t>W</w:t>
      </w:r>
      <w:r>
        <w:t>际社会的正</w:t>
      </w:r>
    </w:p>
    <w:p w14:paraId="0D712B87" w14:textId="77777777" w:rsidR="006949CB" w:rsidRDefault="00B7102B">
      <w:pPr>
        <w:pStyle w:val="1"/>
        <w:shd w:val="clear" w:color="auto" w:fill="auto"/>
        <w:spacing w:line="401" w:lineRule="exact"/>
        <w:ind w:left="180" w:right="260" w:firstLine="20"/>
        <w:jc w:val="both"/>
      </w:pPr>
      <w:r>
        <w:t>式</w:t>
      </w:r>
      <w:r>
        <w:rPr>
          <w:color w:val="535355"/>
        </w:rPr>
        <w:t>口</w:t>
      </w:r>
      <w:r>
        <w:t>程，</w:t>
      </w:r>
      <w:r>
        <w:rPr>
          <w:rFonts w:ascii="Times New Roman" w:eastAsia="Times New Roman" w:hAnsi="Times New Roman" w:cs="Times New Roman"/>
          <w:color w:val="535355"/>
        </w:rPr>
        <w:t>2000</w:t>
      </w:r>
      <w:r>
        <w:t>年发布的《全</w:t>
      </w:r>
      <w:r>
        <w:rPr>
          <w:color w:val="535355"/>
        </w:rPr>
        <w:t>球信</w:t>
      </w:r>
      <w:r>
        <w:t>息社会冲绳宪</w:t>
      </w:r>
      <w:r>
        <w:rPr>
          <w:color w:val="7E7F82"/>
        </w:rPr>
        <w:t>章》，</w:t>
      </w:r>
      <w:r>
        <w:t>正式确</w:t>
      </w:r>
      <w:r>
        <w:br/>
      </w:r>
      <w:r>
        <w:rPr>
          <w:color w:val="535355"/>
        </w:rPr>
        <w:t>认人</w:t>
      </w:r>
      <w:r>
        <w:t>类社会正在由</w:t>
      </w:r>
      <w:r>
        <w:rPr>
          <w:color w:val="7E7F82"/>
        </w:rPr>
        <w:t>下业</w:t>
      </w:r>
      <w:r>
        <w:rPr>
          <w:color w:val="535355"/>
        </w:rPr>
        <w:t>社会</w:t>
      </w:r>
      <w:r>
        <w:t>向倍息社会过</w:t>
      </w:r>
      <w:r>
        <w:rPr>
          <w:color w:val="7E7F82"/>
        </w:rPr>
        <w:t>渡这一</w:t>
      </w:r>
      <w:r>
        <w:t>历史潮流</w:t>
      </w:r>
      <w:r>
        <w:t>:,</w:t>
      </w:r>
      <w:r>
        <w:br/>
      </w:r>
      <w:r>
        <w:rPr>
          <w:rFonts w:ascii="Times New Roman" w:eastAsia="Times New Roman" w:hAnsi="Times New Roman" w:cs="Times New Roman"/>
          <w:color w:val="424347"/>
        </w:rPr>
        <w:t>2003</w:t>
      </w:r>
      <w:r>
        <w:rPr>
          <w:color w:val="535355"/>
        </w:rPr>
        <w:t>年和</w:t>
      </w:r>
      <w:r>
        <w:rPr>
          <w:rFonts w:ascii="Times New Roman" w:eastAsia="Times New Roman" w:hAnsi="Times New Roman" w:cs="Times New Roman"/>
          <w:color w:val="424347"/>
        </w:rPr>
        <w:t>2005</w:t>
      </w:r>
      <w:r>
        <w:t>年，全球首次聚焦信息社会主题的世界峰会分</w:t>
      </w:r>
      <w:r>
        <w:br/>
      </w:r>
      <w:r>
        <w:t>两个阶段举行，分别通过</w:t>
      </w:r>
      <w:r>
        <w:rPr>
          <w:rFonts w:ascii="Times New Roman" w:eastAsia="Times New Roman" w:hAnsi="Times New Roman" w:cs="Times New Roman"/>
          <w:color w:val="535355"/>
          <w:lang w:val="en-US" w:bidi="en-US"/>
        </w:rPr>
        <w:t>f</w:t>
      </w:r>
      <w:r>
        <w:t>关于信息社会建设的《原则</w:t>
      </w:r>
      <w:r>
        <w:rPr>
          <w:color w:val="7E7F82"/>
        </w:rPr>
        <w:t>官言》</w:t>
      </w:r>
      <w:r>
        <w:rPr>
          <w:color w:val="7E7F82"/>
        </w:rPr>
        <w:br/>
      </w:r>
      <w:r>
        <w:t>和《彳』</w:t>
      </w:r>
      <w:r>
        <w:t>•</w:t>
      </w:r>
      <w:r>
        <w:t>动计划》</w:t>
      </w:r>
      <w:r>
        <w:rPr>
          <w:color w:val="7E7F82"/>
        </w:rPr>
        <w:t>《原</w:t>
      </w:r>
      <w:r>
        <w:t>则宣言》</w:t>
      </w:r>
      <w:r>
        <w:rPr>
          <w:color w:val="535355"/>
        </w:rPr>
        <w:t>宣布：</w:t>
      </w:r>
      <w:r>
        <w:rPr>
          <w:color w:val="535355"/>
        </w:rPr>
        <w:t>“</w:t>
      </w:r>
      <w:r>
        <w:rPr>
          <w:color w:val="535355"/>
        </w:rPr>
        <w:t>我</w:t>
      </w:r>
      <w:r>
        <w:t>们深倍</w:t>
      </w:r>
      <w:r>
        <w:rPr>
          <w:color w:val="535355"/>
        </w:rPr>
        <w:t>不疑，</w:t>
      </w:r>
      <w:r>
        <w:t>我们</w:t>
      </w:r>
      <w:r>
        <w:br/>
      </w:r>
      <w:r>
        <w:t>止在</w:t>
      </w:r>
      <w:r>
        <w:rPr>
          <w:color w:val="7E7F82"/>
        </w:rPr>
        <w:t>共同迈</w:t>
      </w:r>
      <w:r>
        <w:t>入一个极具潜力的新</w:t>
      </w:r>
      <w:r>
        <w:rPr>
          <w:color w:val="535355"/>
        </w:rPr>
        <w:t>时代，</w:t>
      </w:r>
      <w:r>
        <w:t>一个信息社会</w:t>
      </w:r>
      <w:r>
        <w:rPr>
          <w:color w:val="535355"/>
        </w:rPr>
        <w:t>的新时</w:t>
      </w:r>
      <w:r>
        <w:rPr>
          <w:color w:val="535355"/>
        </w:rPr>
        <w:br/>
      </w:r>
      <w:r>
        <w:t>代，一个扩展人类沟通和交流的新时代。</w:t>
      </w:r>
      <w:r>
        <w:t>”</w:t>
      </w:r>
    </w:p>
    <w:p w14:paraId="499F8859" w14:textId="77777777" w:rsidR="006949CB" w:rsidRDefault="00B7102B">
      <w:pPr>
        <w:pStyle w:val="1"/>
        <w:shd w:val="clear" w:color="auto" w:fill="auto"/>
        <w:spacing w:line="401" w:lineRule="exact"/>
        <w:ind w:right="2860" w:firstLine="0"/>
        <w:jc w:val="right"/>
      </w:pPr>
      <w:r>
        <w:t>概括地说，倍息社会也称倍息化社会，是指脱离</w:t>
      </w:r>
      <w:r>
        <w:rPr>
          <w:rFonts w:ascii="Times New Roman" w:eastAsia="Times New Roman" w:hAnsi="Times New Roman" w:cs="Times New Roman"/>
          <w:color w:val="535355"/>
          <w:lang w:val="en-US" w:bidi="en-US"/>
        </w:rPr>
        <w:t>T</w:t>
      </w:r>
      <w:r>
        <w:rPr>
          <w:color w:val="535355"/>
          <w:sz w:val="52"/>
          <w:szCs w:val="52"/>
          <w:lang w:val="en-US" w:bidi="en-US"/>
        </w:rPr>
        <w:t>、</w:t>
      </w:r>
      <w:r>
        <w:rPr>
          <w:rFonts w:ascii="Times New Roman" w:eastAsia="Times New Roman" w:hAnsi="Times New Roman" w:cs="Times New Roman"/>
          <w:color w:val="535355"/>
          <w:lang w:val="en-US" w:bidi="en-US"/>
        </w:rPr>
        <w:t>ll&lt;</w:t>
      </w:r>
      <w:r>
        <w:rPr>
          <w:color w:val="535355"/>
        </w:rPr>
        <w:t>社</w:t>
      </w:r>
      <w:r>
        <w:rPr>
          <w:color w:val="535355"/>
        </w:rPr>
        <w:br/>
      </w:r>
      <w:r>
        <w:t>会</w:t>
      </w:r>
      <w:r>
        <w:rPr>
          <w:color w:val="535355"/>
        </w:rPr>
        <w:t>以后，</w:t>
      </w:r>
      <w:r>
        <w:t>信息起主耍作用的社会：</w:t>
      </w:r>
      <w:r>
        <w:rPr>
          <w:rFonts w:ascii="Times New Roman" w:eastAsia="Times New Roman" w:hAnsi="Times New Roman" w:cs="Times New Roman"/>
          <w:color w:val="535355"/>
          <w:lang w:val="en-US" w:bidi="en-US"/>
        </w:rPr>
        <w:t>H</w:t>
      </w:r>
      <w:r>
        <w:rPr>
          <w:color w:val="7E7F82"/>
        </w:rPr>
        <w:t>前</w:t>
      </w:r>
      <w:r>
        <w:rPr>
          <w:rFonts w:ascii="Times New Roman" w:eastAsia="Times New Roman" w:hAnsi="Times New Roman" w:cs="Times New Roman"/>
          <w:color w:val="7E7F82"/>
          <w:lang w:val="en-US" w:bidi="en-US"/>
        </w:rPr>
        <w:t>W</w:t>
      </w:r>
      <w:r>
        <w:rPr>
          <w:color w:val="535355"/>
        </w:rPr>
        <w:t>际社</w:t>
      </w:r>
      <w:r>
        <w:t>会广泛认吋的</w:t>
      </w:r>
      <w:r>
        <w:br/>
      </w:r>
      <w:r>
        <w:rPr>
          <w:color w:val="535355"/>
        </w:rPr>
        <w:t>信息社会</w:t>
      </w:r>
      <w:r>
        <w:t>的定义，源自《原则</w:t>
      </w:r>
      <w:r>
        <w:rPr>
          <w:color w:val="7E7F82"/>
        </w:rPr>
        <w:t>宫言》</w:t>
      </w:r>
      <w:r>
        <w:t>中的</w:t>
      </w:r>
      <w:r>
        <w:rPr>
          <w:color w:val="535355"/>
        </w:rPr>
        <w:t>描述：</w:t>
      </w:r>
      <w:r>
        <w:t>“</w:t>
      </w:r>
      <w:r>
        <w:t>信息社会是</w:t>
      </w:r>
      <w:r>
        <w:br/>
      </w:r>
      <w:r>
        <w:rPr>
          <w:color w:val="535355"/>
        </w:rPr>
        <w:t>，个以人为本、具存包容忡和曲</w:t>
      </w:r>
      <w:r>
        <w:t>向全曲</w:t>
      </w:r>
      <w:r>
        <w:rPr>
          <w:color w:val="535355"/>
        </w:rPr>
        <w:t>发展的社会、在</w:t>
      </w:r>
      <w:r>
        <w:t>此信息</w:t>
      </w:r>
      <w:r>
        <w:br/>
      </w:r>
      <w:r>
        <w:rPr>
          <w:color w:val="424347"/>
        </w:rPr>
        <w:t>社</w:t>
      </w:r>
      <w:r>
        <w:rPr>
          <w:color w:val="535355"/>
        </w:rPr>
        <w:t>会屮，人人对以创造、获取，使用和分享</w:t>
      </w:r>
      <w:r>
        <w:t>信息和知识</w:t>
      </w:r>
      <w:r>
        <w:rPr>
          <w:color w:val="262628"/>
        </w:rPr>
        <w:t>，</w:t>
      </w:r>
      <w:r>
        <w:t>使个</w:t>
      </w:r>
      <w:r>
        <w:br/>
      </w:r>
      <w:r>
        <w:rPr>
          <w:color w:val="535355"/>
        </w:rPr>
        <w:t>人、</w:t>
      </w:r>
      <w:r>
        <w:t>社</w:t>
      </w:r>
      <w:r>
        <w:rPr>
          <w:color w:val="535355"/>
        </w:rPr>
        <w:t>会和各</w:t>
      </w:r>
      <w:r>
        <w:t>国人民均能充分发挥各自的潜力，促进实现可持</w:t>
      </w:r>
      <w:r>
        <w:br/>
      </w:r>
      <w:r>
        <w:t>续发展并提高生活质</w:t>
      </w:r>
      <w:r>
        <w:rPr>
          <w:rFonts w:ascii="Times New Roman" w:eastAsia="Times New Roman" w:hAnsi="Times New Roman" w:cs="Times New Roman"/>
          <w:lang w:val="en-US" w:bidi="en-US"/>
        </w:rPr>
        <w:t xml:space="preserve">S: </w:t>
      </w:r>
      <w:r>
        <w:rPr>
          <w:rFonts w:ascii="Times New Roman" w:eastAsia="Times New Roman" w:hAnsi="Times New Roman" w:cs="Times New Roman"/>
          <w:color w:val="424347"/>
          <w:lang w:val="en-US" w:bidi="en-US"/>
        </w:rPr>
        <w:t>/’</w:t>
      </w:r>
      <w:r>
        <w:t>这个定义从个人和社会的视角对信</w:t>
      </w:r>
    </w:p>
    <w:p w14:paraId="083EA1EA" w14:textId="77777777" w:rsidR="006949CB" w:rsidRDefault="00B7102B">
      <w:pPr>
        <w:pStyle w:val="1"/>
        <w:shd w:val="clear" w:color="auto" w:fill="auto"/>
        <w:spacing w:after="100" w:line="401" w:lineRule="exact"/>
        <w:ind w:left="180" w:firstLine="20"/>
        <w:jc w:val="both"/>
      </w:pPr>
      <w:r>
        <w:t>息社会进行了界定，揭尔了信息社会特有的广</w:t>
      </w:r>
      <w:r>
        <w:rPr>
          <w:color w:val="535355"/>
        </w:rPr>
        <w:t>泛内涵</w:t>
      </w:r>
      <w:r>
        <w:t>。即：</w:t>
      </w:r>
    </w:p>
    <w:p w14:paraId="65D650D8" w14:textId="77777777" w:rsidR="006949CB" w:rsidRDefault="00B7102B">
      <w:pPr>
        <w:pStyle w:val="1"/>
        <w:shd w:val="clear" w:color="auto" w:fill="auto"/>
        <w:spacing w:line="401" w:lineRule="exact"/>
        <w:ind w:left="180" w:firstLine="520"/>
        <w:jc w:val="both"/>
      </w:pPr>
      <w:r>
        <w:rPr>
          <w:color w:val="424347"/>
        </w:rPr>
        <w:t>-</w:t>
      </w:r>
      <w:r>
        <w:rPr>
          <w:color w:val="7E7F82"/>
        </w:rPr>
        <w:t>以人为本、包容性和全面发展是信息社会的基本原则；</w:t>
      </w:r>
    </w:p>
    <w:p w14:paraId="69E84934" w14:textId="77777777" w:rsidR="006949CB" w:rsidRDefault="00B7102B">
      <w:pPr>
        <w:pStyle w:val="1"/>
        <w:shd w:val="clear" w:color="auto" w:fill="auto"/>
        <w:spacing w:line="401" w:lineRule="exact"/>
        <w:ind w:left="180" w:firstLine="520"/>
        <w:jc w:val="both"/>
      </w:pPr>
      <w:r>
        <w:rPr>
          <w:color w:val="424347"/>
          <w:lang w:val="en-US" w:bidi="en-US"/>
        </w:rPr>
        <w:t>•</w:t>
      </w:r>
      <w:r>
        <w:rPr>
          <w:color w:val="7E7F82"/>
        </w:rPr>
        <w:t>信息社会是可持续发展的</w:t>
      </w:r>
      <w:r>
        <w:t>社会；</w:t>
      </w:r>
    </w:p>
    <w:p w14:paraId="0F4D4ED3" w14:textId="77777777" w:rsidR="006949CB" w:rsidRDefault="00B7102B">
      <w:pPr>
        <w:pStyle w:val="1"/>
        <w:shd w:val="clear" w:color="auto" w:fill="auto"/>
        <w:spacing w:after="160" w:line="401" w:lineRule="exact"/>
        <w:ind w:left="180" w:firstLine="520"/>
        <w:jc w:val="both"/>
      </w:pPr>
      <w:r>
        <w:rPr>
          <w:color w:val="7E7F82"/>
        </w:rPr>
        <w:t>•</w:t>
      </w:r>
      <w:r>
        <w:rPr>
          <w:color w:val="7E7F82"/>
        </w:rPr>
        <w:t>信息和知识</w:t>
      </w:r>
      <w:r>
        <w:t>成</w:t>
      </w:r>
      <w:r>
        <w:rPr>
          <w:color w:val="7E7F82"/>
        </w:rPr>
        <w:t>为信息社会最重要的资源。</w:t>
      </w:r>
    </w:p>
    <w:p w14:paraId="23D59C97" w14:textId="77777777" w:rsidR="006949CB" w:rsidRDefault="00B7102B">
      <w:pPr>
        <w:pStyle w:val="1"/>
        <w:shd w:val="clear" w:color="auto" w:fill="auto"/>
        <w:spacing w:after="120" w:line="401" w:lineRule="exact"/>
        <w:ind w:left="180" w:firstLine="520"/>
        <w:jc w:val="both"/>
      </w:pPr>
      <w:r>
        <w:t>其屮，</w:t>
      </w:r>
      <w:r>
        <w:t>“</w:t>
      </w:r>
      <w:r>
        <w:t>包容性</w:t>
      </w:r>
      <w:r>
        <w:t>”</w:t>
      </w:r>
      <w:r>
        <w:t>指信息社会的好处必须惠及每一</w:t>
      </w:r>
      <w:r>
        <w:rPr>
          <w:color w:val="535355"/>
        </w:rPr>
        <w:t>个社会</w:t>
      </w:r>
      <w:r>
        <w:br w:type="page"/>
      </w:r>
    </w:p>
    <w:p w14:paraId="54E51F93" w14:textId="77777777" w:rsidR="006949CB" w:rsidRDefault="00B7102B">
      <w:pPr>
        <w:pStyle w:val="1"/>
        <w:shd w:val="clear" w:color="auto" w:fill="auto"/>
        <w:spacing w:line="399" w:lineRule="exact"/>
        <w:ind w:left="640" w:firstLine="2640"/>
        <w:jc w:val="both"/>
      </w:pPr>
      <w:r>
        <w:rPr>
          <w:noProof/>
        </w:rPr>
        <w:lastRenderedPageBreak/>
        <mc:AlternateContent>
          <mc:Choice Requires="wps">
            <w:drawing>
              <wp:anchor distT="0" distB="0" distL="114300" distR="114300" simplePos="0" relativeHeight="125829581" behindDoc="0" locked="0" layoutInCell="1" allowOverlap="1" wp14:anchorId="376E96FF" wp14:editId="28A3870F">
                <wp:simplePos x="0" y="0"/>
                <wp:positionH relativeFrom="page">
                  <wp:posOffset>1280160</wp:posOffset>
                </wp:positionH>
                <wp:positionV relativeFrom="paragraph">
                  <wp:posOffset>1739900</wp:posOffset>
                </wp:positionV>
                <wp:extent cx="1292225" cy="1758950"/>
                <wp:effectExtent l="0" t="0" r="0" b="0"/>
                <wp:wrapSquare wrapText="right"/>
                <wp:docPr id="316" name="Shape 316"/>
                <wp:cNvGraphicFramePr/>
                <a:graphic xmlns:a="http://schemas.openxmlformats.org/drawingml/2006/main">
                  <a:graphicData uri="http://schemas.microsoft.com/office/word/2010/wordprocessingShape">
                    <wps:wsp>
                      <wps:cNvSpPr txBox="1"/>
                      <wps:spPr>
                        <a:xfrm>
                          <a:off x="0" y="0"/>
                          <a:ext cx="1292225" cy="1758950"/>
                        </a:xfrm>
                        <a:prstGeom prst="rect">
                          <a:avLst/>
                        </a:prstGeom>
                        <a:noFill/>
                      </wps:spPr>
                      <wps:txbx>
                        <w:txbxContent>
                          <w:p w14:paraId="0AE36688" w14:textId="77777777" w:rsidR="006949CB" w:rsidRDefault="00B7102B">
                            <w:pPr>
                              <w:pStyle w:val="1"/>
                              <w:shd w:val="clear" w:color="auto" w:fill="auto"/>
                              <w:spacing w:after="220" w:line="415" w:lineRule="exact"/>
                              <w:ind w:left="1140" w:firstLine="0"/>
                              <w:jc w:val="both"/>
                              <w:rPr>
                                <w:sz w:val="20"/>
                                <w:szCs w:val="20"/>
                              </w:rPr>
                            </w:pPr>
                            <w:r>
                              <w:rPr>
                                <w:sz w:val="20"/>
                                <w:szCs w:val="20"/>
                              </w:rPr>
                              <w:t>信息生产</w:t>
                            </w:r>
                            <w:r>
                              <w:rPr>
                                <w:sz w:val="20"/>
                                <w:szCs w:val="20"/>
                              </w:rPr>
                              <w:br/>
                            </w:r>
                            <w:r>
                              <w:rPr>
                                <w:sz w:val="20"/>
                                <w:szCs w:val="20"/>
                              </w:rPr>
                              <w:t>信息加工</w:t>
                            </w:r>
                            <w:r>
                              <w:rPr>
                                <w:sz w:val="20"/>
                                <w:szCs w:val="20"/>
                              </w:rPr>
                              <w:br/>
                            </w:r>
                            <w:r>
                              <w:rPr>
                                <w:sz w:val="20"/>
                                <w:szCs w:val="20"/>
                              </w:rPr>
                              <w:t>信息处理</w:t>
                            </w:r>
                            <w:r>
                              <w:rPr>
                                <w:sz w:val="20"/>
                                <w:szCs w:val="20"/>
                              </w:rPr>
                              <w:br/>
                            </w:r>
                            <w:r>
                              <w:rPr>
                                <w:sz w:val="20"/>
                                <w:szCs w:val="20"/>
                              </w:rPr>
                              <w:t>信恩传输</w:t>
                            </w:r>
                            <w:r>
                              <w:rPr>
                                <w:sz w:val="20"/>
                                <w:szCs w:val="20"/>
                              </w:rPr>
                              <w:br/>
                            </w:r>
                            <w:r>
                              <w:rPr>
                                <w:sz w:val="20"/>
                                <w:szCs w:val="20"/>
                              </w:rPr>
                              <w:t>信息服务</w:t>
                            </w:r>
                          </w:p>
                          <w:p w14:paraId="50E12BCC" w14:textId="77777777" w:rsidR="006949CB" w:rsidRDefault="00B7102B">
                            <w:pPr>
                              <w:pStyle w:val="20"/>
                              <w:shd w:val="clear" w:color="auto" w:fill="auto"/>
                              <w:spacing w:line="542" w:lineRule="auto"/>
                            </w:pPr>
                            <w:r>
                              <w:rPr>
                                <w:rFonts w:ascii="Arial" w:eastAsia="Arial" w:hAnsi="Arial" w:cs="Arial"/>
                                <w:color w:val="7E7F82"/>
                                <w:sz w:val="16"/>
                                <w:szCs w:val="16"/>
                                <w:lang w:val="en-US" w:eastAsia="en-US" w:bidi="en-US"/>
                              </w:rPr>
                              <w:t>at til</w:t>
                            </w:r>
                            <w:r>
                              <w:t>信</w:t>
                            </w:r>
                            <w:r>
                              <w:rPr>
                                <w:color w:val="7E7F82"/>
                              </w:rPr>
                              <w:t>息话动的内涵</w:t>
                            </w:r>
                          </w:p>
                        </w:txbxContent>
                      </wps:txbx>
                      <wps:bodyPr lIns="0" tIns="0" rIns="0" bIns="0">
                        <a:spAutoFit/>
                      </wps:bodyPr>
                    </wps:wsp>
                  </a:graphicData>
                </a:graphic>
              </wp:anchor>
            </w:drawing>
          </mc:Choice>
          <mc:Fallback>
            <w:pict>
              <v:shape w14:anchorId="376E96FF" id="Shape 316" o:spid="_x0000_s1101" type="#_x0000_t202" style="position:absolute;left:0;text-align:left;margin-left:100.8pt;margin-top:137pt;width:101.75pt;height:138.5pt;z-index:12582958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" filled="f" stroked="f">
                <v:textbox style="mso-fit-shape-to-text:t" inset="0,0,0,0">
                  <w:txbxContent>
                    <w:p w14:paraId="0AE36688" w14:textId="77777777" w:rsidR="006949CB" w:rsidRDefault="00B7102B">
                      <w:pPr>
                        <w:pStyle w:val="1"/>
                        <w:shd w:val="clear" w:color="auto" w:fill="auto"/>
                        <w:spacing w:after="220" w:line="415" w:lineRule="exact"/>
                        <w:ind w:left="1140" w:firstLine="0"/>
                        <w:jc w:val="both"/>
                        <w:rPr>
                          <w:sz w:val="20"/>
                          <w:szCs w:val="20"/>
                        </w:rPr>
                      </w:pPr>
                      <w:r>
                        <w:rPr>
                          <w:sz w:val="20"/>
                          <w:szCs w:val="20"/>
                        </w:rPr>
                        <w:t>信息生产</w:t>
                      </w:r>
                      <w:r>
                        <w:rPr>
                          <w:sz w:val="20"/>
                          <w:szCs w:val="20"/>
                        </w:rPr>
                        <w:br/>
                      </w:r>
                      <w:r>
                        <w:rPr>
                          <w:sz w:val="20"/>
                          <w:szCs w:val="20"/>
                        </w:rPr>
                        <w:t>信息加工</w:t>
                      </w:r>
                      <w:r>
                        <w:rPr>
                          <w:sz w:val="20"/>
                          <w:szCs w:val="20"/>
                        </w:rPr>
                        <w:br/>
                      </w:r>
                      <w:r>
                        <w:rPr>
                          <w:sz w:val="20"/>
                          <w:szCs w:val="20"/>
                        </w:rPr>
                        <w:t>信息处理</w:t>
                      </w:r>
                      <w:r>
                        <w:rPr>
                          <w:sz w:val="20"/>
                          <w:szCs w:val="20"/>
                        </w:rPr>
                        <w:br/>
                      </w:r>
                      <w:r>
                        <w:rPr>
                          <w:sz w:val="20"/>
                          <w:szCs w:val="20"/>
                        </w:rPr>
                        <w:t>信恩传输</w:t>
                      </w:r>
                      <w:r>
                        <w:rPr>
                          <w:sz w:val="20"/>
                          <w:szCs w:val="20"/>
                        </w:rPr>
                        <w:br/>
                      </w:r>
                      <w:r>
                        <w:rPr>
                          <w:sz w:val="20"/>
                          <w:szCs w:val="20"/>
                        </w:rPr>
                        <w:t>信息服务</w:t>
                      </w:r>
                    </w:p>
                    <w:p w14:paraId="50E12BCC" w14:textId="77777777" w:rsidR="006949CB" w:rsidRDefault="00B7102B">
                      <w:pPr>
                        <w:pStyle w:val="20"/>
                        <w:shd w:val="clear" w:color="auto" w:fill="auto"/>
                        <w:spacing w:line="542" w:lineRule="auto"/>
                      </w:pPr>
                      <w:r>
                        <w:rPr>
                          <w:rFonts w:ascii="Arial" w:eastAsia="Arial" w:hAnsi="Arial" w:cs="Arial"/>
                          <w:color w:val="7E7F82"/>
                          <w:sz w:val="16"/>
                          <w:szCs w:val="16"/>
                          <w:lang w:val="en-US" w:eastAsia="en-US" w:bidi="en-US"/>
                        </w:rPr>
                        <w:t>at til</w:t>
                      </w:r>
                      <w:r>
                        <w:t>信</w:t>
                      </w:r>
                      <w:r>
                        <w:rPr>
                          <w:color w:val="7E7F82"/>
                        </w:rPr>
                        <w:t>息话动的内涵</w:t>
                      </w:r>
                    </w:p>
                  </w:txbxContent>
                </v:textbox>
                <w10:wrap type="square" side="right" anchorx="page"/>
              </v:shape>
            </w:pict>
          </mc:Fallback>
        </mc:AlternateContent>
      </w:r>
      <w:r>
        <w:t>阶层，并要承认多样性以及对个性化的包容</w:t>
      </w:r>
      <w:r>
        <w:t>“</w:t>
      </w:r>
      <w:r>
        <w:t>全面发展</w:t>
      </w:r>
      <w:r>
        <w:t>”</w:t>
      </w:r>
      <w:r>
        <w:br/>
      </w:r>
      <w:r>
        <w:t>包括个人、社会的全面发展和均衡发展</w:t>
      </w:r>
      <w:r>
        <w:t>“</w:t>
      </w:r>
      <w:r>
        <w:t>可持续发展</w:t>
      </w:r>
      <w:r>
        <w:t>”</w:t>
      </w:r>
      <w:r>
        <w:t>主</w:t>
      </w:r>
      <w:r>
        <w:br/>
      </w:r>
      <w:r>
        <w:t>要指整个经济社会的运行，不仅能满足当代</w:t>
      </w:r>
      <w:r>
        <w:rPr>
          <w:color w:val="535355"/>
        </w:rPr>
        <w:t>人充分</w:t>
      </w:r>
      <w:r>
        <w:t>共亨佶</w:t>
      </w:r>
      <w:r>
        <w:br/>
      </w:r>
      <w:r>
        <w:t>息和知识、发挥各</w:t>
      </w:r>
      <w:r>
        <w:rPr>
          <w:color w:val="535355"/>
        </w:rPr>
        <w:t>自</w:t>
      </w:r>
      <w:r>
        <w:t>潜力的需耍，而且不会对未来社会人</w:t>
      </w:r>
      <w:r>
        <w:br/>
      </w:r>
      <w:r>
        <w:t>的全面发展产牛</w:t>
      </w:r>
      <w:r>
        <w:t>.</w:t>
      </w:r>
      <w:r>
        <w:rPr>
          <w:color w:val="535355"/>
        </w:rPr>
        <w:t>负面</w:t>
      </w:r>
      <w:r>
        <w:t>影响；既要发展经济，乂要保护好人</w:t>
      </w:r>
      <w:r>
        <w:br/>
      </w:r>
      <w:r>
        <w:t>类赖以生存的大气、淡水、海洋、土地和森林等自然资源</w:t>
      </w:r>
      <w:r>
        <w:br/>
      </w:r>
      <w:r>
        <w:t>和环境</w:t>
      </w:r>
      <w:r>
        <w:rPr>
          <w:color w:val="B0B1B6"/>
        </w:rPr>
        <w:t>。</w:t>
      </w:r>
    </w:p>
    <w:p w14:paraId="74F9389E" w14:textId="77777777" w:rsidR="006949CB" w:rsidRDefault="00B7102B">
      <w:pPr>
        <w:pStyle w:val="1"/>
        <w:shd w:val="clear" w:color="auto" w:fill="auto"/>
        <w:spacing w:line="399" w:lineRule="exact"/>
        <w:ind w:left="640" w:firstLine="500"/>
        <w:jc w:val="both"/>
      </w:pPr>
      <w:r>
        <w:t>我国国家信息中心对信息社会的界定：所谓倍息社会，</w:t>
      </w:r>
      <w:r>
        <w:br/>
      </w:r>
      <w:r>
        <w:t>是指以信息活动为基础的新嘲社会形态和新的社会发展阶</w:t>
      </w:r>
      <w:r>
        <w:br/>
      </w:r>
      <w:r>
        <w:t>段。这里的信息活动包括与信息的生产、加丁</w:t>
      </w:r>
      <w:r>
        <w:t>.</w:t>
      </w:r>
      <w:r>
        <w:t>、处理、传</w:t>
      </w:r>
      <w:r>
        <w:br/>
      </w:r>
      <w:r>
        <w:t>输、服务相</w:t>
      </w:r>
      <w:r>
        <w:rPr>
          <w:color w:val="535355"/>
        </w:rPr>
        <w:t>关的所</w:t>
      </w:r>
      <w:r>
        <w:t>奋活动（阁</w:t>
      </w:r>
      <w:r>
        <w:rPr>
          <w:rFonts w:ascii="Times New Roman" w:eastAsia="Times New Roman" w:hAnsi="Times New Roman" w:cs="Times New Roman"/>
          <w:color w:val="535355"/>
          <w:lang w:val="en-US" w:bidi="en-US"/>
        </w:rPr>
        <w:t xml:space="preserve">1.2.1 </w:t>
      </w:r>
      <w:r>
        <w:rPr>
          <w:rFonts w:ascii="Times New Roman" w:eastAsia="Times New Roman" w:hAnsi="Times New Roman" w:cs="Times New Roman"/>
        </w:rPr>
        <w:t>）</w:t>
      </w:r>
      <w:r>
        <w:rPr>
          <w:rFonts w:ascii="宋体" w:eastAsia="宋体" w:hAnsi="宋体" w:cs="宋体"/>
        </w:rPr>
        <w:t>，</w:t>
      </w:r>
      <w:r>
        <w:t>这些活动渗透进人</w:t>
      </w:r>
      <w:r>
        <w:br/>
      </w:r>
      <w:r>
        <w:t>类的政治、经济、社会、生活、文化等各个领域，并逐步</w:t>
      </w:r>
      <w:r>
        <w:br/>
      </w:r>
      <w:r>
        <w:t>成为人类活动的主耍形式。</w:t>
      </w:r>
    </w:p>
    <w:p w14:paraId="17FE0D05" w14:textId="77777777" w:rsidR="006949CB" w:rsidRDefault="00B7102B">
      <w:pPr>
        <w:pStyle w:val="1"/>
        <w:shd w:val="clear" w:color="auto" w:fill="auto"/>
        <w:spacing w:line="399" w:lineRule="exact"/>
        <w:ind w:left="3280" w:hanging="2140"/>
        <w:jc w:val="both"/>
      </w:pPr>
      <w:r>
        <w:t>从技术进步引发</w:t>
      </w:r>
      <w:r>
        <w:rPr>
          <w:color w:val="535355"/>
        </w:rPr>
        <w:t>社会变</w:t>
      </w:r>
      <w:r>
        <w:t>革的进程看，信息社会是信息</w:t>
      </w:r>
      <w:r>
        <w:br/>
      </w:r>
      <w:r>
        <w:t>技术革命与人类社会发</w:t>
      </w:r>
      <w:r>
        <w:t>展内在需求相结合的必然结果人</w:t>
      </w:r>
      <w:r>
        <w:br/>
      </w:r>
      <w:r>
        <w:t>类社会在发展过程屮不断提出新的需求、遇到新的难题，</w:t>
      </w:r>
      <w:r>
        <w:br/>
      </w:r>
      <w:r>
        <w:t>而新的技术正好适应丫这种需求并解决丫难题。</w:t>
      </w:r>
    </w:p>
    <w:p w14:paraId="084649F8" w14:textId="77777777" w:rsidR="006949CB" w:rsidRDefault="00B7102B">
      <w:pPr>
        <w:pStyle w:val="1"/>
        <w:shd w:val="clear" w:color="auto" w:fill="auto"/>
        <w:spacing w:line="399" w:lineRule="exact"/>
        <w:ind w:left="3280" w:firstLine="480"/>
        <w:jc w:val="both"/>
        <w:sectPr w:rsidR="006949CB">
          <w:headerReference w:type="even" r:id="rId103"/>
          <w:headerReference w:type="default" r:id="rId104"/>
          <w:footerReference w:type="even" r:id="rId105"/>
          <w:footerReference w:type="default" r:id="rId106"/>
          <w:pgSz w:w="12534" w:h="17728"/>
          <w:pgMar w:top="1562" w:right="1499" w:bottom="1949" w:left="1593" w:header="0" w:footer="3" w:gutter="0"/>
          <w:cols w:space="720"/>
          <w:noEndnote/>
          <w:docGrid w:linePitch="360"/>
        </w:sectPr>
      </w:pPr>
      <w:r>
        <w:t>正如农业技术革命将人类带人农业</w:t>
      </w:r>
      <w:r>
        <w:rPr>
          <w:color w:val="535355"/>
        </w:rPr>
        <w:t>社会，</w:t>
      </w:r>
      <w:r>
        <w:rPr>
          <w:rFonts w:ascii="Arial" w:eastAsia="Arial" w:hAnsi="Arial" w:cs="Arial"/>
          <w:sz w:val="16"/>
          <w:szCs w:val="16"/>
          <w:lang w:val="en-US" w:bidi="en-US"/>
        </w:rPr>
        <w:t>T:</w:t>
      </w:r>
      <w:r>
        <w:t>业技术革</w:t>
      </w:r>
      <w:r>
        <w:br/>
      </w:r>
      <w:r>
        <w:t>命将人类带人</w:t>
      </w:r>
      <w:r>
        <w:rPr>
          <w:color w:val="535355"/>
        </w:rPr>
        <w:t>丁</w:t>
      </w:r>
      <w:r>
        <w:rPr>
          <w:color w:val="535355"/>
        </w:rPr>
        <w:t>.</w:t>
      </w:r>
      <w:r>
        <w:t>业</w:t>
      </w:r>
      <w:r>
        <w:rPr>
          <w:color w:val="535355"/>
        </w:rPr>
        <w:t>社会，</w:t>
      </w:r>
      <w:r>
        <w:t>信息技术革命必然将人类带人信</w:t>
      </w:r>
      <w:r>
        <w:br/>
      </w:r>
      <w:r>
        <w:t>息社会。由十信息技术革命仍在加速进行，</w:t>
      </w:r>
      <w:r>
        <w:rPr>
          <w:color w:val="535355"/>
        </w:rPr>
        <w:t>人们对</w:t>
      </w:r>
      <w:r>
        <w:t>倍息社</w:t>
      </w:r>
      <w:r>
        <w:br/>
      </w:r>
      <w:r>
        <w:t>会的认知也在不断发展中</w:t>
      </w:r>
    </w:p>
    <w:p w14:paraId="0B9057B5" w14:textId="77777777" w:rsidR="006949CB" w:rsidRDefault="006949CB">
      <w:pPr>
        <w:spacing w:before="115" w:after="115" w:line="240" w:lineRule="exact"/>
        <w:rPr>
          <w:sz w:val="19"/>
          <w:szCs w:val="19"/>
          <w:lang w:eastAsia="zh-CN"/>
        </w:rPr>
      </w:pPr>
    </w:p>
    <w:p w14:paraId="3B817F77" w14:textId="77777777" w:rsidR="006949CB" w:rsidRDefault="006949CB">
      <w:pPr>
        <w:spacing w:line="14" w:lineRule="exact"/>
        <w:rPr>
          <w:lang w:eastAsia="zh-CN"/>
        </w:rPr>
        <w:sectPr w:rsidR="006949CB">
          <w:type w:val="continuous"/>
          <w:pgSz w:w="12534" w:h="17728"/>
          <w:pgMar w:top="1347" w:right="0" w:bottom="1843" w:left="0" w:header="0" w:footer="3" w:gutter="0"/>
          <w:cols w:space="720"/>
          <w:noEndnote/>
          <w:docGrid w:linePitch="360"/>
        </w:sectPr>
      </w:pPr>
    </w:p>
    <w:p w14:paraId="7203C15C" w14:textId="77777777" w:rsidR="006949CB" w:rsidRDefault="00B7102B">
      <w:pPr>
        <w:pStyle w:val="1"/>
        <w:shd w:val="clear" w:color="auto" w:fill="auto"/>
        <w:spacing w:after="160" w:line="240" w:lineRule="auto"/>
        <w:ind w:left="400" w:firstLine="0"/>
        <w:jc w:val="left"/>
        <w:rPr>
          <w:sz w:val="24"/>
          <w:szCs w:val="24"/>
        </w:rPr>
      </w:pPr>
      <w:r>
        <w:rPr>
          <w:color w:val="277AA9"/>
          <w:sz w:val="24"/>
          <w:szCs w:val="24"/>
        </w:rPr>
        <w:t>阅读拓展</w:t>
      </w:r>
    </w:p>
    <w:p w14:paraId="151DCB0E" w14:textId="77777777" w:rsidR="006949CB" w:rsidRDefault="00B7102B">
      <w:pPr>
        <w:pStyle w:val="1"/>
        <w:shd w:val="clear" w:color="auto" w:fill="auto"/>
        <w:spacing w:after="100" w:line="379" w:lineRule="exact"/>
        <w:ind w:firstLine="0"/>
        <w:jc w:val="center"/>
      </w:pPr>
      <w:r>
        <w:rPr>
          <w:color w:val="41A3C5"/>
        </w:rPr>
        <w:t>信息社会发展报吿</w:t>
      </w:r>
    </w:p>
    <w:p w14:paraId="33038977" w14:textId="77777777" w:rsidR="006949CB" w:rsidRDefault="00B7102B">
      <w:pPr>
        <w:pStyle w:val="1"/>
        <w:shd w:val="clear" w:color="auto" w:fill="auto"/>
        <w:spacing w:line="379" w:lineRule="exact"/>
        <w:ind w:firstLine="500"/>
        <w:jc w:val="left"/>
      </w:pPr>
      <w:r>
        <w:rPr>
          <w:rFonts w:ascii="Times New Roman" w:eastAsia="Times New Roman" w:hAnsi="Times New Roman" w:cs="Times New Roman"/>
        </w:rPr>
        <w:t>2017</w:t>
      </w:r>
      <w:r>
        <w:t>年，我国国家信息中心调研并发布了《全球信息杜会发展报告</w:t>
      </w:r>
      <w:r>
        <w:rPr>
          <w:rFonts w:ascii="宋体" w:eastAsia="宋体" w:hAnsi="宋体" w:cs="宋体"/>
        </w:rPr>
        <w:t>（</w:t>
      </w:r>
      <w:r>
        <w:rPr>
          <w:rFonts w:ascii="Times New Roman" w:eastAsia="Times New Roman" w:hAnsi="Times New Roman" w:cs="Times New Roman"/>
        </w:rPr>
        <w:t>2017）</w:t>
      </w:r>
      <w:r>
        <w:t>》，</w:t>
      </w:r>
      <w:r>
        <w:br/>
      </w:r>
      <w:r>
        <w:t>对全球</w:t>
      </w:r>
      <w:r>
        <w:rPr>
          <w:rFonts w:ascii="Times New Roman" w:eastAsia="Times New Roman" w:hAnsi="Times New Roman" w:cs="Times New Roman"/>
        </w:rPr>
        <w:t>126</w:t>
      </w:r>
      <w:r>
        <w:t>个国家的信息社会发展水平进行了测评报告显示，</w:t>
      </w:r>
      <w:r>
        <w:rPr>
          <w:rFonts w:ascii="Times New Roman" w:eastAsia="Times New Roman" w:hAnsi="Times New Roman" w:cs="Times New Roman"/>
          <w:color w:val="424347"/>
        </w:rPr>
        <w:t>126</w:t>
      </w:r>
      <w:r>
        <w:t>个国家中有</w:t>
      </w:r>
      <w:r>
        <w:rPr>
          <w:rFonts w:ascii="Times New Roman" w:eastAsia="Times New Roman" w:hAnsi="Times New Roman" w:cs="Times New Roman"/>
          <w:color w:val="424347"/>
        </w:rPr>
        <w:t>57</w:t>
      </w:r>
      <w:r>
        <w:rPr>
          <w:rFonts w:ascii="Times New Roman" w:eastAsia="Times New Roman" w:hAnsi="Times New Roman" w:cs="Times New Roman"/>
          <w:color w:val="424347"/>
        </w:rPr>
        <w:br/>
      </w:r>
      <w:r>
        <w:t>个国家进入了信息社会，发达国家全部进入了信息社会，</w:t>
      </w:r>
      <w:r>
        <w:rPr>
          <w:sz w:val="20"/>
          <w:szCs w:val="20"/>
        </w:rPr>
        <w:t>而</w:t>
      </w:r>
      <w:r>
        <w:t>绝大多数发展中国家</w:t>
      </w:r>
      <w:r>
        <w:br/>
      </w:r>
      <w:r>
        <w:t>正在加速向信息社会转型</w:t>
      </w:r>
      <w:r>
        <w:rPr>
          <w:sz w:val="20"/>
          <w:szCs w:val="20"/>
        </w:rPr>
        <w:t>，同</w:t>
      </w:r>
      <w:r>
        <w:t>时仍有</w:t>
      </w:r>
      <w:r>
        <w:rPr>
          <w:rFonts w:ascii="Times New Roman" w:eastAsia="Times New Roman" w:hAnsi="Times New Roman" w:cs="Times New Roman"/>
        </w:rPr>
        <w:t>12</w:t>
      </w:r>
      <w:r>
        <w:t>个低收入发展中国家处于信息社会起步期</w:t>
      </w:r>
      <w:r>
        <w:br/>
        <w:t>“</w:t>
      </w:r>
      <w:r>
        <w:t>一带一路</w:t>
      </w:r>
      <w:r>
        <w:rPr>
          <w:color w:val="424347"/>
        </w:rPr>
        <w:t>”</w:t>
      </w:r>
      <w:r>
        <w:rPr>
          <w:sz w:val="20"/>
          <w:szCs w:val="20"/>
        </w:rPr>
        <w:t>沿</w:t>
      </w:r>
      <w:r>
        <w:t>线国家信息社会建设稳步前进，</w:t>
      </w:r>
      <w:r>
        <w:rPr>
          <w:rFonts w:ascii="Times New Roman" w:eastAsia="Times New Roman" w:hAnsi="Times New Roman" w:cs="Times New Roman"/>
        </w:rPr>
        <w:t>2017</w:t>
      </w:r>
      <w:r>
        <w:t>年</w:t>
      </w:r>
      <w:r>
        <w:rPr>
          <w:rFonts w:ascii="Times New Roman" w:eastAsia="Times New Roman" w:hAnsi="Times New Roman" w:cs="Times New Roman"/>
        </w:rPr>
        <w:t>55</w:t>
      </w:r>
      <w:r>
        <w:t>个沿线国家信息社会指數</w:t>
      </w:r>
      <w:r>
        <w:br/>
      </w:r>
      <w:r>
        <w:rPr>
          <w:sz w:val="20"/>
          <w:szCs w:val="20"/>
        </w:rPr>
        <w:t>同</w:t>
      </w:r>
      <w:r>
        <w:t>比增长</w:t>
      </w:r>
      <w:r>
        <w:rPr>
          <w:rFonts w:ascii="Times New Roman" w:eastAsia="Times New Roman" w:hAnsi="Times New Roman" w:cs="Times New Roman"/>
        </w:rPr>
        <w:t>3.41%</w:t>
      </w:r>
      <w:r>
        <w:rPr>
          <w:rFonts w:ascii="宋体" w:eastAsia="宋体" w:hAnsi="宋体" w:cs="宋体"/>
        </w:rPr>
        <w:t>，</w:t>
      </w:r>
      <w:r>
        <w:t>高于全球平均增速</w:t>
      </w:r>
    </w:p>
    <w:p w14:paraId="29BD689B" w14:textId="77777777" w:rsidR="006949CB" w:rsidRDefault="00B7102B">
      <w:pPr>
        <w:pStyle w:val="1"/>
        <w:shd w:val="clear" w:color="auto" w:fill="auto"/>
        <w:spacing w:after="100" w:line="379" w:lineRule="exact"/>
        <w:ind w:firstLine="500"/>
        <w:jc w:val="both"/>
      </w:pPr>
      <w:r>
        <w:t>同期发布的《中国信息社会发展报告</w:t>
      </w:r>
      <w:r>
        <w:rPr>
          <w:rFonts w:ascii="宋体" w:eastAsia="宋体" w:hAnsi="宋体" w:cs="宋体"/>
        </w:rPr>
        <w:t>（</w:t>
      </w:r>
      <w:r>
        <w:rPr>
          <w:rFonts w:ascii="Times New Roman" w:eastAsia="Times New Roman" w:hAnsi="Times New Roman" w:cs="Times New Roman"/>
        </w:rPr>
        <w:t>2017）</w:t>
      </w:r>
      <w:r>
        <w:t>》，对我国大陆</w:t>
      </w:r>
      <w:r>
        <w:rPr>
          <w:rFonts w:ascii="Times New Roman" w:eastAsia="Times New Roman" w:hAnsi="Times New Roman" w:cs="Times New Roman"/>
        </w:rPr>
        <w:t>31</w:t>
      </w:r>
      <w:r>
        <w:t>个省份（含省、</w:t>
      </w:r>
      <w:r>
        <w:br/>
      </w:r>
      <w:r>
        <w:rPr>
          <w:color w:val="424347"/>
          <w:sz w:val="20"/>
          <w:szCs w:val="20"/>
        </w:rPr>
        <w:t>自</w:t>
      </w:r>
      <w:r>
        <w:rPr>
          <w:sz w:val="20"/>
          <w:szCs w:val="20"/>
        </w:rPr>
        <w:t>治区、</w:t>
      </w:r>
      <w:r>
        <w:t>直辖市）、</w:t>
      </w:r>
      <w:r>
        <w:rPr>
          <w:rFonts w:ascii="Times New Roman" w:eastAsia="Times New Roman" w:hAnsi="Times New Roman" w:cs="Times New Roman"/>
        </w:rPr>
        <w:t>336</w:t>
      </w:r>
      <w:r>
        <w:t>个地级以上城市的信息社会发展水平进行了测评此报告</w:t>
      </w:r>
      <w:r>
        <w:br/>
      </w:r>
      <w:r>
        <w:t>认为：中国整体处于从工业社会向信息社会的加速转型期，深圳、广州、北京</w:t>
      </w:r>
      <w:r>
        <w:rPr>
          <w:color w:val="424347"/>
        </w:rPr>
        <w:t>、上</w:t>
      </w:r>
      <w:r>
        <w:rPr>
          <w:color w:val="424347"/>
        </w:rPr>
        <w:br/>
      </w:r>
      <w:r>
        <w:t>海等个城市已经进入了信息社会</w:t>
      </w:r>
      <w:r>
        <w:br w:type="page"/>
      </w:r>
    </w:p>
    <w:p w14:paraId="6262DBFF" w14:textId="77777777" w:rsidR="006949CB" w:rsidRDefault="00B7102B">
      <w:pPr>
        <w:spacing w:line="14" w:lineRule="exact"/>
        <w:rPr>
          <w:lang w:eastAsia="zh-CN"/>
        </w:rPr>
      </w:pPr>
      <w:r>
        <w:rPr>
          <w:noProof/>
        </w:rPr>
        <w:lastRenderedPageBreak/>
        <mc:AlternateContent>
          <mc:Choice Requires="wps">
            <w:drawing>
              <wp:anchor distT="0" distB="41910" distL="114300" distR="114300" simplePos="0" relativeHeight="125829583" behindDoc="0" locked="0" layoutInCell="1" allowOverlap="1" wp14:anchorId="24811CCC" wp14:editId="083A897E">
                <wp:simplePos x="0" y="0"/>
                <wp:positionH relativeFrom="page">
                  <wp:posOffset>1812925</wp:posOffset>
                </wp:positionH>
                <wp:positionV relativeFrom="paragraph">
                  <wp:posOffset>8890</wp:posOffset>
                </wp:positionV>
                <wp:extent cx="682625" cy="207010"/>
                <wp:effectExtent l="0" t="0" r="0" b="0"/>
                <wp:wrapTopAndBottom/>
                <wp:docPr id="322" name="Shape 322"/>
                <wp:cNvGraphicFramePr/>
                <a:graphic xmlns:a="http://schemas.openxmlformats.org/drawingml/2006/main">
                  <a:graphicData uri="http://schemas.microsoft.com/office/word/2010/wordprocessingShape">
                    <wps:wsp>
                      <wps:cNvSpPr txBox="1"/>
                      <wps:spPr>
                        <a:xfrm>
                          <a:off x="0" y="0"/>
                          <a:ext cx="682625" cy="207010"/>
                        </a:xfrm>
                        <a:prstGeom prst="rect">
                          <a:avLst/>
                        </a:prstGeom>
                        <a:noFill/>
                      </wps:spPr>
                      <wps:txbx>
                        <w:txbxContent>
                          <w:p w14:paraId="40B3034F"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wps:txbx>
                      <wps:bodyPr lIns="0" tIns="0" rIns="0" bIns="0"/>
                    </wps:wsp>
                  </a:graphicData>
                </a:graphic>
              </wp:anchor>
            </w:drawing>
          </mc:Choice>
          <mc:Fallback>
            <w:pict>
              <v:shape w14:anchorId="24811CCC" id="Shape 322" o:spid="_x0000_s1102" type="#_x0000_t202" style="position:absolute;margin-left:142.75pt;margin-top:.7pt;width:53.75pt;height:16.3pt;z-index:125829583;visibility:visible;mso-wrap-style:square;mso-wrap-distance-left:9pt;mso-wrap-distance-top:0;mso-wrap-distance-right:9pt;mso-wrap-distance-bottom:3.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" filled="f" stroked="f">
                <v:textbox inset="0,0,0,0">
                  <w:txbxContent>
                    <w:p w14:paraId="40B3034F"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v:textbox>
                <w10:wrap type="topAndBottom" anchorx="page"/>
              </v:shape>
            </w:pict>
          </mc:Fallback>
        </mc:AlternateContent>
      </w:r>
    </w:p>
    <w:p w14:paraId="059EAFBD" w14:textId="77777777" w:rsidR="006949CB" w:rsidRDefault="00B7102B">
      <w:pPr>
        <w:pStyle w:val="1"/>
        <w:shd w:val="clear" w:color="auto" w:fill="auto"/>
        <w:spacing w:after="100" w:line="240" w:lineRule="auto"/>
        <w:ind w:right="60" w:firstLine="0"/>
        <w:jc w:val="center"/>
      </w:pPr>
      <w:r>
        <w:rPr>
          <w:color w:val="41A3C5"/>
        </w:rPr>
        <w:t>改进</w:t>
      </w:r>
      <w:r>
        <w:rPr>
          <w:color w:val="41A3C5"/>
        </w:rPr>
        <w:t>“</w:t>
      </w:r>
      <w:r>
        <w:rPr>
          <w:color w:val="41A3C5"/>
        </w:rPr>
        <w:t>智能化教学大楼</w:t>
      </w:r>
      <w:r>
        <w:rPr>
          <w:color w:val="41A3C5"/>
        </w:rPr>
        <w:t>”</w:t>
      </w:r>
      <w:r>
        <w:rPr>
          <w:color w:val="41A3C5"/>
        </w:rPr>
        <w:t>设计方案</w:t>
      </w:r>
    </w:p>
    <w:p w14:paraId="33C8A0EE" w14:textId="77777777" w:rsidR="006949CB" w:rsidRDefault="00B7102B">
      <w:pPr>
        <w:pStyle w:val="1"/>
        <w:shd w:val="clear" w:color="auto" w:fill="auto"/>
        <w:spacing w:line="382" w:lineRule="exact"/>
        <w:ind w:left="220" w:firstLine="480"/>
        <w:jc w:val="left"/>
      </w:pPr>
      <w:r>
        <w:t>结合身边的事例，和小组同学交流自己对信息社会的认识分析、对比信息杜会</w:t>
      </w:r>
      <w:r>
        <w:br/>
      </w:r>
      <w:r>
        <w:t>发展报告中的数据，比较信息社会与工血杜会、农北社会有哪些不同之处</w:t>
      </w:r>
    </w:p>
    <w:p w14:paraId="32D297F0" w14:textId="77777777" w:rsidR="006949CB" w:rsidRDefault="00B7102B">
      <w:pPr>
        <w:pStyle w:val="1"/>
        <w:shd w:val="clear" w:color="auto" w:fill="auto"/>
        <w:spacing w:line="382" w:lineRule="exact"/>
        <w:ind w:left="680" w:firstLine="20"/>
        <w:jc w:val="left"/>
      </w:pPr>
      <w:r>
        <w:t>通过对信息社会的认识、理解，进一步改进</w:t>
      </w:r>
      <w:r>
        <w:t>“</w:t>
      </w:r>
      <w:r>
        <w:t>智能化教学大楼</w:t>
      </w:r>
      <w:r>
        <w:t>”</w:t>
      </w:r>
      <w:r>
        <w:t>的设计方案</w:t>
      </w:r>
      <w:r>
        <w:br/>
      </w:r>
      <w:r>
        <w:t>基本要求如下：</w:t>
      </w:r>
    </w:p>
    <w:p w14:paraId="541BA4FB" w14:textId="77777777" w:rsidR="006949CB" w:rsidRDefault="00B7102B">
      <w:pPr>
        <w:pStyle w:val="1"/>
        <w:shd w:val="clear" w:color="auto" w:fill="auto"/>
        <w:spacing w:after="100" w:line="382" w:lineRule="exact"/>
        <w:ind w:left="220" w:firstLine="480"/>
        <w:jc w:val="left"/>
      </w:pPr>
      <w:r>
        <w:t>丨</w:t>
      </w:r>
      <w:r>
        <w:t>.</w:t>
      </w:r>
      <w:r>
        <w:t>从大数据、云计算、人工智能等新兴技术的未来发展出发，展望未来信息社会</w:t>
      </w:r>
      <w:r>
        <w:br/>
      </w:r>
      <w:r>
        <w:t>环境下的智能化应用；</w:t>
      </w:r>
    </w:p>
    <w:p w14:paraId="4395265F" w14:textId="77777777" w:rsidR="006949CB" w:rsidRDefault="00B7102B">
      <w:pPr>
        <w:pStyle w:val="1"/>
        <w:numPr>
          <w:ilvl w:val="0"/>
          <w:numId w:val="10"/>
        </w:numPr>
        <w:shd w:val="clear" w:color="auto" w:fill="auto"/>
        <w:ind w:left="220" w:firstLine="480"/>
        <w:jc w:val="left"/>
      </w:pPr>
      <w:r>
        <w:t>关注技术应用的适当性，注重以学生为中心，融合多种教与学方式</w:t>
      </w:r>
    </w:p>
    <w:p w14:paraId="4BEDE7A6" w14:textId="77777777" w:rsidR="006949CB" w:rsidRDefault="00B7102B">
      <w:pPr>
        <w:spacing w:line="14" w:lineRule="exact"/>
        <w:rPr>
          <w:lang w:eastAsia="zh-CN"/>
        </w:rPr>
      </w:pPr>
      <w:r>
        <w:rPr>
          <w:noProof/>
        </w:rPr>
        <mc:AlternateContent>
          <mc:Choice Requires="wps">
            <w:drawing>
              <wp:anchor distT="181610" distB="149860" distL="114300" distR="2363470" simplePos="0" relativeHeight="125829585" behindDoc="0" locked="0" layoutInCell="1" allowOverlap="1" wp14:anchorId="48B94FE9" wp14:editId="083B6CC6">
                <wp:simplePos x="0" y="0"/>
                <wp:positionH relativeFrom="page">
                  <wp:posOffset>1739265</wp:posOffset>
                </wp:positionH>
                <wp:positionV relativeFrom="paragraph">
                  <wp:posOffset>190500</wp:posOffset>
                </wp:positionV>
                <wp:extent cx="709930" cy="252730"/>
                <wp:effectExtent l="0" t="0" r="0" b="0"/>
                <wp:wrapTopAndBottom/>
                <wp:docPr id="324" name="Shape 324"/>
                <wp:cNvGraphicFramePr/>
                <a:graphic xmlns:a="http://schemas.openxmlformats.org/drawingml/2006/main">
                  <a:graphicData uri="http://schemas.microsoft.com/office/word/2010/wordprocessingShape">
                    <wps:wsp>
                      <wps:cNvSpPr txBox="1"/>
                      <wps:spPr>
                        <a:xfrm>
                          <a:off x="0" y="0"/>
                          <a:ext cx="709930" cy="252730"/>
                        </a:xfrm>
                        <a:prstGeom prst="rect">
                          <a:avLst/>
                        </a:prstGeom>
                        <a:noFill/>
                      </wps:spPr>
                      <wps:txbx>
                        <w:txbxContent>
                          <w:p w14:paraId="4F2ED41E" w14:textId="77777777" w:rsidR="006949CB" w:rsidRDefault="00B7102B">
                            <w:pPr>
                              <w:pStyle w:val="1"/>
                              <w:shd w:val="clear" w:color="auto" w:fill="auto"/>
                              <w:spacing w:line="240" w:lineRule="auto"/>
                              <w:ind w:firstLine="0"/>
                              <w:jc w:val="left"/>
                              <w:rPr>
                                <w:sz w:val="24"/>
                                <w:szCs w:val="24"/>
                              </w:rPr>
                            </w:pPr>
                            <w:r>
                              <w:rPr>
                                <w:color w:val="277AA9"/>
                                <w:sz w:val="24"/>
                                <w:szCs w:val="24"/>
                              </w:rPr>
                              <w:t>思考活动</w:t>
                            </w:r>
                          </w:p>
                        </w:txbxContent>
                      </wps:txbx>
                      <wps:bodyPr lIns="0" tIns="0" rIns="0" bIns="0"/>
                    </wps:wsp>
                  </a:graphicData>
                </a:graphic>
              </wp:anchor>
            </w:drawing>
          </mc:Choice>
          <mc:Fallback>
            <w:pict>
              <v:shape w14:anchorId="48B94FE9" id="Shape 324" o:spid="_x0000_s1103" type="#_x0000_t202" style="position:absolute;margin-left:136.95pt;margin-top:15pt;width:55.9pt;height:19.9pt;z-index:125829585;visibility:visible;mso-wrap-style:square;mso-wrap-distance-left:9pt;mso-wrap-distance-top:14.3pt;mso-wrap-distance-right:186.1pt;mso-wrap-distance-bottom:1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" filled="f" stroked="f">
                <v:textbox inset="0,0,0,0">
                  <w:txbxContent>
                    <w:p w14:paraId="4F2ED41E" w14:textId="77777777" w:rsidR="006949CB" w:rsidRDefault="00B7102B">
                      <w:pPr>
                        <w:pStyle w:val="1"/>
                        <w:shd w:val="clear" w:color="auto" w:fill="auto"/>
                        <w:spacing w:line="240" w:lineRule="auto"/>
                        <w:ind w:firstLine="0"/>
                        <w:jc w:val="left"/>
                        <w:rPr>
                          <w:sz w:val="24"/>
                          <w:szCs w:val="24"/>
                        </w:rPr>
                      </w:pPr>
                      <w:r>
                        <w:rPr>
                          <w:color w:val="277AA9"/>
                          <w:sz w:val="24"/>
                          <w:szCs w:val="24"/>
                        </w:rPr>
                        <w:t>思考活动</w:t>
                      </w:r>
                    </w:p>
                  </w:txbxContent>
                </v:textbox>
                <w10:wrap type="topAndBottom" anchorx="page"/>
              </v:shape>
            </w:pict>
          </mc:Fallback>
        </mc:AlternateContent>
      </w:r>
      <w:r>
        <w:rPr>
          <w:noProof/>
        </w:rPr>
        <mc:AlternateContent>
          <mc:Choice Requires="wps">
            <w:drawing>
              <wp:anchor distT="401320" distB="0" distL="1687195" distR="114300" simplePos="0" relativeHeight="125829587" behindDoc="0" locked="0" layoutInCell="1" allowOverlap="1" wp14:anchorId="6AC89436" wp14:editId="2BEAC2DF">
                <wp:simplePos x="0" y="0"/>
                <wp:positionH relativeFrom="page">
                  <wp:posOffset>3312160</wp:posOffset>
                </wp:positionH>
                <wp:positionV relativeFrom="paragraph">
                  <wp:posOffset>410210</wp:posOffset>
                </wp:positionV>
                <wp:extent cx="1386840" cy="191770"/>
                <wp:effectExtent l="0" t="0" r="0" b="0"/>
                <wp:wrapTopAndBottom/>
                <wp:docPr id="326" name="Shape 326"/>
                <wp:cNvGraphicFramePr/>
                <a:graphic xmlns:a="http://schemas.openxmlformats.org/drawingml/2006/main">
                  <a:graphicData uri="http://schemas.microsoft.com/office/word/2010/wordprocessingShape">
                    <wps:wsp>
                      <wps:cNvSpPr txBox="1"/>
                      <wps:spPr>
                        <a:xfrm>
                          <a:off x="0" y="0"/>
                          <a:ext cx="1386840" cy="191770"/>
                        </a:xfrm>
                        <a:prstGeom prst="rect">
                          <a:avLst/>
                        </a:prstGeom>
                        <a:noFill/>
                      </wps:spPr>
                      <wps:txbx>
                        <w:txbxContent>
                          <w:p w14:paraId="6C3662B2" w14:textId="77777777" w:rsidR="006949CB" w:rsidRDefault="00B7102B">
                            <w:pPr>
                              <w:pStyle w:val="1"/>
                              <w:shd w:val="clear" w:color="auto" w:fill="auto"/>
                              <w:spacing w:line="240" w:lineRule="auto"/>
                              <w:ind w:firstLine="0"/>
                              <w:jc w:val="left"/>
                            </w:pPr>
                            <w:r>
                              <w:rPr>
                                <w:color w:val="41A3C5"/>
                              </w:rPr>
                              <w:t>认识信息素养的培养</w:t>
                            </w:r>
                          </w:p>
                        </w:txbxContent>
                      </wps:txbx>
                      <wps:bodyPr lIns="0" tIns="0" rIns="0" bIns="0"/>
                    </wps:wsp>
                  </a:graphicData>
                </a:graphic>
              </wp:anchor>
            </w:drawing>
          </mc:Choice>
          <mc:Fallback>
            <w:pict>
              <v:shape w14:anchorId="6AC89436" id="Shape 326" o:spid="_x0000_s1104" type="#_x0000_t202" style="position:absolute;margin-left:260.8pt;margin-top:32.3pt;width:109.2pt;height:15.1pt;z-index:125829587;visibility:visible;mso-wrap-style:square;mso-wrap-distance-left:132.85pt;mso-wrap-distance-top:31.6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" filled="f" stroked="f">
                <v:textbox inset="0,0,0,0">
                  <w:txbxContent>
                    <w:p w14:paraId="6C3662B2" w14:textId="77777777" w:rsidR="006949CB" w:rsidRDefault="00B7102B">
                      <w:pPr>
                        <w:pStyle w:val="1"/>
                        <w:shd w:val="clear" w:color="auto" w:fill="auto"/>
                        <w:spacing w:line="240" w:lineRule="auto"/>
                        <w:ind w:firstLine="0"/>
                        <w:jc w:val="left"/>
                      </w:pPr>
                      <w:r>
                        <w:rPr>
                          <w:color w:val="41A3C5"/>
                        </w:rPr>
                        <w:t>认识信息素养的培养</w:t>
                      </w:r>
                    </w:p>
                  </w:txbxContent>
                </v:textbox>
                <w10:wrap type="topAndBottom" anchorx="page"/>
              </v:shape>
            </w:pict>
          </mc:Fallback>
        </mc:AlternateContent>
      </w:r>
    </w:p>
    <w:p w14:paraId="00DC9CAE" w14:textId="77777777" w:rsidR="006949CB" w:rsidRDefault="00B7102B">
      <w:pPr>
        <w:pStyle w:val="1"/>
        <w:shd w:val="clear" w:color="auto" w:fill="auto"/>
        <w:spacing w:line="377" w:lineRule="exact"/>
        <w:ind w:left="220" w:firstLine="480"/>
        <w:jc w:val="left"/>
      </w:pPr>
      <w:r>
        <w:t>有人认为：</w:t>
      </w:r>
      <w:r>
        <w:t>“</w:t>
      </w:r>
      <w:r>
        <w:t>信息社会由信息资源、信息技术、信息产业、数字化生</w:t>
      </w:r>
      <w:r>
        <w:rPr>
          <w:sz w:val="20"/>
          <w:szCs w:val="20"/>
        </w:rPr>
        <w:t>活以及</w:t>
      </w:r>
      <w:r>
        <w:t>具有信</w:t>
      </w:r>
      <w:r>
        <w:br/>
      </w:r>
      <w:r>
        <w:t>息素养的人等要素组成</w:t>
      </w:r>
      <w:r>
        <w:t>”</w:t>
      </w:r>
      <w:r>
        <w:t>作为中学生，要提高信息素养，应从</w:t>
      </w:r>
      <w:r>
        <w:rPr>
          <w:sz w:val="20"/>
          <w:szCs w:val="20"/>
        </w:rPr>
        <w:t>以下方</w:t>
      </w:r>
      <w:r>
        <w:t>面做起</w:t>
      </w:r>
    </w:p>
    <w:p w14:paraId="2A737CBB" w14:textId="77777777" w:rsidR="006949CB" w:rsidRDefault="00B7102B">
      <w:pPr>
        <w:pStyle w:val="1"/>
        <w:shd w:val="clear" w:color="auto" w:fill="auto"/>
        <w:spacing w:line="377" w:lineRule="exact"/>
        <w:ind w:left="700" w:firstLine="0"/>
        <w:jc w:val="left"/>
      </w:pPr>
      <w:r>
        <w:rPr>
          <w:lang w:val="en-US" w:bidi="en-US"/>
        </w:rPr>
        <w:t>•</w:t>
      </w:r>
      <w:r>
        <w:t>掌握信息技术基础知识与技能</w:t>
      </w:r>
      <w:r>
        <w:br/>
      </w:r>
      <w:r>
        <w:rPr>
          <w:lang w:val="en-US" w:bidi="en-US"/>
        </w:rPr>
        <w:t>•</w:t>
      </w:r>
      <w:r>
        <w:t>增强信息意识、</w:t>
      </w:r>
    </w:p>
    <w:p w14:paraId="2B84CA48" w14:textId="77777777" w:rsidR="006949CB" w:rsidRDefault="00B7102B">
      <w:pPr>
        <w:pStyle w:val="1"/>
        <w:shd w:val="clear" w:color="auto" w:fill="auto"/>
        <w:spacing w:line="377" w:lineRule="exact"/>
        <w:ind w:left="700" w:firstLine="0"/>
        <w:jc w:val="left"/>
      </w:pPr>
      <w:r>
        <w:rPr>
          <w:lang w:val="en-US" w:bidi="en-US"/>
        </w:rPr>
        <w:t>•</w:t>
      </w:r>
      <w:r>
        <w:t>发展计算</w:t>
      </w:r>
      <w:r>
        <w:rPr>
          <w:color w:val="7E7F82"/>
        </w:rPr>
        <w:t>思维。</w:t>
      </w:r>
    </w:p>
    <w:p w14:paraId="205101EA" w14:textId="77777777" w:rsidR="006949CB" w:rsidRDefault="00B7102B">
      <w:pPr>
        <w:pStyle w:val="1"/>
        <w:shd w:val="clear" w:color="auto" w:fill="auto"/>
        <w:spacing w:line="377" w:lineRule="exact"/>
        <w:ind w:left="700" w:firstLine="0"/>
        <w:jc w:val="left"/>
      </w:pPr>
      <w:r>
        <w:rPr>
          <w:lang w:val="en-US" w:bidi="en-US"/>
        </w:rPr>
        <w:t>•</w:t>
      </w:r>
      <w:r>
        <w:t>提高数字化学习与创新能力。</w:t>
      </w:r>
    </w:p>
    <w:p w14:paraId="5EC3305B" w14:textId="77777777" w:rsidR="006949CB" w:rsidRDefault="00B7102B">
      <w:pPr>
        <w:pStyle w:val="1"/>
        <w:shd w:val="clear" w:color="auto" w:fill="auto"/>
        <w:spacing w:after="140" w:line="377" w:lineRule="exact"/>
        <w:ind w:left="700" w:firstLine="0"/>
        <w:jc w:val="left"/>
      </w:pPr>
      <w:r>
        <w:rPr>
          <w:lang w:val="en-US" w:bidi="en-US"/>
        </w:rPr>
        <w:t>•</w:t>
      </w:r>
      <w:r>
        <w:t>树立正确的信息社会价值观和责任</w:t>
      </w:r>
      <w:r>
        <w:rPr>
          <w:color w:val="7E7F82"/>
        </w:rPr>
        <w:t>感</w:t>
      </w:r>
      <w:r>
        <w:rPr>
          <w:color w:val="7E7F82"/>
        </w:rPr>
        <w:t>,</w:t>
      </w:r>
      <w:r>
        <w:rPr>
          <w:color w:val="7E7F82"/>
        </w:rPr>
        <w:t>，</w:t>
      </w:r>
    </w:p>
    <w:p w14:paraId="0122FA0D" w14:textId="77777777" w:rsidR="006949CB" w:rsidRDefault="00B7102B">
      <w:pPr>
        <w:pStyle w:val="1"/>
        <w:shd w:val="clear" w:color="auto" w:fill="auto"/>
        <w:spacing w:after="780" w:line="377" w:lineRule="exact"/>
        <w:ind w:left="700" w:firstLine="0"/>
        <w:jc w:val="left"/>
      </w:pPr>
      <w:r>
        <w:rPr>
          <w:color w:val="7E7F82"/>
        </w:rPr>
        <w:t>思考：如何培养这些能力品质？信息社会中的个人还需具备哪些能力品质？</w:t>
      </w:r>
    </w:p>
    <w:p w14:paraId="35DF7E91" w14:textId="77777777" w:rsidR="006949CB" w:rsidRDefault="00B7102B">
      <w:pPr>
        <w:pStyle w:val="42"/>
        <w:keepNext/>
        <w:keepLines/>
        <w:shd w:val="clear" w:color="auto" w:fill="auto"/>
        <w:spacing w:after="280"/>
        <w:ind w:left="0" w:firstLine="520"/>
        <w:jc w:val="both"/>
      </w:pPr>
      <w:bookmarkStart w:id="27" w:name="bookmark24"/>
      <w:r>
        <w:rPr>
          <w:rFonts w:ascii="Arial" w:eastAsia="Arial" w:hAnsi="Arial" w:cs="Arial"/>
          <w:lang w:val="en-US" w:bidi="en-US"/>
        </w:rPr>
        <w:t>1.2.2</w:t>
      </w:r>
      <w:r>
        <w:t>信息社会的基本特征</w:t>
      </w:r>
      <w:bookmarkEnd w:id="27"/>
    </w:p>
    <w:p w14:paraId="5A076335" w14:textId="77777777" w:rsidR="006949CB" w:rsidRDefault="00B7102B">
      <w:pPr>
        <w:pStyle w:val="1"/>
        <w:shd w:val="clear" w:color="auto" w:fill="auto"/>
        <w:spacing w:line="399" w:lineRule="exact"/>
        <w:ind w:right="3140" w:firstLine="520"/>
        <w:jc w:val="both"/>
      </w:pPr>
      <w:r>
        <w:t>从</w:t>
      </w:r>
      <w:r>
        <w:rPr>
          <w:rFonts w:ascii="Times New Roman" w:eastAsia="Times New Roman" w:hAnsi="Times New Roman" w:cs="Times New Roman"/>
          <w:lang w:val="en-US" w:bidi="en-US"/>
        </w:rPr>
        <w:t>T</w:t>
      </w:r>
      <w:r>
        <w:rPr>
          <w:sz w:val="52"/>
          <w:szCs w:val="52"/>
          <w:lang w:val="en-US" w:bidi="en-US"/>
        </w:rPr>
        <w:t>、</w:t>
      </w:r>
      <w:r>
        <w:rPr>
          <w:rFonts w:ascii="Times New Roman" w:eastAsia="Times New Roman" w:hAnsi="Times New Roman" w:cs="Times New Roman"/>
          <w:lang w:val="en-US" w:bidi="en-US"/>
        </w:rPr>
        <w:t>lk</w:t>
      </w:r>
      <w:r>
        <w:t>社会向倍息社会的转型，本质上是现代佶息技</w:t>
      </w:r>
      <w:r>
        <w:br/>
      </w:r>
      <w:r>
        <w:t>水在经济、社会、文化、教育等齐领域以及政府荇部门的</w:t>
      </w:r>
      <w:r>
        <w:br/>
      </w:r>
      <w:r>
        <w:t>广泛应用和溱遇，从而呈现出与</w:t>
      </w:r>
      <w:r>
        <w:rPr>
          <w:rFonts w:ascii="Times New Roman" w:eastAsia="Times New Roman" w:hAnsi="Times New Roman" w:cs="Times New Roman"/>
          <w:lang w:val="en-US" w:bidi="en-US"/>
        </w:rPr>
        <w:t>T</w:t>
      </w:r>
      <w:r>
        <w:t>业社会不同的新特征，</w:t>
      </w:r>
    </w:p>
    <w:p w14:paraId="6875C816" w14:textId="77777777" w:rsidR="006949CB" w:rsidRDefault="00B7102B">
      <w:pPr>
        <w:pStyle w:val="1"/>
        <w:shd w:val="clear" w:color="auto" w:fill="auto"/>
        <w:spacing w:after="60" w:line="399" w:lineRule="exact"/>
        <w:ind w:firstLine="520"/>
        <w:jc w:val="both"/>
      </w:pPr>
      <w:r>
        <w:rPr>
          <w:noProof/>
        </w:rPr>
        <w:drawing>
          <wp:anchor distT="155575" distB="210185" distL="114300" distR="114300" simplePos="0" relativeHeight="125829589" behindDoc="0" locked="0" layoutInCell="1" allowOverlap="1" wp14:anchorId="6842A42D" wp14:editId="5FA130E8">
            <wp:simplePos x="0" y="0"/>
            <wp:positionH relativeFrom="page">
              <wp:posOffset>5180965</wp:posOffset>
            </wp:positionH>
            <wp:positionV relativeFrom="paragraph">
              <wp:posOffset>676275</wp:posOffset>
            </wp:positionV>
            <wp:extent cx="1767840" cy="1139825"/>
            <wp:effectExtent l="0" t="0" r="0" b="0"/>
            <wp:wrapSquare wrapText="bothSides"/>
            <wp:docPr id="328" name="Shape 328"/>
            <wp:cNvGraphicFramePr/>
            <a:graphic xmlns:a="http://schemas.openxmlformats.org/drawingml/2006/main">
              <a:graphicData uri="http://schemas.openxmlformats.org/drawingml/2006/picture">
                <pic:pic xmlns:pic="http://schemas.openxmlformats.org/drawingml/2006/picture">
                  <pic:nvPicPr>
                    <pic:cNvPr id="329" name="Picture box 329"/>
                    <pic:cNvPicPr/>
                  </pic:nvPicPr>
                  <pic:blipFill>
                    <a:blip r:embed="rId107"/>
                    <a:stretch/>
                  </pic:blipFill>
                  <pic:spPr>
                    <a:xfrm>
                      <a:off x="0" y="0"/>
                      <a:ext cx="1767840" cy="1139825"/>
                    </a:xfrm>
                    <a:prstGeom prst="rect">
                      <a:avLst/>
                    </a:prstGeom>
                  </pic:spPr>
                </pic:pic>
              </a:graphicData>
            </a:graphic>
          </wp:anchor>
        </w:drawing>
      </w:r>
      <w:r>
        <w:rPr>
          <w:noProof/>
        </w:rPr>
        <mc:AlternateContent>
          <mc:Choice Requires="wps">
            <w:drawing>
              <wp:anchor distT="0" distB="0" distL="0" distR="0" simplePos="0" relativeHeight="125829590" behindDoc="0" locked="0" layoutInCell="1" allowOverlap="1" wp14:anchorId="45DE16F6" wp14:editId="7423BDAC">
                <wp:simplePos x="0" y="0"/>
                <wp:positionH relativeFrom="page">
                  <wp:posOffset>5973445</wp:posOffset>
                </wp:positionH>
                <wp:positionV relativeFrom="paragraph">
                  <wp:posOffset>520700</wp:posOffset>
                </wp:positionV>
                <wp:extent cx="179705" cy="155575"/>
                <wp:effectExtent l="0" t="0" r="0" b="0"/>
                <wp:wrapSquare wrapText="bothSides"/>
                <wp:docPr id="330" name="Shape 330"/>
                <wp:cNvGraphicFramePr/>
                <a:graphic xmlns:a="http://schemas.openxmlformats.org/drawingml/2006/main">
                  <a:graphicData uri="http://schemas.microsoft.com/office/word/2010/wordprocessingShape">
                    <wps:wsp>
                      <wps:cNvSpPr txBox="1"/>
                      <wps:spPr>
                        <a:xfrm>
                          <a:off x="0" y="0"/>
                          <a:ext cx="179705" cy="155575"/>
                        </a:xfrm>
                        <a:prstGeom prst="rect">
                          <a:avLst/>
                        </a:prstGeom>
                        <a:noFill/>
                      </wps:spPr>
                      <wps:txbx>
                        <w:txbxContent>
                          <w:p w14:paraId="12D13694" w14:textId="77777777" w:rsidR="006949CB" w:rsidRDefault="00B7102B">
                            <w:pPr>
                              <w:pStyle w:val="ab"/>
                              <w:shd w:val="clear" w:color="auto" w:fill="auto"/>
                            </w:pPr>
                            <w:r>
                              <w:rPr>
                                <w:color w:val="7E71A3"/>
                              </w:rPr>
                              <w:t>會</w:t>
                            </w:r>
                          </w:p>
                        </w:txbxContent>
                      </wps:txbx>
                      <wps:bodyPr lIns="0" tIns="0" rIns="0" bIns="0">
                        <a:spAutoFit/>
                      </wps:bodyPr>
                    </wps:wsp>
                  </a:graphicData>
                </a:graphic>
              </wp:anchor>
            </w:drawing>
          </mc:Choice>
          <mc:Fallback>
            <w:pict>
              <v:shape w14:anchorId="45DE16F6" id="Shape 330" o:spid="_x0000_s1105" type="#_x0000_t202" style="position:absolute;left:0;text-align:left;margin-left:470.35pt;margin-top:41pt;width:14.15pt;height:12.25pt;z-index:12582959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" filled="f" stroked="f">
                <v:textbox style="mso-fit-shape-to-text:t" inset="0,0,0,0">
                  <w:txbxContent>
                    <w:p w14:paraId="12D13694" w14:textId="77777777" w:rsidR="006949CB" w:rsidRDefault="00B7102B">
                      <w:pPr>
                        <w:pStyle w:val="ab"/>
                        <w:shd w:val="clear" w:color="auto" w:fill="auto"/>
                      </w:pPr>
                      <w:r>
                        <w:rPr>
                          <w:color w:val="7E71A3"/>
                        </w:rPr>
                        <w:t>會</w:t>
                      </w:r>
                    </w:p>
                  </w:txbxContent>
                </v:textbox>
                <w10:wrap type="square" anchorx="page"/>
              </v:shape>
            </w:pict>
          </mc:Fallback>
        </mc:AlternateContent>
      </w:r>
      <w:r>
        <w:rPr>
          <w:noProof/>
        </w:rPr>
        <mc:AlternateContent>
          <mc:Choice Requires="wps">
            <w:drawing>
              <wp:anchor distT="0" distB="0" distL="0" distR="0" simplePos="0" relativeHeight="125829592" behindDoc="0" locked="0" layoutInCell="1" allowOverlap="1" wp14:anchorId="1A305551" wp14:editId="4B45B235">
                <wp:simplePos x="0" y="0"/>
                <wp:positionH relativeFrom="page">
                  <wp:posOffset>5302885</wp:posOffset>
                </wp:positionH>
                <wp:positionV relativeFrom="paragraph">
                  <wp:posOffset>1861820</wp:posOffset>
                </wp:positionV>
                <wp:extent cx="1484630" cy="161290"/>
                <wp:effectExtent l="0" t="0" r="0" b="0"/>
                <wp:wrapSquare wrapText="bothSides"/>
                <wp:docPr id="332" name="Shape 332"/>
                <wp:cNvGraphicFramePr/>
                <a:graphic xmlns:a="http://schemas.openxmlformats.org/drawingml/2006/main">
                  <a:graphicData uri="http://schemas.microsoft.com/office/word/2010/wordprocessingShape">
                    <wps:wsp>
                      <wps:cNvSpPr txBox="1"/>
                      <wps:spPr>
                        <a:xfrm>
                          <a:off x="0" y="0"/>
                          <a:ext cx="1484630" cy="161290"/>
                        </a:xfrm>
                        <a:prstGeom prst="rect">
                          <a:avLst/>
                        </a:prstGeom>
                        <a:noFill/>
                      </wps:spPr>
                      <wps:txbx>
                        <w:txbxContent>
                          <w:p w14:paraId="286EC907" w14:textId="77777777" w:rsidR="006949CB" w:rsidRDefault="00B7102B">
                            <w:pPr>
                              <w:pStyle w:val="ab"/>
                              <w:shd w:val="clear" w:color="auto" w:fill="auto"/>
                            </w:pPr>
                            <w:r>
                              <w:t>围</w:t>
                            </w:r>
                            <w:r>
                              <w:rPr>
                                <w:rFonts w:ascii="Arial" w:eastAsia="Arial" w:hAnsi="Arial" w:cs="Arial"/>
                                <w:sz w:val="16"/>
                                <w:szCs w:val="16"/>
                                <w:lang w:val="en-US" w:eastAsia="en-US" w:bidi="en-US"/>
                              </w:rPr>
                              <w:t>1.2.2</w:t>
                            </w:r>
                            <w:r>
                              <w:t>倍息社会的基本特征</w:t>
                            </w:r>
                          </w:p>
                        </w:txbxContent>
                      </wps:txbx>
                      <wps:bodyPr lIns="0" tIns="0" rIns="0" bIns="0">
                        <a:spAutoFit/>
                      </wps:bodyPr>
                    </wps:wsp>
                  </a:graphicData>
                </a:graphic>
              </wp:anchor>
            </w:drawing>
          </mc:Choice>
          <mc:Fallback>
            <w:pict>
              <v:shape w14:anchorId="1A305551" id="Shape 332" o:spid="_x0000_s1106" type="#_x0000_t202" style="position:absolute;left:0;text-align:left;margin-left:417.55pt;margin-top:146.6pt;width:116.9pt;height:12.7pt;z-index:125829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" filled="f" stroked="f">
                <v:textbox style="mso-fit-shape-to-text:t" inset="0,0,0,0">
                  <w:txbxContent>
                    <w:p w14:paraId="286EC907" w14:textId="77777777" w:rsidR="006949CB" w:rsidRDefault="00B7102B">
                      <w:pPr>
                        <w:pStyle w:val="ab"/>
                        <w:shd w:val="clear" w:color="auto" w:fill="auto"/>
                      </w:pPr>
                      <w:r>
                        <w:t>围</w:t>
                      </w:r>
                      <w:r>
                        <w:rPr>
                          <w:rFonts w:ascii="Arial" w:eastAsia="Arial" w:hAnsi="Arial" w:cs="Arial"/>
                          <w:sz w:val="16"/>
                          <w:szCs w:val="16"/>
                          <w:lang w:val="en-US" w:eastAsia="en-US" w:bidi="en-US"/>
                        </w:rPr>
                        <w:t>1.2.2</w:t>
                      </w:r>
                      <w:r>
                        <w:t>倍息社会的基本特征</w:t>
                      </w:r>
                    </w:p>
                  </w:txbxContent>
                </v:textbox>
                <w10:wrap type="square" anchorx="page"/>
              </v:shape>
            </w:pict>
          </mc:Fallback>
        </mc:AlternateContent>
      </w:r>
      <w:r>
        <w:rPr>
          <w:rFonts w:ascii="Times New Roman" w:eastAsia="Times New Roman" w:hAnsi="Times New Roman" w:cs="Times New Roman"/>
        </w:rPr>
        <w:t>（3</w:t>
      </w:r>
      <w:r>
        <w:t>前，对于佶息社会基本特征的描述有多种角度例</w:t>
      </w:r>
      <w:r>
        <w:br/>
      </w:r>
      <w:r>
        <w:t>如，世界经济合作与发展组织将信息社会的特征描述为：</w:t>
      </w:r>
      <w:r>
        <w:br/>
        <w:t>“</w:t>
      </w:r>
      <w:r>
        <w:t>科学和技术的研究丌发</w:t>
      </w:r>
      <w:r>
        <w:rPr>
          <w:rFonts w:ascii="Times New Roman" w:eastAsia="Times New Roman" w:hAnsi="Times New Roman" w:cs="Times New Roman"/>
          <w:lang w:val="en-US" w:bidi="en-US"/>
        </w:rPr>
        <w:t>n</w:t>
      </w:r>
      <w:r>
        <w:t>益成为知识经济的取要基础；信</w:t>
      </w:r>
      <w:r>
        <w:br/>
      </w:r>
      <w:r>
        <w:t>息通倍技术在知识经济的发展过程中处于中心地位；服务</w:t>
      </w:r>
      <w:r>
        <w:br/>
      </w:r>
      <w:r>
        <w:t>业在知识经济屮扮演了重要角色；人力素质和技能成为知</w:t>
      </w:r>
      <w:r>
        <w:br/>
      </w:r>
      <w:r>
        <w:t>识经济实现的先决条件</w:t>
      </w:r>
      <w:r>
        <w:t>”</w:t>
      </w:r>
      <w:r>
        <w:t>我国国家倍息中心发布的《全球</w:t>
      </w:r>
      <w:r>
        <w:br/>
      </w:r>
      <w:r>
        <w:t>倍息社会发展报告</w:t>
      </w:r>
      <w:r>
        <w:rPr>
          <w:rFonts w:ascii="宋体" w:eastAsia="宋体" w:hAnsi="宋体" w:cs="宋体"/>
          <w:lang w:val="en-US" w:bidi="en-US"/>
        </w:rPr>
        <w:t>（</w:t>
      </w:r>
      <w:r>
        <w:rPr>
          <w:rFonts w:ascii="Times New Roman" w:eastAsia="Times New Roman" w:hAnsi="Times New Roman" w:cs="Times New Roman"/>
          <w:lang w:val="en-US" w:bidi="en-US"/>
        </w:rPr>
        <w:t>20I7）</w:t>
      </w:r>
      <w:r>
        <w:rPr>
          <w:lang w:val="en-US" w:bidi="en-US"/>
        </w:rPr>
        <w:t>》，</w:t>
      </w:r>
      <w:r>
        <w:t>则提出了四个基本特征：信</w:t>
      </w:r>
      <w:r>
        <w:br/>
      </w:r>
      <w:r>
        <w:t>息经济、网络社会、在线政府与数字生活（罔</w:t>
      </w:r>
      <w:r>
        <w:rPr>
          <w:rFonts w:ascii="Times New Roman" w:eastAsia="Times New Roman" w:hAnsi="Times New Roman" w:cs="Times New Roman"/>
        </w:rPr>
        <w:t xml:space="preserve">1.2.2 </w:t>
      </w:r>
      <w:r>
        <w:t>）。</w:t>
      </w:r>
      <w:r>
        <w:br w:type="page"/>
      </w:r>
    </w:p>
    <w:p w14:paraId="0989DA0C" w14:textId="77777777" w:rsidR="006949CB" w:rsidRDefault="00B7102B">
      <w:pPr>
        <w:pStyle w:val="1"/>
        <w:shd w:val="clear" w:color="auto" w:fill="auto"/>
        <w:spacing w:after="80" w:line="400" w:lineRule="exact"/>
        <w:ind w:left="3140" w:firstLine="480"/>
        <w:jc w:val="both"/>
      </w:pPr>
      <w:r>
        <w:rPr>
          <w:color w:val="74C9EC"/>
        </w:rPr>
        <w:lastRenderedPageBreak/>
        <w:t>信息经济</w:t>
      </w:r>
    </w:p>
    <w:p w14:paraId="087EC0F9" w14:textId="77777777" w:rsidR="006949CB" w:rsidRDefault="00B7102B">
      <w:pPr>
        <w:pStyle w:val="1"/>
        <w:shd w:val="clear" w:color="auto" w:fill="auto"/>
        <w:spacing w:line="400" w:lineRule="exact"/>
        <w:ind w:left="260" w:firstLine="3360"/>
        <w:jc w:val="both"/>
      </w:pPr>
      <w:r>
        <w:rPr>
          <w:noProof/>
        </w:rPr>
        <w:drawing>
          <wp:anchor distT="0" distB="271145" distL="114300" distR="114300" simplePos="0" relativeHeight="125829594" behindDoc="0" locked="0" layoutInCell="1" allowOverlap="1" wp14:anchorId="4BD2746B" wp14:editId="63C90C8D">
            <wp:simplePos x="0" y="0"/>
            <wp:positionH relativeFrom="page">
              <wp:posOffset>946785</wp:posOffset>
            </wp:positionH>
            <wp:positionV relativeFrom="paragraph">
              <wp:posOffset>342900</wp:posOffset>
            </wp:positionV>
            <wp:extent cx="1774190" cy="1365250"/>
            <wp:effectExtent l="0" t="0" r="0" b="0"/>
            <wp:wrapSquare wrapText="bothSides"/>
            <wp:docPr id="334" name="Shape 334"/>
            <wp:cNvGraphicFramePr/>
            <a:graphic xmlns:a="http://schemas.openxmlformats.org/drawingml/2006/main">
              <a:graphicData uri="http://schemas.openxmlformats.org/drawingml/2006/picture">
                <pic:pic xmlns:pic="http://schemas.openxmlformats.org/drawingml/2006/picture">
                  <pic:nvPicPr>
                    <pic:cNvPr id="335" name="Picture box 335"/>
                    <pic:cNvPicPr/>
                  </pic:nvPicPr>
                  <pic:blipFill>
                    <a:blip r:embed="rId108"/>
                    <a:stretch/>
                  </pic:blipFill>
                  <pic:spPr>
                    <a:xfrm>
                      <a:off x="0" y="0"/>
                      <a:ext cx="1774190" cy="1365250"/>
                    </a:xfrm>
                    <a:prstGeom prst="rect">
                      <a:avLst/>
                    </a:prstGeom>
                  </pic:spPr>
                </pic:pic>
              </a:graphicData>
            </a:graphic>
          </wp:anchor>
        </w:drawing>
      </w:r>
      <w:r>
        <w:rPr>
          <w:noProof/>
        </w:rPr>
        <mc:AlternateContent>
          <mc:Choice Requires="wps">
            <w:drawing>
              <wp:anchor distT="0" distB="0" distL="0" distR="0" simplePos="0" relativeHeight="125829595" behindDoc="0" locked="0" layoutInCell="1" allowOverlap="1" wp14:anchorId="32F37BB4" wp14:editId="41DD733F">
                <wp:simplePos x="0" y="0"/>
                <wp:positionH relativeFrom="page">
                  <wp:posOffset>1010920</wp:posOffset>
                </wp:positionH>
                <wp:positionV relativeFrom="paragraph">
                  <wp:posOffset>1818005</wp:posOffset>
                </wp:positionV>
                <wp:extent cx="1637030" cy="161290"/>
                <wp:effectExtent l="0" t="0" r="0" b="0"/>
                <wp:wrapSquare wrapText="bothSides"/>
                <wp:docPr id="336" name="Shape 336"/>
                <wp:cNvGraphicFramePr/>
                <a:graphic xmlns:a="http://schemas.openxmlformats.org/drawingml/2006/main">
                  <a:graphicData uri="http://schemas.microsoft.com/office/word/2010/wordprocessingShape">
                    <wps:wsp>
                      <wps:cNvSpPr txBox="1"/>
                      <wps:spPr>
                        <a:xfrm>
                          <a:off x="0" y="0"/>
                          <a:ext cx="1637030" cy="161290"/>
                        </a:xfrm>
                        <a:prstGeom prst="rect">
                          <a:avLst/>
                        </a:prstGeom>
                        <a:noFill/>
                      </wps:spPr>
                      <wps:txbx>
                        <w:txbxContent>
                          <w:p w14:paraId="7AD31824" w14:textId="77777777" w:rsidR="006949CB" w:rsidRDefault="00B7102B">
                            <w:pPr>
                              <w:pStyle w:val="ab"/>
                              <w:shd w:val="clear" w:color="auto" w:fill="auto"/>
                            </w:pPr>
                            <w:r>
                              <w:t>阁</w:t>
                            </w:r>
                            <w:r>
                              <w:rPr>
                                <w:rFonts w:ascii="Arial" w:eastAsia="Arial" w:hAnsi="Arial" w:cs="Arial"/>
                                <w:color w:val="535355"/>
                                <w:sz w:val="16"/>
                                <w:szCs w:val="16"/>
                                <w:lang w:val="en-US" w:eastAsia="en-US" w:bidi="en-US"/>
                              </w:rPr>
                              <w:t>1.2.3</w:t>
                            </w:r>
                            <w:r>
                              <w:t>位息技术助力</w:t>
                            </w:r>
                            <w:r>
                              <w:rPr>
                                <w:rFonts w:ascii="Arial" w:eastAsia="Arial" w:hAnsi="Arial" w:cs="Arial"/>
                                <w:color w:val="535355"/>
                                <w:sz w:val="16"/>
                                <w:szCs w:val="16"/>
                                <w:lang w:val="en-US" w:eastAsia="en-US" w:bidi="en-US"/>
                              </w:rPr>
                              <w:t>U</w:t>
                            </w:r>
                            <w:r>
                              <w:t>息经济</w:t>
                            </w:r>
                          </w:p>
                        </w:txbxContent>
                      </wps:txbx>
                      <wps:bodyPr lIns="0" tIns="0" rIns="0" bIns="0">
                        <a:spAutoFit/>
                      </wps:bodyPr>
                    </wps:wsp>
                  </a:graphicData>
                </a:graphic>
              </wp:anchor>
            </w:drawing>
          </mc:Choice>
          <mc:Fallback>
            <w:pict>
              <v:shape w14:anchorId="32F37BB4" id="Shape 336" o:spid="_x0000_s1107" type="#_x0000_t202" style="position:absolute;left:0;text-align:left;margin-left:79.6pt;margin-top:143.15pt;width:128.9pt;height:12.7pt;z-index:1258295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" filled="f" stroked="f">
                <v:textbox style="mso-fit-shape-to-text:t" inset="0,0,0,0">
                  <w:txbxContent>
                    <w:p w14:paraId="7AD31824" w14:textId="77777777" w:rsidR="006949CB" w:rsidRDefault="00B7102B">
                      <w:pPr>
                        <w:pStyle w:val="ab"/>
                        <w:shd w:val="clear" w:color="auto" w:fill="auto"/>
                      </w:pPr>
                      <w:r>
                        <w:t>阁</w:t>
                      </w:r>
                      <w:r>
                        <w:rPr>
                          <w:rFonts w:ascii="Arial" w:eastAsia="Arial" w:hAnsi="Arial" w:cs="Arial"/>
                          <w:color w:val="535355"/>
                          <w:sz w:val="16"/>
                          <w:szCs w:val="16"/>
                          <w:lang w:val="en-US" w:eastAsia="en-US" w:bidi="en-US"/>
                        </w:rPr>
                        <w:t>1.2.3</w:t>
                      </w:r>
                      <w:r>
                        <w:t>位息技术助力</w:t>
                      </w:r>
                      <w:r>
                        <w:rPr>
                          <w:rFonts w:ascii="Arial" w:eastAsia="Arial" w:hAnsi="Arial" w:cs="Arial"/>
                          <w:color w:val="535355"/>
                          <w:sz w:val="16"/>
                          <w:szCs w:val="16"/>
                          <w:lang w:val="en-US" w:eastAsia="en-US" w:bidi="en-US"/>
                        </w:rPr>
                        <w:t>U</w:t>
                      </w:r>
                      <w:r>
                        <w:t>息经济</w:t>
                      </w:r>
                    </w:p>
                  </w:txbxContent>
                </v:textbox>
                <w10:wrap type="square" anchorx="page"/>
              </v:shape>
            </w:pict>
          </mc:Fallback>
        </mc:AlternateContent>
      </w:r>
      <w:r>
        <w:t>信息经济是指以信息与知识的生产、分配、拥有和使</w:t>
      </w:r>
      <w:r>
        <w:br/>
      </w:r>
      <w:r>
        <w:t>用为主要特征、以创新为主要驱动力的经济形态。信息经</w:t>
      </w:r>
      <w:r>
        <w:br/>
      </w:r>
      <w:r>
        <w:t>济与倍息技术</w:t>
      </w:r>
      <w:r>
        <w:rPr>
          <w:color w:val="7E7F82"/>
        </w:rPr>
        <w:t>的应用</w:t>
      </w:r>
      <w:r>
        <w:t>与普及存在着密切关联，</w:t>
      </w:r>
      <w:r>
        <w:rPr>
          <w:color w:val="7E7F82"/>
        </w:rPr>
        <w:t>正是</w:t>
      </w:r>
      <w:r>
        <w:t>倍息技</w:t>
      </w:r>
      <w:r>
        <w:br/>
      </w:r>
      <w:r>
        <w:t>术的应用，极人</w:t>
      </w:r>
      <w:r>
        <w:rPr>
          <w:color w:val="7E7F82"/>
        </w:rPr>
        <w:t>地提高</w:t>
      </w:r>
      <w:r>
        <w:t>了信息与知识的生产和创造能力，</w:t>
      </w:r>
      <w:r>
        <w:br/>
      </w:r>
      <w:r>
        <w:t>降低了获取成本，</w:t>
      </w:r>
      <w:r>
        <w:rPr>
          <w:color w:val="7E7F82"/>
        </w:rPr>
        <w:t>并</w:t>
      </w:r>
      <w:r>
        <w:t>加快了传播和扩散的速度，提升了人</w:t>
      </w:r>
      <w:r>
        <w:br/>
      </w:r>
      <w:r>
        <w:t>们利用佶息的能力（阁</w:t>
      </w:r>
      <w:r>
        <w:rPr>
          <w:rFonts w:ascii="Times New Roman" w:eastAsia="Times New Roman" w:hAnsi="Times New Roman" w:cs="Times New Roman"/>
          <w:lang w:val="en-US" w:bidi="en-US"/>
        </w:rPr>
        <w:t xml:space="preserve">1.2.3 </w:t>
      </w:r>
      <w:r>
        <w:rPr>
          <w:color w:val="A3A4AB"/>
        </w:rPr>
        <w:t>）。</w:t>
      </w:r>
      <w:r>
        <w:t>与传统的农业经济和</w:t>
      </w:r>
      <w:r>
        <w:rPr>
          <w:rFonts w:ascii="Times New Roman" w:eastAsia="Times New Roman" w:hAnsi="Times New Roman" w:cs="Times New Roman"/>
          <w:color w:val="7E7F82"/>
          <w:lang w:val="en-US" w:bidi="en-US"/>
        </w:rPr>
        <w:t>r.</w:t>
      </w:r>
      <w:r>
        <w:rPr>
          <w:color w:val="36383B"/>
        </w:rPr>
        <w:t>业</w:t>
      </w:r>
      <w:r>
        <w:rPr>
          <w:color w:val="36383B"/>
        </w:rPr>
        <w:br/>
      </w:r>
      <w:r>
        <w:t>经济相比，信息经济具有人力资源知识化、发展方式可持</w:t>
      </w:r>
      <w:r>
        <w:br/>
      </w:r>
      <w:r>
        <w:rPr>
          <w:color w:val="7E7F82"/>
        </w:rPr>
        <w:t>续、</w:t>
      </w:r>
      <w:r>
        <w:t>产业结构软化和经济水平发达等</w:t>
      </w:r>
      <w:r>
        <w:rPr>
          <w:color w:val="7E7F82"/>
        </w:rPr>
        <w:t>特征。</w:t>
      </w:r>
    </w:p>
    <w:p w14:paraId="01BDD64B" w14:textId="77777777" w:rsidR="006949CB" w:rsidRDefault="00B7102B">
      <w:pPr>
        <w:pStyle w:val="1"/>
        <w:shd w:val="clear" w:color="auto" w:fill="auto"/>
        <w:spacing w:after="460" w:line="400" w:lineRule="exact"/>
        <w:ind w:left="3140" w:firstLine="480"/>
        <w:jc w:val="both"/>
        <w:rPr>
          <w:sz w:val="16"/>
          <w:szCs w:val="16"/>
        </w:rPr>
      </w:pPr>
      <w:r>
        <w:rPr>
          <w:color w:val="7E7F82"/>
        </w:rPr>
        <w:t>由于生产</w:t>
      </w:r>
      <w:r>
        <w:rPr>
          <w:rFonts w:ascii="Times New Roman" w:eastAsia="Times New Roman" w:hAnsi="Times New Roman" w:cs="Times New Roman"/>
          <w:color w:val="7E7F82"/>
          <w:lang w:val="en-US" w:bidi="en-US"/>
        </w:rPr>
        <w:t>T</w:t>
      </w:r>
      <w:r>
        <w:rPr>
          <w:color w:val="7E7F82"/>
        </w:rPr>
        <w:t>具的</w:t>
      </w:r>
      <w:r>
        <w:t>变化，</w:t>
      </w:r>
      <w:r>
        <w:rPr>
          <w:color w:val="7E7F82"/>
        </w:rPr>
        <w:t>生</w:t>
      </w:r>
      <w:r>
        <w:t>产的组织和社</w:t>
      </w:r>
      <w:r>
        <w:rPr>
          <w:color w:val="7E7F82"/>
        </w:rPr>
        <w:t>会就业</w:t>
      </w:r>
      <w:r>
        <w:t>形态也</w:t>
      </w:r>
      <w:r>
        <w:br/>
      </w:r>
      <w:r>
        <w:t>随之改变传</w:t>
      </w:r>
      <w:r>
        <w:rPr>
          <w:color w:val="7E7F82"/>
        </w:rPr>
        <w:t>统产业</w:t>
      </w:r>
      <w:r>
        <w:rPr>
          <w:rFonts w:ascii="Times New Roman" w:eastAsia="Times New Roman" w:hAnsi="Times New Roman" w:cs="Times New Roman"/>
          <w:color w:val="36383B"/>
        </w:rPr>
        <w:t>I:</w:t>
      </w:r>
      <w:r>
        <w:t>人在社会就业结构中的比例大大</w:t>
      </w:r>
      <w:r>
        <w:rPr>
          <w:rFonts w:ascii="Times New Roman" w:eastAsia="Times New Roman" w:hAnsi="Times New Roman" w:cs="Times New Roman"/>
          <w:lang w:val="en-US" w:bidi="en-US"/>
        </w:rPr>
        <w:t>K</w:t>
      </w:r>
      <w:r>
        <w:rPr>
          <w:rFonts w:ascii="Times New Roman" w:eastAsia="Times New Roman" w:hAnsi="Times New Roman" w:cs="Times New Roman"/>
          <w:lang w:val="en-US" w:bidi="en-US"/>
        </w:rPr>
        <w:br/>
      </w:r>
      <w:r>
        <w:t>降</w:t>
      </w:r>
      <w:r>
        <w:t>.</w:t>
      </w:r>
      <w:r>
        <w:t>从事倍息丌发使用的知识型劳动者大</w:t>
      </w:r>
      <w:r>
        <w:rPr>
          <w:rFonts w:ascii="Times New Roman" w:eastAsia="Times New Roman" w:hAnsi="Times New Roman" w:cs="Times New Roman"/>
          <w:lang w:val="en-US" w:bidi="en-US"/>
        </w:rPr>
        <w:t>S</w:t>
      </w:r>
      <w:r>
        <w:t>增加，并逐渐</w:t>
      </w:r>
      <w:r>
        <w:br/>
      </w:r>
      <w:r>
        <w:t>成为主要劳动者</w:t>
      </w:r>
      <w:r>
        <w:rPr>
          <w:rFonts w:ascii="Arial" w:eastAsia="Arial" w:hAnsi="Arial" w:cs="Arial"/>
          <w:color w:val="A3A4AB"/>
          <w:sz w:val="16"/>
          <w:szCs w:val="16"/>
        </w:rPr>
        <w:t>0</w:t>
      </w:r>
    </w:p>
    <w:p w14:paraId="6AD2B9CF" w14:textId="77777777" w:rsidR="006949CB" w:rsidRDefault="00B7102B">
      <w:pPr>
        <w:pStyle w:val="42"/>
        <w:keepNext/>
        <w:keepLines/>
        <w:shd w:val="clear" w:color="auto" w:fill="auto"/>
        <w:spacing w:after="0"/>
        <w:ind w:left="680"/>
      </w:pPr>
      <w:bookmarkStart w:id="28" w:name="bookmark25"/>
      <w:r>
        <w:rPr>
          <w:color w:val="277AA9"/>
        </w:rPr>
        <w:t>实践活动</w:t>
      </w:r>
      <w:bookmarkEnd w:id="28"/>
    </w:p>
    <w:p w14:paraId="312F2DBE" w14:textId="77777777" w:rsidR="006949CB" w:rsidRDefault="00B7102B">
      <w:pPr>
        <w:pStyle w:val="1"/>
        <w:shd w:val="clear" w:color="auto" w:fill="auto"/>
        <w:spacing w:after="80" w:line="400" w:lineRule="exact"/>
        <w:ind w:left="3140" w:firstLine="480"/>
        <w:jc w:val="both"/>
      </w:pPr>
      <w:r>
        <w:rPr>
          <w:color w:val="41A3C5"/>
        </w:rPr>
        <w:t>信息产业情况调研</w:t>
      </w:r>
    </w:p>
    <w:p w14:paraId="79FAA005" w14:textId="77777777" w:rsidR="006949CB" w:rsidRDefault="00B7102B">
      <w:pPr>
        <w:pStyle w:val="1"/>
        <w:shd w:val="clear" w:color="auto" w:fill="auto"/>
        <w:spacing w:after="80" w:line="382" w:lineRule="exact"/>
        <w:ind w:right="200" w:firstLine="560"/>
        <w:jc w:val="both"/>
      </w:pPr>
      <w:r>
        <w:t>在信息经济中，信息产</w:t>
      </w:r>
      <w:r>
        <w:rPr>
          <w:sz w:val="20"/>
          <w:szCs w:val="20"/>
        </w:rPr>
        <w:t>业占据</w:t>
      </w:r>
      <w:r>
        <w:t>主导地</w:t>
      </w:r>
      <w:r>
        <w:rPr>
          <w:color w:val="7E7F82"/>
        </w:rPr>
        <w:t>位、</w:t>
      </w:r>
      <w:r>
        <w:t>信息产业指从事信息生产、流通和应用</w:t>
      </w:r>
      <w:r>
        <w:br/>
      </w:r>
      <w:r>
        <w:t>的产业，通常包括计算机产业、软件产业、通信产业以及信息服务业等这些产业通</w:t>
      </w:r>
      <w:r>
        <w:br/>
      </w:r>
      <w:r>
        <w:t>过服务平台和产品营造了数字化的工作、学习和生活环境，是信息社会的重要组成、</w:t>
      </w:r>
    </w:p>
    <w:p w14:paraId="1ED9E365" w14:textId="77777777" w:rsidR="006949CB" w:rsidRDefault="00B7102B">
      <w:pPr>
        <w:pStyle w:val="1"/>
        <w:shd w:val="clear" w:color="auto" w:fill="auto"/>
        <w:spacing w:line="384" w:lineRule="exact"/>
        <w:ind w:right="200" w:firstLine="560"/>
        <w:jc w:val="both"/>
      </w:pPr>
      <w:r>
        <w:rPr>
          <w:color w:val="7E7F82"/>
        </w:rPr>
        <w:t>调研当地具有代表性的信息产业的基本情况，明确其产业定位和应用领域</w:t>
      </w:r>
      <w:r>
        <w:t>，以及</w:t>
      </w:r>
      <w:r>
        <w:br/>
      </w:r>
      <w:r>
        <w:rPr>
          <w:color w:val="7E7F82"/>
        </w:rPr>
        <w:t>产生的主要社会影响，然后按照以下方面撰写一份简短的调研报告</w:t>
      </w:r>
      <w:r>
        <w:rPr>
          <w:color w:val="A3A4AB"/>
          <w:lang w:val="en-US" w:bidi="en-US"/>
        </w:rPr>
        <w:t>..</w:t>
      </w:r>
    </w:p>
    <w:p w14:paraId="27F54BAC" w14:textId="77777777" w:rsidR="006949CB" w:rsidRDefault="00B7102B">
      <w:pPr>
        <w:pStyle w:val="1"/>
        <w:shd w:val="clear" w:color="auto" w:fill="auto"/>
        <w:spacing w:line="384" w:lineRule="exact"/>
        <w:ind w:firstLine="560"/>
        <w:jc w:val="both"/>
      </w:pPr>
      <w:r>
        <w:rPr>
          <w:color w:val="36383B"/>
          <w:lang w:val="en-US" w:bidi="en-US"/>
        </w:rPr>
        <w:t>•</w:t>
      </w:r>
      <w:r>
        <w:rPr>
          <w:color w:val="7E7F82"/>
        </w:rPr>
        <w:t>信息业务范畴、产业规模、在业界的影响、</w:t>
      </w:r>
    </w:p>
    <w:p w14:paraId="0864BEE2" w14:textId="77777777" w:rsidR="006949CB" w:rsidRDefault="00B7102B">
      <w:pPr>
        <w:pStyle w:val="1"/>
        <w:shd w:val="clear" w:color="auto" w:fill="auto"/>
        <w:spacing w:line="384" w:lineRule="exact"/>
        <w:ind w:firstLine="560"/>
        <w:jc w:val="both"/>
      </w:pPr>
      <w:r>
        <w:rPr>
          <w:color w:val="36383B"/>
          <w:lang w:val="en-US" w:bidi="en-US"/>
        </w:rPr>
        <w:t>•</w:t>
      </w:r>
      <w:r>
        <w:rPr>
          <w:color w:val="7E7F82"/>
        </w:rPr>
        <w:t>产品定位、产品特色。</w:t>
      </w:r>
    </w:p>
    <w:p w14:paraId="1BFB9CD3" w14:textId="77777777" w:rsidR="006949CB" w:rsidRDefault="00B7102B">
      <w:pPr>
        <w:pStyle w:val="1"/>
        <w:shd w:val="clear" w:color="auto" w:fill="auto"/>
        <w:spacing w:line="384" w:lineRule="exact"/>
        <w:ind w:firstLine="560"/>
        <w:jc w:val="both"/>
      </w:pPr>
      <w:r>
        <w:rPr>
          <w:color w:val="36383B"/>
          <w:lang w:val="en-US" w:bidi="en-US"/>
        </w:rPr>
        <w:t>•</w:t>
      </w:r>
      <w:r>
        <w:rPr>
          <w:color w:val="7E7F82"/>
        </w:rPr>
        <w:t>经济效益，为信息经济发展所做的贡献</w:t>
      </w:r>
      <w:r>
        <w:rPr>
          <w:color w:val="B0B1B6"/>
          <w:vertAlign w:val="subscript"/>
        </w:rPr>
        <w:t>3</w:t>
      </w:r>
    </w:p>
    <w:p w14:paraId="1EBC1163" w14:textId="77777777" w:rsidR="006949CB" w:rsidRDefault="00B7102B">
      <w:pPr>
        <w:pStyle w:val="1"/>
        <w:shd w:val="clear" w:color="auto" w:fill="auto"/>
        <w:spacing w:after="640" w:line="384" w:lineRule="exact"/>
        <w:ind w:firstLine="560"/>
        <w:jc w:val="both"/>
      </w:pPr>
      <w:r>
        <w:rPr>
          <w:color w:val="36383B"/>
          <w:lang w:val="en-US" w:bidi="en-US"/>
        </w:rPr>
        <w:t>•</w:t>
      </w:r>
      <w:r>
        <w:rPr>
          <w:color w:val="7E7F82"/>
        </w:rPr>
        <w:t>对人们学习、工作和生活的影响、</w:t>
      </w:r>
    </w:p>
    <w:p w14:paraId="2FF3C86D" w14:textId="77777777" w:rsidR="006949CB" w:rsidRDefault="00B7102B">
      <w:pPr>
        <w:pStyle w:val="1"/>
        <w:shd w:val="clear" w:color="auto" w:fill="auto"/>
        <w:spacing w:after="80" w:line="397" w:lineRule="exact"/>
        <w:ind w:left="3140" w:firstLine="480"/>
        <w:jc w:val="both"/>
      </w:pPr>
      <w:r>
        <w:rPr>
          <w:color w:val="74C9EC"/>
          <w:sz w:val="19"/>
          <w:szCs w:val="19"/>
        </w:rPr>
        <w:t>网</w:t>
      </w:r>
      <w:r>
        <w:rPr>
          <w:color w:val="74C9EC"/>
        </w:rPr>
        <w:t>络社会</w:t>
      </w:r>
    </w:p>
    <w:p w14:paraId="365CBFAF" w14:textId="77777777" w:rsidR="006949CB" w:rsidRDefault="00B7102B">
      <w:pPr>
        <w:pStyle w:val="1"/>
        <w:shd w:val="clear" w:color="auto" w:fill="auto"/>
        <w:spacing w:line="397" w:lineRule="exact"/>
        <w:ind w:firstLine="3620"/>
        <w:jc w:val="left"/>
      </w:pPr>
      <w:r>
        <w:rPr>
          <w:noProof/>
        </w:rPr>
        <w:drawing>
          <wp:anchor distT="0" distB="0" distL="114300" distR="114300" simplePos="0" relativeHeight="125829597" behindDoc="0" locked="0" layoutInCell="1" allowOverlap="1" wp14:anchorId="679AFCF8" wp14:editId="3FE7A211">
            <wp:simplePos x="0" y="0"/>
            <wp:positionH relativeFrom="page">
              <wp:posOffset>941070</wp:posOffset>
            </wp:positionH>
            <wp:positionV relativeFrom="paragraph">
              <wp:posOffset>317500</wp:posOffset>
            </wp:positionV>
            <wp:extent cx="1926590" cy="1231265"/>
            <wp:effectExtent l="0" t="0" r="0" b="0"/>
            <wp:wrapSquare wrapText="bothSides"/>
            <wp:docPr id="338" name="Shape 338"/>
            <wp:cNvGraphicFramePr/>
            <a:graphic xmlns:a="http://schemas.openxmlformats.org/drawingml/2006/main">
              <a:graphicData uri="http://schemas.openxmlformats.org/drawingml/2006/picture">
                <pic:pic xmlns:pic="http://schemas.openxmlformats.org/drawingml/2006/picture">
                  <pic:nvPicPr>
                    <pic:cNvPr id="339" name="Picture box 339"/>
                    <pic:cNvPicPr/>
                  </pic:nvPicPr>
                  <pic:blipFill>
                    <a:blip r:embed="rId109"/>
                    <a:stretch/>
                  </pic:blipFill>
                  <pic:spPr>
                    <a:xfrm>
                      <a:off x="0" y="0"/>
                      <a:ext cx="1926590" cy="1231265"/>
                    </a:xfrm>
                    <a:prstGeom prst="rect">
                      <a:avLst/>
                    </a:prstGeom>
                  </pic:spPr>
                </pic:pic>
              </a:graphicData>
            </a:graphic>
          </wp:anchor>
        </w:drawing>
      </w:r>
      <w:r>
        <w:t>网络化是信息社会最为典型的社会特征网络社会主</w:t>
      </w:r>
      <w:r>
        <w:br/>
      </w:r>
      <w:r>
        <w:t>要体现在信息服务的</w:t>
      </w:r>
      <w:r>
        <w:rPr>
          <w:rFonts w:ascii="Times New Roman" w:eastAsia="Times New Roman" w:hAnsi="Times New Roman" w:cs="Times New Roman"/>
          <w:lang w:val="en-US" w:bidi="en-US"/>
        </w:rPr>
        <w:t>pf</w:t>
      </w:r>
      <w:r>
        <w:t>获得性和社会发展的全面性。</w:t>
      </w:r>
    </w:p>
    <w:p w14:paraId="1F327E5C" w14:textId="77777777" w:rsidR="006949CB" w:rsidRDefault="00B7102B">
      <w:pPr>
        <w:pStyle w:val="1"/>
        <w:shd w:val="clear" w:color="auto" w:fill="auto"/>
        <w:tabs>
          <w:tab w:val="left" w:pos="2731"/>
        </w:tabs>
        <w:spacing w:line="397" w:lineRule="exact"/>
        <w:ind w:firstLine="560"/>
        <w:jc w:val="both"/>
      </w:pPr>
      <w:r>
        <w:t>信息服务的可获得性高速、泛在、价低、好用的信</w:t>
      </w:r>
      <w:r>
        <w:br/>
      </w:r>
      <w:r>
        <w:rPr>
          <w:color w:val="535355"/>
        </w:rPr>
        <w:t>息基础</w:t>
      </w:r>
      <w:r>
        <w:t>设施全而普及（图</w:t>
      </w:r>
      <w:r>
        <w:rPr>
          <w:rFonts w:ascii="Times New Roman" w:eastAsia="Times New Roman" w:hAnsi="Times New Roman" w:cs="Times New Roman"/>
          <w:color w:val="535355"/>
          <w:lang w:val="en-US" w:bidi="en-US"/>
        </w:rPr>
        <w:t>1.2.4）</w:t>
      </w:r>
      <w:r>
        <w:t>是网络社会的基本耍求。</w:t>
      </w:r>
      <w:r>
        <w:br/>
      </w:r>
      <w:r>
        <w:rPr>
          <w:color w:val="535355"/>
        </w:rPr>
        <w:t>从信息技术</w:t>
      </w:r>
      <w:r>
        <w:t>应用规律来看</w:t>
      </w:r>
      <w:r>
        <w:rPr>
          <w:color w:val="535355"/>
        </w:rPr>
        <w:t>，较</w:t>
      </w:r>
      <w:r>
        <w:t>尚的资费是制约信息产品与</w:t>
      </w:r>
      <w:r>
        <w:br/>
      </w:r>
      <w:r>
        <w:t>服务进入大众</w:t>
      </w:r>
      <w:r>
        <w:rPr>
          <w:color w:val="535355"/>
        </w:rPr>
        <w:t>牛活的</w:t>
      </w:r>
      <w:r>
        <w:t>瓶颈，</w:t>
      </w:r>
      <w:r>
        <w:rPr>
          <w:color w:val="535355"/>
        </w:rPr>
        <w:t>能</w:t>
      </w:r>
      <w:r>
        <w:t>否让所有人享受基本的信息</w:t>
      </w:r>
    </w:p>
    <w:p w14:paraId="6F264478" w14:textId="77777777" w:rsidR="006949CB" w:rsidRDefault="00B7102B">
      <w:pPr>
        <w:pStyle w:val="1"/>
        <w:shd w:val="clear" w:color="auto" w:fill="auto"/>
        <w:tabs>
          <w:tab w:val="left" w:pos="3051"/>
        </w:tabs>
        <w:spacing w:after="80" w:line="397" w:lineRule="exact"/>
        <w:ind w:left="260" w:firstLine="60"/>
        <w:jc w:val="both"/>
      </w:pPr>
      <w:r>
        <w:rPr>
          <w:rFonts w:ascii="Arial" w:eastAsia="Arial" w:hAnsi="Arial" w:cs="Arial"/>
          <w:sz w:val="16"/>
          <w:szCs w:val="16"/>
        </w:rPr>
        <w:t>»-2.4</w:t>
      </w:r>
      <w:r>
        <w:rPr>
          <w:color w:val="95969A"/>
          <w:sz w:val="18"/>
          <w:szCs w:val="18"/>
        </w:rPr>
        <w:t>信忍杜</w:t>
      </w:r>
      <w:r>
        <w:rPr>
          <w:color w:val="535355"/>
          <w:sz w:val="18"/>
          <w:szCs w:val="18"/>
        </w:rPr>
        <w:t>础</w:t>
      </w:r>
      <w:r>
        <w:rPr>
          <w:color w:val="95969A"/>
          <w:sz w:val="18"/>
          <w:szCs w:val="18"/>
        </w:rPr>
        <w:t>没施企曲</w:t>
      </w:r>
      <w:r>
        <w:rPr>
          <w:color w:val="95969A"/>
          <w:sz w:val="18"/>
          <w:szCs w:val="18"/>
        </w:rPr>
        <w:t>?</w:t>
      </w:r>
      <w:r>
        <w:rPr>
          <w:rFonts w:ascii="Times New Roman" w:eastAsia="Times New Roman" w:hAnsi="Times New Roman" w:cs="Times New Roman"/>
          <w:color w:val="95969A"/>
          <w:lang w:val="en-US" w:bidi="en-US"/>
        </w:rPr>
        <w:t>V-</w:t>
      </w:r>
      <w:r>
        <w:t>及</w:t>
      </w:r>
      <w:r>
        <w:tab/>
      </w:r>
      <w:r>
        <w:rPr>
          <w:color w:val="535355"/>
        </w:rPr>
        <w:t>服务，</w:t>
      </w:r>
      <w:r>
        <w:t>关键是</w:t>
      </w:r>
      <w:r>
        <w:rPr>
          <w:color w:val="535355"/>
        </w:rPr>
        <w:t>降低信息获取</w:t>
      </w:r>
      <w:r>
        <w:t>成本、提升公民的支付能力</w:t>
      </w:r>
      <w:r>
        <w:br w:type="page"/>
      </w:r>
    </w:p>
    <w:p w14:paraId="2A1DA083" w14:textId="77777777" w:rsidR="006949CB" w:rsidRDefault="00B7102B">
      <w:pPr>
        <w:pStyle w:val="1"/>
        <w:shd w:val="clear" w:color="auto" w:fill="auto"/>
        <w:spacing w:line="395" w:lineRule="exact"/>
        <w:ind w:firstLine="540"/>
        <w:jc w:val="left"/>
      </w:pPr>
      <w:r>
        <w:rPr>
          <w:color w:val="535355"/>
        </w:rPr>
        <w:lastRenderedPageBreak/>
        <w:t>社会发展的</w:t>
      </w:r>
      <w:r>
        <w:t>全面性随着人们的需求层次从基本的衣</w:t>
      </w:r>
      <w:r>
        <w:br/>
      </w:r>
      <w:r>
        <w:t>食住行转变为</w:t>
      </w:r>
      <w:r>
        <w:rPr>
          <w:color w:val="535355"/>
        </w:rPr>
        <w:t>对健康</w:t>
      </w:r>
      <w:r>
        <w:t>生活、对人与肉然和谐发展的需求，</w:t>
      </w:r>
      <w:r>
        <w:br/>
      </w:r>
      <w:r>
        <w:t>信息社会需要提供更多的灰疗健康</w:t>
      </w:r>
      <w:r>
        <w:rPr>
          <w:color w:val="535355"/>
        </w:rPr>
        <w:t>服务，</w:t>
      </w:r>
      <w:r>
        <w:t>更加强调牛态环</w:t>
      </w:r>
      <w:r>
        <w:br/>
      </w:r>
      <w:r>
        <w:t>境保护（图</w:t>
      </w:r>
      <w:r>
        <w:rPr>
          <w:rFonts w:ascii="Times New Roman" w:eastAsia="Times New Roman" w:hAnsi="Times New Roman" w:cs="Times New Roman"/>
          <w:color w:val="535355"/>
          <w:lang w:val="en-US" w:bidi="en-US"/>
        </w:rPr>
        <w:t>1.2.5）,</w:t>
      </w:r>
      <w:r>
        <w:t>注重节能减排，推动低碳经济</w:t>
      </w:r>
    </w:p>
    <w:p w14:paraId="4DA3913D" w14:textId="77777777" w:rsidR="006949CB" w:rsidRDefault="00B7102B">
      <w:pPr>
        <w:pStyle w:val="1"/>
        <w:shd w:val="clear" w:color="auto" w:fill="auto"/>
        <w:spacing w:after="360" w:line="400" w:lineRule="exact"/>
        <w:ind w:firstLine="540"/>
        <w:jc w:val="both"/>
      </w:pPr>
      <w:r>
        <w:rPr>
          <w:color w:val="535355"/>
        </w:rPr>
        <w:t>我</w:t>
      </w:r>
      <w:r>
        <w:rPr>
          <w:rFonts w:ascii="Times New Roman" w:eastAsia="Times New Roman" w:hAnsi="Times New Roman" w:cs="Times New Roman"/>
          <w:lang w:val="en-US" w:bidi="en-US"/>
        </w:rPr>
        <w:t>W</w:t>
      </w:r>
      <w:r>
        <w:rPr>
          <w:color w:val="535355"/>
        </w:rPr>
        <w:t>十分</w:t>
      </w:r>
      <w:r>
        <w:t>重视网络的迮没与发展，</w:t>
      </w:r>
      <w:r>
        <w:rPr>
          <w:lang w:val="en-US" w:bidi="en-US"/>
        </w:rPr>
        <w:t>《</w:t>
      </w:r>
      <w:r>
        <w:rPr>
          <w:rFonts w:ascii="Times New Roman" w:eastAsia="Times New Roman" w:hAnsi="Times New Roman" w:cs="Times New Roman"/>
          <w:lang w:val="en-US" w:bidi="en-US"/>
        </w:rPr>
        <w:t>W</w:t>
      </w:r>
      <w:r>
        <w:rPr>
          <w:color w:val="535355"/>
        </w:rPr>
        <w:t>家信息化</w:t>
      </w:r>
      <w:r>
        <w:t>发展战</w:t>
      </w:r>
      <w:r>
        <w:br/>
      </w:r>
      <w:r>
        <w:rPr>
          <w:color w:val="535355"/>
        </w:rPr>
        <w:t>略</w:t>
      </w:r>
      <w:r>
        <w:t>纲要》提出</w:t>
      </w:r>
      <w:r>
        <w:t>“</w:t>
      </w:r>
      <w:r>
        <w:t>以信息化驱动现</w:t>
      </w:r>
      <w:r>
        <w:rPr>
          <w:color w:val="535355"/>
        </w:rPr>
        <w:t>代化，</w:t>
      </w:r>
      <w:r>
        <w:t>建设网络强国</w:t>
      </w:r>
      <w:r>
        <w:t>”</w:t>
      </w:r>
      <w:r>
        <w:t>的</w:t>
      </w:r>
      <w:r>
        <w:br/>
      </w:r>
      <w:r>
        <w:rPr>
          <w:rFonts w:ascii="Times New Roman" w:eastAsia="Times New Roman" w:hAnsi="Times New Roman" w:cs="Times New Roman"/>
          <w:lang w:val="en-US" w:bidi="en-US"/>
        </w:rPr>
        <w:t>H</w:t>
      </w:r>
      <w:r>
        <w:t>标。</w:t>
      </w:r>
      <w:r>
        <w:rPr>
          <w:color w:val="535355"/>
        </w:rPr>
        <w:t>未来</w:t>
      </w:r>
      <w:r>
        <w:t>固定宽带家庭普及率达到中等发达国家</w:t>
      </w:r>
      <w:r>
        <w:rPr>
          <w:color w:val="535355"/>
        </w:rPr>
        <w:t>水平，</w:t>
      </w:r>
      <w:r>
        <w:rPr>
          <w:color w:val="535355"/>
        </w:rPr>
        <w:br/>
      </w:r>
      <w:r>
        <w:t>第</w:t>
      </w:r>
      <w:r>
        <w:rPr>
          <w:rFonts w:ascii="Times New Roman" w:eastAsia="Times New Roman" w:hAnsi="Times New Roman" w:cs="Times New Roman"/>
          <w:lang w:val="en-US" w:bidi="en-US"/>
        </w:rPr>
        <w:t>H</w:t>
      </w:r>
      <w:r>
        <w:rPr>
          <w:color w:val="535355"/>
        </w:rPr>
        <w:t>代移</w:t>
      </w:r>
      <w:r>
        <w:t>动通</w:t>
      </w:r>
      <w:r>
        <w:rPr>
          <w:color w:val="535355"/>
        </w:rPr>
        <w:t>信技术</w:t>
      </w:r>
      <w:r>
        <w:rPr>
          <w:rFonts w:ascii="宋体" w:eastAsia="宋体" w:hAnsi="宋体" w:cs="宋体"/>
          <w:color w:val="535355"/>
          <w:lang w:val="en-US" w:bidi="en-US"/>
        </w:rPr>
        <w:t>（</w:t>
      </w:r>
      <w:r>
        <w:rPr>
          <w:rFonts w:ascii="Times New Roman" w:eastAsia="Times New Roman" w:hAnsi="Times New Roman" w:cs="Times New Roman"/>
          <w:color w:val="535355"/>
          <w:lang w:val="en-US" w:bidi="en-US"/>
        </w:rPr>
        <w:t>3G）</w:t>
      </w:r>
      <w:r>
        <w:rPr>
          <w:color w:val="535355"/>
          <w:lang w:val="en-US" w:bidi="en-US"/>
        </w:rPr>
        <w:t>、</w:t>
      </w:r>
      <w:r>
        <w:t>第四代移动通信技术</w:t>
      </w:r>
      <w:r>
        <w:rPr>
          <w:color w:val="535355"/>
        </w:rPr>
        <w:t>（</w:t>
      </w:r>
      <w:r>
        <w:rPr>
          <w:rFonts w:ascii="Times New Roman" w:eastAsia="Times New Roman" w:hAnsi="Times New Roman" w:cs="Times New Roman"/>
          <w:color w:val="535355"/>
          <w:lang w:val="en-US" w:bidi="en-US"/>
        </w:rPr>
        <w:t xml:space="preserve">4G </w:t>
      </w:r>
      <w:r>
        <w:rPr>
          <w:rFonts w:ascii="Times New Roman" w:eastAsia="Times New Roman" w:hAnsi="Times New Roman" w:cs="Times New Roman"/>
        </w:rPr>
        <w:t>）</w:t>
      </w:r>
      <w:r>
        <w:rPr>
          <w:rFonts w:ascii="Times New Roman" w:eastAsia="Times New Roman" w:hAnsi="Times New Roman" w:cs="Times New Roman"/>
        </w:rPr>
        <w:br/>
      </w:r>
      <w:r>
        <w:t>已经覆盖城乡，这一目标有效保障</w:t>
      </w:r>
      <w:r>
        <w:rPr>
          <w:rFonts w:ascii="Times New Roman" w:eastAsia="Times New Roman" w:hAnsi="Times New Roman" w:cs="Times New Roman"/>
          <w:color w:val="535355"/>
          <w:lang w:val="en-US" w:bidi="en-US"/>
        </w:rPr>
        <w:t>f</w:t>
      </w:r>
      <w:r>
        <w:rPr>
          <w:color w:val="535355"/>
        </w:rPr>
        <w:t>网络社</w:t>
      </w:r>
      <w:r>
        <w:t>会的基础设施</w:t>
      </w:r>
      <w:r>
        <w:br/>
      </w:r>
      <w:r>
        <w:t>建设，</w:t>
      </w:r>
      <w:r>
        <w:rPr>
          <w:color w:val="535355"/>
        </w:rPr>
        <w:t>促进了</w:t>
      </w:r>
      <w:r>
        <w:t>信息社会发展的均衡勾协凋</w:t>
      </w:r>
    </w:p>
    <w:p w14:paraId="1707AE39" w14:textId="77777777" w:rsidR="006949CB" w:rsidRDefault="00B7102B">
      <w:pPr>
        <w:pStyle w:val="1"/>
        <w:shd w:val="clear" w:color="auto" w:fill="auto"/>
        <w:spacing w:line="240" w:lineRule="auto"/>
        <w:ind w:firstLine="540"/>
        <w:jc w:val="left"/>
      </w:pPr>
      <w:r>
        <w:rPr>
          <w:color w:val="74C9EC"/>
        </w:rPr>
        <w:t>在线政府</w:t>
      </w:r>
    </w:p>
    <w:p w14:paraId="1CB38B1D" w14:textId="77777777" w:rsidR="006949CB" w:rsidRDefault="00B7102B">
      <w:pPr>
        <w:pStyle w:val="1"/>
        <w:shd w:val="clear" w:color="auto" w:fill="auto"/>
        <w:spacing w:line="400" w:lineRule="exact"/>
        <w:ind w:firstLine="540"/>
        <w:jc w:val="both"/>
      </w:pPr>
      <w:r>
        <w:t>在线政府是充分利用信息技术实现社会</w:t>
      </w:r>
      <w:r>
        <w:rPr>
          <w:color w:val="535355"/>
        </w:rPr>
        <w:t>管理和</w:t>
      </w:r>
      <w:r>
        <w:t>公共服</w:t>
      </w:r>
      <w:r>
        <w:br/>
      </w:r>
      <w:r>
        <w:t>务的新型政府治理模式佶息社会的发展对政府治理提出</w:t>
      </w:r>
      <w:r>
        <w:br/>
      </w:r>
      <w:r>
        <w:t>了新的要求，主要</w:t>
      </w:r>
      <w:r>
        <w:rPr>
          <w:color w:val="535355"/>
        </w:rPr>
        <w:t>体现在</w:t>
      </w:r>
      <w:r>
        <w:t>以下儿方面。</w:t>
      </w:r>
    </w:p>
    <w:p w14:paraId="2EEC992C" w14:textId="77777777" w:rsidR="006949CB" w:rsidRDefault="00B7102B">
      <w:pPr>
        <w:pStyle w:val="1"/>
        <w:shd w:val="clear" w:color="auto" w:fill="auto"/>
        <w:spacing w:line="400" w:lineRule="exact"/>
        <w:ind w:firstLine="540"/>
        <w:jc w:val="both"/>
      </w:pPr>
      <w:r>
        <w:t>科学决策随着电</w:t>
      </w:r>
      <w:r>
        <w:rPr>
          <w:rFonts w:ascii="Times New Roman" w:eastAsia="Times New Roman" w:hAnsi="Times New Roman" w:cs="Times New Roman"/>
          <w:lang w:val="en-US" w:bidi="en-US"/>
        </w:rPr>
        <w:t>f</w:t>
      </w:r>
      <w:r>
        <w:t>•</w:t>
      </w:r>
      <w:r>
        <w:t>政务的推进，政府获取信息更为</w:t>
      </w:r>
      <w:r>
        <w:br/>
      </w:r>
      <w:r>
        <w:t>及时、便捷和充分，利用各种决策分析的信息</w:t>
      </w:r>
      <w:r>
        <w:rPr>
          <w:rFonts w:ascii="Times New Roman" w:eastAsia="Times New Roman" w:hAnsi="Times New Roman" w:cs="Times New Roman"/>
          <w:color w:val="535355"/>
          <w:lang w:val="en-US" w:bidi="en-US"/>
        </w:rPr>
        <w:t>I.M-,</w:t>
      </w:r>
      <w:r>
        <w:t>有助</w:t>
      </w:r>
      <w:r>
        <w:br/>
      </w:r>
      <w:r>
        <w:rPr>
          <w:color w:val="535355"/>
        </w:rPr>
        <w:t>于</w:t>
      </w:r>
      <w:r>
        <w:t>决策过程和方法的科学化。同时，便捷的信息系统使更</w:t>
      </w:r>
      <w:r>
        <w:br/>
      </w:r>
      <w:r>
        <w:rPr>
          <w:color w:val="535355"/>
        </w:rPr>
        <w:t>多人</w:t>
      </w:r>
      <w:r>
        <w:t>参与到政府的决策过程中，提高</w:t>
      </w:r>
      <w:r>
        <w:rPr>
          <w:rFonts w:ascii="Times New Roman" w:eastAsia="Times New Roman" w:hAnsi="Times New Roman" w:cs="Times New Roman"/>
          <w:lang w:val="en-US" w:bidi="en-US"/>
        </w:rPr>
        <w:t>r</w:t>
      </w:r>
      <w:r>
        <w:rPr>
          <w:color w:val="535355"/>
        </w:rPr>
        <w:t>决策的</w:t>
      </w:r>
      <w:r>
        <w:t>准确性，增</w:t>
      </w:r>
      <w:r>
        <w:br/>
      </w:r>
      <w:r>
        <w:t>强了政策的实施效果</w:t>
      </w:r>
    </w:p>
    <w:p w14:paraId="45BD0B52" w14:textId="77777777" w:rsidR="006949CB" w:rsidRDefault="00B7102B">
      <w:pPr>
        <w:pStyle w:val="1"/>
        <w:shd w:val="clear" w:color="auto" w:fill="auto"/>
        <w:spacing w:line="400" w:lineRule="exact"/>
        <w:ind w:firstLine="540"/>
        <w:jc w:val="both"/>
      </w:pPr>
      <w:r>
        <w:rPr>
          <w:noProof/>
        </w:rPr>
        <w:drawing>
          <wp:anchor distT="114300" distB="4164965" distL="205740" distR="114300" simplePos="0" relativeHeight="125829598" behindDoc="0" locked="0" layoutInCell="1" allowOverlap="1" wp14:anchorId="34413633" wp14:editId="44C91C11">
            <wp:simplePos x="0" y="0"/>
            <wp:positionH relativeFrom="page">
              <wp:posOffset>5189855</wp:posOffset>
            </wp:positionH>
            <wp:positionV relativeFrom="margin">
              <wp:posOffset>450850</wp:posOffset>
            </wp:positionV>
            <wp:extent cx="1822450" cy="1200785"/>
            <wp:effectExtent l="0" t="0" r="0" b="0"/>
            <wp:wrapSquare wrapText="bothSides"/>
            <wp:docPr id="340" name="Shape 340"/>
            <wp:cNvGraphicFramePr/>
            <a:graphic xmlns:a="http://schemas.openxmlformats.org/drawingml/2006/main">
              <a:graphicData uri="http://schemas.openxmlformats.org/drawingml/2006/picture">
                <pic:pic xmlns:pic="http://schemas.openxmlformats.org/drawingml/2006/picture">
                  <pic:nvPicPr>
                    <pic:cNvPr id="341" name="Picture box 341"/>
                    <pic:cNvPicPr/>
                  </pic:nvPicPr>
                  <pic:blipFill>
                    <a:blip r:embed="rId110"/>
                    <a:stretch/>
                  </pic:blipFill>
                  <pic:spPr>
                    <a:xfrm>
                      <a:off x="0" y="0"/>
                      <a:ext cx="1822450" cy="1200785"/>
                    </a:xfrm>
                    <a:prstGeom prst="rect">
                      <a:avLst/>
                    </a:prstGeom>
                  </pic:spPr>
                </pic:pic>
              </a:graphicData>
            </a:graphic>
          </wp:anchor>
        </w:drawing>
      </w:r>
      <w:r>
        <w:rPr>
          <w:noProof/>
        </w:rPr>
        <mc:AlternateContent>
          <mc:Choice Requires="wps">
            <w:drawing>
              <wp:anchor distT="0" distB="0" distL="0" distR="0" simplePos="0" relativeHeight="125829599" behindDoc="0" locked="0" layoutInCell="1" allowOverlap="1" wp14:anchorId="72469456" wp14:editId="18B5911E">
                <wp:simplePos x="0" y="0"/>
                <wp:positionH relativeFrom="page">
                  <wp:posOffset>5391150</wp:posOffset>
                </wp:positionH>
                <wp:positionV relativeFrom="margin">
                  <wp:posOffset>1724660</wp:posOffset>
                </wp:positionV>
                <wp:extent cx="1408430" cy="161290"/>
                <wp:effectExtent l="0" t="0" r="0" b="0"/>
                <wp:wrapSquare wrapText="bothSides"/>
                <wp:docPr id="342" name="Shape 342"/>
                <wp:cNvGraphicFramePr/>
                <a:graphic xmlns:a="http://schemas.openxmlformats.org/drawingml/2006/main">
                  <a:graphicData uri="http://schemas.microsoft.com/office/word/2010/wordprocessingShape">
                    <wps:wsp>
                      <wps:cNvSpPr txBox="1"/>
                      <wps:spPr>
                        <a:xfrm>
                          <a:off x="0" y="0"/>
                          <a:ext cx="1408430" cy="161290"/>
                        </a:xfrm>
                        <a:prstGeom prst="rect">
                          <a:avLst/>
                        </a:prstGeom>
                        <a:noFill/>
                      </wps:spPr>
                      <wps:txbx>
                        <w:txbxContent>
                          <w:p w14:paraId="58BF0CFE" w14:textId="77777777" w:rsidR="006949CB" w:rsidRDefault="00B7102B">
                            <w:pPr>
                              <w:pStyle w:val="ab"/>
                              <w:shd w:val="clear" w:color="auto" w:fill="auto"/>
                            </w:pPr>
                            <w:r>
                              <w:t>圈</w:t>
                            </w:r>
                            <w:r>
                              <w:rPr>
                                <w:rFonts w:ascii="Arial" w:eastAsia="Arial" w:hAnsi="Arial" w:cs="Arial"/>
                                <w:sz w:val="16"/>
                                <w:szCs w:val="16"/>
                                <w:lang w:val="en-US" w:eastAsia="en-US" w:bidi="en-US"/>
                              </w:rPr>
                              <w:t>1.2.5</w:t>
                            </w:r>
                            <w:r>
                              <w:t>人与自然和谘发展</w:t>
                            </w:r>
                          </w:p>
                        </w:txbxContent>
                      </wps:txbx>
                      <wps:bodyPr lIns="0" tIns="0" rIns="0" bIns="0">
                        <a:spAutoFit/>
                      </wps:bodyPr>
                    </wps:wsp>
                  </a:graphicData>
                </a:graphic>
              </wp:anchor>
            </w:drawing>
          </mc:Choice>
          <mc:Fallback>
            <w:pict>
              <v:shape w14:anchorId="72469456" id="Shape 342" o:spid="_x0000_s1108" type="#_x0000_t202" style="position:absolute;left:0;text-align:left;margin-left:424.5pt;margin-top:135.8pt;width:110.9pt;height:12.7pt;z-index:125829599;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" filled="f" stroked="f">
                <v:textbox style="mso-fit-shape-to-text:t" inset="0,0,0,0">
                  <w:txbxContent>
                    <w:p w14:paraId="58BF0CFE" w14:textId="77777777" w:rsidR="006949CB" w:rsidRDefault="00B7102B">
                      <w:pPr>
                        <w:pStyle w:val="ab"/>
                        <w:shd w:val="clear" w:color="auto" w:fill="auto"/>
                      </w:pPr>
                      <w:r>
                        <w:t>圈</w:t>
                      </w:r>
                      <w:r>
                        <w:rPr>
                          <w:rFonts w:ascii="Arial" w:eastAsia="Arial" w:hAnsi="Arial" w:cs="Arial"/>
                          <w:sz w:val="16"/>
                          <w:szCs w:val="16"/>
                          <w:lang w:val="en-US" w:eastAsia="en-US" w:bidi="en-US"/>
                        </w:rPr>
                        <w:t>1.2.5</w:t>
                      </w:r>
                      <w:r>
                        <w:t>人与自然和谘发展</w:t>
                      </w:r>
                    </w:p>
                  </w:txbxContent>
                </v:textbox>
                <w10:wrap type="square" anchorx="page" anchory="margin"/>
              </v:shape>
            </w:pict>
          </mc:Fallback>
        </mc:AlternateContent>
      </w:r>
      <w:r>
        <w:rPr>
          <w:noProof/>
        </w:rPr>
        <w:drawing>
          <wp:anchor distT="3872230" distB="339725" distL="114300" distR="123190" simplePos="0" relativeHeight="125829601" behindDoc="0" locked="0" layoutInCell="1" allowOverlap="1" wp14:anchorId="088CF8B4" wp14:editId="232DCBD6">
            <wp:simplePos x="0" y="0"/>
            <wp:positionH relativeFrom="page">
              <wp:posOffset>5098415</wp:posOffset>
            </wp:positionH>
            <wp:positionV relativeFrom="margin">
              <wp:posOffset>4209415</wp:posOffset>
            </wp:positionV>
            <wp:extent cx="1901825" cy="1268095"/>
            <wp:effectExtent l="0" t="0" r="0" b="0"/>
            <wp:wrapSquare wrapText="bothSides"/>
            <wp:docPr id="344" name="Shape 344"/>
            <wp:cNvGraphicFramePr/>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111"/>
                    <a:stretch/>
                  </pic:blipFill>
                  <pic:spPr>
                    <a:xfrm>
                      <a:off x="0" y="0"/>
                      <a:ext cx="1901825" cy="1268095"/>
                    </a:xfrm>
                    <a:prstGeom prst="rect">
                      <a:avLst/>
                    </a:prstGeom>
                  </pic:spPr>
                </pic:pic>
              </a:graphicData>
            </a:graphic>
          </wp:anchor>
        </w:drawing>
      </w:r>
      <w:r>
        <w:rPr>
          <w:noProof/>
        </w:rPr>
        <mc:AlternateContent>
          <mc:Choice Requires="wps">
            <w:drawing>
              <wp:anchor distT="0" distB="0" distL="0" distR="0" simplePos="0" relativeHeight="125829602" behindDoc="0" locked="0" layoutInCell="1" allowOverlap="1" wp14:anchorId="2EF19E4B" wp14:editId="06527D04">
                <wp:simplePos x="0" y="0"/>
                <wp:positionH relativeFrom="page">
                  <wp:posOffset>5354320</wp:posOffset>
                </wp:positionH>
                <wp:positionV relativeFrom="margin">
                  <wp:posOffset>5547360</wp:posOffset>
                </wp:positionV>
                <wp:extent cx="1398905" cy="152400"/>
                <wp:effectExtent l="0" t="0" r="0" b="0"/>
                <wp:wrapSquare wrapText="bothSides"/>
                <wp:docPr id="346" name="Shape 346"/>
                <wp:cNvGraphicFramePr/>
                <a:graphic xmlns:a="http://schemas.openxmlformats.org/drawingml/2006/main">
                  <a:graphicData uri="http://schemas.microsoft.com/office/word/2010/wordprocessingShape">
                    <wps:wsp>
                      <wps:cNvSpPr txBox="1"/>
                      <wps:spPr>
                        <a:xfrm>
                          <a:off x="0" y="0"/>
                          <a:ext cx="1398905" cy="152400"/>
                        </a:xfrm>
                        <a:prstGeom prst="rect">
                          <a:avLst/>
                        </a:prstGeom>
                        <a:noFill/>
                      </wps:spPr>
                      <wps:txbx>
                        <w:txbxContent>
                          <w:p w14:paraId="3BDD590A" w14:textId="77777777" w:rsidR="006949CB" w:rsidRDefault="00B7102B">
                            <w:pPr>
                              <w:pStyle w:val="ab"/>
                              <w:shd w:val="clear" w:color="auto" w:fill="auto"/>
                              <w:rPr>
                                <w:sz w:val="16"/>
                                <w:szCs w:val="16"/>
                              </w:rPr>
                            </w:pPr>
                            <w:r>
                              <w:rPr>
                                <w:color w:val="95969A"/>
                                <w:sz w:val="16"/>
                                <w:szCs w:val="16"/>
                              </w:rPr>
                              <w:t>阳</w:t>
                            </w:r>
                            <w:r>
                              <w:rPr>
                                <w:rFonts w:ascii="Arial" w:eastAsia="Arial" w:hAnsi="Arial" w:cs="Arial"/>
                                <w:color w:val="6B6B6E"/>
                                <w:sz w:val="17"/>
                                <w:szCs w:val="17"/>
                                <w:lang w:val="en-US" w:eastAsia="en-US" w:bidi="en-US"/>
                              </w:rPr>
                              <w:t>1.2.6</w:t>
                            </w:r>
                            <w:r>
                              <w:rPr>
                                <w:color w:val="95969A"/>
                                <w:sz w:val="16"/>
                                <w:szCs w:val="16"/>
                              </w:rPr>
                              <w:t>因务</w:t>
                            </w:r>
                            <w:r>
                              <w:rPr>
                                <w:color w:val="6B6B6E"/>
                                <w:sz w:val="16"/>
                                <w:szCs w:val="16"/>
                              </w:rPr>
                              <w:t>院政务客户编</w:t>
                            </w:r>
                          </w:p>
                        </w:txbxContent>
                      </wps:txbx>
                      <wps:bodyPr lIns="0" tIns="0" rIns="0" bIns="0">
                        <a:spAutoFit/>
                      </wps:bodyPr>
                    </wps:wsp>
                  </a:graphicData>
                </a:graphic>
              </wp:anchor>
            </w:drawing>
          </mc:Choice>
          <mc:Fallback>
            <w:pict>
              <v:shape w14:anchorId="2EF19E4B" id="Shape 346" o:spid="_x0000_s1109" type="#_x0000_t202" style="position:absolute;left:0;text-align:left;margin-left:421.6pt;margin-top:436.8pt;width:110.15pt;height:12pt;z-index:12582960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" filled="f" stroked="f">
                <v:textbox style="mso-fit-shape-to-text:t" inset="0,0,0,0">
                  <w:txbxContent>
                    <w:p w14:paraId="3BDD590A" w14:textId="77777777" w:rsidR="006949CB" w:rsidRDefault="00B7102B">
                      <w:pPr>
                        <w:pStyle w:val="ab"/>
                        <w:shd w:val="clear" w:color="auto" w:fill="auto"/>
                        <w:rPr>
                          <w:sz w:val="16"/>
                          <w:szCs w:val="16"/>
                        </w:rPr>
                      </w:pPr>
                      <w:r>
                        <w:rPr>
                          <w:color w:val="95969A"/>
                          <w:sz w:val="16"/>
                          <w:szCs w:val="16"/>
                        </w:rPr>
                        <w:t>阳</w:t>
                      </w:r>
                      <w:r>
                        <w:rPr>
                          <w:rFonts w:ascii="Arial" w:eastAsia="Arial" w:hAnsi="Arial" w:cs="Arial"/>
                          <w:color w:val="6B6B6E"/>
                          <w:sz w:val="17"/>
                          <w:szCs w:val="17"/>
                          <w:lang w:val="en-US" w:eastAsia="en-US" w:bidi="en-US"/>
                        </w:rPr>
                        <w:t>1.2.6</w:t>
                      </w:r>
                      <w:r>
                        <w:rPr>
                          <w:color w:val="95969A"/>
                          <w:sz w:val="16"/>
                          <w:szCs w:val="16"/>
                        </w:rPr>
                        <w:t>因务</w:t>
                      </w:r>
                      <w:r>
                        <w:rPr>
                          <w:color w:val="6B6B6E"/>
                          <w:sz w:val="16"/>
                          <w:szCs w:val="16"/>
                        </w:rPr>
                        <w:t>院政务客户编</w:t>
                      </w:r>
                    </w:p>
                  </w:txbxContent>
                </v:textbox>
                <w10:wrap type="square" anchorx="page" anchory="margin"/>
              </v:shape>
            </w:pict>
          </mc:Fallback>
        </mc:AlternateContent>
      </w:r>
      <w:r>
        <w:rPr>
          <w:noProof/>
        </w:rPr>
        <mc:AlternateContent>
          <mc:Choice Requires="wps">
            <w:drawing>
              <wp:anchor distT="0" distB="57785" distL="114300" distR="3506470" simplePos="0" relativeHeight="125829604" behindDoc="0" locked="0" layoutInCell="1" allowOverlap="1" wp14:anchorId="2592A6CC" wp14:editId="06159743">
                <wp:simplePos x="0" y="0"/>
                <wp:positionH relativeFrom="page">
                  <wp:posOffset>1041400</wp:posOffset>
                </wp:positionH>
                <wp:positionV relativeFrom="margin">
                  <wp:posOffset>6165850</wp:posOffset>
                </wp:positionV>
                <wp:extent cx="2618105" cy="2819400"/>
                <wp:effectExtent l="0" t="0" r="0" b="0"/>
                <wp:wrapTopAndBottom/>
                <wp:docPr id="348" name="Shape 348"/>
                <wp:cNvGraphicFramePr/>
                <a:graphic xmlns:a="http://schemas.openxmlformats.org/drawingml/2006/main">
                  <a:graphicData uri="http://schemas.microsoft.com/office/word/2010/wordprocessingShape">
                    <wps:wsp>
                      <wps:cNvSpPr txBox="1"/>
                      <wps:spPr>
                        <a:xfrm>
                          <a:off x="0" y="0"/>
                          <a:ext cx="2618105" cy="2819400"/>
                        </a:xfrm>
                        <a:prstGeom prst="rect">
                          <a:avLst/>
                        </a:prstGeom>
                        <a:noFill/>
                      </wps:spPr>
                      <wps:txbx>
                        <w:txbxContent>
                          <w:p w14:paraId="639DC308" w14:textId="77777777" w:rsidR="006949CB" w:rsidRDefault="00B7102B">
                            <w:pPr>
                              <w:pStyle w:val="1"/>
                              <w:shd w:val="clear" w:color="auto" w:fill="auto"/>
                              <w:spacing w:line="400" w:lineRule="exact"/>
                              <w:ind w:firstLine="500"/>
                              <w:jc w:val="both"/>
                            </w:pPr>
                            <w:r>
                              <w:rPr>
                                <w:color w:val="424347"/>
                              </w:rPr>
                              <w:t>高</w:t>
                            </w:r>
                            <w:r>
                              <w:t>效治理各类信息系统的建、</w:t>
                            </w:r>
                            <w:r>
                              <w:rPr>
                                <w:rFonts w:ascii="Times New Roman" w:eastAsia="Times New Roman" w:hAnsi="Times New Roman" w:cs="Times New Roman"/>
                                <w:lang w:val="en-US" w:eastAsia="en-US" w:bidi="en-US"/>
                              </w:rPr>
                              <w:t>Z</w:t>
                            </w:r>
                            <w:r>
                              <w:rPr>
                                <w:color w:val="424347"/>
                              </w:rPr>
                              <w:t>，</w:t>
                            </w:r>
                            <w:r>
                              <w:rPr>
                                <w:color w:val="424347"/>
                              </w:rPr>
                              <w:br/>
                            </w:r>
                            <w:r>
                              <w:t>改变</w:t>
                            </w:r>
                            <w:r>
                              <w:rPr>
                                <w:rFonts w:ascii="Times New Roman" w:eastAsia="Times New Roman" w:hAnsi="Times New Roman" w:cs="Times New Roman"/>
                                <w:color w:val="424347"/>
                                <w:lang w:val="en-US" w:eastAsia="en-US" w:bidi="en-US"/>
                              </w:rPr>
                              <w:t>f</w:t>
                            </w:r>
                            <w:r>
                              <w:rPr>
                                <w:color w:val="424347"/>
                              </w:rPr>
                              <w:t>政务于</w:t>
                            </w:r>
                            <w:r>
                              <w:rPr>
                                <w:rFonts w:ascii="Times New Roman" w:eastAsia="Times New Roman" w:hAnsi="Times New Roman" w:cs="Times New Roman"/>
                                <w:color w:val="424347"/>
                                <w:lang w:val="en-US" w:eastAsia="en-US" w:bidi="en-US"/>
                              </w:rPr>
                              <w:t>-T.</w:t>
                            </w:r>
                            <w:r>
                              <w:t>办理</w:t>
                            </w:r>
                            <w:r>
                              <w:rPr>
                                <w:color w:val="424347"/>
                              </w:rPr>
                              <w:t>的传统方式，肜成</w:t>
                            </w:r>
                            <w:r>
                              <w:rPr>
                                <w:color w:val="424347"/>
                              </w:rPr>
                              <w:br/>
                            </w:r>
                            <w:r>
                              <w:t>了屯子政务</w:t>
                            </w:r>
                            <w:r>
                              <w:rPr>
                                <w:color w:val="424347"/>
                              </w:rPr>
                              <w:t>体系，</w:t>
                            </w:r>
                            <w:r>
                              <w:t>大大提高了办事效</w:t>
                            </w:r>
                            <w:r>
                              <w:br/>
                            </w:r>
                            <w:r>
                              <w:rPr>
                                <w:color w:val="424347"/>
                              </w:rPr>
                              <w:t>率，</w:t>
                            </w:r>
                            <w:r>
                              <w:t>电子政务使政府治理模式从管制铟</w:t>
                            </w:r>
                            <w:r>
                              <w:br/>
                            </w:r>
                            <w:r>
                              <w:t>向以公众为中心的服务型转变。</w:t>
                            </w:r>
                          </w:p>
                          <w:p w14:paraId="364FF74D" w14:textId="77777777" w:rsidR="006949CB" w:rsidRDefault="00B7102B">
                            <w:pPr>
                              <w:pStyle w:val="1"/>
                              <w:shd w:val="clear" w:color="auto" w:fill="auto"/>
                              <w:spacing w:line="400" w:lineRule="exact"/>
                              <w:ind w:firstLine="500"/>
                              <w:jc w:val="both"/>
                            </w:pPr>
                            <w:r>
                              <w:t>互动参与。互联网成为政府和民众</w:t>
                            </w:r>
                            <w:r>
                              <w:br/>
                            </w:r>
                            <w:r>
                              <w:t>沟通的桥梁，人们通过网络直接向政府</w:t>
                            </w:r>
                            <w:r>
                              <w:br/>
                            </w:r>
                            <w:r>
                              <w:t>反映利益诉求，政府也通过网络</w:t>
                            </w:r>
                            <w:r>
                              <w:rPr>
                                <w:rFonts w:ascii="Times New Roman" w:eastAsia="Times New Roman" w:hAnsi="Times New Roman" w:cs="Times New Roman"/>
                                <w:color w:val="424347"/>
                                <w:lang w:val="en-US" w:eastAsia="en-US" w:bidi="en-US"/>
                              </w:rPr>
                              <w:t>r</w:t>
                            </w:r>
                            <w:r>
                              <w:t>解民</w:t>
                            </w:r>
                            <w:r>
                              <w:br/>
                            </w:r>
                            <w:r>
                              <w:rPr>
                                <w:sz w:val="18"/>
                                <w:szCs w:val="18"/>
                              </w:rPr>
                              <w:t>情、</w:t>
                            </w:r>
                            <w:r>
                              <w:t>汇聚民智，不断完善服务，促进了</w:t>
                            </w:r>
                            <w:r>
                              <w:br/>
                            </w:r>
                            <w:r>
                              <w:t>相互理解和达成共</w:t>
                            </w:r>
                            <w:r>
                              <w:rPr>
                                <w:rFonts w:ascii="Times New Roman" w:eastAsia="Times New Roman" w:hAnsi="Times New Roman" w:cs="Times New Roman"/>
                                <w:lang w:val="en-US" w:eastAsia="en-US" w:bidi="en-US"/>
                              </w:rPr>
                              <w:t>i</w:t>
                            </w:r>
                            <w:r>
                              <w:rPr>
                                <w:color w:val="424347"/>
                              </w:rPr>
                              <w:t>只，</w:t>
                            </w:r>
                            <w:r>
                              <w:t>有助丁决策的民</w:t>
                            </w:r>
                            <w:r>
                              <w:br/>
                            </w:r>
                            <w:r>
                              <w:t>主化和社会的和谐发展（图</w:t>
                            </w:r>
                            <w:r>
                              <w:rPr>
                                <w:rFonts w:ascii="Times New Roman" w:eastAsia="Times New Roman" w:hAnsi="Times New Roman" w:cs="Times New Roman"/>
                                <w:color w:val="424347"/>
                                <w:lang w:val="en-US" w:eastAsia="en-US" w:bidi="en-US"/>
                              </w:rPr>
                              <w:t xml:space="preserve">1.2.7 </w:t>
                            </w:r>
                            <w:r>
                              <w:rPr>
                                <w:rFonts w:ascii="Times New Roman" w:eastAsia="Times New Roman" w:hAnsi="Times New Roman" w:cs="Times New Roman"/>
                                <w:color w:val="95969A"/>
                                <w:lang w:val="en-US" w:eastAsia="en-US" w:bidi="en-US"/>
                              </w:rPr>
                              <w:t>h</w:t>
                            </w:r>
                          </w:p>
                        </w:txbxContent>
                      </wps:txbx>
                      <wps:bodyPr lIns="0" tIns="0" rIns="0" bIns="0">
                        <a:spAutoFit/>
                      </wps:bodyPr>
                    </wps:wsp>
                  </a:graphicData>
                </a:graphic>
              </wp:anchor>
            </w:drawing>
          </mc:Choice>
          <mc:Fallback>
            <w:pict>
              <v:shape w14:anchorId="2592A6CC" id="Shape 348" o:spid="_x0000_s1110" type="#_x0000_t202" style="position:absolute;left:0;text-align:left;margin-left:82pt;margin-top:485.5pt;width:206.15pt;height:222pt;z-index:125829604;visibility:visible;mso-wrap-style:square;mso-wrap-distance-left:9pt;mso-wrap-distance-top:0;mso-wrap-distance-right:276.1pt;mso-wrap-distance-bottom:4.5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" filled="f" stroked="f">
                <v:textbox style="mso-fit-shape-to-text:t" inset="0,0,0,0">
                  <w:txbxContent>
                    <w:p w14:paraId="639DC308" w14:textId="77777777" w:rsidR="006949CB" w:rsidRDefault="00B7102B">
                      <w:pPr>
                        <w:pStyle w:val="1"/>
                        <w:shd w:val="clear" w:color="auto" w:fill="auto"/>
                        <w:spacing w:line="400" w:lineRule="exact"/>
                        <w:ind w:firstLine="500"/>
                        <w:jc w:val="both"/>
                      </w:pPr>
                      <w:r>
                        <w:rPr>
                          <w:color w:val="424347"/>
                        </w:rPr>
                        <w:t>高</w:t>
                      </w:r>
                      <w:r>
                        <w:t>效治理各类信息系统的建、</w:t>
                      </w:r>
                      <w:r>
                        <w:rPr>
                          <w:rFonts w:ascii="Times New Roman" w:eastAsia="Times New Roman" w:hAnsi="Times New Roman" w:cs="Times New Roman"/>
                          <w:lang w:val="en-US" w:eastAsia="en-US" w:bidi="en-US"/>
                        </w:rPr>
                        <w:t>Z</w:t>
                      </w:r>
                      <w:r>
                        <w:rPr>
                          <w:color w:val="424347"/>
                        </w:rPr>
                        <w:t>，</w:t>
                      </w:r>
                      <w:r>
                        <w:rPr>
                          <w:color w:val="424347"/>
                        </w:rPr>
                        <w:br/>
                      </w:r>
                      <w:r>
                        <w:t>改变</w:t>
                      </w:r>
                      <w:r>
                        <w:rPr>
                          <w:rFonts w:ascii="Times New Roman" w:eastAsia="Times New Roman" w:hAnsi="Times New Roman" w:cs="Times New Roman"/>
                          <w:color w:val="424347"/>
                          <w:lang w:val="en-US" w:eastAsia="en-US" w:bidi="en-US"/>
                        </w:rPr>
                        <w:t>f</w:t>
                      </w:r>
                      <w:r>
                        <w:rPr>
                          <w:color w:val="424347"/>
                        </w:rPr>
                        <w:t>政务于</w:t>
                      </w:r>
                      <w:r>
                        <w:rPr>
                          <w:rFonts w:ascii="Times New Roman" w:eastAsia="Times New Roman" w:hAnsi="Times New Roman" w:cs="Times New Roman"/>
                          <w:color w:val="424347"/>
                          <w:lang w:val="en-US" w:eastAsia="en-US" w:bidi="en-US"/>
                        </w:rPr>
                        <w:t>-T.</w:t>
                      </w:r>
                      <w:r>
                        <w:t>办理</w:t>
                      </w:r>
                      <w:r>
                        <w:rPr>
                          <w:color w:val="424347"/>
                        </w:rPr>
                        <w:t>的传统方式，肜成</w:t>
                      </w:r>
                      <w:r>
                        <w:rPr>
                          <w:color w:val="424347"/>
                        </w:rPr>
                        <w:br/>
                      </w:r>
                      <w:r>
                        <w:t>了屯子政务</w:t>
                      </w:r>
                      <w:r>
                        <w:rPr>
                          <w:color w:val="424347"/>
                        </w:rPr>
                        <w:t>体系，</w:t>
                      </w:r>
                      <w:r>
                        <w:t>大大提高了办事效</w:t>
                      </w:r>
                      <w:r>
                        <w:br/>
                      </w:r>
                      <w:r>
                        <w:rPr>
                          <w:color w:val="424347"/>
                        </w:rPr>
                        <w:t>率，</w:t>
                      </w:r>
                      <w:r>
                        <w:t>电子政务使政府治理模式从管制铟</w:t>
                      </w:r>
                      <w:r>
                        <w:br/>
                      </w:r>
                      <w:r>
                        <w:t>向以公众为中心的服务型转变。</w:t>
                      </w:r>
                    </w:p>
                    <w:p w14:paraId="364FF74D" w14:textId="77777777" w:rsidR="006949CB" w:rsidRDefault="00B7102B">
                      <w:pPr>
                        <w:pStyle w:val="1"/>
                        <w:shd w:val="clear" w:color="auto" w:fill="auto"/>
                        <w:spacing w:line="400" w:lineRule="exact"/>
                        <w:ind w:firstLine="500"/>
                        <w:jc w:val="both"/>
                      </w:pPr>
                      <w:r>
                        <w:t>互动参与。互联网成为政府和民众</w:t>
                      </w:r>
                      <w:r>
                        <w:br/>
                      </w:r>
                      <w:r>
                        <w:t>沟通的桥梁，人们通过网络直接向政府</w:t>
                      </w:r>
                      <w:r>
                        <w:br/>
                      </w:r>
                      <w:r>
                        <w:t>反映利益诉求，政府也通过网络</w:t>
                      </w:r>
                      <w:r>
                        <w:rPr>
                          <w:rFonts w:ascii="Times New Roman" w:eastAsia="Times New Roman" w:hAnsi="Times New Roman" w:cs="Times New Roman"/>
                          <w:color w:val="424347"/>
                          <w:lang w:val="en-US" w:eastAsia="en-US" w:bidi="en-US"/>
                        </w:rPr>
                        <w:t>r</w:t>
                      </w:r>
                      <w:r>
                        <w:t>解民</w:t>
                      </w:r>
                      <w:r>
                        <w:br/>
                      </w:r>
                      <w:r>
                        <w:rPr>
                          <w:sz w:val="18"/>
                          <w:szCs w:val="18"/>
                        </w:rPr>
                        <w:t>情、</w:t>
                      </w:r>
                      <w:r>
                        <w:t>汇聚民智，不断完善服务，促进了</w:t>
                      </w:r>
                      <w:r>
                        <w:br/>
                      </w:r>
                      <w:r>
                        <w:t>相互理解和达成共</w:t>
                      </w:r>
                      <w:r>
                        <w:rPr>
                          <w:rFonts w:ascii="Times New Roman" w:eastAsia="Times New Roman" w:hAnsi="Times New Roman" w:cs="Times New Roman"/>
                          <w:lang w:val="en-US" w:eastAsia="en-US" w:bidi="en-US"/>
                        </w:rPr>
                        <w:t>i</w:t>
                      </w:r>
                      <w:r>
                        <w:rPr>
                          <w:color w:val="424347"/>
                        </w:rPr>
                        <w:t>只，</w:t>
                      </w:r>
                      <w:r>
                        <w:t>有助丁决策的民</w:t>
                      </w:r>
                      <w:r>
                        <w:br/>
                      </w:r>
                      <w:r>
                        <w:t>主化和社会的和谐发展（图</w:t>
                      </w:r>
                      <w:r>
                        <w:rPr>
                          <w:rFonts w:ascii="Times New Roman" w:eastAsia="Times New Roman" w:hAnsi="Times New Roman" w:cs="Times New Roman"/>
                          <w:color w:val="424347"/>
                          <w:lang w:val="en-US" w:eastAsia="en-US" w:bidi="en-US"/>
                        </w:rPr>
                        <w:t xml:space="preserve">1.2.7 </w:t>
                      </w:r>
                      <w:r>
                        <w:rPr>
                          <w:rFonts w:ascii="Times New Roman" w:eastAsia="Times New Roman" w:hAnsi="Times New Roman" w:cs="Times New Roman"/>
                          <w:color w:val="95969A"/>
                          <w:lang w:val="en-US" w:eastAsia="en-US" w:bidi="en-US"/>
                        </w:rPr>
                        <w:t>h</w:t>
                      </w:r>
                    </w:p>
                  </w:txbxContent>
                </v:textbox>
                <w10:wrap type="topAndBottom" anchorx="page" anchory="margin"/>
              </v:shape>
            </w:pict>
          </mc:Fallback>
        </mc:AlternateContent>
      </w:r>
      <w:r>
        <w:rPr>
          <w:noProof/>
        </w:rPr>
        <mc:AlternateContent>
          <mc:Choice Requires="wps">
            <w:drawing>
              <wp:anchor distT="94615" distB="2480945" distL="2930525" distR="1461770" simplePos="0" relativeHeight="125829606" behindDoc="0" locked="0" layoutInCell="1" allowOverlap="1" wp14:anchorId="05588CD5" wp14:editId="311F704A">
                <wp:simplePos x="0" y="0"/>
                <wp:positionH relativeFrom="page">
                  <wp:posOffset>3857625</wp:posOffset>
                </wp:positionH>
                <wp:positionV relativeFrom="margin">
                  <wp:posOffset>6260465</wp:posOffset>
                </wp:positionV>
                <wp:extent cx="1847215" cy="301625"/>
                <wp:effectExtent l="0" t="0" r="0" b="0"/>
                <wp:wrapTopAndBottom/>
                <wp:docPr id="350" name="Shape 350"/>
                <wp:cNvGraphicFramePr/>
                <a:graphic xmlns:a="http://schemas.openxmlformats.org/drawingml/2006/main">
                  <a:graphicData uri="http://schemas.microsoft.com/office/word/2010/wordprocessingShape">
                    <wps:wsp>
                      <wps:cNvSpPr txBox="1"/>
                      <wps:spPr>
                        <a:xfrm>
                          <a:off x="0" y="0"/>
                          <a:ext cx="1847215" cy="301625"/>
                        </a:xfrm>
                        <a:prstGeom prst="rect">
                          <a:avLst/>
                        </a:prstGeom>
                        <a:noFill/>
                      </wps:spPr>
                      <wps:txbx>
                        <w:txbxContent>
                          <w:p w14:paraId="09FD564E" w14:textId="77777777" w:rsidR="006949CB" w:rsidRDefault="00B7102B">
                            <w:pPr>
                              <w:pStyle w:val="1"/>
                              <w:shd w:val="clear" w:color="auto" w:fill="auto"/>
                              <w:spacing w:before="80" w:line="240" w:lineRule="auto"/>
                              <w:ind w:firstLine="0"/>
                              <w:jc w:val="left"/>
                            </w:pPr>
                            <w:r>
                              <w:rPr>
                                <w:rFonts w:ascii="Times New Roman" w:eastAsia="Times New Roman" w:hAnsi="Times New Roman" w:cs="Times New Roman"/>
                                <w:color w:val="F08663"/>
                                <w:sz w:val="28"/>
                                <w:szCs w:val="28"/>
                                <w:lang w:val="en-US" w:eastAsia="en-US" w:bidi="en-US"/>
                              </w:rPr>
                              <w:t>F3</w:t>
                            </w:r>
                            <w:r>
                              <w:rPr>
                                <w:color w:val="F08663"/>
                              </w:rPr>
                              <w:t>北佘巾乓务大斤</w:t>
                            </w:r>
                          </w:p>
                        </w:txbxContent>
                      </wps:txbx>
                      <wps:bodyPr lIns="0" tIns="0" rIns="0" bIns="0">
                        <a:spAutoFit/>
                      </wps:bodyPr>
                    </wps:wsp>
                  </a:graphicData>
                </a:graphic>
              </wp:anchor>
            </w:drawing>
          </mc:Choice>
          <mc:Fallback>
            <w:pict>
              <v:shape w14:anchorId="05588CD5" id="Shape 350" o:spid="_x0000_s1111" type="#_x0000_t202" style="position:absolute;left:0;text-align:left;margin-left:303.75pt;margin-top:492.95pt;width:145.45pt;height:23.75pt;z-index:125829606;visibility:visible;mso-wrap-style:square;mso-wrap-distance-left:230.75pt;mso-wrap-distance-top:7.45pt;mso-wrap-distance-right:115.1pt;mso-wrap-distance-bottom:195.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" filled="f" stroked="f">
                <v:textbox style="mso-fit-shape-to-text:t" inset="0,0,0,0">
                  <w:txbxContent>
                    <w:p w14:paraId="09FD564E" w14:textId="77777777" w:rsidR="006949CB" w:rsidRDefault="00B7102B">
                      <w:pPr>
                        <w:pStyle w:val="1"/>
                        <w:shd w:val="clear" w:color="auto" w:fill="auto"/>
                        <w:spacing w:before="80" w:line="240" w:lineRule="auto"/>
                        <w:ind w:firstLine="0"/>
                        <w:jc w:val="left"/>
                      </w:pPr>
                      <w:r>
                        <w:rPr>
                          <w:rFonts w:ascii="Times New Roman" w:eastAsia="Times New Roman" w:hAnsi="Times New Roman" w:cs="Times New Roman"/>
                          <w:color w:val="F08663"/>
                          <w:sz w:val="28"/>
                          <w:szCs w:val="28"/>
                          <w:lang w:val="en-US" w:eastAsia="en-US" w:bidi="en-US"/>
                        </w:rPr>
                        <w:t>F3</w:t>
                      </w:r>
                      <w:r>
                        <w:rPr>
                          <w:color w:val="F08663"/>
                        </w:rPr>
                        <w:t>北佘巾乓务大斤</w:t>
                      </w:r>
                    </w:p>
                  </w:txbxContent>
                </v:textbox>
                <w10:wrap type="topAndBottom" anchorx="page" anchory="margin"/>
              </v:shape>
            </w:pict>
          </mc:Fallback>
        </mc:AlternateContent>
      </w:r>
      <w:r>
        <w:rPr>
          <w:noProof/>
        </w:rPr>
        <mc:AlternateContent>
          <mc:Choice Requires="wps">
            <w:drawing>
              <wp:anchor distT="1444625" distB="1170305" distL="3458210" distR="2574290" simplePos="0" relativeHeight="125829608" behindDoc="0" locked="0" layoutInCell="1" allowOverlap="1" wp14:anchorId="1E23A778" wp14:editId="58DC5F3D">
                <wp:simplePos x="0" y="0"/>
                <wp:positionH relativeFrom="page">
                  <wp:posOffset>4385310</wp:posOffset>
                </wp:positionH>
                <wp:positionV relativeFrom="margin">
                  <wp:posOffset>7611110</wp:posOffset>
                </wp:positionV>
                <wp:extent cx="207010" cy="262255"/>
                <wp:effectExtent l="0" t="0" r="0" b="0"/>
                <wp:wrapTopAndBottom/>
                <wp:docPr id="352" name="Shape 352"/>
                <wp:cNvGraphicFramePr/>
                <a:graphic xmlns:a="http://schemas.openxmlformats.org/drawingml/2006/main">
                  <a:graphicData uri="http://schemas.microsoft.com/office/word/2010/wordprocessingShape">
                    <wps:wsp>
                      <wps:cNvSpPr txBox="1"/>
                      <wps:spPr>
                        <a:xfrm>
                          <a:off x="0" y="0"/>
                          <a:ext cx="207010" cy="262255"/>
                        </a:xfrm>
                        <a:prstGeom prst="rect">
                          <a:avLst/>
                        </a:prstGeom>
                        <a:noFill/>
                      </wps:spPr>
                      <wps:txbx>
                        <w:txbxContent>
                          <w:p w14:paraId="1D8AA9F1" w14:textId="77777777" w:rsidR="006949CB" w:rsidRDefault="00B7102B">
                            <w:pPr>
                              <w:pStyle w:val="a5"/>
                              <w:shd w:val="clear" w:color="auto" w:fill="auto"/>
                              <w:spacing w:line="240" w:lineRule="auto"/>
                              <w:ind w:firstLine="0"/>
                              <w:jc w:val="left"/>
                              <w:rPr>
                                <w:sz w:val="32"/>
                                <w:szCs w:val="32"/>
                              </w:rPr>
                            </w:pPr>
                            <w:r>
                              <w:rPr>
                                <w:rFonts w:ascii="Arial" w:eastAsia="Arial" w:hAnsi="Arial" w:cs="Arial"/>
                                <w:b/>
                                <w:bCs/>
                                <w:color w:val="F59B79"/>
                                <w:sz w:val="32"/>
                                <w:szCs w:val="32"/>
                                <w:lang w:val="en-US" w:eastAsia="en-US" w:bidi="en-US"/>
                              </w:rPr>
                              <w:t>■a</w:t>
                            </w:r>
                          </w:p>
                        </w:txbxContent>
                      </wps:txbx>
                      <wps:bodyPr lIns="0" tIns="0" rIns="0" bIns="0">
                        <a:spAutoFit/>
                      </wps:bodyPr>
                    </wps:wsp>
                  </a:graphicData>
                </a:graphic>
              </wp:anchor>
            </w:drawing>
          </mc:Choice>
          <mc:Fallback>
            <w:pict>
              <v:shape w14:anchorId="1E23A778" id="Shape 352" o:spid="_x0000_s1112" type="#_x0000_t202" style="position:absolute;left:0;text-align:left;margin-left:345.3pt;margin-top:599.3pt;width:16.3pt;height:20.65pt;z-index:125829608;visibility:visible;mso-wrap-style:square;mso-wrap-distance-left:272.3pt;mso-wrap-distance-top:113.75pt;mso-wrap-distance-right:202.7pt;mso-wrap-distance-bottom:92.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" filled="f" stroked="f">
                <v:textbox style="mso-fit-shape-to-text:t" inset="0,0,0,0">
                  <w:txbxContent>
                    <w:p w14:paraId="1D8AA9F1" w14:textId="77777777" w:rsidR="006949CB" w:rsidRDefault="00B7102B">
                      <w:pPr>
                        <w:pStyle w:val="a5"/>
                        <w:shd w:val="clear" w:color="auto" w:fill="auto"/>
                        <w:spacing w:line="240" w:lineRule="auto"/>
                        <w:ind w:firstLine="0"/>
                        <w:jc w:val="left"/>
                        <w:rPr>
                          <w:sz w:val="32"/>
                          <w:szCs w:val="32"/>
                        </w:rPr>
                      </w:pPr>
                      <w:r>
                        <w:rPr>
                          <w:rFonts w:ascii="Arial" w:eastAsia="Arial" w:hAnsi="Arial" w:cs="Arial"/>
                          <w:b/>
                          <w:bCs/>
                          <w:color w:val="F59B79"/>
                          <w:sz w:val="32"/>
                          <w:szCs w:val="32"/>
                          <w:lang w:val="en-US" w:eastAsia="en-US" w:bidi="en-US"/>
                        </w:rPr>
                        <w:t>■a</w:t>
                      </w:r>
                    </w:p>
                  </w:txbxContent>
                </v:textbox>
                <w10:wrap type="topAndBottom" anchorx="page" anchory="margin"/>
              </v:shape>
            </w:pict>
          </mc:Fallback>
        </mc:AlternateContent>
      </w:r>
      <w:r>
        <w:rPr>
          <w:noProof/>
        </w:rPr>
        <mc:AlternateContent>
          <mc:Choice Requires="wps">
            <w:drawing>
              <wp:anchor distT="1530350" distB="1097280" distL="4259580" distR="1668780" simplePos="0" relativeHeight="125829610" behindDoc="0" locked="0" layoutInCell="1" allowOverlap="1" wp14:anchorId="193E8D4A" wp14:editId="0FBF1977">
                <wp:simplePos x="0" y="0"/>
                <wp:positionH relativeFrom="page">
                  <wp:posOffset>5186680</wp:posOffset>
                </wp:positionH>
                <wp:positionV relativeFrom="margin">
                  <wp:posOffset>7696200</wp:posOffset>
                </wp:positionV>
                <wp:extent cx="311150" cy="250190"/>
                <wp:effectExtent l="0" t="0" r="0" b="0"/>
                <wp:wrapTopAndBottom/>
                <wp:docPr id="354" name="Shape 354"/>
                <wp:cNvGraphicFramePr/>
                <a:graphic xmlns:a="http://schemas.openxmlformats.org/drawingml/2006/main">
                  <a:graphicData uri="http://schemas.microsoft.com/office/word/2010/wordprocessingShape">
                    <wps:wsp>
                      <wps:cNvSpPr txBox="1"/>
                      <wps:spPr>
                        <a:xfrm>
                          <a:off x="0" y="0"/>
                          <a:ext cx="311150" cy="250190"/>
                        </a:xfrm>
                        <a:prstGeom prst="rect">
                          <a:avLst/>
                        </a:prstGeom>
                        <a:noFill/>
                      </wps:spPr>
                      <wps:txbx>
                        <w:txbxContent>
                          <w:p w14:paraId="650E5E36" w14:textId="77777777" w:rsidR="006949CB" w:rsidRDefault="00B7102B">
                            <w:pPr>
                              <w:pStyle w:val="40"/>
                              <w:shd w:val="clear" w:color="auto" w:fill="auto"/>
                              <w:spacing w:line="240" w:lineRule="auto"/>
                              <w:ind w:right="0" w:firstLine="0"/>
                            </w:pPr>
                            <w:r>
                              <w:rPr>
                                <w:color w:val="F08663"/>
                              </w:rPr>
                              <w:t>H</w:t>
                            </w:r>
                          </w:p>
                          <w:p w14:paraId="73411A27" w14:textId="77777777" w:rsidR="006949CB" w:rsidRDefault="00B7102B">
                            <w:pPr>
                              <w:pStyle w:val="40"/>
                              <w:shd w:val="clear" w:color="auto" w:fill="auto"/>
                              <w:spacing w:line="240" w:lineRule="auto"/>
                              <w:ind w:right="0" w:firstLine="0"/>
                              <w:rPr>
                                <w:sz w:val="17"/>
                                <w:szCs w:val="17"/>
                              </w:rPr>
                            </w:pPr>
                            <w:r>
                              <w:rPr>
                                <w:rFonts w:ascii="MingLiU" w:eastAsia="MingLiU" w:hAnsi="MingLiU" w:cs="MingLiU"/>
                                <w:color w:val="A3A4AB"/>
                                <w:sz w:val="10"/>
                                <w:szCs w:val="10"/>
                                <w:lang w:val="zh-CN" w:eastAsia="zh-CN" w:bidi="zh-CN"/>
                              </w:rPr>
                              <w:t>番</w:t>
                            </w:r>
                            <w:r>
                              <w:rPr>
                                <w:color w:val="A3A4AB"/>
                                <w:sz w:val="17"/>
                                <w:szCs w:val="17"/>
                              </w:rPr>
                              <w:t>rna</w:t>
                            </w:r>
                          </w:p>
                        </w:txbxContent>
                      </wps:txbx>
                      <wps:bodyPr lIns="0" tIns="0" rIns="0" bIns="0">
                        <a:spAutoFit/>
                      </wps:bodyPr>
                    </wps:wsp>
                  </a:graphicData>
                </a:graphic>
              </wp:anchor>
            </w:drawing>
          </mc:Choice>
          <mc:Fallback>
            <w:pict>
              <v:shape w14:anchorId="193E8D4A" id="Shape 354" o:spid="_x0000_s1113" type="#_x0000_t202" style="position:absolute;left:0;text-align:left;margin-left:408.4pt;margin-top:606pt;width:24.5pt;height:19.7pt;z-index:125829610;visibility:visible;mso-wrap-style:square;mso-wrap-distance-left:335.4pt;mso-wrap-distance-top:120.5pt;mso-wrap-distance-right:131.4pt;mso-wrap-distance-bottom:86.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" filled="f" stroked="f">
                <v:textbox style="mso-fit-shape-to-text:t" inset="0,0,0,0">
                  <w:txbxContent>
                    <w:p w14:paraId="650E5E36" w14:textId="77777777" w:rsidR="006949CB" w:rsidRDefault="00B7102B">
                      <w:pPr>
                        <w:pStyle w:val="40"/>
                        <w:shd w:val="clear" w:color="auto" w:fill="auto"/>
                        <w:spacing w:line="240" w:lineRule="auto"/>
                        <w:ind w:right="0" w:firstLine="0"/>
                      </w:pPr>
                      <w:r>
                        <w:rPr>
                          <w:color w:val="F08663"/>
                        </w:rPr>
                        <w:t>H</w:t>
                      </w:r>
                    </w:p>
                    <w:p w14:paraId="73411A27" w14:textId="77777777" w:rsidR="006949CB" w:rsidRDefault="00B7102B">
                      <w:pPr>
                        <w:pStyle w:val="40"/>
                        <w:shd w:val="clear" w:color="auto" w:fill="auto"/>
                        <w:spacing w:line="240" w:lineRule="auto"/>
                        <w:ind w:right="0" w:firstLine="0"/>
                        <w:rPr>
                          <w:sz w:val="17"/>
                          <w:szCs w:val="17"/>
                        </w:rPr>
                      </w:pPr>
                      <w:r>
                        <w:rPr>
                          <w:rFonts w:ascii="MingLiU" w:eastAsia="MingLiU" w:hAnsi="MingLiU" w:cs="MingLiU"/>
                          <w:color w:val="A3A4AB"/>
                          <w:sz w:val="10"/>
                          <w:szCs w:val="10"/>
                          <w:lang w:val="zh-CN" w:eastAsia="zh-CN" w:bidi="zh-CN"/>
                        </w:rPr>
                        <w:t>番</w:t>
                      </w:r>
                      <w:r>
                        <w:rPr>
                          <w:color w:val="A3A4AB"/>
                          <w:sz w:val="17"/>
                          <w:szCs w:val="17"/>
                        </w:rPr>
                        <w:t>rna</w:t>
                      </w:r>
                    </w:p>
                  </w:txbxContent>
                </v:textbox>
                <w10:wrap type="topAndBottom" anchorx="page" anchory="margin"/>
              </v:shape>
            </w:pict>
          </mc:Fallback>
        </mc:AlternateContent>
      </w:r>
      <w:r>
        <w:rPr>
          <w:noProof/>
        </w:rPr>
        <mc:AlternateContent>
          <mc:Choice Requires="wps">
            <w:drawing>
              <wp:anchor distT="1993265" distB="636905" distL="3832860" distR="2095500" simplePos="0" relativeHeight="125829612" behindDoc="0" locked="0" layoutInCell="1" allowOverlap="1" wp14:anchorId="3140ABF2" wp14:editId="191121DB">
                <wp:simplePos x="0" y="0"/>
                <wp:positionH relativeFrom="page">
                  <wp:posOffset>4759960</wp:posOffset>
                </wp:positionH>
                <wp:positionV relativeFrom="margin">
                  <wp:posOffset>8159750</wp:posOffset>
                </wp:positionV>
                <wp:extent cx="311150" cy="247015"/>
                <wp:effectExtent l="0" t="0" r="0" b="0"/>
                <wp:wrapTopAndBottom/>
                <wp:docPr id="356" name="Shape 356"/>
                <wp:cNvGraphicFramePr/>
                <a:graphic xmlns:a="http://schemas.openxmlformats.org/drawingml/2006/main">
                  <a:graphicData uri="http://schemas.microsoft.com/office/word/2010/wordprocessingShape">
                    <wps:wsp>
                      <wps:cNvSpPr txBox="1"/>
                      <wps:spPr>
                        <a:xfrm>
                          <a:off x="0" y="0"/>
                          <a:ext cx="311150" cy="247015"/>
                        </a:xfrm>
                        <a:prstGeom prst="rect">
                          <a:avLst/>
                        </a:prstGeom>
                        <a:noFill/>
                      </wps:spPr>
                      <wps:txbx>
                        <w:txbxContent>
                          <w:p w14:paraId="2D733CF4" w14:textId="77777777" w:rsidR="006949CB" w:rsidRDefault="00B7102B">
                            <w:pPr>
                              <w:pStyle w:val="a5"/>
                              <w:shd w:val="clear" w:color="auto" w:fill="auto"/>
                              <w:spacing w:line="240" w:lineRule="auto"/>
                              <w:ind w:firstLine="0"/>
                              <w:jc w:val="left"/>
                              <w:rPr>
                                <w:sz w:val="20"/>
                                <w:szCs w:val="20"/>
                              </w:rPr>
                            </w:pPr>
                            <w:r>
                              <w:rPr>
                                <w:rFonts w:ascii="Arial" w:eastAsia="Arial" w:hAnsi="Arial" w:cs="Arial"/>
                                <w:color w:val="F59B79"/>
                                <w:sz w:val="20"/>
                                <w:szCs w:val="20"/>
                              </w:rPr>
                              <w:t>%</w:t>
                            </w:r>
                          </w:p>
                          <w:p w14:paraId="38F61FED" w14:textId="77777777" w:rsidR="006949CB" w:rsidRDefault="00B7102B">
                            <w:pPr>
                              <w:pStyle w:val="a5"/>
                              <w:shd w:val="clear" w:color="auto" w:fill="auto"/>
                              <w:spacing w:line="240" w:lineRule="auto"/>
                              <w:ind w:firstLine="0"/>
                              <w:jc w:val="left"/>
                              <w:rPr>
                                <w:sz w:val="10"/>
                                <w:szCs w:val="10"/>
                              </w:rPr>
                            </w:pPr>
                            <w:r>
                              <w:rPr>
                                <w:rFonts w:ascii="Arial" w:eastAsia="Arial" w:hAnsi="Arial" w:cs="Arial"/>
                                <w:color w:val="95969A"/>
                                <w:sz w:val="10"/>
                                <w:szCs w:val="10"/>
                                <w:lang w:val="en-US" w:eastAsia="en-US" w:bidi="en-US"/>
                              </w:rPr>
                              <w:t>WHGfe*</w:t>
                            </w:r>
                          </w:p>
                        </w:txbxContent>
                      </wps:txbx>
                      <wps:bodyPr lIns="0" tIns="0" rIns="0" bIns="0">
                        <a:spAutoFit/>
                      </wps:bodyPr>
                    </wps:wsp>
                  </a:graphicData>
                </a:graphic>
              </wp:anchor>
            </w:drawing>
          </mc:Choice>
          <mc:Fallback>
            <w:pict>
              <v:shape w14:anchorId="3140ABF2" id="Shape 356" o:spid="_x0000_s1114" type="#_x0000_t202" style="position:absolute;left:0;text-align:left;margin-left:374.8pt;margin-top:642.5pt;width:24.5pt;height:19.45pt;z-index:125829612;visibility:visible;mso-wrap-style:square;mso-wrap-distance-left:301.8pt;mso-wrap-distance-top:156.95pt;mso-wrap-distance-right:165pt;mso-wrap-distance-bottom:50.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" filled="f" stroked="f">
                <v:textbox style="mso-fit-shape-to-text:t" inset="0,0,0,0">
                  <w:txbxContent>
                    <w:p w14:paraId="2D733CF4" w14:textId="77777777" w:rsidR="006949CB" w:rsidRDefault="00B7102B">
                      <w:pPr>
                        <w:pStyle w:val="a5"/>
                        <w:shd w:val="clear" w:color="auto" w:fill="auto"/>
                        <w:spacing w:line="240" w:lineRule="auto"/>
                        <w:ind w:firstLine="0"/>
                        <w:jc w:val="left"/>
                        <w:rPr>
                          <w:sz w:val="20"/>
                          <w:szCs w:val="20"/>
                        </w:rPr>
                      </w:pPr>
                      <w:r>
                        <w:rPr>
                          <w:rFonts w:ascii="Arial" w:eastAsia="Arial" w:hAnsi="Arial" w:cs="Arial"/>
                          <w:color w:val="F59B79"/>
                          <w:sz w:val="20"/>
                          <w:szCs w:val="20"/>
                        </w:rPr>
                        <w:t>%</w:t>
                      </w:r>
                    </w:p>
                    <w:p w14:paraId="38F61FED" w14:textId="77777777" w:rsidR="006949CB" w:rsidRDefault="00B7102B">
                      <w:pPr>
                        <w:pStyle w:val="a5"/>
                        <w:shd w:val="clear" w:color="auto" w:fill="auto"/>
                        <w:spacing w:line="240" w:lineRule="auto"/>
                        <w:ind w:firstLine="0"/>
                        <w:jc w:val="left"/>
                        <w:rPr>
                          <w:sz w:val="10"/>
                          <w:szCs w:val="10"/>
                        </w:rPr>
                      </w:pPr>
                      <w:r>
                        <w:rPr>
                          <w:rFonts w:ascii="Arial" w:eastAsia="Arial" w:hAnsi="Arial" w:cs="Arial"/>
                          <w:color w:val="95969A"/>
                          <w:sz w:val="10"/>
                          <w:szCs w:val="10"/>
                          <w:lang w:val="en-US" w:eastAsia="en-US" w:bidi="en-US"/>
                        </w:rPr>
                        <w:t>WHGfe*</w:t>
                      </w:r>
                    </w:p>
                  </w:txbxContent>
                </v:textbox>
                <w10:wrap type="topAndBottom" anchorx="page" anchory="margin"/>
              </v:shape>
            </w:pict>
          </mc:Fallback>
        </mc:AlternateContent>
      </w:r>
      <w:r>
        <w:rPr>
          <w:noProof/>
        </w:rPr>
        <mc:AlternateContent>
          <mc:Choice Requires="wps">
            <w:drawing>
              <wp:anchor distT="1996440" distB="713105" distL="4314190" distR="1708150" simplePos="0" relativeHeight="125829614" behindDoc="0" locked="0" layoutInCell="1" allowOverlap="1" wp14:anchorId="414C9837" wp14:editId="32783EA9">
                <wp:simplePos x="0" y="0"/>
                <wp:positionH relativeFrom="page">
                  <wp:posOffset>5241925</wp:posOffset>
                </wp:positionH>
                <wp:positionV relativeFrom="margin">
                  <wp:posOffset>8162290</wp:posOffset>
                </wp:positionV>
                <wp:extent cx="216535" cy="167640"/>
                <wp:effectExtent l="0" t="0" r="0" b="0"/>
                <wp:wrapTopAndBottom/>
                <wp:docPr id="358" name="Shape 358"/>
                <wp:cNvGraphicFramePr/>
                <a:graphic xmlns:a="http://schemas.openxmlformats.org/drawingml/2006/main">
                  <a:graphicData uri="http://schemas.microsoft.com/office/word/2010/wordprocessingShape">
                    <wps:wsp>
                      <wps:cNvSpPr txBox="1"/>
                      <wps:spPr>
                        <a:xfrm>
                          <a:off x="0" y="0"/>
                          <a:ext cx="216535" cy="167640"/>
                        </a:xfrm>
                        <a:prstGeom prst="rect">
                          <a:avLst/>
                        </a:prstGeom>
                        <a:noFill/>
                      </wps:spPr>
                      <wps:txbx>
                        <w:txbxContent>
                          <w:p w14:paraId="3958A15C" w14:textId="77777777" w:rsidR="006949CB" w:rsidRDefault="00B7102B">
                            <w:pPr>
                              <w:pStyle w:val="40"/>
                              <w:shd w:val="clear" w:color="auto" w:fill="auto"/>
                              <w:spacing w:line="240" w:lineRule="auto"/>
                              <w:ind w:right="0" w:firstLine="0"/>
                              <w:rPr>
                                <w:sz w:val="17"/>
                                <w:szCs w:val="17"/>
                              </w:rPr>
                            </w:pPr>
                            <w:r>
                              <w:rPr>
                                <w:b/>
                                <w:bCs/>
                                <w:color w:val="F59B79"/>
                                <w:sz w:val="17"/>
                                <w:szCs w:val="17"/>
                              </w:rPr>
                              <w:t>JB-</w:t>
                            </w:r>
                          </w:p>
                        </w:txbxContent>
                      </wps:txbx>
                      <wps:bodyPr lIns="0" tIns="0" rIns="0" bIns="0">
                        <a:spAutoFit/>
                      </wps:bodyPr>
                    </wps:wsp>
                  </a:graphicData>
                </a:graphic>
              </wp:anchor>
            </w:drawing>
          </mc:Choice>
          <mc:Fallback>
            <w:pict>
              <v:shape w14:anchorId="414C9837" id="Shape 358" o:spid="_x0000_s1115" type="#_x0000_t202" style="position:absolute;left:0;text-align:left;margin-left:412.75pt;margin-top:642.7pt;width:17.05pt;height:13.2pt;z-index:125829614;visibility:visible;mso-wrap-style:square;mso-wrap-distance-left:339.7pt;mso-wrap-distance-top:157.2pt;mso-wrap-distance-right:134.5pt;mso-wrap-distance-bottom:56.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" filled="f" stroked="f">
                <v:textbox style="mso-fit-shape-to-text:t" inset="0,0,0,0">
                  <w:txbxContent>
                    <w:p w14:paraId="3958A15C" w14:textId="77777777" w:rsidR="006949CB" w:rsidRDefault="00B7102B">
                      <w:pPr>
                        <w:pStyle w:val="40"/>
                        <w:shd w:val="clear" w:color="auto" w:fill="auto"/>
                        <w:spacing w:line="240" w:lineRule="auto"/>
                        <w:ind w:right="0" w:firstLine="0"/>
                        <w:rPr>
                          <w:sz w:val="17"/>
                          <w:szCs w:val="17"/>
                        </w:rPr>
                      </w:pPr>
                      <w:r>
                        <w:rPr>
                          <w:b/>
                          <w:bCs/>
                          <w:color w:val="F59B79"/>
                          <w:sz w:val="17"/>
                          <w:szCs w:val="17"/>
                        </w:rPr>
                        <w:t>JB-</w:t>
                      </w:r>
                    </w:p>
                  </w:txbxContent>
                </v:textbox>
                <w10:wrap type="topAndBottom" anchorx="page" anchory="margin"/>
              </v:shape>
            </w:pict>
          </mc:Fallback>
        </mc:AlternateContent>
      </w:r>
      <w:r>
        <w:rPr>
          <w:noProof/>
        </w:rPr>
        <mc:AlternateContent>
          <mc:Choice Requires="wps">
            <w:drawing>
              <wp:anchor distT="2453640" distB="0" distL="3765550" distR="821690" simplePos="0" relativeHeight="125829616" behindDoc="0" locked="0" layoutInCell="1" allowOverlap="1" wp14:anchorId="4A08BA94" wp14:editId="4BEA89CB">
                <wp:simplePos x="0" y="0"/>
                <wp:positionH relativeFrom="page">
                  <wp:posOffset>4693285</wp:posOffset>
                </wp:positionH>
                <wp:positionV relativeFrom="margin">
                  <wp:posOffset>8619490</wp:posOffset>
                </wp:positionV>
                <wp:extent cx="1652270" cy="423545"/>
                <wp:effectExtent l="0" t="0" r="0" b="0"/>
                <wp:wrapTopAndBottom/>
                <wp:docPr id="360" name="Shape 360"/>
                <wp:cNvGraphicFramePr/>
                <a:graphic xmlns:a="http://schemas.openxmlformats.org/drawingml/2006/main">
                  <a:graphicData uri="http://schemas.microsoft.com/office/word/2010/wordprocessingShape">
                    <wps:wsp>
                      <wps:cNvSpPr txBox="1"/>
                      <wps:spPr>
                        <a:xfrm>
                          <a:off x="0" y="0"/>
                          <a:ext cx="1652270" cy="423545"/>
                        </a:xfrm>
                        <a:prstGeom prst="rect">
                          <a:avLst/>
                        </a:prstGeom>
                        <a:noFill/>
                      </wps:spPr>
                      <wps:txbx>
                        <w:txbxContent>
                          <w:p w14:paraId="7B050C0B" w14:textId="77777777" w:rsidR="006949CB" w:rsidRDefault="00B7102B">
                            <w:pPr>
                              <w:pStyle w:val="40"/>
                              <w:shd w:val="clear" w:color="auto" w:fill="auto"/>
                              <w:tabs>
                                <w:tab w:val="left" w:pos="2116"/>
                              </w:tabs>
                              <w:spacing w:line="184" w:lineRule="atLeast"/>
                              <w:ind w:left="220" w:right="0" w:firstLine="0"/>
                              <w:jc w:val="both"/>
                            </w:pPr>
                            <w:r>
                              <w:rPr>
                                <w:b/>
                                <w:bCs/>
                                <w:color w:val="000000"/>
                                <w:sz w:val="28"/>
                                <w:szCs w:val="28"/>
                              </w:rPr>
                              <w:t>a</w:t>
                            </w:r>
                            <w:r>
                              <w:rPr>
                                <w:color w:val="F08663"/>
                              </w:rPr>
                              <w:t xml:space="preserve"> </w:t>
                            </w:r>
                            <w:r>
                              <w:t>MM</w:t>
                            </w:r>
                            <w:r>
                              <w:tab/>
                              <w:t>MM</w:t>
                            </w:r>
                          </w:p>
                          <w:p w14:paraId="0BAC0E0A" w14:textId="77777777" w:rsidR="006949CB" w:rsidRDefault="00B7102B">
                            <w:pPr>
                              <w:pStyle w:val="a5"/>
                              <w:shd w:val="clear" w:color="auto" w:fill="auto"/>
                              <w:tabs>
                                <w:tab w:val="left" w:pos="1603"/>
                                <w:tab w:val="left" w:pos="1819"/>
                              </w:tabs>
                              <w:spacing w:after="140" w:line="240" w:lineRule="auto"/>
                              <w:ind w:left="600" w:firstLine="0"/>
                              <w:jc w:val="both"/>
                              <w:rPr>
                                <w:sz w:val="11"/>
                                <w:szCs w:val="11"/>
                              </w:rPr>
                            </w:pPr>
                            <w:r>
                              <w:rPr>
                                <w:rFonts w:ascii="Arial" w:eastAsia="Arial" w:hAnsi="Arial" w:cs="Arial"/>
                                <w:color w:val="7E7F82"/>
                                <w:sz w:val="11"/>
                                <w:szCs w:val="11"/>
                              </w:rPr>
                              <w:t>• •■•1</w:t>
                            </w:r>
                            <w:r>
                              <w:rPr>
                                <w:color w:val="7E7F82"/>
                                <w:sz w:val="8"/>
                                <w:szCs w:val="8"/>
                              </w:rPr>
                              <w:t>油噱麵</w:t>
                            </w:r>
                            <w:r>
                              <w:rPr>
                                <w:color w:val="7E7F82"/>
                                <w:sz w:val="8"/>
                                <w:szCs w:val="8"/>
                              </w:rPr>
                              <w:tab/>
                            </w:r>
                            <w:r>
                              <w:rPr>
                                <w:rFonts w:ascii="Arial" w:eastAsia="Arial" w:hAnsi="Arial" w:cs="Arial"/>
                                <w:i/>
                                <w:iCs/>
                                <w:color w:val="F08663"/>
                                <w:sz w:val="12"/>
                                <w:szCs w:val="12"/>
                                <w:lang w:val="en-US" w:eastAsia="en-US" w:bidi="en-US"/>
                              </w:rPr>
                              <w:t>9</w:t>
                            </w:r>
                            <w:r>
                              <w:rPr>
                                <w:rFonts w:ascii="Arial" w:eastAsia="Arial" w:hAnsi="Arial" w:cs="Arial"/>
                                <w:color w:val="F08663"/>
                                <w:sz w:val="11"/>
                                <w:szCs w:val="11"/>
                                <w:lang w:val="en-US" w:eastAsia="en-US" w:bidi="en-US"/>
                              </w:rPr>
                              <w:tab/>
                              <w:t xml:space="preserve">■ </w:t>
                            </w:r>
                            <w:r>
                              <w:rPr>
                                <w:rFonts w:ascii="Arial" w:eastAsia="Arial" w:hAnsi="Arial" w:cs="Arial"/>
                                <w:color w:val="7E7F82"/>
                                <w:sz w:val="11"/>
                                <w:szCs w:val="11"/>
                                <w:lang w:val="en-US" w:eastAsia="en-US" w:bidi="en-US"/>
                              </w:rPr>
                              <w:t>BWaMUk*</w:t>
                            </w:r>
                          </w:p>
                          <w:p w14:paraId="62A35BD7" w14:textId="77777777" w:rsidR="006949CB" w:rsidRDefault="00B7102B">
                            <w:pPr>
                              <w:pStyle w:val="20"/>
                              <w:shd w:val="clear" w:color="auto" w:fill="auto"/>
                              <w:spacing w:line="240" w:lineRule="auto"/>
                            </w:pPr>
                            <w:r>
                              <w:rPr>
                                <w:color w:val="7E7F82"/>
                              </w:rPr>
                              <w:t>困</w:t>
                            </w:r>
                            <w:r>
                              <w:rPr>
                                <w:rFonts w:ascii="Arial" w:eastAsia="Arial" w:hAnsi="Arial" w:cs="Arial"/>
                                <w:color w:val="7E7F82"/>
                                <w:sz w:val="16"/>
                                <w:szCs w:val="16"/>
                                <w:lang w:val="en-US" w:eastAsia="en-US" w:bidi="en-US"/>
                              </w:rPr>
                              <w:t>1.2.7</w:t>
                            </w:r>
                            <w:r>
                              <w:rPr>
                                <w:color w:val="7E7F82"/>
                              </w:rPr>
                              <w:t>北京市网</w:t>
                            </w:r>
                            <w:r>
                              <w:rPr>
                                <w:rFonts w:ascii="Arial" w:eastAsia="Arial" w:hAnsi="Arial" w:cs="Arial"/>
                                <w:color w:val="7E7F82"/>
                                <w:sz w:val="16"/>
                                <w:szCs w:val="16"/>
                                <w:lang w:val="en-US" w:eastAsia="en-US" w:bidi="en-US"/>
                              </w:rPr>
                              <w:t>_L</w:t>
                            </w:r>
                            <w:r>
                              <w:rPr>
                                <w:color w:val="7E7F82"/>
                              </w:rPr>
                              <w:t>政务服务</w:t>
                            </w:r>
                          </w:p>
                        </w:txbxContent>
                      </wps:txbx>
                      <wps:bodyPr lIns="0" tIns="0" rIns="0" bIns="0">
                        <a:spAutoFit/>
                      </wps:bodyPr>
                    </wps:wsp>
                  </a:graphicData>
                </a:graphic>
              </wp:anchor>
            </w:drawing>
          </mc:Choice>
          <mc:Fallback>
            <w:pict>
              <v:shape w14:anchorId="4A08BA94" id="Shape 360" o:spid="_x0000_s1116" type="#_x0000_t202" style="position:absolute;left:0;text-align:left;margin-left:369.55pt;margin-top:678.7pt;width:130.1pt;height:33.35pt;z-index:125829616;visibility:visible;mso-wrap-style:square;mso-wrap-distance-left:296.5pt;mso-wrap-distance-top:193.2pt;mso-wrap-distance-right:64.7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" filled="f" stroked="f">
                <v:textbox style="mso-fit-shape-to-text:t" inset="0,0,0,0">
                  <w:txbxContent>
                    <w:p w14:paraId="7B050C0B" w14:textId="77777777" w:rsidR="006949CB" w:rsidRDefault="00B7102B">
                      <w:pPr>
                        <w:pStyle w:val="40"/>
                        <w:shd w:val="clear" w:color="auto" w:fill="auto"/>
                        <w:tabs>
                          <w:tab w:val="left" w:pos="2116"/>
                        </w:tabs>
                        <w:spacing w:line="184" w:lineRule="atLeast"/>
                        <w:ind w:left="220" w:right="0" w:firstLine="0"/>
                        <w:jc w:val="both"/>
                      </w:pPr>
                      <w:r>
                        <w:rPr>
                          <w:b/>
                          <w:bCs/>
                          <w:color w:val="000000"/>
                          <w:sz w:val="28"/>
                          <w:szCs w:val="28"/>
                        </w:rPr>
                        <w:t>a</w:t>
                      </w:r>
                      <w:r>
                        <w:rPr>
                          <w:color w:val="F08663"/>
                        </w:rPr>
                        <w:t xml:space="preserve"> </w:t>
                      </w:r>
                      <w:r>
                        <w:t>MM</w:t>
                      </w:r>
                      <w:r>
                        <w:tab/>
                        <w:t>MM</w:t>
                      </w:r>
                    </w:p>
                    <w:p w14:paraId="0BAC0E0A" w14:textId="77777777" w:rsidR="006949CB" w:rsidRDefault="00B7102B">
                      <w:pPr>
                        <w:pStyle w:val="a5"/>
                        <w:shd w:val="clear" w:color="auto" w:fill="auto"/>
                        <w:tabs>
                          <w:tab w:val="left" w:pos="1603"/>
                          <w:tab w:val="left" w:pos="1819"/>
                        </w:tabs>
                        <w:spacing w:after="140" w:line="240" w:lineRule="auto"/>
                        <w:ind w:left="600" w:firstLine="0"/>
                        <w:jc w:val="both"/>
                        <w:rPr>
                          <w:sz w:val="11"/>
                          <w:szCs w:val="11"/>
                        </w:rPr>
                      </w:pPr>
                      <w:r>
                        <w:rPr>
                          <w:rFonts w:ascii="Arial" w:eastAsia="Arial" w:hAnsi="Arial" w:cs="Arial"/>
                          <w:color w:val="7E7F82"/>
                          <w:sz w:val="11"/>
                          <w:szCs w:val="11"/>
                        </w:rPr>
                        <w:t>• •■•1</w:t>
                      </w:r>
                      <w:r>
                        <w:rPr>
                          <w:color w:val="7E7F82"/>
                          <w:sz w:val="8"/>
                          <w:szCs w:val="8"/>
                        </w:rPr>
                        <w:t>油噱麵</w:t>
                      </w:r>
                      <w:r>
                        <w:rPr>
                          <w:color w:val="7E7F82"/>
                          <w:sz w:val="8"/>
                          <w:szCs w:val="8"/>
                        </w:rPr>
                        <w:tab/>
                      </w:r>
                      <w:r>
                        <w:rPr>
                          <w:rFonts w:ascii="Arial" w:eastAsia="Arial" w:hAnsi="Arial" w:cs="Arial"/>
                          <w:i/>
                          <w:iCs/>
                          <w:color w:val="F08663"/>
                          <w:sz w:val="12"/>
                          <w:szCs w:val="12"/>
                          <w:lang w:val="en-US" w:eastAsia="en-US" w:bidi="en-US"/>
                        </w:rPr>
                        <w:t>9</w:t>
                      </w:r>
                      <w:r>
                        <w:rPr>
                          <w:rFonts w:ascii="Arial" w:eastAsia="Arial" w:hAnsi="Arial" w:cs="Arial"/>
                          <w:color w:val="F08663"/>
                          <w:sz w:val="11"/>
                          <w:szCs w:val="11"/>
                          <w:lang w:val="en-US" w:eastAsia="en-US" w:bidi="en-US"/>
                        </w:rPr>
                        <w:tab/>
                        <w:t xml:space="preserve">■ </w:t>
                      </w:r>
                      <w:r>
                        <w:rPr>
                          <w:rFonts w:ascii="Arial" w:eastAsia="Arial" w:hAnsi="Arial" w:cs="Arial"/>
                          <w:color w:val="7E7F82"/>
                          <w:sz w:val="11"/>
                          <w:szCs w:val="11"/>
                          <w:lang w:val="en-US" w:eastAsia="en-US" w:bidi="en-US"/>
                        </w:rPr>
                        <w:t>BWaMUk*</w:t>
                      </w:r>
                    </w:p>
                    <w:p w14:paraId="62A35BD7" w14:textId="77777777" w:rsidR="006949CB" w:rsidRDefault="00B7102B">
                      <w:pPr>
                        <w:pStyle w:val="20"/>
                        <w:shd w:val="clear" w:color="auto" w:fill="auto"/>
                        <w:spacing w:line="240" w:lineRule="auto"/>
                      </w:pPr>
                      <w:r>
                        <w:rPr>
                          <w:color w:val="7E7F82"/>
                        </w:rPr>
                        <w:t>困</w:t>
                      </w:r>
                      <w:r>
                        <w:rPr>
                          <w:rFonts w:ascii="Arial" w:eastAsia="Arial" w:hAnsi="Arial" w:cs="Arial"/>
                          <w:color w:val="7E7F82"/>
                          <w:sz w:val="16"/>
                          <w:szCs w:val="16"/>
                          <w:lang w:val="en-US" w:eastAsia="en-US" w:bidi="en-US"/>
                        </w:rPr>
                        <w:t>1.2.7</w:t>
                      </w:r>
                      <w:r>
                        <w:rPr>
                          <w:color w:val="7E7F82"/>
                        </w:rPr>
                        <w:t>北京市网</w:t>
                      </w:r>
                      <w:r>
                        <w:rPr>
                          <w:rFonts w:ascii="Arial" w:eastAsia="Arial" w:hAnsi="Arial" w:cs="Arial"/>
                          <w:color w:val="7E7F82"/>
                          <w:sz w:val="16"/>
                          <w:szCs w:val="16"/>
                          <w:lang w:val="en-US" w:eastAsia="en-US" w:bidi="en-US"/>
                        </w:rPr>
                        <w:t>_L</w:t>
                      </w:r>
                      <w:r>
                        <w:rPr>
                          <w:color w:val="7E7F82"/>
                        </w:rPr>
                        <w:t>政务服务</w:t>
                      </w:r>
                    </w:p>
                  </w:txbxContent>
                </v:textbox>
                <w10:wrap type="topAndBottom" anchorx="page" anchory="margin"/>
              </v:shape>
            </w:pict>
          </mc:Fallback>
        </mc:AlternateContent>
      </w:r>
      <w:r>
        <w:rPr>
          <w:noProof/>
        </w:rPr>
        <mc:AlternateContent>
          <mc:Choice Requires="wps">
            <w:drawing>
              <wp:anchor distT="1505585" distB="387350" distL="5546090" distR="114300" simplePos="0" relativeHeight="125829618" behindDoc="0" locked="0" layoutInCell="1" allowOverlap="1" wp14:anchorId="7FB51C44" wp14:editId="620A4FA4">
                <wp:simplePos x="0" y="0"/>
                <wp:positionH relativeFrom="page">
                  <wp:posOffset>6473190</wp:posOffset>
                </wp:positionH>
                <wp:positionV relativeFrom="margin">
                  <wp:posOffset>7672070</wp:posOffset>
                </wp:positionV>
                <wp:extent cx="579120" cy="984250"/>
                <wp:effectExtent l="0" t="0" r="0" b="0"/>
                <wp:wrapTopAndBottom/>
                <wp:docPr id="362" name="Shape 362"/>
                <wp:cNvGraphicFramePr/>
                <a:graphic xmlns:a="http://schemas.openxmlformats.org/drawingml/2006/main">
                  <a:graphicData uri="http://schemas.microsoft.com/office/word/2010/wordprocessingShape">
                    <wps:wsp>
                      <wps:cNvSpPr txBox="1"/>
                      <wps:spPr>
                        <a:xfrm>
                          <a:off x="0" y="0"/>
                          <a:ext cx="579120" cy="984250"/>
                        </a:xfrm>
                        <a:prstGeom prst="rect">
                          <a:avLst/>
                        </a:prstGeom>
                        <a:noFill/>
                      </wps:spPr>
                      <wps:txbx>
                        <w:txbxContent>
                          <w:p w14:paraId="1DAA0887" w14:textId="77777777" w:rsidR="006949CB" w:rsidRDefault="00B7102B">
                            <w:pPr>
                              <w:pStyle w:val="a5"/>
                              <w:shd w:val="clear" w:color="auto" w:fill="auto"/>
                              <w:spacing w:after="160" w:line="240" w:lineRule="auto"/>
                              <w:ind w:firstLine="0"/>
                              <w:jc w:val="left"/>
                              <w:rPr>
                                <w:sz w:val="14"/>
                                <w:szCs w:val="14"/>
                              </w:rPr>
                            </w:pPr>
                            <w:r>
                              <w:rPr>
                                <w:rFonts w:ascii="Arial" w:eastAsia="Arial" w:hAnsi="Arial" w:cs="Arial"/>
                                <w:b/>
                                <w:bCs/>
                                <w:color w:val="EE6353"/>
                                <w:sz w:val="12"/>
                                <w:szCs w:val="12"/>
                                <w:lang w:val="en-US" w:eastAsia="en-US" w:bidi="en-US"/>
                              </w:rPr>
                              <w:t xml:space="preserve">* </w:t>
                            </w:r>
                            <w:r>
                              <w:rPr>
                                <w:rFonts w:ascii="Arial" w:eastAsia="Arial" w:hAnsi="Arial" w:cs="Arial"/>
                                <w:b/>
                                <w:bCs/>
                                <w:color w:val="F59B79"/>
                                <w:sz w:val="12"/>
                                <w:szCs w:val="12"/>
                                <w:lang w:val="en-US" w:eastAsia="en-US" w:bidi="en-US"/>
                              </w:rPr>
                              <w:t>iHL</w:t>
                            </w:r>
                            <w:r>
                              <w:rPr>
                                <w:rFonts w:ascii="宋体" w:eastAsia="宋体" w:hAnsi="宋体" w:cs="宋体"/>
                                <w:b/>
                                <w:bCs/>
                                <w:color w:val="F59B79"/>
                                <w:sz w:val="14"/>
                                <w:szCs w:val="14"/>
                                <w:lang w:val="en-US" w:eastAsia="en-US" w:bidi="en-US"/>
                              </w:rPr>
                              <w:t>，</w:t>
                            </w:r>
                          </w:p>
                          <w:p w14:paraId="1F15DBD7" w14:textId="77777777" w:rsidR="006949CB" w:rsidRDefault="00B7102B">
                            <w:pPr>
                              <w:pStyle w:val="1"/>
                              <w:shd w:val="clear" w:color="auto" w:fill="auto"/>
                              <w:spacing w:after="160" w:line="240" w:lineRule="auto"/>
                              <w:ind w:firstLine="0"/>
                              <w:jc w:val="right"/>
                            </w:pPr>
                            <w:r>
                              <w:rPr>
                                <w:color w:val="95969A"/>
                                <w:sz w:val="10"/>
                                <w:szCs w:val="10"/>
                              </w:rPr>
                              <w:t>的</w:t>
                            </w:r>
                            <w:r>
                              <w:rPr>
                                <w:color w:val="95969A"/>
                              </w:rPr>
                              <w:t>两</w:t>
                            </w:r>
                          </w:p>
                          <w:p w14:paraId="249F94CF" w14:textId="77777777" w:rsidR="006949CB" w:rsidRDefault="00B7102B">
                            <w:pPr>
                              <w:pStyle w:val="a5"/>
                              <w:shd w:val="clear" w:color="auto" w:fill="auto"/>
                              <w:spacing w:after="480" w:line="240" w:lineRule="auto"/>
                              <w:ind w:firstLine="0"/>
                              <w:jc w:val="right"/>
                              <w:rPr>
                                <w:sz w:val="12"/>
                                <w:szCs w:val="12"/>
                              </w:rPr>
                            </w:pPr>
                            <w:r>
                              <w:rPr>
                                <w:rFonts w:ascii="Arial" w:eastAsia="Arial" w:hAnsi="Arial" w:cs="Arial"/>
                                <w:b/>
                                <w:bCs/>
                                <w:color w:val="95969A"/>
                                <w:sz w:val="12"/>
                                <w:szCs w:val="12"/>
                                <w:lang w:val="en-US" w:eastAsia="en-US" w:bidi="en-US"/>
                              </w:rPr>
                              <w:t>•wn±m</w:t>
                            </w:r>
                          </w:p>
                          <w:p w14:paraId="191C8A8A" w14:textId="77777777" w:rsidR="006949CB" w:rsidRDefault="00B7102B">
                            <w:pPr>
                              <w:pStyle w:val="a5"/>
                              <w:shd w:val="clear" w:color="auto" w:fill="auto"/>
                              <w:spacing w:line="240" w:lineRule="auto"/>
                              <w:ind w:firstLine="0"/>
                              <w:jc w:val="right"/>
                              <w:rPr>
                                <w:sz w:val="12"/>
                                <w:szCs w:val="12"/>
                              </w:rPr>
                            </w:pPr>
                            <w:r>
                              <w:rPr>
                                <w:rFonts w:ascii="Arial" w:eastAsia="Arial" w:hAnsi="Arial" w:cs="Arial"/>
                                <w:b/>
                                <w:bCs/>
                                <w:color w:val="95969A"/>
                                <w:sz w:val="12"/>
                                <w:szCs w:val="12"/>
                                <w:lang w:val="en-US" w:eastAsia="en-US" w:bidi="en-US"/>
                              </w:rPr>
                              <w:t>•WJlstAW</w:t>
                            </w:r>
                          </w:p>
                          <w:p w14:paraId="76FB9297" w14:textId="77777777" w:rsidR="006949CB" w:rsidRDefault="00B7102B">
                            <w:pPr>
                              <w:pStyle w:val="a5"/>
                              <w:shd w:val="clear" w:color="auto" w:fill="auto"/>
                              <w:spacing w:line="182" w:lineRule="auto"/>
                              <w:ind w:firstLine="0"/>
                              <w:jc w:val="right"/>
                              <w:rPr>
                                <w:sz w:val="12"/>
                                <w:szCs w:val="12"/>
                              </w:rPr>
                            </w:pPr>
                            <w:r>
                              <w:rPr>
                                <w:rFonts w:ascii="Arial" w:eastAsia="Arial" w:hAnsi="Arial" w:cs="Arial"/>
                                <w:b/>
                                <w:bCs/>
                                <w:color w:val="95969A"/>
                                <w:sz w:val="12"/>
                                <w:szCs w:val="12"/>
                                <w:lang w:val="en-US" w:eastAsia="en-US" w:bidi="en-US"/>
                              </w:rPr>
                              <w:t>3iindi*»N</w:t>
                            </w:r>
                          </w:p>
                        </w:txbxContent>
                      </wps:txbx>
                      <wps:bodyPr lIns="0" tIns="0" rIns="0" bIns="0">
                        <a:spAutoFit/>
                      </wps:bodyPr>
                    </wps:wsp>
                  </a:graphicData>
                </a:graphic>
              </wp:anchor>
            </w:drawing>
          </mc:Choice>
          <mc:Fallback>
            <w:pict>
              <v:shape w14:anchorId="7FB51C44" id="Shape 362" o:spid="_x0000_s1117" type="#_x0000_t202" style="position:absolute;left:0;text-align:left;margin-left:509.7pt;margin-top:604.1pt;width:45.6pt;height:77.5pt;z-index:125829618;visibility:visible;mso-wrap-style:square;mso-wrap-distance-left:436.7pt;mso-wrap-distance-top:118.55pt;mso-wrap-distance-right:9pt;mso-wrap-distance-bottom:3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" filled="f" stroked="f">
                <v:textbox style="mso-fit-shape-to-text:t" inset="0,0,0,0">
                  <w:txbxContent>
                    <w:p w14:paraId="1DAA0887" w14:textId="77777777" w:rsidR="006949CB" w:rsidRDefault="00B7102B">
                      <w:pPr>
                        <w:pStyle w:val="a5"/>
                        <w:shd w:val="clear" w:color="auto" w:fill="auto"/>
                        <w:spacing w:after="160" w:line="240" w:lineRule="auto"/>
                        <w:ind w:firstLine="0"/>
                        <w:jc w:val="left"/>
                        <w:rPr>
                          <w:sz w:val="14"/>
                          <w:szCs w:val="14"/>
                        </w:rPr>
                      </w:pPr>
                      <w:r>
                        <w:rPr>
                          <w:rFonts w:ascii="Arial" w:eastAsia="Arial" w:hAnsi="Arial" w:cs="Arial"/>
                          <w:b/>
                          <w:bCs/>
                          <w:color w:val="EE6353"/>
                          <w:sz w:val="12"/>
                          <w:szCs w:val="12"/>
                          <w:lang w:val="en-US" w:eastAsia="en-US" w:bidi="en-US"/>
                        </w:rPr>
                        <w:t xml:space="preserve">* </w:t>
                      </w:r>
                      <w:r>
                        <w:rPr>
                          <w:rFonts w:ascii="Arial" w:eastAsia="Arial" w:hAnsi="Arial" w:cs="Arial"/>
                          <w:b/>
                          <w:bCs/>
                          <w:color w:val="F59B79"/>
                          <w:sz w:val="12"/>
                          <w:szCs w:val="12"/>
                          <w:lang w:val="en-US" w:eastAsia="en-US" w:bidi="en-US"/>
                        </w:rPr>
                        <w:t>iHL</w:t>
                      </w:r>
                      <w:r>
                        <w:rPr>
                          <w:rFonts w:ascii="宋体" w:eastAsia="宋体" w:hAnsi="宋体" w:cs="宋体"/>
                          <w:b/>
                          <w:bCs/>
                          <w:color w:val="F59B79"/>
                          <w:sz w:val="14"/>
                          <w:szCs w:val="14"/>
                          <w:lang w:val="en-US" w:eastAsia="en-US" w:bidi="en-US"/>
                        </w:rPr>
                        <w:t>，</w:t>
                      </w:r>
                    </w:p>
                    <w:p w14:paraId="1F15DBD7" w14:textId="77777777" w:rsidR="006949CB" w:rsidRDefault="00B7102B">
                      <w:pPr>
                        <w:pStyle w:val="1"/>
                        <w:shd w:val="clear" w:color="auto" w:fill="auto"/>
                        <w:spacing w:after="160" w:line="240" w:lineRule="auto"/>
                        <w:ind w:firstLine="0"/>
                        <w:jc w:val="right"/>
                      </w:pPr>
                      <w:r>
                        <w:rPr>
                          <w:color w:val="95969A"/>
                          <w:sz w:val="10"/>
                          <w:szCs w:val="10"/>
                        </w:rPr>
                        <w:t>的</w:t>
                      </w:r>
                      <w:r>
                        <w:rPr>
                          <w:color w:val="95969A"/>
                        </w:rPr>
                        <w:t>两</w:t>
                      </w:r>
                    </w:p>
                    <w:p w14:paraId="249F94CF" w14:textId="77777777" w:rsidR="006949CB" w:rsidRDefault="00B7102B">
                      <w:pPr>
                        <w:pStyle w:val="a5"/>
                        <w:shd w:val="clear" w:color="auto" w:fill="auto"/>
                        <w:spacing w:after="480" w:line="240" w:lineRule="auto"/>
                        <w:ind w:firstLine="0"/>
                        <w:jc w:val="right"/>
                        <w:rPr>
                          <w:sz w:val="12"/>
                          <w:szCs w:val="12"/>
                        </w:rPr>
                      </w:pPr>
                      <w:r>
                        <w:rPr>
                          <w:rFonts w:ascii="Arial" w:eastAsia="Arial" w:hAnsi="Arial" w:cs="Arial"/>
                          <w:b/>
                          <w:bCs/>
                          <w:color w:val="95969A"/>
                          <w:sz w:val="12"/>
                          <w:szCs w:val="12"/>
                          <w:lang w:val="en-US" w:eastAsia="en-US" w:bidi="en-US"/>
                        </w:rPr>
                        <w:t>•wn±m</w:t>
                      </w:r>
                    </w:p>
                    <w:p w14:paraId="191C8A8A" w14:textId="77777777" w:rsidR="006949CB" w:rsidRDefault="00B7102B">
                      <w:pPr>
                        <w:pStyle w:val="a5"/>
                        <w:shd w:val="clear" w:color="auto" w:fill="auto"/>
                        <w:spacing w:line="240" w:lineRule="auto"/>
                        <w:ind w:firstLine="0"/>
                        <w:jc w:val="right"/>
                        <w:rPr>
                          <w:sz w:val="12"/>
                          <w:szCs w:val="12"/>
                        </w:rPr>
                      </w:pPr>
                      <w:r>
                        <w:rPr>
                          <w:rFonts w:ascii="Arial" w:eastAsia="Arial" w:hAnsi="Arial" w:cs="Arial"/>
                          <w:b/>
                          <w:bCs/>
                          <w:color w:val="95969A"/>
                          <w:sz w:val="12"/>
                          <w:szCs w:val="12"/>
                          <w:lang w:val="en-US" w:eastAsia="en-US" w:bidi="en-US"/>
                        </w:rPr>
                        <w:t>•WJlstAW</w:t>
                      </w:r>
                    </w:p>
                    <w:p w14:paraId="76FB9297" w14:textId="77777777" w:rsidR="006949CB" w:rsidRDefault="00B7102B">
                      <w:pPr>
                        <w:pStyle w:val="a5"/>
                        <w:shd w:val="clear" w:color="auto" w:fill="auto"/>
                        <w:spacing w:line="182" w:lineRule="auto"/>
                        <w:ind w:firstLine="0"/>
                        <w:jc w:val="right"/>
                        <w:rPr>
                          <w:sz w:val="12"/>
                          <w:szCs w:val="12"/>
                        </w:rPr>
                      </w:pPr>
                      <w:r>
                        <w:rPr>
                          <w:rFonts w:ascii="Arial" w:eastAsia="Arial" w:hAnsi="Arial" w:cs="Arial"/>
                          <w:b/>
                          <w:bCs/>
                          <w:color w:val="95969A"/>
                          <w:sz w:val="12"/>
                          <w:szCs w:val="12"/>
                          <w:lang w:val="en-US" w:eastAsia="en-US" w:bidi="en-US"/>
                        </w:rPr>
                        <w:t>3iindi*»N</w:t>
                      </w:r>
                    </w:p>
                  </w:txbxContent>
                </v:textbox>
                <w10:wrap type="topAndBottom" anchorx="page" anchory="margin"/>
              </v:shape>
            </w:pict>
          </mc:Fallback>
        </mc:AlternateContent>
      </w:r>
      <w:r>
        <w:rPr>
          <w:color w:val="535355"/>
        </w:rPr>
        <w:t>公</w:t>
      </w:r>
      <w:r>
        <w:t>开透明</w:t>
      </w:r>
      <w:r>
        <w:rPr>
          <w:color w:val="B0B1B6"/>
          <w:sz w:val="52"/>
          <w:szCs w:val="52"/>
        </w:rPr>
        <w:t>、</w:t>
      </w:r>
      <w:r>
        <w:t>在网络环</w:t>
      </w:r>
      <w:r>
        <w:rPr>
          <w:color w:val="535355"/>
        </w:rPr>
        <w:t>境下，公众</w:t>
      </w:r>
      <w:r>
        <w:t>吋以突破吋空地域限</w:t>
      </w:r>
      <w:r>
        <w:br/>
      </w:r>
      <w:r>
        <w:t>制，登氽政府网站、政府公众弓</w:t>
      </w:r>
      <w:r>
        <w:t>•</w:t>
      </w:r>
      <w:r>
        <w:t>等（图</w:t>
      </w:r>
      <w:r>
        <w:rPr>
          <w:rFonts w:ascii="Times New Roman" w:eastAsia="Times New Roman" w:hAnsi="Times New Roman" w:cs="Times New Roman"/>
          <w:color w:val="535355"/>
        </w:rPr>
        <w:t>1.2.6）</w:t>
      </w:r>
      <w:r>
        <w:rPr>
          <w:rFonts w:ascii="宋体" w:eastAsia="宋体" w:hAnsi="宋体" w:cs="宋体"/>
          <w:color w:val="535355"/>
        </w:rPr>
        <w:t>，</w:t>
      </w:r>
      <w:r>
        <w:t>获取各类</w:t>
      </w:r>
      <w:r>
        <w:br/>
      </w:r>
      <w:r>
        <w:t>信息</w:t>
      </w:r>
      <w:r>
        <w:rPr>
          <w:color w:val="535355"/>
        </w:rPr>
        <w:t>同时，还</w:t>
      </w:r>
      <w:r>
        <w:t>可以通过市民热线、市民信箱等方式</w:t>
      </w:r>
      <w:r>
        <w:rPr>
          <w:color w:val="535355"/>
        </w:rPr>
        <w:t>，对</w:t>
      </w:r>
      <w:r>
        <w:rPr>
          <w:color w:val="535355"/>
        </w:rPr>
        <w:br/>
      </w:r>
      <w:r>
        <w:t>政府行</w:t>
      </w:r>
      <w:r>
        <w:rPr>
          <w:color w:val="535355"/>
        </w:rPr>
        <w:t>为进行</w:t>
      </w:r>
      <w:r>
        <w:t>监捋：</w:t>
      </w:r>
      <w:r>
        <w:br w:type="page"/>
      </w:r>
    </w:p>
    <w:p w14:paraId="00681692" w14:textId="77777777" w:rsidR="006949CB" w:rsidRDefault="00B7102B">
      <w:pPr>
        <w:pStyle w:val="42"/>
        <w:keepNext/>
        <w:keepLines/>
        <w:shd w:val="clear" w:color="auto" w:fill="auto"/>
        <w:spacing w:after="60"/>
        <w:ind w:left="140" w:firstLine="560"/>
        <w:jc w:val="both"/>
      </w:pPr>
      <w:bookmarkStart w:id="29" w:name="bookmark26"/>
      <w:r>
        <w:rPr>
          <w:color w:val="277AA9"/>
        </w:rPr>
        <w:lastRenderedPageBreak/>
        <w:t>实践活动</w:t>
      </w:r>
      <w:bookmarkEnd w:id="29"/>
    </w:p>
    <w:p w14:paraId="343680FC" w14:textId="77777777" w:rsidR="006949CB" w:rsidRDefault="00B7102B">
      <w:pPr>
        <w:spacing w:line="14" w:lineRule="exact"/>
        <w:rPr>
          <w:lang w:eastAsia="zh-CN"/>
        </w:rPr>
      </w:pPr>
      <w:r>
        <w:rPr>
          <w:noProof/>
        </w:rPr>
        <mc:AlternateContent>
          <mc:Choice Requires="wps">
            <w:drawing>
              <wp:anchor distT="0" distB="0" distL="114300" distR="114300" simplePos="0" relativeHeight="125829620" behindDoc="0" locked="0" layoutInCell="1" allowOverlap="1" wp14:anchorId="409E38FE" wp14:editId="10FD5021">
                <wp:simplePos x="0" y="0"/>
                <wp:positionH relativeFrom="page">
                  <wp:posOffset>3086735</wp:posOffset>
                </wp:positionH>
                <wp:positionV relativeFrom="paragraph">
                  <wp:posOffset>8890</wp:posOffset>
                </wp:positionV>
                <wp:extent cx="1688465" cy="194945"/>
                <wp:effectExtent l="0" t="0" r="0" b="0"/>
                <wp:wrapTopAndBottom/>
                <wp:docPr id="364" name="Shape 364"/>
                <wp:cNvGraphicFramePr/>
                <a:graphic xmlns:a="http://schemas.openxmlformats.org/drawingml/2006/main">
                  <a:graphicData uri="http://schemas.microsoft.com/office/word/2010/wordprocessingShape">
                    <wps:wsp>
                      <wps:cNvSpPr txBox="1"/>
                      <wps:spPr>
                        <a:xfrm>
                          <a:off x="0" y="0"/>
                          <a:ext cx="1688465" cy="194945"/>
                        </a:xfrm>
                        <a:prstGeom prst="rect">
                          <a:avLst/>
                        </a:prstGeom>
                        <a:noFill/>
                      </wps:spPr>
                      <wps:txbx>
                        <w:txbxContent>
                          <w:p w14:paraId="55DFC8A4" w14:textId="77777777" w:rsidR="006949CB" w:rsidRDefault="00B7102B">
                            <w:pPr>
                              <w:pStyle w:val="1"/>
                              <w:shd w:val="clear" w:color="auto" w:fill="auto"/>
                              <w:spacing w:line="240" w:lineRule="auto"/>
                              <w:ind w:firstLine="0"/>
                              <w:jc w:val="left"/>
                            </w:pPr>
                            <w:r>
                              <w:rPr>
                                <w:color w:val="41A3C5"/>
                              </w:rPr>
                              <w:t>体验在线政府的眼务功能</w:t>
                            </w:r>
                          </w:p>
                        </w:txbxContent>
                      </wps:txbx>
                      <wps:bodyPr lIns="0" tIns="0" rIns="0" bIns="0"/>
                    </wps:wsp>
                  </a:graphicData>
                </a:graphic>
              </wp:anchor>
            </w:drawing>
          </mc:Choice>
          <mc:Fallback>
            <w:pict>
              <v:shape w14:anchorId="409E38FE" id="Shape 364" o:spid="_x0000_s1118" type="#_x0000_t202" style="position:absolute;margin-left:243.05pt;margin-top:.7pt;width:132.95pt;height:15.35pt;z-index:1258296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" filled="f" stroked="f">
                <v:textbox inset="0,0,0,0">
                  <w:txbxContent>
                    <w:p w14:paraId="55DFC8A4" w14:textId="77777777" w:rsidR="006949CB" w:rsidRDefault="00B7102B">
                      <w:pPr>
                        <w:pStyle w:val="1"/>
                        <w:shd w:val="clear" w:color="auto" w:fill="auto"/>
                        <w:spacing w:line="240" w:lineRule="auto"/>
                        <w:ind w:firstLine="0"/>
                        <w:jc w:val="left"/>
                      </w:pPr>
                      <w:r>
                        <w:rPr>
                          <w:color w:val="41A3C5"/>
                        </w:rPr>
                        <w:t>体验在线政府的眼务功能</w:t>
                      </w:r>
                    </w:p>
                  </w:txbxContent>
                </v:textbox>
                <w10:wrap type="topAndBottom" anchorx="page"/>
              </v:shape>
            </w:pict>
          </mc:Fallback>
        </mc:AlternateContent>
      </w:r>
    </w:p>
    <w:p w14:paraId="29FF01E4" w14:textId="77777777" w:rsidR="006949CB" w:rsidRDefault="00B7102B">
      <w:pPr>
        <w:pStyle w:val="1"/>
        <w:shd w:val="clear" w:color="auto" w:fill="auto"/>
        <w:spacing w:before="60" w:after="460" w:line="384" w:lineRule="exact"/>
        <w:ind w:left="140" w:right="360" w:firstLine="560"/>
        <w:jc w:val="both"/>
      </w:pPr>
      <w:r>
        <w:t>登录几个政府政务网站，浏览其中有关</w:t>
      </w:r>
      <w:r>
        <w:t>“</w:t>
      </w:r>
      <w:r>
        <w:t>信息</w:t>
      </w:r>
      <w:r>
        <w:rPr>
          <w:color w:val="535355"/>
        </w:rPr>
        <w:t>公开</w:t>
      </w:r>
      <w:r>
        <w:rPr>
          <w:color w:val="535355"/>
        </w:rPr>
        <w:t xml:space="preserve">” </w:t>
      </w:r>
      <w:r>
        <w:t>••</w:t>
      </w:r>
      <w:r>
        <w:t>在线</w:t>
      </w:r>
      <w:r>
        <w:rPr>
          <w:color w:val="535355"/>
        </w:rPr>
        <w:t>办事</w:t>
      </w:r>
      <w:r>
        <w:rPr>
          <w:color w:val="535355"/>
        </w:rPr>
        <w:t>” “</w:t>
      </w:r>
      <w:r>
        <w:t>便民服</w:t>
      </w:r>
      <w:r>
        <w:br/>
      </w:r>
      <w:r>
        <w:t>务</w:t>
      </w:r>
      <w:r>
        <w:t>” “</w:t>
      </w:r>
      <w:r>
        <w:t>互动交流</w:t>
      </w:r>
      <w:r>
        <w:t>”</w:t>
      </w:r>
      <w:r>
        <w:t>等栏目的内容，</w:t>
      </w:r>
      <w:r>
        <w:rPr>
          <w:color w:val="535355"/>
        </w:rPr>
        <w:t>进一步</w:t>
      </w:r>
      <w:r>
        <w:t>感受在线政府科学、高效、</w:t>
      </w:r>
      <w:r>
        <w:rPr>
          <w:color w:val="535355"/>
        </w:rPr>
        <w:t>公</w:t>
      </w:r>
      <w:r>
        <w:t>开透明</w:t>
      </w:r>
      <w:r>
        <w:rPr>
          <w:sz w:val="18"/>
          <w:szCs w:val="18"/>
        </w:rPr>
        <w:t>、互</w:t>
      </w:r>
      <w:r>
        <w:rPr>
          <w:sz w:val="18"/>
          <w:szCs w:val="18"/>
        </w:rPr>
        <w:br/>
      </w:r>
      <w:r>
        <w:t>动亲民的服务理念</w:t>
      </w:r>
      <w:r>
        <w:rPr>
          <w:color w:val="535355"/>
        </w:rPr>
        <w:t>和方式</w:t>
      </w:r>
      <w:r>
        <w:rPr>
          <w:color w:val="7E7F82"/>
          <w:lang w:val="en-US" w:bidi="en-US"/>
        </w:rPr>
        <w:t>..</w:t>
      </w:r>
    </w:p>
    <w:p w14:paraId="36F84E7D" w14:textId="77777777" w:rsidR="006949CB" w:rsidRDefault="00B7102B">
      <w:pPr>
        <w:pStyle w:val="1"/>
        <w:shd w:val="clear" w:color="auto" w:fill="auto"/>
        <w:spacing w:after="60" w:line="404" w:lineRule="exact"/>
        <w:ind w:left="3180" w:firstLine="480"/>
        <w:jc w:val="left"/>
      </w:pPr>
      <w:r>
        <w:rPr>
          <w:color w:val="74C9EC"/>
        </w:rPr>
        <w:t>数字生活</w:t>
      </w:r>
    </w:p>
    <w:p w14:paraId="6EE7CFE6" w14:textId="77777777" w:rsidR="006949CB" w:rsidRDefault="00B7102B">
      <w:pPr>
        <w:pStyle w:val="1"/>
        <w:shd w:val="clear" w:color="auto" w:fill="auto"/>
        <w:spacing w:line="404" w:lineRule="exact"/>
        <w:ind w:left="3180" w:firstLine="480"/>
        <w:jc w:val="left"/>
      </w:pPr>
      <w:r>
        <w:t>在信息社会，人们的卞活方式和生活理念发生</w:t>
      </w:r>
      <w:r>
        <w:rPr>
          <w:rFonts w:ascii="Times New Roman" w:eastAsia="Times New Roman" w:hAnsi="Times New Roman" w:cs="Times New Roman"/>
          <w:lang w:val="en-US" w:bidi="en-US"/>
        </w:rPr>
        <w:t>r</w:t>
      </w:r>
      <w:r>
        <w:t>深刻变</w:t>
      </w:r>
      <w:r>
        <w:br/>
      </w:r>
      <w:r>
        <w:t>化，主要体现在</w:t>
      </w:r>
      <w:r>
        <w:rPr>
          <w:color w:val="7E7F82"/>
        </w:rPr>
        <w:t>以下三</w:t>
      </w:r>
      <w:r>
        <w:t>方面，</w:t>
      </w:r>
    </w:p>
    <w:p w14:paraId="4E1F9720" w14:textId="77777777" w:rsidR="006949CB" w:rsidRDefault="00B7102B">
      <w:pPr>
        <w:pStyle w:val="1"/>
        <w:shd w:val="clear" w:color="auto" w:fill="auto"/>
        <w:spacing w:line="404" w:lineRule="exact"/>
        <w:ind w:left="140" w:firstLine="560"/>
        <w:jc w:val="both"/>
      </w:pPr>
      <w:r>
        <w:rPr>
          <w:noProof/>
        </w:rPr>
        <w:drawing>
          <wp:anchor distT="0" distB="0" distL="114300" distR="114300" simplePos="0" relativeHeight="125829622" behindDoc="0" locked="0" layoutInCell="1" allowOverlap="1" wp14:anchorId="60F7AC05" wp14:editId="188F3833">
            <wp:simplePos x="0" y="0"/>
            <wp:positionH relativeFrom="page">
              <wp:posOffset>992505</wp:posOffset>
            </wp:positionH>
            <wp:positionV relativeFrom="paragraph">
              <wp:posOffset>215900</wp:posOffset>
            </wp:positionV>
            <wp:extent cx="1798320" cy="804545"/>
            <wp:effectExtent l="0" t="0" r="0" b="0"/>
            <wp:wrapSquare wrapText="bothSides"/>
            <wp:docPr id="366" name="Shape 366"/>
            <wp:cNvGraphicFramePr/>
            <a:graphic xmlns:a="http://schemas.openxmlformats.org/drawingml/2006/main">
              <a:graphicData uri="http://schemas.openxmlformats.org/drawingml/2006/picture">
                <pic:pic xmlns:pic="http://schemas.openxmlformats.org/drawingml/2006/picture">
                  <pic:nvPicPr>
                    <pic:cNvPr id="367" name="Picture box 367"/>
                    <pic:cNvPicPr/>
                  </pic:nvPicPr>
                  <pic:blipFill>
                    <a:blip r:embed="rId112"/>
                    <a:stretch/>
                  </pic:blipFill>
                  <pic:spPr>
                    <a:xfrm>
                      <a:off x="0" y="0"/>
                      <a:ext cx="1798320" cy="804545"/>
                    </a:xfrm>
                    <a:prstGeom prst="rect">
                      <a:avLst/>
                    </a:prstGeom>
                  </pic:spPr>
                </pic:pic>
              </a:graphicData>
            </a:graphic>
          </wp:anchor>
        </w:drawing>
      </w:r>
      <w:r>
        <w:t>生活工具数字化，网络和数字产品成为人们的生活必</w:t>
      </w:r>
      <w:r>
        <w:br/>
      </w:r>
      <w:r>
        <w:rPr>
          <w:color w:val="7E7F82"/>
        </w:rPr>
        <w:t>需品。</w:t>
      </w:r>
      <w:r>
        <w:t>计算机、智能手机、导航仪、智能手表、智能眼镜、</w:t>
      </w:r>
      <w:r>
        <w:br/>
      </w:r>
      <w:r>
        <w:t>智能电视、</w:t>
      </w:r>
      <w:r>
        <w:rPr>
          <w:color w:val="7E7F82"/>
        </w:rPr>
        <w:t>智</w:t>
      </w:r>
      <w:r>
        <w:t>能汽车</w:t>
      </w:r>
      <w:r>
        <w:rPr>
          <w:color w:val="535355"/>
        </w:rPr>
        <w:t>……</w:t>
      </w:r>
      <w:r>
        <w:t>各种各样的数字产品使人们的生</w:t>
      </w:r>
      <w:r>
        <w:br/>
      </w:r>
      <w:r>
        <w:t>活越来</w:t>
      </w:r>
      <w:r>
        <w:rPr>
          <w:color w:val="7E7F82"/>
        </w:rPr>
        <w:t>越舒适</w:t>
      </w:r>
      <w:r>
        <w:t>和丰富（图</w:t>
      </w:r>
      <w:r>
        <w:rPr>
          <w:rFonts w:ascii="Times New Roman" w:eastAsia="Times New Roman" w:hAnsi="Times New Roman" w:cs="Times New Roman"/>
          <w:color w:val="535355"/>
          <w:lang w:val="en-US" w:bidi="en-US"/>
        </w:rPr>
        <w:t xml:space="preserve">1.2.8 </w:t>
      </w:r>
      <w:r>
        <w:rPr>
          <w:rFonts w:ascii="Times New Roman" w:eastAsia="Times New Roman" w:hAnsi="Times New Roman" w:cs="Times New Roman"/>
          <w:color w:val="7E7F82"/>
          <w:lang w:val="en-US" w:bidi="en-US"/>
        </w:rPr>
        <w:t>）</w:t>
      </w:r>
      <w:r>
        <w:rPr>
          <w:rFonts w:ascii="Times New Roman" w:eastAsia="Times New Roman" w:hAnsi="Times New Roman" w:cs="Times New Roman"/>
          <w:color w:val="7E7F82"/>
          <w:vertAlign w:val="subscript"/>
          <w:lang w:val="en-US" w:bidi="en-US"/>
        </w:rPr>
        <w:t>o</w:t>
      </w:r>
    </w:p>
    <w:p w14:paraId="2CF5881C" w14:textId="77777777" w:rsidR="006949CB" w:rsidRDefault="00B7102B">
      <w:pPr>
        <w:pStyle w:val="1"/>
        <w:shd w:val="clear" w:color="auto" w:fill="auto"/>
        <w:spacing w:line="404" w:lineRule="exact"/>
        <w:ind w:firstLine="700"/>
        <w:jc w:val="left"/>
      </w:pPr>
      <w:r>
        <w:rPr>
          <w:noProof/>
        </w:rPr>
        <w:drawing>
          <wp:anchor distT="0" distB="265430" distL="114300" distR="114300" simplePos="0" relativeHeight="125829623" behindDoc="0" locked="0" layoutInCell="1" allowOverlap="1" wp14:anchorId="496BC415" wp14:editId="464E4560">
            <wp:simplePos x="0" y="0"/>
            <wp:positionH relativeFrom="page">
              <wp:posOffset>992505</wp:posOffset>
            </wp:positionH>
            <wp:positionV relativeFrom="paragraph">
              <wp:posOffset>127000</wp:posOffset>
            </wp:positionV>
            <wp:extent cx="1828800" cy="1231265"/>
            <wp:effectExtent l="0" t="0" r="0" b="0"/>
            <wp:wrapSquare wrapText="bothSides"/>
            <wp:docPr id="368" name="Shape 368"/>
            <wp:cNvGraphicFramePr/>
            <a:graphic xmlns:a="http://schemas.openxmlformats.org/drawingml/2006/main">
              <a:graphicData uri="http://schemas.openxmlformats.org/drawingml/2006/picture">
                <pic:pic xmlns:pic="http://schemas.openxmlformats.org/drawingml/2006/picture">
                  <pic:nvPicPr>
                    <pic:cNvPr id="369" name="Picture box 369"/>
                    <pic:cNvPicPr/>
                  </pic:nvPicPr>
                  <pic:blipFill>
                    <a:blip r:embed="rId113"/>
                    <a:stretch/>
                  </pic:blipFill>
                  <pic:spPr>
                    <a:xfrm>
                      <a:off x="0" y="0"/>
                      <a:ext cx="1828800" cy="1231265"/>
                    </a:xfrm>
                    <a:prstGeom prst="rect">
                      <a:avLst/>
                    </a:prstGeom>
                  </pic:spPr>
                </pic:pic>
              </a:graphicData>
            </a:graphic>
          </wp:anchor>
        </w:drawing>
      </w:r>
      <w:r>
        <w:rPr>
          <w:noProof/>
        </w:rPr>
        <mc:AlternateContent>
          <mc:Choice Requires="wps">
            <w:drawing>
              <wp:anchor distT="0" distB="0" distL="0" distR="0" simplePos="0" relativeHeight="125829624" behindDoc="0" locked="0" layoutInCell="1" allowOverlap="1" wp14:anchorId="43C8555B" wp14:editId="777F69F5">
                <wp:simplePos x="0" y="0"/>
                <wp:positionH relativeFrom="page">
                  <wp:posOffset>1294130</wp:posOffset>
                </wp:positionH>
                <wp:positionV relativeFrom="paragraph">
                  <wp:posOffset>1461770</wp:posOffset>
                </wp:positionV>
                <wp:extent cx="1301750" cy="161290"/>
                <wp:effectExtent l="0" t="0" r="0" b="0"/>
                <wp:wrapSquare wrapText="bothSides"/>
                <wp:docPr id="370" name="Shape 370"/>
                <wp:cNvGraphicFramePr/>
                <a:graphic xmlns:a="http://schemas.openxmlformats.org/drawingml/2006/main">
                  <a:graphicData uri="http://schemas.microsoft.com/office/word/2010/wordprocessingShape">
                    <wps:wsp>
                      <wps:cNvSpPr txBox="1"/>
                      <wps:spPr>
                        <a:xfrm>
                          <a:off x="0" y="0"/>
                          <a:ext cx="1301750" cy="161290"/>
                        </a:xfrm>
                        <a:prstGeom prst="rect">
                          <a:avLst/>
                        </a:prstGeom>
                        <a:noFill/>
                      </wps:spPr>
                      <wps:txbx>
                        <w:txbxContent>
                          <w:p w14:paraId="61539AA3" w14:textId="77777777" w:rsidR="006949CB" w:rsidRDefault="00B7102B">
                            <w:pPr>
                              <w:pStyle w:val="ab"/>
                              <w:shd w:val="clear" w:color="auto" w:fill="auto"/>
                            </w:pPr>
                            <w:r>
                              <w:rPr>
                                <w:rFonts w:ascii="Arial" w:eastAsia="Arial" w:hAnsi="Arial" w:cs="Arial"/>
                                <w:sz w:val="16"/>
                                <w:szCs w:val="16"/>
                                <w:lang w:val="en-US" w:eastAsia="en-US" w:bidi="en-US"/>
                              </w:rPr>
                              <w:t>1*1</w:t>
                            </w:r>
                            <w:r>
                              <w:rPr>
                                <w:rFonts w:ascii="Arial" w:eastAsia="Arial" w:hAnsi="Arial" w:cs="Arial"/>
                                <w:color w:val="6B6B6E"/>
                                <w:sz w:val="16"/>
                                <w:szCs w:val="16"/>
                                <w:lang w:val="en-US" w:eastAsia="en-US" w:bidi="en-US"/>
                              </w:rPr>
                              <w:t>1.2.8</w:t>
                            </w:r>
                            <w:r>
                              <w:t>数字化倍息工具</w:t>
                            </w:r>
                          </w:p>
                        </w:txbxContent>
                      </wps:txbx>
                      <wps:bodyPr lIns="0" tIns="0" rIns="0" bIns="0">
                        <a:spAutoFit/>
                      </wps:bodyPr>
                    </wps:wsp>
                  </a:graphicData>
                </a:graphic>
              </wp:anchor>
            </w:drawing>
          </mc:Choice>
          <mc:Fallback>
            <w:pict>
              <v:shape w14:anchorId="43C8555B" id="Shape 370" o:spid="_x0000_s1119" type="#_x0000_t202" style="position:absolute;left:0;text-align:left;margin-left:101.9pt;margin-top:115.1pt;width:102.5pt;height:12.7pt;z-index:125829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" filled="f" stroked="f">
                <v:textbox style="mso-fit-shape-to-text:t" inset="0,0,0,0">
                  <w:txbxContent>
                    <w:p w14:paraId="61539AA3" w14:textId="77777777" w:rsidR="006949CB" w:rsidRDefault="00B7102B">
                      <w:pPr>
                        <w:pStyle w:val="ab"/>
                        <w:shd w:val="clear" w:color="auto" w:fill="auto"/>
                      </w:pPr>
                      <w:r>
                        <w:rPr>
                          <w:rFonts w:ascii="Arial" w:eastAsia="Arial" w:hAnsi="Arial" w:cs="Arial"/>
                          <w:sz w:val="16"/>
                          <w:szCs w:val="16"/>
                          <w:lang w:val="en-US" w:eastAsia="en-US" w:bidi="en-US"/>
                        </w:rPr>
                        <w:t>1*1</w:t>
                      </w:r>
                      <w:r>
                        <w:rPr>
                          <w:rFonts w:ascii="Arial" w:eastAsia="Arial" w:hAnsi="Arial" w:cs="Arial"/>
                          <w:color w:val="6B6B6E"/>
                          <w:sz w:val="16"/>
                          <w:szCs w:val="16"/>
                          <w:lang w:val="en-US" w:eastAsia="en-US" w:bidi="en-US"/>
                        </w:rPr>
                        <w:t>1.2.8</w:t>
                      </w:r>
                      <w:r>
                        <w:t>数字化倍息工具</w:t>
                      </w:r>
                    </w:p>
                  </w:txbxContent>
                </v:textbox>
                <w10:wrap type="square" anchorx="page"/>
              </v:shape>
            </w:pict>
          </mc:Fallback>
        </mc:AlternateContent>
      </w:r>
      <w:r>
        <w:t>生活方式数字化、借助数字化信息终端，人们的</w:t>
      </w:r>
      <w:r>
        <w:rPr>
          <w:rFonts w:ascii="Times New Roman" w:eastAsia="Times New Roman" w:hAnsi="Times New Roman" w:cs="Times New Roman"/>
          <w:color w:val="7E7F82"/>
          <w:lang w:val="en-US" w:bidi="en-US"/>
        </w:rPr>
        <w:t>T</w:t>
      </w:r>
      <w:r>
        <w:t>作</w:t>
      </w:r>
      <w:r>
        <w:br/>
      </w:r>
      <w:r>
        <w:t>更加弹性化和自</w:t>
      </w:r>
      <w:r>
        <w:rPr>
          <w:color w:val="535355"/>
        </w:rPr>
        <w:t>主化，</w:t>
      </w:r>
      <w:r>
        <w:t>随</w:t>
      </w:r>
      <w:r>
        <w:rPr>
          <w:color w:val="7E7F82"/>
        </w:rPr>
        <w:t>吋随地</w:t>
      </w:r>
      <w:r>
        <w:rPr>
          <w:rFonts w:ascii="Times New Roman" w:eastAsia="Times New Roman" w:hAnsi="Times New Roman" w:cs="Times New Roman"/>
          <w:color w:val="535355"/>
          <w:sz w:val="28"/>
          <w:szCs w:val="28"/>
          <w:lang w:val="en-US" w:bidi="en-US"/>
        </w:rPr>
        <w:t>r</w:t>
      </w:r>
      <w:r>
        <w:t>作和学习成为可能，网</w:t>
      </w:r>
      <w:r>
        <w:br/>
      </w:r>
      <w:r>
        <w:t>络购物成为主流</w:t>
      </w:r>
      <w:r>
        <w:rPr>
          <w:color w:val="7E7F82"/>
        </w:rPr>
        <w:t>的消费</w:t>
      </w:r>
      <w:r>
        <w:t>方式，人际交往范围</w:t>
      </w:r>
      <w:r>
        <w:rPr>
          <w:color w:val="7E7F82"/>
        </w:rPr>
        <w:t>与空间</w:t>
      </w:r>
      <w:r>
        <w:t>尤限扩</w:t>
      </w:r>
      <w:r>
        <w:br/>
      </w:r>
      <w:r>
        <w:t>大，交往方式也更加依赖数字</w:t>
      </w:r>
      <w:r>
        <w:rPr>
          <w:color w:val="535355"/>
        </w:rPr>
        <w:t>化技术</w:t>
      </w:r>
      <w:r>
        <w:rPr>
          <w:color w:val="7E7F82"/>
        </w:rPr>
        <w:t>、</w:t>
      </w:r>
    </w:p>
    <w:p w14:paraId="627359B6" w14:textId="77777777" w:rsidR="006949CB" w:rsidRDefault="00B7102B">
      <w:pPr>
        <w:pStyle w:val="1"/>
        <w:shd w:val="clear" w:color="auto" w:fill="auto"/>
        <w:spacing w:after="520" w:line="404" w:lineRule="exact"/>
        <w:ind w:firstLine="700"/>
        <w:jc w:val="left"/>
      </w:pPr>
      <w:r>
        <w:rPr>
          <w:color w:val="7E7F82"/>
        </w:rPr>
        <w:t>生</w:t>
      </w:r>
      <w:r>
        <w:t>活内容数字化数字化生活吋代，人们的</w:t>
      </w:r>
      <w:r>
        <w:rPr>
          <w:rFonts w:ascii="Times New Roman" w:eastAsia="Times New Roman" w:hAnsi="Times New Roman" w:cs="Times New Roman"/>
          <w:smallCaps/>
          <w:sz w:val="36"/>
          <w:szCs w:val="36"/>
          <w:lang w:val="en-US" w:bidi="en-US"/>
        </w:rPr>
        <w:t>t</w:t>
      </w:r>
      <w:r>
        <w:t>作内容</w:t>
      </w:r>
      <w:r>
        <w:br/>
      </w:r>
      <w:r>
        <w:rPr>
          <w:color w:val="7E7F82"/>
        </w:rPr>
        <w:t>也以</w:t>
      </w:r>
      <w:r>
        <w:t>创造、</w:t>
      </w:r>
      <w:r>
        <w:rPr>
          <w:color w:val="535355"/>
        </w:rPr>
        <w:t>处</w:t>
      </w:r>
      <w:r>
        <w:t>理和分配信息为主，学七內容吏加个性化</w:t>
      </w:r>
      <w:r>
        <w:t>,</w:t>
      </w:r>
      <w:r>
        <w:br/>
      </w:r>
      <w:r>
        <w:t>数字化内容成为多数人娱</w:t>
      </w:r>
      <w:r>
        <w:rPr>
          <w:color w:val="535355"/>
        </w:rPr>
        <w:t>乐休闲</w:t>
      </w:r>
      <w:r>
        <w:t>活动的</w:t>
      </w:r>
      <w:r>
        <w:rPr>
          <w:color w:val="7E7F82"/>
        </w:rPr>
        <w:t>首选。</w:t>
      </w:r>
    </w:p>
    <w:p w14:paraId="7E457627" w14:textId="77777777" w:rsidR="006949CB" w:rsidRDefault="00B7102B">
      <w:pPr>
        <w:pStyle w:val="42"/>
        <w:keepNext/>
        <w:keepLines/>
        <w:shd w:val="clear" w:color="auto" w:fill="auto"/>
        <w:spacing w:after="240"/>
        <w:ind w:left="140" w:firstLine="560"/>
        <w:jc w:val="both"/>
      </w:pPr>
      <w:bookmarkStart w:id="30" w:name="bookmark27"/>
      <w:r>
        <w:rPr>
          <w:color w:val="277AA9"/>
        </w:rPr>
        <w:t>实践活动</w:t>
      </w:r>
      <w:bookmarkEnd w:id="30"/>
    </w:p>
    <w:p w14:paraId="49D2AA9B" w14:textId="77777777" w:rsidR="006949CB" w:rsidRDefault="00B7102B">
      <w:pPr>
        <w:pStyle w:val="1"/>
        <w:shd w:val="clear" w:color="auto" w:fill="auto"/>
        <w:spacing w:after="60" w:line="404" w:lineRule="exact"/>
        <w:ind w:left="1320" w:firstLine="0"/>
        <w:jc w:val="left"/>
      </w:pPr>
      <w:r>
        <w:rPr>
          <w:noProof/>
        </w:rPr>
        <w:drawing>
          <wp:anchor distT="0" distB="426720" distL="114300" distR="114300" simplePos="0" relativeHeight="125829626" behindDoc="0" locked="0" layoutInCell="1" allowOverlap="1" wp14:anchorId="6E10DD67" wp14:editId="180AACEF">
            <wp:simplePos x="0" y="0"/>
            <wp:positionH relativeFrom="page">
              <wp:posOffset>4010025</wp:posOffset>
            </wp:positionH>
            <wp:positionV relativeFrom="paragraph">
              <wp:posOffset>63500</wp:posOffset>
            </wp:positionV>
            <wp:extent cx="2785745" cy="1932305"/>
            <wp:effectExtent l="0" t="0" r="0" b="0"/>
            <wp:wrapSquare wrapText="left"/>
            <wp:docPr id="372" name="Shape 372"/>
            <wp:cNvGraphicFramePr/>
            <a:graphic xmlns:a="http://schemas.openxmlformats.org/drawingml/2006/main">
              <a:graphicData uri="http://schemas.openxmlformats.org/drawingml/2006/picture">
                <pic:pic xmlns:pic="http://schemas.openxmlformats.org/drawingml/2006/picture">
                  <pic:nvPicPr>
                    <pic:cNvPr id="373" name="Picture box 373"/>
                    <pic:cNvPicPr/>
                  </pic:nvPicPr>
                  <pic:blipFill>
                    <a:blip r:embed="rId114"/>
                    <a:stretch/>
                  </pic:blipFill>
                  <pic:spPr>
                    <a:xfrm>
                      <a:off x="0" y="0"/>
                      <a:ext cx="2785745" cy="1932305"/>
                    </a:xfrm>
                    <a:prstGeom prst="rect">
                      <a:avLst/>
                    </a:prstGeom>
                  </pic:spPr>
                </pic:pic>
              </a:graphicData>
            </a:graphic>
          </wp:anchor>
        </w:drawing>
      </w:r>
      <w:r>
        <w:rPr>
          <w:noProof/>
        </w:rPr>
        <mc:AlternateContent>
          <mc:Choice Requires="wps">
            <w:drawing>
              <wp:anchor distT="0" distB="0" distL="0" distR="0" simplePos="0" relativeHeight="125829627" behindDoc="0" locked="0" layoutInCell="1" allowOverlap="1" wp14:anchorId="6C9911AE" wp14:editId="47483DA4">
                <wp:simplePos x="0" y="0"/>
                <wp:positionH relativeFrom="page">
                  <wp:posOffset>4601210</wp:posOffset>
                </wp:positionH>
                <wp:positionV relativeFrom="paragraph">
                  <wp:posOffset>2007870</wp:posOffset>
                </wp:positionV>
                <wp:extent cx="1195070" cy="414655"/>
                <wp:effectExtent l="0" t="0" r="0" b="0"/>
                <wp:wrapSquare wrapText="left"/>
                <wp:docPr id="374" name="Shape 374"/>
                <wp:cNvGraphicFramePr/>
                <a:graphic xmlns:a="http://schemas.openxmlformats.org/drawingml/2006/main">
                  <a:graphicData uri="http://schemas.microsoft.com/office/word/2010/wordprocessingShape">
                    <wps:wsp>
                      <wps:cNvSpPr txBox="1"/>
                      <wps:spPr>
                        <a:xfrm>
                          <a:off x="0" y="0"/>
                          <a:ext cx="1195070" cy="414655"/>
                        </a:xfrm>
                        <a:prstGeom prst="rect">
                          <a:avLst/>
                        </a:prstGeom>
                        <a:noFill/>
                      </wps:spPr>
                      <wps:txbx>
                        <w:txbxContent>
                          <w:p w14:paraId="0AD5701D" w14:textId="77777777" w:rsidR="006949CB" w:rsidRDefault="00B7102B">
                            <w:pPr>
                              <w:pStyle w:val="ab"/>
                              <w:shd w:val="clear" w:color="auto" w:fill="auto"/>
                              <w:spacing w:after="220"/>
                              <w:rPr>
                                <w:sz w:val="15"/>
                                <w:szCs w:val="15"/>
                              </w:rPr>
                            </w:pPr>
                            <w:r>
                              <w:rPr>
                                <w:color w:val="6B6B6E"/>
                                <w:sz w:val="15"/>
                                <w:szCs w:val="15"/>
                              </w:rPr>
                              <w:t>新风系统背累音乐</w:t>
                            </w:r>
                          </w:p>
                          <w:p w14:paraId="393ABBA3" w14:textId="77777777" w:rsidR="006949CB" w:rsidRDefault="00B7102B">
                            <w:pPr>
                              <w:pStyle w:val="ab"/>
                              <w:shd w:val="clear" w:color="auto" w:fill="auto"/>
                              <w:jc w:val="right"/>
                              <w:rPr>
                                <w:sz w:val="16"/>
                                <w:szCs w:val="16"/>
                              </w:rPr>
                            </w:pPr>
                            <w:r>
                              <w:rPr>
                                <w:color w:val="6B6B6E"/>
                              </w:rPr>
                              <w:t>［妇</w:t>
                            </w:r>
                            <w:r>
                              <w:rPr>
                                <w:rFonts w:ascii="Arial" w:eastAsia="Arial" w:hAnsi="Arial" w:cs="Arial"/>
                                <w:color w:val="6B6B6E"/>
                                <w:sz w:val="16"/>
                                <w:szCs w:val="16"/>
                                <w:lang w:val="en-US" w:eastAsia="en-US" w:bidi="en-US"/>
                              </w:rPr>
                              <w:t>1.2.9</w:t>
                            </w:r>
                            <w:r>
                              <w:rPr>
                                <w:color w:val="6B6B6E"/>
                              </w:rPr>
                              <w:t>智能家</w:t>
                            </w:r>
                            <w:r>
                              <w:rPr>
                                <w:rFonts w:ascii="Arial" w:eastAsia="Arial" w:hAnsi="Arial" w:cs="Arial"/>
                                <w:color w:val="6B6B6E"/>
                                <w:sz w:val="16"/>
                                <w:szCs w:val="16"/>
                                <w:lang w:val="en-US" w:eastAsia="en-US" w:bidi="en-US"/>
                              </w:rPr>
                              <w:t>W</w:t>
                            </w:r>
                          </w:p>
                        </w:txbxContent>
                      </wps:txbx>
                      <wps:bodyPr lIns="0" tIns="0" rIns="0" bIns="0">
                        <a:spAutoFit/>
                      </wps:bodyPr>
                    </wps:wsp>
                  </a:graphicData>
                </a:graphic>
              </wp:anchor>
            </w:drawing>
          </mc:Choice>
          <mc:Fallback>
            <w:pict>
              <v:shape w14:anchorId="6C9911AE" id="Shape 374" o:spid="_x0000_s1120" type="#_x0000_t202" style="position:absolute;left:0;text-align:left;margin-left:362.3pt;margin-top:158.1pt;width:94.1pt;height:32.65pt;z-index:12582962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" filled="f" stroked="f">
                <v:textbox style="mso-fit-shape-to-text:t" inset="0,0,0,0">
                  <w:txbxContent>
                    <w:p w14:paraId="0AD5701D" w14:textId="77777777" w:rsidR="006949CB" w:rsidRDefault="00B7102B">
                      <w:pPr>
                        <w:pStyle w:val="ab"/>
                        <w:shd w:val="clear" w:color="auto" w:fill="auto"/>
                        <w:spacing w:after="220"/>
                        <w:rPr>
                          <w:sz w:val="15"/>
                          <w:szCs w:val="15"/>
                        </w:rPr>
                      </w:pPr>
                      <w:r>
                        <w:rPr>
                          <w:color w:val="6B6B6E"/>
                          <w:sz w:val="15"/>
                          <w:szCs w:val="15"/>
                        </w:rPr>
                        <w:t>新风系统背累音乐</w:t>
                      </w:r>
                    </w:p>
                    <w:p w14:paraId="393ABBA3" w14:textId="77777777" w:rsidR="006949CB" w:rsidRDefault="00B7102B">
                      <w:pPr>
                        <w:pStyle w:val="ab"/>
                        <w:shd w:val="clear" w:color="auto" w:fill="auto"/>
                        <w:jc w:val="right"/>
                        <w:rPr>
                          <w:sz w:val="16"/>
                          <w:szCs w:val="16"/>
                        </w:rPr>
                      </w:pPr>
                      <w:r>
                        <w:rPr>
                          <w:color w:val="6B6B6E"/>
                        </w:rPr>
                        <w:t>［妇</w:t>
                      </w:r>
                      <w:r>
                        <w:rPr>
                          <w:rFonts w:ascii="Arial" w:eastAsia="Arial" w:hAnsi="Arial" w:cs="Arial"/>
                          <w:color w:val="6B6B6E"/>
                          <w:sz w:val="16"/>
                          <w:szCs w:val="16"/>
                          <w:lang w:val="en-US" w:eastAsia="en-US" w:bidi="en-US"/>
                        </w:rPr>
                        <w:t>1.2.9</w:t>
                      </w:r>
                      <w:r>
                        <w:rPr>
                          <w:color w:val="6B6B6E"/>
                        </w:rPr>
                        <w:t>智能家</w:t>
                      </w:r>
                      <w:r>
                        <w:rPr>
                          <w:rFonts w:ascii="Arial" w:eastAsia="Arial" w:hAnsi="Arial" w:cs="Arial"/>
                          <w:color w:val="6B6B6E"/>
                          <w:sz w:val="16"/>
                          <w:szCs w:val="16"/>
                          <w:lang w:val="en-US" w:eastAsia="en-US" w:bidi="en-US"/>
                        </w:rPr>
                        <w:t>W</w:t>
                      </w:r>
                    </w:p>
                  </w:txbxContent>
                </v:textbox>
                <w10:wrap type="square" side="left" anchorx="page"/>
              </v:shape>
            </w:pict>
          </mc:Fallback>
        </mc:AlternateContent>
      </w:r>
      <w:r>
        <w:rPr>
          <w:color w:val="41A3C5"/>
        </w:rPr>
        <w:t>认识智能家居</w:t>
      </w:r>
    </w:p>
    <w:p w14:paraId="31E7E0A4" w14:textId="77777777" w:rsidR="006949CB" w:rsidRDefault="00B7102B">
      <w:pPr>
        <w:pStyle w:val="1"/>
        <w:shd w:val="clear" w:color="auto" w:fill="auto"/>
        <w:spacing w:after="280" w:line="398" w:lineRule="exact"/>
        <w:ind w:right="540" w:firstLine="540"/>
        <w:jc w:val="both"/>
      </w:pPr>
      <w:r>
        <w:t>智能家</w:t>
      </w:r>
      <w:r>
        <w:rPr>
          <w:color w:val="535355"/>
        </w:rPr>
        <w:t>居是以住宅为平台，利用</w:t>
      </w:r>
      <w:r>
        <w:rPr>
          <w:color w:val="535355"/>
        </w:rPr>
        <w:br/>
      </w:r>
      <w:r>
        <w:rPr>
          <w:color w:val="535355"/>
        </w:rPr>
        <w:t>综合</w:t>
      </w:r>
      <w:r>
        <w:t>布线、</w:t>
      </w:r>
      <w:r>
        <w:rPr>
          <w:color w:val="535355"/>
        </w:rPr>
        <w:t>网络</w:t>
      </w:r>
      <w:r>
        <w:t>通信、</w:t>
      </w:r>
      <w:r>
        <w:rPr>
          <w:color w:val="535355"/>
        </w:rPr>
        <w:t>安全防范</w:t>
      </w:r>
      <w:r>
        <w:t>、自</w:t>
      </w:r>
      <w:r>
        <w:br/>
      </w:r>
      <w:r>
        <w:rPr>
          <w:color w:val="535355"/>
        </w:rPr>
        <w:t>动</w:t>
      </w:r>
      <w:r>
        <w:t>控制、音频与视频处理等物联网技</w:t>
      </w:r>
      <w:r>
        <w:br/>
      </w:r>
      <w:r>
        <w:rPr>
          <w:color w:val="535355"/>
        </w:rPr>
        <w:t>术，把与家居生活有关的设备连接起</w:t>
      </w:r>
      <w:r>
        <w:rPr>
          <w:color w:val="535355"/>
        </w:rPr>
        <w:br/>
      </w:r>
      <w:r>
        <w:t>来，构建高效的住宅设施与家庭日程</w:t>
      </w:r>
      <w:r>
        <w:br/>
      </w:r>
      <w:r>
        <w:t>事务的信息管理系统</w:t>
      </w:r>
      <w:r>
        <w:rPr>
          <w:color w:val="535355"/>
        </w:rPr>
        <w:t>，实</w:t>
      </w:r>
      <w:r>
        <w:t>现环保节能</w:t>
      </w:r>
      <w:r>
        <w:br/>
      </w:r>
      <w:r>
        <w:t>的居住环境，</w:t>
      </w:r>
      <w:r>
        <w:rPr>
          <w:color w:val="535355"/>
        </w:rPr>
        <w:t>提升</w:t>
      </w:r>
      <w:r>
        <w:t>家居的安全性、舒</w:t>
      </w:r>
      <w:r>
        <w:br/>
      </w:r>
      <w:r>
        <w:t>适性和艺术性（图</w:t>
      </w:r>
      <w:r>
        <w:rPr>
          <w:rFonts w:ascii="Times New Roman" w:eastAsia="Times New Roman" w:hAnsi="Times New Roman" w:cs="Times New Roman"/>
        </w:rPr>
        <w:t>1.2.9）</w:t>
      </w:r>
      <w:r>
        <w:t>、</w:t>
      </w:r>
    </w:p>
    <w:p w14:paraId="27A1AF5F" w14:textId="77777777" w:rsidR="006949CB" w:rsidRDefault="00B7102B">
      <w:pPr>
        <w:pStyle w:val="1"/>
        <w:shd w:val="clear" w:color="auto" w:fill="auto"/>
        <w:spacing w:after="140" w:line="404" w:lineRule="exact"/>
        <w:ind w:firstLine="540"/>
        <w:jc w:val="both"/>
      </w:pPr>
      <w:r>
        <w:rPr>
          <w:color w:val="7E7F82"/>
        </w:rPr>
        <w:t>调研了解未来家居环境还将会出现哪些智能设备？会给我们带来哪些</w:t>
      </w:r>
      <w:r>
        <w:t>便利？</w:t>
      </w:r>
      <w:r>
        <w:br w:type="page"/>
      </w:r>
    </w:p>
    <w:p w14:paraId="00D1A768" w14:textId="77777777" w:rsidR="006949CB" w:rsidRDefault="00B7102B">
      <w:pPr>
        <w:pStyle w:val="1"/>
        <w:shd w:val="clear" w:color="auto" w:fill="auto"/>
        <w:spacing w:line="396" w:lineRule="exact"/>
        <w:ind w:right="2420" w:firstLine="520"/>
        <w:jc w:val="both"/>
      </w:pPr>
      <w:r>
        <w:lastRenderedPageBreak/>
        <w:t>总之，信息社会是信息技术应用不断深化和积累所引起的从</w:t>
      </w:r>
      <w:r>
        <w:br/>
      </w:r>
      <w:r>
        <w:rPr>
          <w:rFonts w:ascii="Times New Roman" w:eastAsia="Times New Roman" w:hAnsi="Times New Roman" w:cs="Times New Roman"/>
          <w:lang w:val="en-US" w:bidi="en-US"/>
        </w:rPr>
        <w:t>a</w:t>
      </w:r>
      <w:r>
        <w:t>变到质变的</w:t>
      </w:r>
      <w:r>
        <w:t>•</w:t>
      </w:r>
      <w:r>
        <w:t>种必然结果，是</w:t>
      </w:r>
      <w:r>
        <w:t>•</w:t>
      </w:r>
      <w:r>
        <w:t>个长期的、动态的和循序渐进</w:t>
      </w:r>
      <w:r>
        <w:br/>
      </w:r>
      <w:r>
        <w:t>的过程，其基本特征也在动态变化之屮</w:t>
      </w:r>
      <w:r>
        <w:t>.</w:t>
      </w:r>
    </w:p>
    <w:p w14:paraId="060FF6BC" w14:textId="77777777" w:rsidR="006949CB" w:rsidRDefault="00B7102B">
      <w:pPr>
        <w:spacing w:line="14" w:lineRule="exact"/>
        <w:rPr>
          <w:lang w:eastAsia="zh-CN"/>
        </w:rPr>
      </w:pPr>
      <w:r>
        <w:rPr>
          <w:noProof/>
        </w:rPr>
        <w:drawing>
          <wp:anchor distT="291465" distB="0" distL="114300" distR="1382395" simplePos="0" relativeHeight="125829629" behindDoc="0" locked="0" layoutInCell="1" allowOverlap="1" wp14:anchorId="3971991E" wp14:editId="560BD3E3">
            <wp:simplePos x="0" y="0"/>
            <wp:positionH relativeFrom="page">
              <wp:posOffset>1021715</wp:posOffset>
            </wp:positionH>
            <wp:positionV relativeFrom="paragraph">
              <wp:posOffset>300355</wp:posOffset>
            </wp:positionV>
            <wp:extent cx="201295" cy="146050"/>
            <wp:effectExtent l="0" t="0" r="0" b="0"/>
            <wp:wrapTopAndBottom/>
            <wp:docPr id="376" name="Shape 376"/>
            <wp:cNvGraphicFramePr/>
            <a:graphic xmlns:a="http://schemas.openxmlformats.org/drawingml/2006/main">
              <a:graphicData uri="http://schemas.openxmlformats.org/drawingml/2006/picture">
                <pic:pic xmlns:pic="http://schemas.openxmlformats.org/drawingml/2006/picture">
                  <pic:nvPicPr>
                    <pic:cNvPr id="377" name="Picture box 377"/>
                    <pic:cNvPicPr/>
                  </pic:nvPicPr>
                  <pic:blipFill>
                    <a:blip r:embed="rId115"/>
                    <a:stretch/>
                  </pic:blipFill>
                  <pic:spPr>
                    <a:xfrm>
                      <a:off x="0" y="0"/>
                      <a:ext cx="201295" cy="146050"/>
                    </a:xfrm>
                    <a:prstGeom prst="rect">
                      <a:avLst/>
                    </a:prstGeom>
                  </pic:spPr>
                </pic:pic>
              </a:graphicData>
            </a:graphic>
          </wp:anchor>
        </w:drawing>
      </w:r>
      <w:r>
        <w:rPr>
          <w:noProof/>
        </w:rPr>
        <mc:AlternateContent>
          <mc:Choice Requires="wps">
            <w:drawing>
              <wp:anchor distT="181610" distB="21590" distL="867410" distR="114300" simplePos="0" relativeHeight="125829630" behindDoc="0" locked="0" layoutInCell="1" allowOverlap="1" wp14:anchorId="1ECC89F4" wp14:editId="27D50AFE">
                <wp:simplePos x="0" y="0"/>
                <wp:positionH relativeFrom="page">
                  <wp:posOffset>1774825</wp:posOffset>
                </wp:positionH>
                <wp:positionV relativeFrom="paragraph">
                  <wp:posOffset>190500</wp:posOffset>
                </wp:positionV>
                <wp:extent cx="713105" cy="222250"/>
                <wp:effectExtent l="0" t="0" r="0" b="0"/>
                <wp:wrapTopAndBottom/>
                <wp:docPr id="378" name="Shape 378"/>
                <wp:cNvGraphicFramePr/>
                <a:graphic xmlns:a="http://schemas.openxmlformats.org/drawingml/2006/main">
                  <a:graphicData uri="http://schemas.microsoft.com/office/word/2010/wordprocessingShape">
                    <wps:wsp>
                      <wps:cNvSpPr txBox="1"/>
                      <wps:spPr>
                        <a:xfrm>
                          <a:off x="0" y="0"/>
                          <a:ext cx="713105" cy="222250"/>
                        </a:xfrm>
                        <a:prstGeom prst="rect">
                          <a:avLst/>
                        </a:prstGeom>
                        <a:noFill/>
                      </wps:spPr>
                      <wps:txbx>
                        <w:txbxContent>
                          <w:p w14:paraId="4F9D50C6"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wps:txbx>
                      <wps:bodyPr lIns="0" tIns="0" rIns="0" bIns="0"/>
                    </wps:wsp>
                  </a:graphicData>
                </a:graphic>
              </wp:anchor>
            </w:drawing>
          </mc:Choice>
          <mc:Fallback>
            <w:pict>
              <v:shape w14:anchorId="1ECC89F4" id="Shape 378" o:spid="_x0000_s1121" type="#_x0000_t202" style="position:absolute;margin-left:139.75pt;margin-top:15pt;width:56.15pt;height:17.5pt;z-index:125829630;visibility:visible;mso-wrap-style:square;mso-wrap-distance-left:68.3pt;mso-wrap-distance-top:14.3pt;mso-wrap-distance-right:9pt;mso-wrap-distance-bottom: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" filled="f" stroked="f">
                <v:textbox inset="0,0,0,0">
                  <w:txbxContent>
                    <w:p w14:paraId="4F9D50C6"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v:textbox>
                <w10:wrap type="topAndBottom" anchorx="page"/>
              </v:shape>
            </w:pict>
          </mc:Fallback>
        </mc:AlternateContent>
      </w:r>
    </w:p>
    <w:p w14:paraId="2D793562" w14:textId="77777777" w:rsidR="006949CB" w:rsidRDefault="00B7102B">
      <w:pPr>
        <w:pStyle w:val="1"/>
        <w:shd w:val="clear" w:color="auto" w:fill="auto"/>
        <w:spacing w:after="100" w:line="240" w:lineRule="auto"/>
        <w:ind w:firstLine="0"/>
        <w:jc w:val="center"/>
      </w:pPr>
      <w:r>
        <w:rPr>
          <w:color w:val="41A3C5"/>
        </w:rPr>
        <w:t>完善</w:t>
      </w:r>
      <w:r>
        <w:rPr>
          <w:color w:val="41A3C5"/>
        </w:rPr>
        <w:t>“</w:t>
      </w:r>
      <w:r>
        <w:rPr>
          <w:color w:val="41A3C5"/>
        </w:rPr>
        <w:t>智能化教学大楼</w:t>
      </w:r>
      <w:r>
        <w:rPr>
          <w:color w:val="41A3C5"/>
        </w:rPr>
        <w:t>”</w:t>
      </w:r>
      <w:r>
        <w:rPr>
          <w:color w:val="41A3C5"/>
        </w:rPr>
        <w:t>设计方案</w:t>
      </w:r>
    </w:p>
    <w:p w14:paraId="1E01C096" w14:textId="77777777" w:rsidR="006949CB" w:rsidRDefault="00B7102B">
      <w:pPr>
        <w:pStyle w:val="1"/>
        <w:shd w:val="clear" w:color="auto" w:fill="auto"/>
        <w:spacing w:line="379" w:lineRule="exact"/>
        <w:ind w:left="260" w:right="240" w:firstLine="440"/>
        <w:jc w:val="both"/>
      </w:pPr>
      <w:r>
        <w:t>随着信息社会的进一步发展，信息技术产品的深度应用，互联网成为公共服务的</w:t>
      </w:r>
      <w:r>
        <w:br/>
      </w:r>
      <w:r>
        <w:t>主要通道，经济、社会、生活的数字化、</w:t>
      </w:r>
      <w:r>
        <w:rPr>
          <w:sz w:val="20"/>
          <w:szCs w:val="20"/>
        </w:rPr>
        <w:t>网络</w:t>
      </w:r>
      <w:r>
        <w:t>化和智能化达到较高水平，社会资源共</w:t>
      </w:r>
      <w:r>
        <w:br/>
      </w:r>
      <w:r>
        <w:rPr>
          <w:color w:val="7E7F82"/>
        </w:rPr>
        <w:t>享、</w:t>
      </w:r>
      <w:r>
        <w:t>协同办公，社会管理和公共服务基本实现智能</w:t>
      </w:r>
      <w:r>
        <w:rPr>
          <w:color w:val="7E7F82"/>
        </w:rPr>
        <w:t>化。</w:t>
      </w:r>
    </w:p>
    <w:p w14:paraId="4445F5B9" w14:textId="77777777" w:rsidR="006949CB" w:rsidRDefault="00B7102B">
      <w:pPr>
        <w:pStyle w:val="1"/>
        <w:shd w:val="clear" w:color="auto" w:fill="auto"/>
        <w:spacing w:line="379" w:lineRule="exact"/>
        <w:ind w:left="260" w:firstLine="440"/>
        <w:jc w:val="both"/>
      </w:pPr>
      <w:r>
        <w:t>进一步完善</w:t>
      </w:r>
      <w:r>
        <w:t>“</w:t>
      </w:r>
      <w:r>
        <w:t>智能化教学大楼</w:t>
      </w:r>
      <w:r>
        <w:t>”</w:t>
      </w:r>
      <w:r>
        <w:t>的设计方案，并编排用于全班交流的作品</w:t>
      </w:r>
    </w:p>
    <w:p w14:paraId="4AF09761" w14:textId="77777777" w:rsidR="006949CB" w:rsidRDefault="00B7102B">
      <w:pPr>
        <w:pStyle w:val="1"/>
        <w:shd w:val="clear" w:color="auto" w:fill="auto"/>
        <w:spacing w:after="100" w:line="379" w:lineRule="exact"/>
        <w:ind w:left="260" w:firstLine="440"/>
        <w:jc w:val="both"/>
      </w:pPr>
      <w:r>
        <w:t>基本要求如下：</w:t>
      </w:r>
    </w:p>
    <w:p w14:paraId="0AEC4C3E" w14:textId="77777777" w:rsidR="006949CB" w:rsidRDefault="00B7102B">
      <w:pPr>
        <w:pStyle w:val="1"/>
        <w:numPr>
          <w:ilvl w:val="0"/>
          <w:numId w:val="11"/>
        </w:numPr>
        <w:shd w:val="clear" w:color="auto" w:fill="auto"/>
        <w:tabs>
          <w:tab w:val="left" w:pos="1030"/>
        </w:tabs>
        <w:spacing w:after="100" w:line="240" w:lineRule="auto"/>
        <w:ind w:left="260" w:firstLine="440"/>
        <w:jc w:val="both"/>
      </w:pPr>
      <w:r>
        <w:t>观点明确，内容科学，语言精练，具有独创性；</w:t>
      </w:r>
    </w:p>
    <w:p w14:paraId="26359E7F" w14:textId="77777777" w:rsidR="006949CB" w:rsidRDefault="00B7102B">
      <w:pPr>
        <w:pStyle w:val="1"/>
        <w:numPr>
          <w:ilvl w:val="0"/>
          <w:numId w:val="11"/>
        </w:numPr>
        <w:shd w:val="clear" w:color="auto" w:fill="auto"/>
        <w:tabs>
          <w:tab w:val="left" w:pos="1058"/>
        </w:tabs>
        <w:spacing w:after="100" w:line="240" w:lineRule="auto"/>
        <w:ind w:left="260" w:firstLine="440"/>
        <w:jc w:val="both"/>
      </w:pPr>
      <w:r>
        <w:rPr>
          <w:noProof/>
        </w:rPr>
        <w:drawing>
          <wp:anchor distT="0" distB="0" distL="114300" distR="114300" simplePos="0" relativeHeight="125829632" behindDoc="0" locked="0" layoutInCell="1" allowOverlap="1" wp14:anchorId="33137257" wp14:editId="0C1632B3">
            <wp:simplePos x="0" y="0"/>
            <wp:positionH relativeFrom="page">
              <wp:posOffset>6633210</wp:posOffset>
            </wp:positionH>
            <wp:positionV relativeFrom="paragraph">
              <wp:posOffset>152400</wp:posOffset>
            </wp:positionV>
            <wp:extent cx="323215" cy="694690"/>
            <wp:effectExtent l="0" t="0" r="0" b="0"/>
            <wp:wrapSquare wrapText="bothSides"/>
            <wp:docPr id="380" name="Shape 380"/>
            <wp:cNvGraphicFramePr/>
            <a:graphic xmlns:a="http://schemas.openxmlformats.org/drawingml/2006/main">
              <a:graphicData uri="http://schemas.openxmlformats.org/drawingml/2006/picture">
                <pic:pic xmlns:pic="http://schemas.openxmlformats.org/drawingml/2006/picture">
                  <pic:nvPicPr>
                    <pic:cNvPr id="381" name="Picture box 381"/>
                    <pic:cNvPicPr/>
                  </pic:nvPicPr>
                  <pic:blipFill>
                    <a:blip r:embed="rId116"/>
                    <a:stretch/>
                  </pic:blipFill>
                  <pic:spPr>
                    <a:xfrm>
                      <a:off x="0" y="0"/>
                      <a:ext cx="323215" cy="694690"/>
                    </a:xfrm>
                    <a:prstGeom prst="rect">
                      <a:avLst/>
                    </a:prstGeom>
                  </pic:spPr>
                </pic:pic>
              </a:graphicData>
            </a:graphic>
          </wp:anchor>
        </w:drawing>
      </w:r>
      <w:r>
        <w:t>适</w:t>
      </w:r>
      <w:r>
        <w:rPr>
          <w:sz w:val="20"/>
          <w:szCs w:val="20"/>
        </w:rPr>
        <w:t>当引用</w:t>
      </w:r>
      <w:r>
        <w:t>事实、案例等论述，并力求图文并茂；</w:t>
      </w:r>
    </w:p>
    <w:p w14:paraId="720E3BE9" w14:textId="77777777" w:rsidR="006949CB" w:rsidRDefault="00B7102B">
      <w:pPr>
        <w:pStyle w:val="1"/>
        <w:numPr>
          <w:ilvl w:val="0"/>
          <w:numId w:val="11"/>
        </w:numPr>
        <w:shd w:val="clear" w:color="auto" w:fill="auto"/>
        <w:tabs>
          <w:tab w:val="left" w:pos="1058"/>
        </w:tabs>
        <w:spacing w:after="100" w:line="240" w:lineRule="auto"/>
        <w:ind w:left="260" w:firstLine="440"/>
        <w:jc w:val="both"/>
      </w:pPr>
      <w:r>
        <w:t>尊重他人作品的著作权，引用要遵守有关法律法规；</w:t>
      </w:r>
    </w:p>
    <w:p w14:paraId="271D4851" w14:textId="77777777" w:rsidR="006949CB" w:rsidRDefault="00B7102B">
      <w:pPr>
        <w:pStyle w:val="1"/>
        <w:numPr>
          <w:ilvl w:val="0"/>
          <w:numId w:val="11"/>
        </w:numPr>
        <w:shd w:val="clear" w:color="auto" w:fill="auto"/>
        <w:tabs>
          <w:tab w:val="left" w:pos="1058"/>
        </w:tabs>
        <w:spacing w:after="1320" w:line="240" w:lineRule="auto"/>
        <w:ind w:left="260" w:firstLine="440"/>
        <w:jc w:val="both"/>
      </w:pPr>
      <w:r>
        <w:t>演讲、展示的作品形式不限（如电子小报、调研报告、演示文稿等</w:t>
      </w:r>
    </w:p>
    <w:p w14:paraId="296C09D8" w14:textId="77777777" w:rsidR="006949CB" w:rsidRDefault="00B7102B">
      <w:pPr>
        <w:pStyle w:val="1"/>
        <w:shd w:val="clear" w:color="auto" w:fill="auto"/>
        <w:spacing w:after="280" w:line="403" w:lineRule="exact"/>
        <w:ind w:right="160" w:firstLine="0"/>
        <w:jc w:val="center"/>
        <w:rPr>
          <w:sz w:val="24"/>
          <w:szCs w:val="24"/>
        </w:rPr>
      </w:pPr>
      <w:r>
        <w:rPr>
          <w:color w:val="41A3C5"/>
          <w:sz w:val="24"/>
          <w:szCs w:val="24"/>
        </w:rPr>
        <w:t>练习提升</w:t>
      </w:r>
    </w:p>
    <w:p w14:paraId="30C262B6" w14:textId="77777777" w:rsidR="006949CB" w:rsidRDefault="00B7102B">
      <w:pPr>
        <w:pStyle w:val="1"/>
        <w:numPr>
          <w:ilvl w:val="0"/>
          <w:numId w:val="12"/>
        </w:numPr>
        <w:shd w:val="clear" w:color="auto" w:fill="auto"/>
        <w:tabs>
          <w:tab w:val="left" w:pos="829"/>
        </w:tabs>
        <w:spacing w:line="403" w:lineRule="exact"/>
        <w:ind w:firstLine="500"/>
        <w:jc w:val="both"/>
      </w:pPr>
      <w:r>
        <w:t>继数字化、网络化之后，智能化</w:t>
      </w:r>
      <w:r>
        <w:rPr>
          <w:color w:val="535355"/>
        </w:rPr>
        <w:t>成为人</w:t>
      </w:r>
      <w:r>
        <w:t>们对于</w:t>
      </w:r>
      <w:r>
        <w:rPr>
          <w:color w:val="535355"/>
        </w:rPr>
        <w:t>充分发</w:t>
      </w:r>
      <w:r>
        <w:t>挥信息</w:t>
      </w:r>
      <w:r>
        <w:rPr>
          <w:color w:val="535355"/>
        </w:rPr>
        <w:t>技术潜</w:t>
      </w:r>
      <w:r>
        <w:t>能的高层次应</w:t>
      </w:r>
      <w:r>
        <w:br/>
      </w:r>
      <w:r>
        <w:rPr>
          <w:sz w:val="20"/>
          <w:szCs w:val="20"/>
        </w:rPr>
        <w:t>用</w:t>
      </w:r>
      <w:r>
        <w:rPr>
          <w:color w:val="535355"/>
        </w:rPr>
        <w:t>追求，</w:t>
      </w:r>
      <w:r>
        <w:t>也</w:t>
      </w:r>
      <w:r>
        <w:rPr>
          <w:color w:val="535355"/>
        </w:rPr>
        <w:t>成为人类社会</w:t>
      </w:r>
      <w:r>
        <w:t>向前发展的重要标志分别以</w:t>
      </w:r>
      <w:r>
        <w:t>“</w:t>
      </w:r>
      <w:r>
        <w:t>智慧地球</w:t>
      </w:r>
      <w:r>
        <w:t>” “</w:t>
      </w:r>
      <w:r>
        <w:t>智慧城市</w:t>
      </w:r>
      <w:r>
        <w:t xml:space="preserve">” </w:t>
      </w:r>
      <w:r>
        <w:rPr>
          <w:color w:val="535355"/>
        </w:rPr>
        <w:t>“</w:t>
      </w:r>
      <w:r>
        <w:rPr>
          <w:color w:val="535355"/>
        </w:rPr>
        <w:t>智</w:t>
      </w:r>
      <w:r>
        <w:t>能制</w:t>
      </w:r>
      <w:r>
        <w:br/>
      </w:r>
      <w:r>
        <w:t>造</w:t>
      </w:r>
      <w:r>
        <w:t>”</w:t>
      </w:r>
      <w:r>
        <w:t>等为关键词，搜索有关内容，进一步了解</w:t>
      </w:r>
      <w:r>
        <w:t>“</w:t>
      </w:r>
      <w:r>
        <w:t>智能化</w:t>
      </w:r>
      <w:r>
        <w:t>”</w:t>
      </w:r>
      <w:r>
        <w:rPr>
          <w:color w:val="535355"/>
        </w:rPr>
        <w:t>的</w:t>
      </w:r>
      <w:r>
        <w:t>知识。</w:t>
      </w:r>
    </w:p>
    <w:p w14:paraId="2C519F49" w14:textId="77777777" w:rsidR="006949CB" w:rsidRDefault="00B7102B">
      <w:pPr>
        <w:pStyle w:val="1"/>
        <w:numPr>
          <w:ilvl w:val="0"/>
          <w:numId w:val="12"/>
        </w:numPr>
        <w:shd w:val="clear" w:color="auto" w:fill="auto"/>
        <w:tabs>
          <w:tab w:val="left" w:pos="814"/>
        </w:tabs>
        <w:spacing w:line="403" w:lineRule="exact"/>
        <w:ind w:firstLine="500"/>
        <w:jc w:val="both"/>
      </w:pPr>
      <w:r>
        <w:t>分析较为典型的信息经济实例，如微商、网络购物、产业结构调整、产销一体化、</w:t>
      </w:r>
      <w:r>
        <w:br/>
      </w:r>
      <w:r>
        <w:t>全产业链控制等，体会信息经济对我国经济发展做</w:t>
      </w:r>
      <w:r>
        <w:rPr>
          <w:sz w:val="20"/>
          <w:szCs w:val="20"/>
        </w:rPr>
        <w:t>出的巨</w:t>
      </w:r>
      <w:r>
        <w:t>大贡献</w:t>
      </w:r>
    </w:p>
    <w:p w14:paraId="52586BB7" w14:textId="77777777" w:rsidR="006949CB" w:rsidRDefault="00B7102B">
      <w:pPr>
        <w:pStyle w:val="1"/>
        <w:numPr>
          <w:ilvl w:val="0"/>
          <w:numId w:val="12"/>
        </w:numPr>
        <w:shd w:val="clear" w:color="auto" w:fill="auto"/>
        <w:tabs>
          <w:tab w:val="left" w:pos="824"/>
        </w:tabs>
        <w:spacing w:line="403" w:lineRule="exact"/>
        <w:ind w:firstLine="500"/>
        <w:jc w:val="both"/>
      </w:pPr>
      <w:r>
        <w:rPr>
          <w:color w:val="535355"/>
        </w:rPr>
        <w:t>分别以</w:t>
      </w:r>
      <w:r>
        <w:rPr>
          <w:color w:val="424347"/>
        </w:rPr>
        <w:t>“</w:t>
      </w:r>
      <w:r>
        <w:rPr>
          <w:color w:val="535355"/>
        </w:rPr>
        <w:t>网上开</w:t>
      </w:r>
      <w:r>
        <w:t>证明</w:t>
      </w:r>
      <w:r>
        <w:t>”</w:t>
      </w:r>
      <w:r>
        <w:rPr>
          <w:color w:val="535355"/>
        </w:rPr>
        <w:t>"</w:t>
      </w:r>
      <w:r>
        <w:rPr>
          <w:color w:val="535355"/>
        </w:rPr>
        <w:t>审批手续网络化</w:t>
      </w:r>
      <w:r>
        <w:rPr>
          <w:color w:val="535355"/>
        </w:rPr>
        <w:t>”"</w:t>
      </w:r>
      <w:r>
        <w:rPr>
          <w:color w:val="535355"/>
        </w:rPr>
        <w:t>岡上交税</w:t>
      </w:r>
      <w:r>
        <w:rPr>
          <w:color w:val="535355"/>
        </w:rPr>
        <w:t>” “</w:t>
      </w:r>
      <w:r>
        <w:rPr>
          <w:color w:val="535355"/>
        </w:rPr>
        <w:t>市农热线</w:t>
      </w:r>
      <w:r>
        <w:rPr>
          <w:color w:val="535355"/>
        </w:rPr>
        <w:t>”</w:t>
      </w:r>
      <w:r>
        <w:rPr>
          <w:color w:val="535355"/>
        </w:rPr>
        <w:t>等为主题</w:t>
      </w:r>
      <w:r>
        <w:rPr>
          <w:color w:val="424347"/>
          <w:sz w:val="18"/>
          <w:szCs w:val="18"/>
        </w:rPr>
        <w:t>，了</w:t>
      </w:r>
      <w:r>
        <w:rPr>
          <w:color w:val="424347"/>
          <w:sz w:val="18"/>
          <w:szCs w:val="18"/>
        </w:rPr>
        <w:br/>
      </w:r>
      <w:r>
        <w:rPr>
          <w:color w:val="535355"/>
        </w:rPr>
        <w:t>解</w:t>
      </w:r>
      <w:r>
        <w:t>更多在</w:t>
      </w:r>
      <w:r>
        <w:rPr>
          <w:color w:val="535355"/>
        </w:rPr>
        <w:t>线政府的服务内容和</w:t>
      </w:r>
      <w:r>
        <w:rPr>
          <w:color w:val="424347"/>
        </w:rPr>
        <w:t>方式</w:t>
      </w:r>
      <w:r>
        <w:rPr>
          <w:color w:val="424347"/>
        </w:rPr>
        <w:t>.</w:t>
      </w:r>
    </w:p>
    <w:p w14:paraId="25292E2A" w14:textId="77777777" w:rsidR="006949CB" w:rsidRDefault="00B7102B">
      <w:pPr>
        <w:pStyle w:val="1"/>
        <w:numPr>
          <w:ilvl w:val="0"/>
          <w:numId w:val="12"/>
        </w:numPr>
        <w:shd w:val="clear" w:color="auto" w:fill="auto"/>
        <w:tabs>
          <w:tab w:val="left" w:pos="824"/>
        </w:tabs>
        <w:spacing w:after="100" w:line="403" w:lineRule="exact"/>
        <w:ind w:firstLine="500"/>
        <w:jc w:val="both"/>
      </w:pPr>
      <w:r>
        <w:rPr>
          <w:color w:val="535355"/>
        </w:rPr>
        <w:t>许</w:t>
      </w:r>
      <w:r>
        <w:t>多超市中的农</w:t>
      </w:r>
      <w:r>
        <w:rPr>
          <w:color w:val="535355"/>
        </w:rPr>
        <w:t>产品都</w:t>
      </w:r>
      <w:r>
        <w:t>拥有了自己的</w:t>
      </w:r>
      <w:r>
        <w:rPr>
          <w:color w:val="535355"/>
        </w:rPr>
        <w:t>“</w:t>
      </w:r>
      <w:r>
        <w:rPr>
          <w:color w:val="535355"/>
        </w:rPr>
        <w:t>二维</w:t>
      </w:r>
      <w:r>
        <w:t>码身份证</w:t>
      </w:r>
      <w:r>
        <w:t>”</w:t>
      </w:r>
      <w:r>
        <w:t>，通过它可以查询农产品的</w:t>
      </w:r>
      <w:r>
        <w:br/>
      </w:r>
      <w:r>
        <w:t>产销信息。尝试用手机扫一扫这些二维码，看一看能获得哪些信息</w:t>
      </w:r>
      <w:r>
        <w:br w:type="page"/>
      </w:r>
    </w:p>
    <w:p w14:paraId="37DCBD34" w14:textId="77777777" w:rsidR="006949CB" w:rsidRDefault="00B7102B">
      <w:pPr>
        <w:pStyle w:val="30"/>
        <w:keepNext/>
        <w:keepLines/>
        <w:shd w:val="clear" w:color="auto" w:fill="auto"/>
        <w:spacing w:before="0" w:after="420"/>
        <w:ind w:left="0"/>
        <w:jc w:val="center"/>
      </w:pPr>
      <w:bookmarkStart w:id="31" w:name="bookmark28"/>
      <w:r>
        <w:rPr>
          <w:color w:val="277AA9"/>
        </w:rPr>
        <w:lastRenderedPageBreak/>
        <w:t>总结</w:t>
      </w:r>
      <w:r>
        <w:rPr>
          <w:color w:val="277AA9"/>
        </w:rPr>
        <w:t xml:space="preserve"> </w:t>
      </w:r>
      <w:r>
        <w:rPr>
          <w:color w:val="277AA9"/>
        </w:rPr>
        <w:t>评价</w:t>
      </w:r>
      <w:bookmarkEnd w:id="31"/>
    </w:p>
    <w:p w14:paraId="2A53335B" w14:textId="77777777" w:rsidR="006949CB" w:rsidRDefault="00B7102B">
      <w:pPr>
        <w:pStyle w:val="1"/>
        <w:numPr>
          <w:ilvl w:val="0"/>
          <w:numId w:val="13"/>
        </w:numPr>
        <w:shd w:val="clear" w:color="auto" w:fill="auto"/>
        <w:spacing w:after="340" w:line="240" w:lineRule="auto"/>
        <w:ind w:left="600" w:firstLine="20"/>
        <w:jc w:val="left"/>
      </w:pPr>
      <w:r>
        <w:t>下图展示了本章的核心概念与关键能力，请同学们对照图中的内容进行总结。</w:t>
      </w:r>
    </w:p>
    <w:p w14:paraId="54E5FE21" w14:textId="77777777" w:rsidR="006949CB" w:rsidRDefault="00B7102B">
      <w:pPr>
        <w:spacing w:line="14" w:lineRule="exact"/>
        <w:rPr>
          <w:lang w:eastAsia="zh-CN"/>
        </w:rPr>
      </w:pPr>
      <w:r>
        <w:rPr>
          <w:noProof/>
        </w:rPr>
        <w:drawing>
          <wp:anchor distT="0" distB="0" distL="648970" distR="0" simplePos="0" relativeHeight="125829633" behindDoc="0" locked="0" layoutInCell="1" allowOverlap="1" wp14:anchorId="4AA3AE41" wp14:editId="0460DA6B">
            <wp:simplePos x="0" y="0"/>
            <wp:positionH relativeFrom="column">
              <wp:posOffset>944245</wp:posOffset>
            </wp:positionH>
            <wp:positionV relativeFrom="paragraph">
              <wp:posOffset>0</wp:posOffset>
            </wp:positionV>
            <wp:extent cx="4730750" cy="2658110"/>
            <wp:effectExtent l="0" t="0" r="0" b="0"/>
            <wp:wrapTopAndBottom/>
            <wp:docPr id="382" name="Shape 382"/>
            <wp:cNvGraphicFramePr/>
            <a:graphic xmlns:a="http://schemas.openxmlformats.org/drawingml/2006/main">
              <a:graphicData uri="http://schemas.openxmlformats.org/drawingml/2006/picture">
                <pic:pic xmlns:pic="http://schemas.openxmlformats.org/drawingml/2006/picture">
                  <pic:nvPicPr>
                    <pic:cNvPr id="383" name="Picture box 383"/>
                    <pic:cNvPicPr/>
                  </pic:nvPicPr>
                  <pic:blipFill>
                    <a:blip r:embed="rId117"/>
                    <a:stretch/>
                  </pic:blipFill>
                  <pic:spPr>
                    <a:xfrm>
                      <a:off x="0" y="0"/>
                      <a:ext cx="4730750" cy="2658110"/>
                    </a:xfrm>
                    <a:prstGeom prst="rect">
                      <a:avLst/>
                    </a:prstGeom>
                  </pic:spPr>
                </pic:pic>
              </a:graphicData>
            </a:graphic>
          </wp:anchor>
        </w:drawing>
      </w:r>
      <w:r>
        <w:rPr>
          <w:noProof/>
        </w:rPr>
        <mc:AlternateContent>
          <mc:Choice Requires="wps">
            <w:drawing>
              <wp:anchor distT="0" distB="0" distL="295275" distR="5029200" simplePos="0" relativeHeight="125829634" behindDoc="0" locked="0" layoutInCell="1" allowOverlap="1" wp14:anchorId="12A7F671" wp14:editId="50A61009">
                <wp:simplePos x="0" y="0"/>
                <wp:positionH relativeFrom="column">
                  <wp:posOffset>295275</wp:posOffset>
                </wp:positionH>
                <wp:positionV relativeFrom="paragraph">
                  <wp:posOffset>414655</wp:posOffset>
                </wp:positionV>
                <wp:extent cx="646430" cy="1225550"/>
                <wp:effectExtent l="0" t="0" r="0" b="0"/>
                <wp:wrapTopAndBottom/>
                <wp:docPr id="384" name="Shape 384"/>
                <wp:cNvGraphicFramePr/>
                <a:graphic xmlns:a="http://schemas.openxmlformats.org/drawingml/2006/main">
                  <a:graphicData uri="http://schemas.microsoft.com/office/word/2010/wordprocessingShape">
                    <wps:wsp>
                      <wps:cNvSpPr txBox="1"/>
                      <wps:spPr>
                        <a:xfrm>
                          <a:off x="0" y="0"/>
                          <a:ext cx="646430" cy="1225550"/>
                        </a:xfrm>
                        <a:prstGeom prst="rect">
                          <a:avLst/>
                        </a:prstGeom>
                        <a:noFill/>
                      </wps:spPr>
                      <wps:txbx>
                        <w:txbxContent>
                          <w:p w14:paraId="23A8CD4E" w14:textId="77777777" w:rsidR="006949CB" w:rsidRDefault="00B7102B">
                            <w:pPr>
                              <w:pStyle w:val="ab"/>
                              <w:shd w:val="clear" w:color="auto" w:fill="auto"/>
                              <w:spacing w:line="474" w:lineRule="exact"/>
                              <w:jc w:val="center"/>
                            </w:pPr>
                            <w:r>
                              <w:t>微电子技术</w:t>
                            </w:r>
                            <w:r>
                              <w:br/>
                            </w:r>
                            <w:r>
                              <w:t>计算机技术</w:t>
                            </w:r>
                            <w:r>
                              <w:br/>
                            </w:r>
                            <w:r>
                              <w:t>通信技术</w:t>
                            </w:r>
                            <w:r>
                              <w:br/>
                            </w:r>
                            <w:r>
                              <w:t>传感技术</w:t>
                            </w:r>
                          </w:p>
                        </w:txbxContent>
                      </wps:txbx>
                      <wps:bodyPr lIns="0" tIns="0" rIns="0" bIns="0">
                        <a:spAutoFit/>
                      </wps:bodyPr>
                    </wps:wsp>
                  </a:graphicData>
                </a:graphic>
              </wp:anchor>
            </w:drawing>
          </mc:Choice>
          <mc:Fallback>
            <w:pict>
              <v:shape w14:anchorId="12A7F671" id="Shape 384" o:spid="_x0000_s1122" type="#_x0000_t202" style="position:absolute;margin-left:23.25pt;margin-top:32.65pt;width:50.9pt;height:96.5pt;z-index:125829634;visibility:visible;mso-wrap-style:square;mso-wrap-distance-left:23.25pt;mso-wrap-distance-top:0;mso-wrap-distance-right:39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" filled="f" stroked="f">
                <v:textbox style="mso-fit-shape-to-text:t" inset="0,0,0,0">
                  <w:txbxContent>
                    <w:p w14:paraId="23A8CD4E" w14:textId="77777777" w:rsidR="006949CB" w:rsidRDefault="00B7102B">
                      <w:pPr>
                        <w:pStyle w:val="ab"/>
                        <w:shd w:val="clear" w:color="auto" w:fill="auto"/>
                        <w:spacing w:line="474" w:lineRule="exact"/>
                        <w:jc w:val="center"/>
                      </w:pPr>
                      <w:r>
                        <w:t>微电子技术</w:t>
                      </w:r>
                      <w:r>
                        <w:br/>
                      </w:r>
                      <w:r>
                        <w:t>计算机技术</w:t>
                      </w:r>
                      <w:r>
                        <w:br/>
                      </w:r>
                      <w:r>
                        <w:t>通信技术</w:t>
                      </w:r>
                      <w:r>
                        <w:br/>
                      </w:r>
                      <w:r>
                        <w:t>传感技术</w:t>
                      </w:r>
                    </w:p>
                  </w:txbxContent>
                </v:textbox>
                <w10:wrap type="topAndBottom"/>
              </v:shape>
            </w:pict>
          </mc:Fallback>
        </mc:AlternateContent>
      </w:r>
    </w:p>
    <w:p w14:paraId="16530A30" w14:textId="77777777" w:rsidR="006949CB" w:rsidRDefault="00B7102B">
      <w:pPr>
        <w:pStyle w:val="1"/>
        <w:numPr>
          <w:ilvl w:val="0"/>
          <w:numId w:val="13"/>
        </w:numPr>
        <w:shd w:val="clear" w:color="auto" w:fill="auto"/>
        <w:spacing w:after="260" w:line="240" w:lineRule="auto"/>
        <w:ind w:firstLine="480"/>
        <w:jc w:val="left"/>
      </w:pPr>
      <w:r>
        <w:t>请根据自己的掌握情况填写下表，对知识与技能进行初步评价、</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16"/>
        <w:gridCol w:w="1426"/>
        <w:gridCol w:w="1502"/>
        <w:gridCol w:w="1579"/>
      </w:tblGrid>
      <w:tr w:rsidR="006949CB" w14:paraId="7D0E400E" w14:textId="77777777">
        <w:tblPrEx>
          <w:tblCellMar>
            <w:top w:w="0" w:type="dxa"/>
            <w:bottom w:w="0" w:type="dxa"/>
          </w:tblCellMar>
        </w:tblPrEx>
        <w:trPr>
          <w:trHeight w:hRule="exact" w:val="552"/>
          <w:jc w:val="center"/>
        </w:trPr>
        <w:tc>
          <w:tcPr>
            <w:tcW w:w="3816" w:type="dxa"/>
            <w:tcBorders>
              <w:top w:val="single" w:sz="4" w:space="0" w:color="auto"/>
            </w:tcBorders>
            <w:shd w:val="clear" w:color="auto" w:fill="FFFFFF"/>
            <w:vAlign w:val="center"/>
          </w:tcPr>
          <w:p w14:paraId="0ABA90E2" w14:textId="77777777" w:rsidR="006949CB" w:rsidRDefault="00B7102B">
            <w:pPr>
              <w:pStyle w:val="a5"/>
              <w:shd w:val="clear" w:color="auto" w:fill="auto"/>
              <w:spacing w:line="240" w:lineRule="auto"/>
              <w:ind w:firstLine="0"/>
              <w:jc w:val="center"/>
              <w:rPr>
                <w:sz w:val="18"/>
                <w:szCs w:val="18"/>
              </w:rPr>
            </w:pPr>
            <w:r>
              <w:rPr>
                <w:color w:val="535355"/>
                <w:sz w:val="18"/>
                <w:szCs w:val="18"/>
              </w:rPr>
              <w:t>学习内容</w:t>
            </w:r>
          </w:p>
        </w:tc>
        <w:tc>
          <w:tcPr>
            <w:tcW w:w="4507" w:type="dxa"/>
            <w:gridSpan w:val="3"/>
            <w:tcBorders>
              <w:top w:val="single" w:sz="4" w:space="0" w:color="auto"/>
              <w:left w:val="single" w:sz="4" w:space="0" w:color="auto"/>
            </w:tcBorders>
            <w:shd w:val="clear" w:color="auto" w:fill="FFFFFF"/>
            <w:vAlign w:val="center"/>
          </w:tcPr>
          <w:p w14:paraId="3254DF7B" w14:textId="77777777" w:rsidR="006949CB" w:rsidRDefault="00B7102B">
            <w:pPr>
              <w:pStyle w:val="a5"/>
              <w:shd w:val="clear" w:color="auto" w:fill="auto"/>
              <w:spacing w:line="240" w:lineRule="auto"/>
              <w:ind w:firstLine="0"/>
              <w:jc w:val="center"/>
              <w:rPr>
                <w:sz w:val="18"/>
                <w:szCs w:val="18"/>
              </w:rPr>
            </w:pPr>
            <w:r>
              <w:rPr>
                <w:color w:val="535355"/>
                <w:sz w:val="18"/>
                <w:szCs w:val="18"/>
              </w:rPr>
              <w:t>掌握程度</w:t>
            </w:r>
          </w:p>
        </w:tc>
      </w:tr>
      <w:tr w:rsidR="006949CB" w14:paraId="3C509B94" w14:textId="77777777">
        <w:tblPrEx>
          <w:tblCellMar>
            <w:top w:w="0" w:type="dxa"/>
            <w:bottom w:w="0" w:type="dxa"/>
          </w:tblCellMar>
        </w:tblPrEx>
        <w:trPr>
          <w:trHeight w:hRule="exact" w:val="499"/>
          <w:jc w:val="center"/>
        </w:trPr>
        <w:tc>
          <w:tcPr>
            <w:tcW w:w="3816" w:type="dxa"/>
            <w:tcBorders>
              <w:top w:val="single" w:sz="4" w:space="0" w:color="auto"/>
            </w:tcBorders>
            <w:shd w:val="clear" w:color="auto" w:fill="FFFFFF"/>
            <w:vAlign w:val="center"/>
          </w:tcPr>
          <w:p w14:paraId="26BC5924" w14:textId="77777777" w:rsidR="006949CB" w:rsidRDefault="00B7102B">
            <w:pPr>
              <w:pStyle w:val="a5"/>
              <w:shd w:val="clear" w:color="auto" w:fill="auto"/>
              <w:spacing w:line="240" w:lineRule="auto"/>
              <w:ind w:left="260" w:firstLine="0"/>
              <w:jc w:val="left"/>
              <w:rPr>
                <w:sz w:val="18"/>
                <w:szCs w:val="18"/>
              </w:rPr>
            </w:pPr>
            <w:r>
              <w:rPr>
                <w:sz w:val="18"/>
                <w:szCs w:val="18"/>
              </w:rPr>
              <w:t>信息技术的发展历史与发展趋势</w:t>
            </w:r>
          </w:p>
        </w:tc>
        <w:tc>
          <w:tcPr>
            <w:tcW w:w="1426" w:type="dxa"/>
            <w:tcBorders>
              <w:top w:val="single" w:sz="4" w:space="0" w:color="auto"/>
              <w:left w:val="single" w:sz="4" w:space="0" w:color="auto"/>
            </w:tcBorders>
            <w:shd w:val="clear" w:color="auto" w:fill="FFFFFF"/>
            <w:vAlign w:val="center"/>
          </w:tcPr>
          <w:p w14:paraId="22B47DE4" w14:textId="77777777" w:rsidR="006949CB" w:rsidRDefault="00B7102B">
            <w:pPr>
              <w:pStyle w:val="a5"/>
              <w:shd w:val="clear" w:color="auto" w:fill="auto"/>
              <w:spacing w:line="240" w:lineRule="auto"/>
              <w:ind w:right="60" w:firstLine="0"/>
              <w:jc w:val="center"/>
              <w:rPr>
                <w:sz w:val="18"/>
                <w:szCs w:val="18"/>
              </w:rPr>
            </w:pPr>
            <w:r>
              <w:rPr>
                <w:color w:val="7E7F82"/>
                <w:sz w:val="18"/>
                <w:szCs w:val="18"/>
              </w:rPr>
              <w:t>□</w:t>
            </w:r>
            <w:r>
              <w:rPr>
                <w:color w:val="7E7F82"/>
                <w:sz w:val="18"/>
                <w:szCs w:val="18"/>
              </w:rPr>
              <w:t>不了解</w:t>
            </w:r>
          </w:p>
        </w:tc>
        <w:tc>
          <w:tcPr>
            <w:tcW w:w="1502" w:type="dxa"/>
            <w:tcBorders>
              <w:top w:val="single" w:sz="4" w:space="0" w:color="auto"/>
            </w:tcBorders>
            <w:shd w:val="clear" w:color="auto" w:fill="FFFFFF"/>
            <w:vAlign w:val="center"/>
          </w:tcPr>
          <w:p w14:paraId="014E5612" w14:textId="77777777" w:rsidR="006949CB" w:rsidRDefault="00B7102B">
            <w:pPr>
              <w:pStyle w:val="a5"/>
              <w:shd w:val="clear" w:color="auto" w:fill="auto"/>
              <w:spacing w:line="240" w:lineRule="auto"/>
              <w:ind w:left="140" w:firstLine="0"/>
              <w:jc w:val="center"/>
              <w:rPr>
                <w:sz w:val="18"/>
                <w:szCs w:val="18"/>
              </w:rPr>
            </w:pPr>
            <w:r>
              <w:rPr>
                <w:color w:val="7E7F82"/>
                <w:sz w:val="18"/>
                <w:szCs w:val="18"/>
              </w:rPr>
              <w:t xml:space="preserve">□ </w:t>
            </w:r>
            <w:r>
              <w:rPr>
                <w:color w:val="7E7F82"/>
                <w:sz w:val="18"/>
                <w:szCs w:val="18"/>
              </w:rPr>
              <w:t>了解</w:t>
            </w:r>
          </w:p>
        </w:tc>
        <w:tc>
          <w:tcPr>
            <w:tcW w:w="1579" w:type="dxa"/>
            <w:tcBorders>
              <w:top w:val="single" w:sz="4" w:space="0" w:color="auto"/>
            </w:tcBorders>
            <w:shd w:val="clear" w:color="auto" w:fill="FFFFFF"/>
            <w:vAlign w:val="center"/>
          </w:tcPr>
          <w:p w14:paraId="35489388" w14:textId="77777777" w:rsidR="006949CB" w:rsidRDefault="00B7102B">
            <w:pPr>
              <w:pStyle w:val="a5"/>
              <w:shd w:val="clear" w:color="auto" w:fill="auto"/>
              <w:spacing w:line="240" w:lineRule="auto"/>
              <w:ind w:firstLine="0"/>
              <w:jc w:val="left"/>
              <w:rPr>
                <w:sz w:val="18"/>
                <w:szCs w:val="18"/>
              </w:rPr>
            </w:pPr>
            <w:r>
              <w:rPr>
                <w:color w:val="A3A4AB"/>
                <w:sz w:val="18"/>
                <w:szCs w:val="18"/>
                <w:lang w:val="en-US" w:eastAsia="en-US" w:bidi="en-US"/>
              </w:rPr>
              <w:t>□</w:t>
            </w:r>
            <w:r>
              <w:rPr>
                <w:sz w:val="18"/>
                <w:szCs w:val="18"/>
              </w:rPr>
              <w:t>理解</w:t>
            </w:r>
          </w:p>
        </w:tc>
      </w:tr>
      <w:tr w:rsidR="006949CB" w14:paraId="408475E6" w14:textId="77777777">
        <w:tblPrEx>
          <w:tblCellMar>
            <w:top w:w="0" w:type="dxa"/>
            <w:bottom w:w="0" w:type="dxa"/>
          </w:tblCellMar>
        </w:tblPrEx>
        <w:trPr>
          <w:trHeight w:hRule="exact" w:val="504"/>
          <w:jc w:val="center"/>
        </w:trPr>
        <w:tc>
          <w:tcPr>
            <w:tcW w:w="3816" w:type="dxa"/>
            <w:tcBorders>
              <w:top w:val="single" w:sz="4" w:space="0" w:color="auto"/>
            </w:tcBorders>
            <w:shd w:val="clear" w:color="auto" w:fill="FFFFFF"/>
            <w:vAlign w:val="center"/>
          </w:tcPr>
          <w:p w14:paraId="7B6D5391" w14:textId="77777777" w:rsidR="006949CB" w:rsidRDefault="00B7102B">
            <w:pPr>
              <w:pStyle w:val="a5"/>
              <w:shd w:val="clear" w:color="auto" w:fill="auto"/>
              <w:spacing w:line="240" w:lineRule="auto"/>
              <w:ind w:left="260" w:firstLine="0"/>
              <w:jc w:val="left"/>
              <w:rPr>
                <w:sz w:val="18"/>
                <w:szCs w:val="18"/>
              </w:rPr>
            </w:pPr>
            <w:r>
              <w:rPr>
                <w:color w:val="7E7F82"/>
                <w:sz w:val="18"/>
                <w:szCs w:val="18"/>
              </w:rPr>
              <w:t>信息技术的主要应用领域</w:t>
            </w:r>
          </w:p>
        </w:tc>
        <w:tc>
          <w:tcPr>
            <w:tcW w:w="1426" w:type="dxa"/>
            <w:tcBorders>
              <w:top w:val="single" w:sz="4" w:space="0" w:color="auto"/>
              <w:left w:val="single" w:sz="4" w:space="0" w:color="auto"/>
            </w:tcBorders>
            <w:shd w:val="clear" w:color="auto" w:fill="FFFFFF"/>
            <w:vAlign w:val="center"/>
          </w:tcPr>
          <w:p w14:paraId="2C2BDF42" w14:textId="77777777" w:rsidR="006949CB" w:rsidRDefault="00B7102B">
            <w:pPr>
              <w:pStyle w:val="a5"/>
              <w:shd w:val="clear" w:color="auto" w:fill="auto"/>
              <w:spacing w:line="240" w:lineRule="auto"/>
              <w:ind w:right="60" w:firstLine="0"/>
              <w:jc w:val="center"/>
              <w:rPr>
                <w:sz w:val="18"/>
                <w:szCs w:val="18"/>
              </w:rPr>
            </w:pPr>
            <w:r>
              <w:rPr>
                <w:color w:val="7E7F82"/>
                <w:sz w:val="18"/>
                <w:szCs w:val="18"/>
              </w:rPr>
              <w:t>□</w:t>
            </w:r>
            <w:r>
              <w:rPr>
                <w:color w:val="7E7F82"/>
                <w:sz w:val="18"/>
                <w:szCs w:val="18"/>
              </w:rPr>
              <w:t>不了解</w:t>
            </w:r>
          </w:p>
        </w:tc>
        <w:tc>
          <w:tcPr>
            <w:tcW w:w="1502" w:type="dxa"/>
            <w:tcBorders>
              <w:top w:val="single" w:sz="4" w:space="0" w:color="auto"/>
            </w:tcBorders>
            <w:shd w:val="clear" w:color="auto" w:fill="FFFFFF"/>
            <w:vAlign w:val="center"/>
          </w:tcPr>
          <w:p w14:paraId="2A20AAF0" w14:textId="77777777" w:rsidR="006949CB" w:rsidRDefault="00B7102B">
            <w:pPr>
              <w:pStyle w:val="a5"/>
              <w:shd w:val="clear" w:color="auto" w:fill="auto"/>
              <w:spacing w:line="240" w:lineRule="auto"/>
              <w:ind w:left="140" w:firstLine="0"/>
              <w:jc w:val="center"/>
              <w:rPr>
                <w:sz w:val="18"/>
                <w:szCs w:val="18"/>
              </w:rPr>
            </w:pPr>
            <w:r>
              <w:rPr>
                <w:color w:val="7E7F82"/>
                <w:sz w:val="18"/>
                <w:szCs w:val="18"/>
                <w:lang w:val="en-US" w:eastAsia="en-US" w:bidi="en-US"/>
              </w:rPr>
              <w:t xml:space="preserve">□ </w:t>
            </w:r>
            <w:r>
              <w:rPr>
                <w:color w:val="7E7F82"/>
                <w:sz w:val="18"/>
                <w:szCs w:val="18"/>
              </w:rPr>
              <w:t>了解</w:t>
            </w:r>
          </w:p>
        </w:tc>
        <w:tc>
          <w:tcPr>
            <w:tcW w:w="1579" w:type="dxa"/>
            <w:tcBorders>
              <w:top w:val="single" w:sz="4" w:space="0" w:color="auto"/>
            </w:tcBorders>
            <w:shd w:val="clear" w:color="auto" w:fill="FFFFFF"/>
            <w:vAlign w:val="center"/>
          </w:tcPr>
          <w:p w14:paraId="424A895C" w14:textId="77777777" w:rsidR="006949CB" w:rsidRDefault="00B7102B">
            <w:pPr>
              <w:pStyle w:val="a5"/>
              <w:shd w:val="clear" w:color="auto" w:fill="auto"/>
              <w:spacing w:line="240" w:lineRule="auto"/>
              <w:ind w:firstLine="0"/>
              <w:jc w:val="left"/>
              <w:rPr>
                <w:sz w:val="18"/>
                <w:szCs w:val="18"/>
              </w:rPr>
            </w:pPr>
            <w:r>
              <w:rPr>
                <w:color w:val="A3A4AB"/>
                <w:sz w:val="18"/>
                <w:szCs w:val="18"/>
                <w:lang w:val="en-US" w:eastAsia="en-US" w:bidi="en-US"/>
              </w:rPr>
              <w:t>□</w:t>
            </w:r>
            <w:r>
              <w:rPr>
                <w:sz w:val="18"/>
                <w:szCs w:val="18"/>
              </w:rPr>
              <w:t>理解</w:t>
            </w:r>
          </w:p>
        </w:tc>
      </w:tr>
      <w:tr w:rsidR="006949CB" w14:paraId="2DBF4015" w14:textId="77777777">
        <w:tblPrEx>
          <w:tblCellMar>
            <w:top w:w="0" w:type="dxa"/>
            <w:bottom w:w="0" w:type="dxa"/>
          </w:tblCellMar>
        </w:tblPrEx>
        <w:trPr>
          <w:trHeight w:hRule="exact" w:val="504"/>
          <w:jc w:val="center"/>
        </w:trPr>
        <w:tc>
          <w:tcPr>
            <w:tcW w:w="3816" w:type="dxa"/>
            <w:tcBorders>
              <w:top w:val="single" w:sz="4" w:space="0" w:color="auto"/>
            </w:tcBorders>
            <w:shd w:val="clear" w:color="auto" w:fill="FFFFFF"/>
            <w:vAlign w:val="center"/>
          </w:tcPr>
          <w:p w14:paraId="34ABCC7A" w14:textId="77777777" w:rsidR="006949CB" w:rsidRDefault="00B7102B">
            <w:pPr>
              <w:pStyle w:val="a5"/>
              <w:shd w:val="clear" w:color="auto" w:fill="auto"/>
              <w:spacing w:line="240" w:lineRule="auto"/>
              <w:ind w:left="260" w:firstLine="0"/>
              <w:jc w:val="left"/>
              <w:rPr>
                <w:sz w:val="18"/>
                <w:szCs w:val="18"/>
              </w:rPr>
            </w:pPr>
            <w:r>
              <w:rPr>
                <w:sz w:val="18"/>
                <w:szCs w:val="18"/>
              </w:rPr>
              <w:t>信息技术对社会变革与发展的影响</w:t>
            </w:r>
          </w:p>
        </w:tc>
        <w:tc>
          <w:tcPr>
            <w:tcW w:w="1426" w:type="dxa"/>
            <w:tcBorders>
              <w:top w:val="single" w:sz="4" w:space="0" w:color="auto"/>
              <w:left w:val="single" w:sz="4" w:space="0" w:color="auto"/>
            </w:tcBorders>
            <w:shd w:val="clear" w:color="auto" w:fill="FFFFFF"/>
            <w:vAlign w:val="center"/>
          </w:tcPr>
          <w:p w14:paraId="3DD02895" w14:textId="77777777" w:rsidR="006949CB" w:rsidRDefault="00B7102B">
            <w:pPr>
              <w:pStyle w:val="a5"/>
              <w:shd w:val="clear" w:color="auto" w:fill="auto"/>
              <w:spacing w:line="240" w:lineRule="auto"/>
              <w:ind w:right="60" w:firstLine="0"/>
              <w:jc w:val="center"/>
              <w:rPr>
                <w:sz w:val="18"/>
                <w:szCs w:val="18"/>
              </w:rPr>
            </w:pPr>
            <w:r>
              <w:rPr>
                <w:color w:val="7E7F82"/>
                <w:sz w:val="18"/>
                <w:szCs w:val="18"/>
              </w:rPr>
              <w:t>□</w:t>
            </w:r>
            <w:r>
              <w:rPr>
                <w:color w:val="7E7F82"/>
                <w:sz w:val="18"/>
                <w:szCs w:val="18"/>
              </w:rPr>
              <w:t>不了解</w:t>
            </w:r>
          </w:p>
        </w:tc>
        <w:tc>
          <w:tcPr>
            <w:tcW w:w="1502" w:type="dxa"/>
            <w:tcBorders>
              <w:top w:val="single" w:sz="4" w:space="0" w:color="auto"/>
            </w:tcBorders>
            <w:shd w:val="clear" w:color="auto" w:fill="FFFFFF"/>
            <w:vAlign w:val="center"/>
          </w:tcPr>
          <w:p w14:paraId="75B1A1CF" w14:textId="77777777" w:rsidR="006949CB" w:rsidRDefault="00B7102B">
            <w:pPr>
              <w:pStyle w:val="a5"/>
              <w:shd w:val="clear" w:color="auto" w:fill="auto"/>
              <w:spacing w:line="240" w:lineRule="auto"/>
              <w:ind w:left="140" w:firstLine="0"/>
              <w:jc w:val="center"/>
              <w:rPr>
                <w:sz w:val="18"/>
                <w:szCs w:val="18"/>
              </w:rPr>
            </w:pPr>
            <w:r>
              <w:rPr>
                <w:color w:val="7E7F82"/>
                <w:sz w:val="18"/>
                <w:szCs w:val="18"/>
              </w:rPr>
              <w:t xml:space="preserve">□ </w:t>
            </w:r>
            <w:r>
              <w:rPr>
                <w:color w:val="7E7F82"/>
                <w:sz w:val="18"/>
                <w:szCs w:val="18"/>
              </w:rPr>
              <w:t>了解</w:t>
            </w:r>
          </w:p>
        </w:tc>
        <w:tc>
          <w:tcPr>
            <w:tcW w:w="1579" w:type="dxa"/>
            <w:tcBorders>
              <w:top w:val="single" w:sz="4" w:space="0" w:color="auto"/>
            </w:tcBorders>
            <w:shd w:val="clear" w:color="auto" w:fill="FFFFFF"/>
            <w:vAlign w:val="center"/>
          </w:tcPr>
          <w:p w14:paraId="3A997F8E" w14:textId="77777777" w:rsidR="006949CB" w:rsidRDefault="00B7102B">
            <w:pPr>
              <w:pStyle w:val="a5"/>
              <w:shd w:val="clear" w:color="auto" w:fill="auto"/>
              <w:spacing w:line="240" w:lineRule="auto"/>
              <w:ind w:firstLine="0"/>
              <w:jc w:val="left"/>
              <w:rPr>
                <w:sz w:val="18"/>
                <w:szCs w:val="18"/>
              </w:rPr>
            </w:pPr>
            <w:r>
              <w:rPr>
                <w:color w:val="7E7F82"/>
                <w:sz w:val="18"/>
                <w:szCs w:val="18"/>
                <w:lang w:val="en-US" w:eastAsia="en-US" w:bidi="en-US"/>
              </w:rPr>
              <w:t>□</w:t>
            </w:r>
            <w:r>
              <w:rPr>
                <w:color w:val="7E7F82"/>
                <w:sz w:val="18"/>
                <w:szCs w:val="18"/>
              </w:rPr>
              <w:t>理解</w:t>
            </w:r>
          </w:p>
        </w:tc>
      </w:tr>
      <w:tr w:rsidR="006949CB" w14:paraId="7599316A" w14:textId="77777777">
        <w:tblPrEx>
          <w:tblCellMar>
            <w:top w:w="0" w:type="dxa"/>
            <w:bottom w:w="0" w:type="dxa"/>
          </w:tblCellMar>
        </w:tblPrEx>
        <w:trPr>
          <w:trHeight w:hRule="exact" w:val="494"/>
          <w:jc w:val="center"/>
        </w:trPr>
        <w:tc>
          <w:tcPr>
            <w:tcW w:w="3816" w:type="dxa"/>
            <w:tcBorders>
              <w:top w:val="single" w:sz="4" w:space="0" w:color="auto"/>
            </w:tcBorders>
            <w:shd w:val="clear" w:color="auto" w:fill="FFFFFF"/>
            <w:vAlign w:val="center"/>
          </w:tcPr>
          <w:p w14:paraId="1D0A22C6" w14:textId="77777777" w:rsidR="006949CB" w:rsidRDefault="00B7102B">
            <w:pPr>
              <w:pStyle w:val="a5"/>
              <w:shd w:val="clear" w:color="auto" w:fill="auto"/>
              <w:spacing w:line="240" w:lineRule="auto"/>
              <w:ind w:left="260" w:firstLine="0"/>
              <w:jc w:val="left"/>
              <w:rPr>
                <w:sz w:val="18"/>
                <w:szCs w:val="18"/>
              </w:rPr>
            </w:pPr>
            <w:r>
              <w:rPr>
                <w:sz w:val="18"/>
                <w:szCs w:val="18"/>
              </w:rPr>
              <w:t>信息技术对科技进步的推动作历</w:t>
            </w:r>
          </w:p>
        </w:tc>
        <w:tc>
          <w:tcPr>
            <w:tcW w:w="1426" w:type="dxa"/>
            <w:tcBorders>
              <w:top w:val="single" w:sz="4" w:space="0" w:color="auto"/>
              <w:left w:val="single" w:sz="4" w:space="0" w:color="auto"/>
            </w:tcBorders>
            <w:shd w:val="clear" w:color="auto" w:fill="FFFFFF"/>
            <w:vAlign w:val="center"/>
          </w:tcPr>
          <w:p w14:paraId="28E4C1CD" w14:textId="77777777" w:rsidR="006949CB" w:rsidRDefault="00B7102B">
            <w:pPr>
              <w:pStyle w:val="a5"/>
              <w:shd w:val="clear" w:color="auto" w:fill="auto"/>
              <w:spacing w:line="240" w:lineRule="auto"/>
              <w:ind w:right="60" w:firstLine="0"/>
              <w:jc w:val="center"/>
              <w:rPr>
                <w:sz w:val="18"/>
                <w:szCs w:val="18"/>
              </w:rPr>
            </w:pPr>
            <w:r>
              <w:rPr>
                <w:sz w:val="18"/>
                <w:szCs w:val="18"/>
              </w:rPr>
              <w:t>□</w:t>
            </w:r>
            <w:r>
              <w:rPr>
                <w:sz w:val="18"/>
                <w:szCs w:val="18"/>
              </w:rPr>
              <w:t>不了解</w:t>
            </w:r>
          </w:p>
        </w:tc>
        <w:tc>
          <w:tcPr>
            <w:tcW w:w="1502" w:type="dxa"/>
            <w:tcBorders>
              <w:top w:val="single" w:sz="4" w:space="0" w:color="auto"/>
            </w:tcBorders>
            <w:shd w:val="clear" w:color="auto" w:fill="FFFFFF"/>
            <w:vAlign w:val="center"/>
          </w:tcPr>
          <w:p w14:paraId="6AEB8DF7" w14:textId="77777777" w:rsidR="006949CB" w:rsidRDefault="00B7102B">
            <w:pPr>
              <w:pStyle w:val="a5"/>
              <w:shd w:val="clear" w:color="auto" w:fill="auto"/>
              <w:spacing w:line="240" w:lineRule="auto"/>
              <w:ind w:left="140" w:firstLine="0"/>
              <w:jc w:val="center"/>
              <w:rPr>
                <w:sz w:val="18"/>
                <w:szCs w:val="18"/>
              </w:rPr>
            </w:pPr>
            <w:r>
              <w:rPr>
                <w:color w:val="7E7F82"/>
                <w:sz w:val="18"/>
                <w:szCs w:val="18"/>
                <w:lang w:val="en-US" w:eastAsia="en-US" w:bidi="en-US"/>
              </w:rPr>
              <w:t xml:space="preserve">□ </w:t>
            </w:r>
            <w:r>
              <w:rPr>
                <w:color w:val="7E7F82"/>
                <w:sz w:val="18"/>
                <w:szCs w:val="18"/>
              </w:rPr>
              <w:t>了解</w:t>
            </w:r>
          </w:p>
        </w:tc>
        <w:tc>
          <w:tcPr>
            <w:tcW w:w="1579" w:type="dxa"/>
            <w:tcBorders>
              <w:top w:val="single" w:sz="4" w:space="0" w:color="auto"/>
            </w:tcBorders>
            <w:shd w:val="clear" w:color="auto" w:fill="FFFFFF"/>
            <w:vAlign w:val="center"/>
          </w:tcPr>
          <w:p w14:paraId="69B23B48" w14:textId="77777777" w:rsidR="006949CB" w:rsidRDefault="00B7102B">
            <w:pPr>
              <w:pStyle w:val="a5"/>
              <w:shd w:val="clear" w:color="auto" w:fill="auto"/>
              <w:spacing w:line="240" w:lineRule="auto"/>
              <w:ind w:firstLine="0"/>
              <w:jc w:val="left"/>
              <w:rPr>
                <w:sz w:val="18"/>
                <w:szCs w:val="18"/>
              </w:rPr>
            </w:pPr>
            <w:r>
              <w:rPr>
                <w:color w:val="7E7F82"/>
                <w:sz w:val="18"/>
                <w:szCs w:val="18"/>
                <w:lang w:val="en-US" w:eastAsia="en-US" w:bidi="en-US"/>
              </w:rPr>
              <w:t>□</w:t>
            </w:r>
            <w:r>
              <w:rPr>
                <w:color w:val="7E7F82"/>
                <w:sz w:val="18"/>
                <w:szCs w:val="18"/>
              </w:rPr>
              <w:t>理解</w:t>
            </w:r>
          </w:p>
        </w:tc>
      </w:tr>
      <w:tr w:rsidR="006949CB" w14:paraId="2085EB19" w14:textId="77777777">
        <w:tblPrEx>
          <w:tblCellMar>
            <w:top w:w="0" w:type="dxa"/>
            <w:bottom w:w="0" w:type="dxa"/>
          </w:tblCellMar>
        </w:tblPrEx>
        <w:trPr>
          <w:trHeight w:hRule="exact" w:val="504"/>
          <w:jc w:val="center"/>
        </w:trPr>
        <w:tc>
          <w:tcPr>
            <w:tcW w:w="3816" w:type="dxa"/>
            <w:tcBorders>
              <w:top w:val="single" w:sz="4" w:space="0" w:color="auto"/>
            </w:tcBorders>
            <w:shd w:val="clear" w:color="auto" w:fill="FFFFFF"/>
            <w:vAlign w:val="center"/>
          </w:tcPr>
          <w:p w14:paraId="11099DCE" w14:textId="77777777" w:rsidR="006949CB" w:rsidRDefault="00B7102B">
            <w:pPr>
              <w:pStyle w:val="a5"/>
              <w:shd w:val="clear" w:color="auto" w:fill="auto"/>
              <w:spacing w:line="240" w:lineRule="auto"/>
              <w:ind w:left="260" w:firstLine="0"/>
              <w:jc w:val="left"/>
              <w:rPr>
                <w:sz w:val="18"/>
                <w:szCs w:val="18"/>
              </w:rPr>
            </w:pPr>
            <w:r>
              <w:rPr>
                <w:sz w:val="18"/>
                <w:szCs w:val="18"/>
              </w:rPr>
              <w:t>信息技术对生活、工作与学习的影响</w:t>
            </w:r>
          </w:p>
        </w:tc>
        <w:tc>
          <w:tcPr>
            <w:tcW w:w="1426" w:type="dxa"/>
            <w:tcBorders>
              <w:top w:val="single" w:sz="4" w:space="0" w:color="auto"/>
              <w:left w:val="single" w:sz="4" w:space="0" w:color="auto"/>
            </w:tcBorders>
            <w:shd w:val="clear" w:color="auto" w:fill="FFFFFF"/>
            <w:vAlign w:val="center"/>
          </w:tcPr>
          <w:p w14:paraId="38F7A9B3" w14:textId="77777777" w:rsidR="006949CB" w:rsidRDefault="00B7102B">
            <w:pPr>
              <w:pStyle w:val="a5"/>
              <w:shd w:val="clear" w:color="auto" w:fill="auto"/>
              <w:spacing w:line="240" w:lineRule="auto"/>
              <w:ind w:right="60" w:firstLine="0"/>
              <w:jc w:val="center"/>
              <w:rPr>
                <w:sz w:val="18"/>
                <w:szCs w:val="18"/>
              </w:rPr>
            </w:pPr>
            <w:r>
              <w:rPr>
                <w:color w:val="7E7F82"/>
                <w:sz w:val="18"/>
                <w:szCs w:val="18"/>
              </w:rPr>
              <w:t>□</w:t>
            </w:r>
            <w:r>
              <w:rPr>
                <w:color w:val="7E7F82"/>
                <w:sz w:val="18"/>
                <w:szCs w:val="18"/>
              </w:rPr>
              <w:t>不了解</w:t>
            </w:r>
          </w:p>
        </w:tc>
        <w:tc>
          <w:tcPr>
            <w:tcW w:w="1502" w:type="dxa"/>
            <w:tcBorders>
              <w:top w:val="single" w:sz="4" w:space="0" w:color="auto"/>
            </w:tcBorders>
            <w:shd w:val="clear" w:color="auto" w:fill="FFFFFF"/>
            <w:vAlign w:val="center"/>
          </w:tcPr>
          <w:p w14:paraId="103604E8" w14:textId="77777777" w:rsidR="006949CB" w:rsidRDefault="00B7102B">
            <w:pPr>
              <w:pStyle w:val="a5"/>
              <w:shd w:val="clear" w:color="auto" w:fill="auto"/>
              <w:spacing w:line="240" w:lineRule="auto"/>
              <w:ind w:left="140" w:firstLine="0"/>
              <w:jc w:val="center"/>
              <w:rPr>
                <w:sz w:val="18"/>
                <w:szCs w:val="18"/>
              </w:rPr>
            </w:pPr>
            <w:r>
              <w:rPr>
                <w:color w:val="7E7F82"/>
                <w:sz w:val="18"/>
                <w:szCs w:val="18"/>
                <w:lang w:val="en-US" w:eastAsia="en-US" w:bidi="en-US"/>
              </w:rPr>
              <w:t xml:space="preserve">□ </w:t>
            </w:r>
            <w:r>
              <w:rPr>
                <w:color w:val="7E7F82"/>
                <w:sz w:val="18"/>
                <w:szCs w:val="18"/>
              </w:rPr>
              <w:t>了解</w:t>
            </w:r>
          </w:p>
        </w:tc>
        <w:tc>
          <w:tcPr>
            <w:tcW w:w="1579" w:type="dxa"/>
            <w:tcBorders>
              <w:top w:val="single" w:sz="4" w:space="0" w:color="auto"/>
            </w:tcBorders>
            <w:shd w:val="clear" w:color="auto" w:fill="FFFFFF"/>
            <w:vAlign w:val="center"/>
          </w:tcPr>
          <w:p w14:paraId="0366F9B3" w14:textId="77777777" w:rsidR="006949CB" w:rsidRDefault="00B7102B">
            <w:pPr>
              <w:pStyle w:val="a5"/>
              <w:shd w:val="clear" w:color="auto" w:fill="auto"/>
              <w:spacing w:line="240" w:lineRule="auto"/>
              <w:ind w:firstLine="0"/>
              <w:jc w:val="left"/>
              <w:rPr>
                <w:sz w:val="18"/>
                <w:szCs w:val="18"/>
              </w:rPr>
            </w:pPr>
            <w:r>
              <w:rPr>
                <w:color w:val="7E7F82"/>
                <w:sz w:val="18"/>
                <w:szCs w:val="18"/>
                <w:lang w:val="en-US" w:eastAsia="en-US" w:bidi="en-US"/>
              </w:rPr>
              <w:t>□</w:t>
            </w:r>
            <w:r>
              <w:rPr>
                <w:color w:val="7E7F82"/>
                <w:sz w:val="18"/>
                <w:szCs w:val="18"/>
              </w:rPr>
              <w:t>埋解</w:t>
            </w:r>
          </w:p>
        </w:tc>
      </w:tr>
      <w:tr w:rsidR="006949CB" w14:paraId="214B4AEC" w14:textId="77777777">
        <w:tblPrEx>
          <w:tblCellMar>
            <w:top w:w="0" w:type="dxa"/>
            <w:bottom w:w="0" w:type="dxa"/>
          </w:tblCellMar>
        </w:tblPrEx>
        <w:trPr>
          <w:trHeight w:hRule="exact" w:val="499"/>
          <w:jc w:val="center"/>
        </w:trPr>
        <w:tc>
          <w:tcPr>
            <w:tcW w:w="3816" w:type="dxa"/>
            <w:tcBorders>
              <w:top w:val="single" w:sz="4" w:space="0" w:color="auto"/>
            </w:tcBorders>
            <w:shd w:val="clear" w:color="auto" w:fill="FFFFFF"/>
            <w:vAlign w:val="center"/>
          </w:tcPr>
          <w:p w14:paraId="4C98D1DB" w14:textId="77777777" w:rsidR="006949CB" w:rsidRDefault="00B7102B">
            <w:pPr>
              <w:pStyle w:val="a5"/>
              <w:shd w:val="clear" w:color="auto" w:fill="auto"/>
              <w:spacing w:line="240" w:lineRule="auto"/>
              <w:ind w:left="260" w:firstLine="0"/>
              <w:jc w:val="left"/>
              <w:rPr>
                <w:sz w:val="18"/>
                <w:szCs w:val="18"/>
              </w:rPr>
            </w:pPr>
            <w:r>
              <w:rPr>
                <w:sz w:val="18"/>
                <w:szCs w:val="18"/>
              </w:rPr>
              <w:t>信息技求的关锭技术</w:t>
            </w:r>
          </w:p>
        </w:tc>
        <w:tc>
          <w:tcPr>
            <w:tcW w:w="1426" w:type="dxa"/>
            <w:tcBorders>
              <w:top w:val="single" w:sz="4" w:space="0" w:color="auto"/>
              <w:left w:val="single" w:sz="4" w:space="0" w:color="auto"/>
            </w:tcBorders>
            <w:shd w:val="clear" w:color="auto" w:fill="FFFFFF"/>
            <w:vAlign w:val="center"/>
          </w:tcPr>
          <w:p w14:paraId="1DB7AC1B" w14:textId="77777777" w:rsidR="006949CB" w:rsidRDefault="00B7102B">
            <w:pPr>
              <w:pStyle w:val="a5"/>
              <w:shd w:val="clear" w:color="auto" w:fill="auto"/>
              <w:spacing w:line="240" w:lineRule="auto"/>
              <w:ind w:right="60" w:firstLine="0"/>
              <w:jc w:val="center"/>
              <w:rPr>
                <w:sz w:val="15"/>
                <w:szCs w:val="15"/>
              </w:rPr>
            </w:pPr>
            <w:r>
              <w:rPr>
                <w:sz w:val="18"/>
                <w:szCs w:val="18"/>
              </w:rPr>
              <w:t>□</w:t>
            </w:r>
            <w:r>
              <w:rPr>
                <w:sz w:val="18"/>
                <w:szCs w:val="18"/>
              </w:rPr>
              <w:t>不</w:t>
            </w:r>
            <w:r>
              <w:rPr>
                <w:sz w:val="15"/>
                <w:szCs w:val="15"/>
              </w:rPr>
              <w:t>了解</w:t>
            </w:r>
          </w:p>
        </w:tc>
        <w:tc>
          <w:tcPr>
            <w:tcW w:w="1502" w:type="dxa"/>
            <w:tcBorders>
              <w:top w:val="single" w:sz="4" w:space="0" w:color="auto"/>
            </w:tcBorders>
            <w:shd w:val="clear" w:color="auto" w:fill="FFFFFF"/>
            <w:vAlign w:val="center"/>
          </w:tcPr>
          <w:p w14:paraId="2A5250B7" w14:textId="77777777" w:rsidR="006949CB" w:rsidRDefault="00B7102B">
            <w:pPr>
              <w:pStyle w:val="a5"/>
              <w:shd w:val="clear" w:color="auto" w:fill="auto"/>
              <w:spacing w:line="240" w:lineRule="auto"/>
              <w:ind w:left="140" w:firstLine="0"/>
              <w:jc w:val="center"/>
              <w:rPr>
                <w:sz w:val="15"/>
                <w:szCs w:val="15"/>
              </w:rPr>
            </w:pPr>
            <w:r>
              <w:rPr>
                <w:sz w:val="15"/>
                <w:szCs w:val="15"/>
              </w:rPr>
              <w:t xml:space="preserve">□ </w:t>
            </w:r>
            <w:r>
              <w:rPr>
                <w:sz w:val="15"/>
                <w:szCs w:val="15"/>
              </w:rPr>
              <w:t>了解</w:t>
            </w:r>
          </w:p>
        </w:tc>
        <w:tc>
          <w:tcPr>
            <w:tcW w:w="1579" w:type="dxa"/>
            <w:tcBorders>
              <w:top w:val="single" w:sz="4" w:space="0" w:color="auto"/>
            </w:tcBorders>
            <w:shd w:val="clear" w:color="auto" w:fill="FFFFFF"/>
            <w:vAlign w:val="center"/>
          </w:tcPr>
          <w:p w14:paraId="32EF4C35" w14:textId="77777777" w:rsidR="006949CB" w:rsidRDefault="00B7102B">
            <w:pPr>
              <w:pStyle w:val="a5"/>
              <w:shd w:val="clear" w:color="auto" w:fill="auto"/>
              <w:spacing w:line="240" w:lineRule="auto"/>
              <w:ind w:firstLine="0"/>
              <w:jc w:val="left"/>
              <w:rPr>
                <w:sz w:val="18"/>
                <w:szCs w:val="18"/>
              </w:rPr>
            </w:pPr>
            <w:r>
              <w:rPr>
                <w:rFonts w:ascii="Arial" w:eastAsia="Arial" w:hAnsi="Arial" w:cs="Arial"/>
                <w:sz w:val="16"/>
                <w:szCs w:val="16"/>
                <w:lang w:val="en-US" w:eastAsia="en-US" w:bidi="en-US"/>
              </w:rPr>
              <w:t>O</w:t>
            </w:r>
            <w:r>
              <w:rPr>
                <w:sz w:val="18"/>
                <w:szCs w:val="18"/>
              </w:rPr>
              <w:t>理解</w:t>
            </w:r>
          </w:p>
        </w:tc>
      </w:tr>
      <w:tr w:rsidR="006949CB" w14:paraId="63FDC166" w14:textId="77777777">
        <w:tblPrEx>
          <w:tblCellMar>
            <w:top w:w="0" w:type="dxa"/>
            <w:bottom w:w="0" w:type="dxa"/>
          </w:tblCellMar>
        </w:tblPrEx>
        <w:trPr>
          <w:trHeight w:hRule="exact" w:val="504"/>
          <w:jc w:val="center"/>
        </w:trPr>
        <w:tc>
          <w:tcPr>
            <w:tcW w:w="3816" w:type="dxa"/>
            <w:tcBorders>
              <w:top w:val="single" w:sz="4" w:space="0" w:color="auto"/>
            </w:tcBorders>
            <w:shd w:val="clear" w:color="auto" w:fill="FFFFFF"/>
            <w:vAlign w:val="center"/>
          </w:tcPr>
          <w:p w14:paraId="60860604" w14:textId="77777777" w:rsidR="006949CB" w:rsidRDefault="00B7102B">
            <w:pPr>
              <w:pStyle w:val="a5"/>
              <w:shd w:val="clear" w:color="auto" w:fill="auto"/>
              <w:spacing w:line="240" w:lineRule="auto"/>
              <w:ind w:left="260" w:firstLine="0"/>
              <w:jc w:val="left"/>
              <w:rPr>
                <w:sz w:val="18"/>
                <w:szCs w:val="18"/>
              </w:rPr>
            </w:pPr>
            <w:r>
              <w:rPr>
                <w:sz w:val="18"/>
                <w:szCs w:val="18"/>
              </w:rPr>
              <w:t>信惠杜会的由朱与内涵</w:t>
            </w:r>
          </w:p>
        </w:tc>
        <w:tc>
          <w:tcPr>
            <w:tcW w:w="1426" w:type="dxa"/>
            <w:tcBorders>
              <w:top w:val="single" w:sz="4" w:space="0" w:color="auto"/>
              <w:left w:val="single" w:sz="4" w:space="0" w:color="auto"/>
            </w:tcBorders>
            <w:shd w:val="clear" w:color="auto" w:fill="FFFFFF"/>
            <w:vAlign w:val="center"/>
          </w:tcPr>
          <w:p w14:paraId="10A1AFD5" w14:textId="77777777" w:rsidR="006949CB" w:rsidRDefault="00B7102B">
            <w:pPr>
              <w:pStyle w:val="a5"/>
              <w:shd w:val="clear" w:color="auto" w:fill="auto"/>
              <w:spacing w:line="240" w:lineRule="auto"/>
              <w:ind w:right="60" w:firstLine="0"/>
              <w:jc w:val="center"/>
              <w:rPr>
                <w:sz w:val="18"/>
                <w:szCs w:val="18"/>
              </w:rPr>
            </w:pPr>
            <w:r>
              <w:rPr>
                <w:sz w:val="18"/>
                <w:szCs w:val="18"/>
              </w:rPr>
              <w:t>□</w:t>
            </w:r>
            <w:r>
              <w:rPr>
                <w:sz w:val="18"/>
                <w:szCs w:val="18"/>
              </w:rPr>
              <w:t>不了解</w:t>
            </w:r>
          </w:p>
        </w:tc>
        <w:tc>
          <w:tcPr>
            <w:tcW w:w="1502" w:type="dxa"/>
            <w:tcBorders>
              <w:top w:val="single" w:sz="4" w:space="0" w:color="auto"/>
            </w:tcBorders>
            <w:shd w:val="clear" w:color="auto" w:fill="FFFFFF"/>
            <w:vAlign w:val="center"/>
          </w:tcPr>
          <w:p w14:paraId="25E332D5" w14:textId="77777777" w:rsidR="006949CB" w:rsidRDefault="00B7102B">
            <w:pPr>
              <w:pStyle w:val="a5"/>
              <w:shd w:val="clear" w:color="auto" w:fill="auto"/>
              <w:spacing w:line="240" w:lineRule="auto"/>
              <w:ind w:left="140" w:firstLine="0"/>
              <w:jc w:val="center"/>
              <w:rPr>
                <w:sz w:val="18"/>
                <w:szCs w:val="18"/>
              </w:rPr>
            </w:pPr>
            <w:r>
              <w:rPr>
                <w:sz w:val="18"/>
                <w:szCs w:val="18"/>
                <w:lang w:val="en-US" w:eastAsia="en-US" w:bidi="en-US"/>
              </w:rPr>
              <w:t xml:space="preserve">□ </w:t>
            </w:r>
            <w:r>
              <w:rPr>
                <w:sz w:val="18"/>
                <w:szCs w:val="18"/>
              </w:rPr>
              <w:t>了解</w:t>
            </w:r>
          </w:p>
        </w:tc>
        <w:tc>
          <w:tcPr>
            <w:tcW w:w="1579" w:type="dxa"/>
            <w:tcBorders>
              <w:top w:val="single" w:sz="4" w:space="0" w:color="auto"/>
            </w:tcBorders>
            <w:shd w:val="clear" w:color="auto" w:fill="FFFFFF"/>
            <w:vAlign w:val="center"/>
          </w:tcPr>
          <w:p w14:paraId="1821CE8D" w14:textId="77777777" w:rsidR="006949CB" w:rsidRDefault="00B7102B">
            <w:pPr>
              <w:pStyle w:val="a5"/>
              <w:shd w:val="clear" w:color="auto" w:fill="auto"/>
              <w:spacing w:line="240" w:lineRule="auto"/>
              <w:ind w:firstLine="0"/>
              <w:jc w:val="left"/>
              <w:rPr>
                <w:sz w:val="18"/>
                <w:szCs w:val="18"/>
              </w:rPr>
            </w:pPr>
            <w:r>
              <w:rPr>
                <w:color w:val="7E7F82"/>
                <w:sz w:val="18"/>
                <w:szCs w:val="18"/>
                <w:lang w:val="en-US" w:eastAsia="en-US" w:bidi="en-US"/>
              </w:rPr>
              <w:t>□</w:t>
            </w:r>
            <w:r>
              <w:rPr>
                <w:color w:val="7E7F82"/>
                <w:sz w:val="18"/>
                <w:szCs w:val="18"/>
              </w:rPr>
              <w:t>理解</w:t>
            </w:r>
          </w:p>
        </w:tc>
      </w:tr>
      <w:tr w:rsidR="006949CB" w14:paraId="62448151" w14:textId="77777777">
        <w:tblPrEx>
          <w:tblCellMar>
            <w:top w:w="0" w:type="dxa"/>
            <w:bottom w:w="0" w:type="dxa"/>
          </w:tblCellMar>
        </w:tblPrEx>
        <w:trPr>
          <w:trHeight w:hRule="exact" w:val="514"/>
          <w:jc w:val="center"/>
        </w:trPr>
        <w:tc>
          <w:tcPr>
            <w:tcW w:w="3816" w:type="dxa"/>
            <w:tcBorders>
              <w:top w:val="single" w:sz="4" w:space="0" w:color="auto"/>
              <w:bottom w:val="single" w:sz="4" w:space="0" w:color="auto"/>
            </w:tcBorders>
            <w:shd w:val="clear" w:color="auto" w:fill="FFFFFF"/>
            <w:vAlign w:val="center"/>
          </w:tcPr>
          <w:p w14:paraId="18F15F84" w14:textId="77777777" w:rsidR="006949CB" w:rsidRDefault="00B7102B">
            <w:pPr>
              <w:pStyle w:val="a5"/>
              <w:shd w:val="clear" w:color="auto" w:fill="auto"/>
              <w:spacing w:line="240" w:lineRule="auto"/>
              <w:ind w:left="260" w:firstLine="0"/>
              <w:jc w:val="left"/>
              <w:rPr>
                <w:sz w:val="18"/>
                <w:szCs w:val="18"/>
              </w:rPr>
            </w:pPr>
            <w:r>
              <w:rPr>
                <w:sz w:val="18"/>
                <w:szCs w:val="18"/>
              </w:rPr>
              <w:t>信息社会的基本特征</w:t>
            </w:r>
          </w:p>
        </w:tc>
        <w:tc>
          <w:tcPr>
            <w:tcW w:w="1426" w:type="dxa"/>
            <w:tcBorders>
              <w:top w:val="single" w:sz="4" w:space="0" w:color="auto"/>
              <w:left w:val="single" w:sz="4" w:space="0" w:color="auto"/>
              <w:bottom w:val="single" w:sz="4" w:space="0" w:color="auto"/>
            </w:tcBorders>
            <w:shd w:val="clear" w:color="auto" w:fill="FFFFFF"/>
            <w:vAlign w:val="center"/>
          </w:tcPr>
          <w:p w14:paraId="7EEA0F49" w14:textId="77777777" w:rsidR="006949CB" w:rsidRDefault="00B7102B">
            <w:pPr>
              <w:pStyle w:val="a5"/>
              <w:shd w:val="clear" w:color="auto" w:fill="auto"/>
              <w:spacing w:line="240" w:lineRule="auto"/>
              <w:ind w:right="60" w:firstLine="0"/>
              <w:jc w:val="center"/>
              <w:rPr>
                <w:sz w:val="18"/>
                <w:szCs w:val="18"/>
              </w:rPr>
            </w:pPr>
            <w:r>
              <w:rPr>
                <w:color w:val="95969A"/>
                <w:sz w:val="18"/>
                <w:szCs w:val="18"/>
              </w:rPr>
              <w:t>□</w:t>
            </w:r>
            <w:r>
              <w:rPr>
                <w:color w:val="95969A"/>
                <w:sz w:val="18"/>
                <w:szCs w:val="18"/>
              </w:rPr>
              <w:t>不</w:t>
            </w:r>
            <w:r>
              <w:rPr>
                <w:sz w:val="18"/>
                <w:szCs w:val="18"/>
              </w:rPr>
              <w:t>了解</w:t>
            </w:r>
          </w:p>
        </w:tc>
        <w:tc>
          <w:tcPr>
            <w:tcW w:w="1502" w:type="dxa"/>
            <w:tcBorders>
              <w:top w:val="single" w:sz="4" w:space="0" w:color="auto"/>
              <w:bottom w:val="single" w:sz="4" w:space="0" w:color="auto"/>
            </w:tcBorders>
            <w:shd w:val="clear" w:color="auto" w:fill="FFFFFF"/>
            <w:vAlign w:val="center"/>
          </w:tcPr>
          <w:p w14:paraId="74595688" w14:textId="77777777" w:rsidR="006949CB" w:rsidRDefault="00B7102B">
            <w:pPr>
              <w:pStyle w:val="a5"/>
              <w:shd w:val="clear" w:color="auto" w:fill="auto"/>
              <w:spacing w:line="240" w:lineRule="auto"/>
              <w:ind w:left="140" w:firstLine="0"/>
              <w:jc w:val="center"/>
              <w:rPr>
                <w:sz w:val="18"/>
                <w:szCs w:val="18"/>
              </w:rPr>
            </w:pPr>
            <w:r>
              <w:rPr>
                <w:color w:val="95969A"/>
                <w:sz w:val="18"/>
                <w:szCs w:val="18"/>
              </w:rPr>
              <w:t xml:space="preserve">□ </w:t>
            </w:r>
            <w:r>
              <w:rPr>
                <w:color w:val="7E7F82"/>
                <w:sz w:val="18"/>
                <w:szCs w:val="18"/>
              </w:rPr>
              <w:t>了解</w:t>
            </w:r>
          </w:p>
        </w:tc>
        <w:tc>
          <w:tcPr>
            <w:tcW w:w="1579" w:type="dxa"/>
            <w:tcBorders>
              <w:top w:val="single" w:sz="4" w:space="0" w:color="auto"/>
              <w:bottom w:val="single" w:sz="4" w:space="0" w:color="auto"/>
            </w:tcBorders>
            <w:shd w:val="clear" w:color="auto" w:fill="FFFFFF"/>
            <w:vAlign w:val="center"/>
          </w:tcPr>
          <w:p w14:paraId="225998B8" w14:textId="77777777" w:rsidR="006949CB" w:rsidRDefault="00B7102B">
            <w:pPr>
              <w:pStyle w:val="a5"/>
              <w:shd w:val="clear" w:color="auto" w:fill="auto"/>
              <w:spacing w:line="240" w:lineRule="auto"/>
              <w:ind w:firstLine="0"/>
              <w:jc w:val="left"/>
              <w:rPr>
                <w:sz w:val="18"/>
                <w:szCs w:val="18"/>
              </w:rPr>
            </w:pPr>
            <w:r>
              <w:rPr>
                <w:color w:val="A3A4AB"/>
                <w:sz w:val="18"/>
                <w:szCs w:val="18"/>
                <w:lang w:val="en-US" w:eastAsia="en-US" w:bidi="en-US"/>
              </w:rPr>
              <w:t>□</w:t>
            </w:r>
            <w:r>
              <w:rPr>
                <w:color w:val="7E7F82"/>
                <w:sz w:val="18"/>
                <w:szCs w:val="18"/>
              </w:rPr>
              <w:t>理解</w:t>
            </w:r>
          </w:p>
        </w:tc>
      </w:tr>
    </w:tbl>
    <w:p w14:paraId="7921DC49" w14:textId="77777777" w:rsidR="006949CB" w:rsidRDefault="006949CB">
      <w:pPr>
        <w:spacing w:after="126" w:line="14" w:lineRule="exact"/>
      </w:pPr>
    </w:p>
    <w:p w14:paraId="230CD0E3" w14:textId="77777777" w:rsidR="006949CB" w:rsidRDefault="00B7102B">
      <w:pPr>
        <w:pStyle w:val="1"/>
        <w:numPr>
          <w:ilvl w:val="0"/>
          <w:numId w:val="13"/>
        </w:numPr>
        <w:shd w:val="clear" w:color="auto" w:fill="auto"/>
        <w:spacing w:line="394" w:lineRule="exact"/>
        <w:ind w:firstLine="480"/>
        <w:jc w:val="left"/>
      </w:pPr>
      <w:r>
        <w:rPr>
          <w:sz w:val="18"/>
          <w:szCs w:val="18"/>
        </w:rPr>
        <w:t>回</w:t>
      </w:r>
      <w:r>
        <w:t>答以下问题，定成活动反思</w:t>
      </w:r>
    </w:p>
    <w:p w14:paraId="3DB64B63" w14:textId="77777777" w:rsidR="006949CB" w:rsidRDefault="00B7102B">
      <w:pPr>
        <w:pStyle w:val="1"/>
        <w:shd w:val="clear" w:color="auto" w:fill="auto"/>
        <w:spacing w:line="394" w:lineRule="exact"/>
        <w:ind w:firstLine="480"/>
        <w:jc w:val="left"/>
      </w:pPr>
      <w:r>
        <w:t>(</w:t>
      </w:r>
      <w:r>
        <w:rPr>
          <w:color w:val="262628"/>
        </w:rPr>
        <w:t>丨</w:t>
      </w:r>
      <w:r>
        <w:t>)</w:t>
      </w:r>
      <w:r>
        <w:t>有人说：</w:t>
      </w:r>
      <w:r>
        <w:t>“</w:t>
      </w:r>
      <w:r>
        <w:t>协同创新要求各个创新主体之间实现知识共享、创新互惠、资源优化</w:t>
      </w:r>
      <w:r>
        <w:br/>
      </w:r>
      <w:r>
        <w:t>配置、行动最优同步</w:t>
      </w:r>
      <w:r>
        <w:t>”</w:t>
      </w:r>
      <w:r>
        <w:t>你如何理解这句话？在小组协作中你做得是否让人满意？</w:t>
      </w:r>
    </w:p>
    <w:p w14:paraId="1576F447" w14:textId="77777777" w:rsidR="006949CB" w:rsidRDefault="00B7102B">
      <w:pPr>
        <w:pStyle w:val="1"/>
        <w:shd w:val="clear" w:color="auto" w:fill="auto"/>
        <w:spacing w:after="300" w:line="394" w:lineRule="exact"/>
        <w:ind w:firstLine="480"/>
        <w:jc w:val="left"/>
        <w:sectPr w:rsidR="006949CB">
          <w:type w:val="continuous"/>
          <w:pgSz w:w="12534" w:h="17728"/>
          <w:pgMar w:top="1347" w:right="1584" w:bottom="1843" w:left="1547" w:header="0" w:footer="3" w:gutter="0"/>
          <w:cols w:space="720"/>
          <w:noEndnote/>
          <w:docGrid w:linePitch="360"/>
        </w:sectPr>
      </w:pPr>
      <w:r>
        <w:rPr>
          <w:rFonts w:ascii="Times New Roman" w:eastAsia="Times New Roman" w:hAnsi="Times New Roman" w:cs="Times New Roman"/>
        </w:rPr>
        <w:t>(2)</w:t>
      </w:r>
      <w:r>
        <w:t>在本章的学习过程中，你或同学遇到</w:t>
      </w:r>
      <w:r>
        <w:rPr>
          <w:sz w:val="18"/>
          <w:szCs w:val="18"/>
        </w:rPr>
        <w:t>了什么</w:t>
      </w:r>
      <w:r>
        <w:t>问题？是如何解决的？你觉得自己</w:t>
      </w:r>
      <w:r>
        <w:br/>
      </w:r>
      <w:r>
        <w:t>有什么样的收获？尝试列举几点与同学分享</w:t>
      </w:r>
    </w:p>
    <w:p w14:paraId="0F85FD12" w14:textId="77777777" w:rsidR="006949CB" w:rsidRDefault="00B7102B">
      <w:pPr>
        <w:pStyle w:val="11"/>
        <w:keepNext/>
        <w:keepLines/>
        <w:pBdr>
          <w:top w:val="single" w:sz="0" w:space="0" w:color="4D77A4"/>
          <w:left w:val="single" w:sz="0" w:space="0" w:color="4D77A4"/>
          <w:bottom w:val="single" w:sz="0" w:space="0" w:color="4D77A4"/>
          <w:right w:val="single" w:sz="0" w:space="0" w:color="4D77A4"/>
        </w:pBdr>
        <w:shd w:val="clear" w:color="auto" w:fill="4D77A4"/>
        <w:spacing w:after="740" w:line="989" w:lineRule="exact"/>
        <w:ind w:left="140" w:right="5380" w:firstLine="20"/>
      </w:pPr>
      <w:bookmarkStart w:id="32" w:name="bookmark29"/>
      <w:r>
        <w:rPr>
          <w:color w:val="FFFFFF"/>
        </w:rPr>
        <w:lastRenderedPageBreak/>
        <w:t>第</w:t>
      </w:r>
      <w:r>
        <w:rPr>
          <w:rFonts w:ascii="Arial" w:eastAsia="Arial" w:hAnsi="Arial" w:cs="Arial"/>
          <w:color w:val="FFFFFF"/>
          <w:sz w:val="68"/>
          <w:szCs w:val="68"/>
        </w:rPr>
        <w:t>2</w:t>
      </w:r>
      <w:r>
        <w:rPr>
          <w:color w:val="FFFFFF"/>
        </w:rPr>
        <w:t>章</w:t>
      </w:r>
      <w:r>
        <w:rPr>
          <w:color w:val="FFFFFF"/>
        </w:rPr>
        <w:br/>
      </w:r>
      <w:r>
        <w:rPr>
          <w:color w:val="FFFFFF"/>
        </w:rPr>
        <w:t>信息系统概述</w:t>
      </w:r>
      <w:bookmarkEnd w:id="32"/>
    </w:p>
    <w:p w14:paraId="224A54A3" w14:textId="77777777" w:rsidR="006949CB" w:rsidRDefault="00B7102B">
      <w:pPr>
        <w:pStyle w:val="1"/>
        <w:pBdr>
          <w:top w:val="single" w:sz="0" w:space="0" w:color="4D77A4"/>
          <w:left w:val="single" w:sz="0" w:space="0" w:color="4D77A4"/>
          <w:bottom w:val="single" w:sz="0" w:space="0" w:color="4D77A4"/>
          <w:right w:val="single" w:sz="0" w:space="0" w:color="4D77A4"/>
        </w:pBdr>
        <w:shd w:val="clear" w:color="auto" w:fill="4D77A4"/>
        <w:spacing w:line="480" w:lineRule="exact"/>
        <w:ind w:left="140" w:right="1320" w:firstLine="500"/>
        <w:jc w:val="both"/>
        <w:rPr>
          <w:sz w:val="24"/>
          <w:szCs w:val="24"/>
        </w:rPr>
      </w:pPr>
      <w:r>
        <w:rPr>
          <w:color w:val="D7D9D9"/>
          <w:sz w:val="24"/>
          <w:szCs w:val="24"/>
        </w:rPr>
        <w:t>信息系统是推动信息社会发展的重要因素，已应用在社会生产、人们</w:t>
      </w:r>
      <w:r>
        <w:rPr>
          <w:color w:val="D7D9D9"/>
          <w:sz w:val="24"/>
          <w:szCs w:val="24"/>
        </w:rPr>
        <w:br/>
      </w:r>
      <w:r>
        <w:rPr>
          <w:color w:val="D7D9D9"/>
          <w:sz w:val="24"/>
          <w:szCs w:val="24"/>
        </w:rPr>
        <w:t>生活的各个方面，对组织或机构的顺利运转、工作效率的提高以及组织之</w:t>
      </w:r>
      <w:r>
        <w:rPr>
          <w:color w:val="D7D9D9"/>
          <w:sz w:val="24"/>
          <w:szCs w:val="24"/>
        </w:rPr>
        <w:br/>
      </w:r>
      <w:r>
        <w:rPr>
          <w:color w:val="D7D9D9"/>
          <w:sz w:val="24"/>
          <w:szCs w:val="24"/>
        </w:rPr>
        <w:t>间的协同工作起着重要的作用。本章结合人幻实际生活中的应用实例，介</w:t>
      </w:r>
    </w:p>
    <w:p w14:paraId="189DB46E" w14:textId="77777777" w:rsidR="006949CB" w:rsidRDefault="00B7102B">
      <w:pPr>
        <w:spacing w:after="11918" w:line="14" w:lineRule="exact"/>
        <w:rPr>
          <w:lang w:eastAsia="zh-CN"/>
        </w:rPr>
        <w:sectPr w:rsidR="006949CB">
          <w:headerReference w:type="even" r:id="rId118"/>
          <w:headerReference w:type="default" r:id="rId119"/>
          <w:footerReference w:type="even" r:id="rId120"/>
          <w:footerReference w:type="default" r:id="rId121"/>
          <w:pgSz w:w="12534" w:h="17728"/>
          <w:pgMar w:top="1347" w:right="1584" w:bottom="1843" w:left="1547" w:header="919" w:footer="3" w:gutter="0"/>
          <w:pgNumType w:start="39"/>
          <w:cols w:space="720"/>
          <w:noEndnote/>
          <w:docGrid w:linePitch="360"/>
        </w:sectPr>
      </w:pPr>
      <w:r>
        <w:rPr>
          <w:noProof/>
        </w:rPr>
        <w:drawing>
          <wp:anchor distT="88265" distB="0" distL="114300" distR="114300" simplePos="0" relativeHeight="62914745" behindDoc="1" locked="0" layoutInCell="1" allowOverlap="1" wp14:anchorId="0DC211F3" wp14:editId="6937413C">
            <wp:simplePos x="0" y="0"/>
            <wp:positionH relativeFrom="page">
              <wp:posOffset>133350</wp:posOffset>
            </wp:positionH>
            <wp:positionV relativeFrom="paragraph">
              <wp:posOffset>88265</wp:posOffset>
            </wp:positionV>
            <wp:extent cx="7674610" cy="7479665"/>
            <wp:effectExtent l="0" t="0" r="0" b="0"/>
            <wp:wrapNone/>
            <wp:docPr id="390" name="Shape 390"/>
            <wp:cNvGraphicFramePr/>
            <a:graphic xmlns:a="http://schemas.openxmlformats.org/drawingml/2006/main">
              <a:graphicData uri="http://schemas.openxmlformats.org/drawingml/2006/picture">
                <pic:pic xmlns:pic="http://schemas.openxmlformats.org/drawingml/2006/picture">
                  <pic:nvPicPr>
                    <pic:cNvPr id="391" name="Picture box 391"/>
                    <pic:cNvPicPr/>
                  </pic:nvPicPr>
                  <pic:blipFill>
                    <a:blip r:embed="rId122"/>
                    <a:stretch/>
                  </pic:blipFill>
                  <pic:spPr>
                    <a:xfrm>
                      <a:off x="0" y="0"/>
                      <a:ext cx="7674610" cy="7479665"/>
                    </a:xfrm>
                    <a:prstGeom prst="rect">
                      <a:avLst/>
                    </a:prstGeom>
                  </pic:spPr>
                </pic:pic>
              </a:graphicData>
            </a:graphic>
          </wp:anchor>
        </w:drawing>
      </w:r>
      <w:r>
        <w:rPr>
          <w:noProof/>
        </w:rPr>
        <mc:AlternateContent>
          <mc:Choice Requires="wps">
            <w:drawing>
              <wp:anchor distT="0" distB="0" distL="0" distR="0" simplePos="0" relativeHeight="62914746" behindDoc="1" locked="0" layoutInCell="1" allowOverlap="1" wp14:anchorId="07CE9037" wp14:editId="1A7F334C">
                <wp:simplePos x="0" y="0"/>
                <wp:positionH relativeFrom="page">
                  <wp:posOffset>1090295</wp:posOffset>
                </wp:positionH>
                <wp:positionV relativeFrom="paragraph">
                  <wp:posOffset>0</wp:posOffset>
                </wp:positionV>
                <wp:extent cx="5020310" cy="929640"/>
                <wp:effectExtent l="0" t="0" r="0" b="0"/>
                <wp:wrapNone/>
                <wp:docPr id="392" name="Shape 392"/>
                <wp:cNvGraphicFramePr/>
                <a:graphic xmlns:a="http://schemas.openxmlformats.org/drawingml/2006/main">
                  <a:graphicData uri="http://schemas.microsoft.com/office/word/2010/wordprocessingShape">
                    <wps:wsp>
                      <wps:cNvSpPr txBox="1"/>
                      <wps:spPr>
                        <a:xfrm>
                          <a:off x="0" y="0"/>
                          <a:ext cx="5020310" cy="929640"/>
                        </a:xfrm>
                        <a:prstGeom prst="rect">
                          <a:avLst/>
                        </a:prstGeom>
                        <a:noFill/>
                      </wps:spPr>
                      <wps:txbx>
                        <w:txbxContent>
                          <w:p w14:paraId="257913C5" w14:textId="77777777" w:rsidR="006949CB" w:rsidRDefault="00B7102B">
                            <w:pPr>
                              <w:pStyle w:val="ab"/>
                              <w:shd w:val="clear" w:color="auto" w:fill="auto"/>
                              <w:spacing w:line="475" w:lineRule="exact"/>
                              <w:jc w:val="both"/>
                              <w:rPr>
                                <w:sz w:val="24"/>
                                <w:szCs w:val="24"/>
                              </w:rPr>
                            </w:pPr>
                            <w:r>
                              <w:rPr>
                                <w:color w:val="D7D9D9"/>
                                <w:sz w:val="24"/>
                                <w:szCs w:val="24"/>
                              </w:rPr>
                              <w:t>绍信息系统的组成及功能，并通过信息系统的搭建实例介绍信息系统的大</w:t>
                            </w:r>
                            <w:r>
                              <w:rPr>
                                <w:color w:val="D7D9D9"/>
                                <w:sz w:val="24"/>
                                <w:szCs w:val="24"/>
                              </w:rPr>
                              <w:br/>
                            </w:r>
                            <w:r>
                              <w:rPr>
                                <w:color w:val="D7D9D9"/>
                                <w:sz w:val="24"/>
                                <w:szCs w:val="24"/>
                              </w:rPr>
                              <w:t>体开发过程，最后结合信息社会发展方向分析信息系统的发展趋势，并辩</w:t>
                            </w:r>
                            <w:r>
                              <w:rPr>
                                <w:color w:val="D7D9D9"/>
                                <w:sz w:val="24"/>
                                <w:szCs w:val="24"/>
                              </w:rPr>
                              <w:br/>
                            </w:r>
                            <w:r>
                              <w:rPr>
                                <w:color w:val="D7D9D9"/>
                                <w:sz w:val="24"/>
                                <w:szCs w:val="24"/>
                              </w:rPr>
                              <w:t>证分析了信息系统的优势与局限性。</w:t>
                            </w:r>
                          </w:p>
                        </w:txbxContent>
                      </wps:txbx>
                      <wps:bodyPr lIns="0" tIns="0" rIns="0" bIns="0">
                        <a:spAutoFit/>
                      </wps:bodyPr>
                    </wps:wsp>
                  </a:graphicData>
                </a:graphic>
              </wp:anchor>
            </w:drawing>
          </mc:Choice>
          <mc:Fallback>
            <w:pict>
              <v:shape w14:anchorId="07CE9037" id="Shape 392" o:spid="_x0000_s1123" type="#_x0000_t202" style="position:absolute;margin-left:85.85pt;margin-top:0;width:395.3pt;height:73.2pt;z-index:-4404017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" filled="f" stroked="f">
                <v:textbox style="mso-fit-shape-to-text:t" inset="0,0,0,0">
                  <w:txbxContent>
                    <w:p w14:paraId="257913C5" w14:textId="77777777" w:rsidR="006949CB" w:rsidRDefault="00B7102B">
                      <w:pPr>
                        <w:pStyle w:val="ab"/>
                        <w:shd w:val="clear" w:color="auto" w:fill="auto"/>
                        <w:spacing w:line="475" w:lineRule="exact"/>
                        <w:jc w:val="both"/>
                        <w:rPr>
                          <w:sz w:val="24"/>
                          <w:szCs w:val="24"/>
                        </w:rPr>
                      </w:pPr>
                      <w:r>
                        <w:rPr>
                          <w:color w:val="D7D9D9"/>
                          <w:sz w:val="24"/>
                          <w:szCs w:val="24"/>
                        </w:rPr>
                        <w:t>绍信息系统的组成及功能，并通过信息系统的搭建实例介绍信息系统的大</w:t>
                      </w:r>
                      <w:r>
                        <w:rPr>
                          <w:color w:val="D7D9D9"/>
                          <w:sz w:val="24"/>
                          <w:szCs w:val="24"/>
                        </w:rPr>
                        <w:br/>
                      </w:r>
                      <w:r>
                        <w:rPr>
                          <w:color w:val="D7D9D9"/>
                          <w:sz w:val="24"/>
                          <w:szCs w:val="24"/>
                        </w:rPr>
                        <w:t>体开发过程，最后结合信息社会发展方向分析信息系统的发展趋势，并辩</w:t>
                      </w:r>
                      <w:r>
                        <w:rPr>
                          <w:color w:val="D7D9D9"/>
                          <w:sz w:val="24"/>
                          <w:szCs w:val="24"/>
                        </w:rPr>
                        <w:br/>
                      </w:r>
                      <w:r>
                        <w:rPr>
                          <w:color w:val="D7D9D9"/>
                          <w:sz w:val="24"/>
                          <w:szCs w:val="24"/>
                        </w:rPr>
                        <w:t>证分析了信息系统的优势与局限性。</w:t>
                      </w:r>
                    </w:p>
                  </w:txbxContent>
                </v:textbox>
                <w10:wrap anchorx="page"/>
              </v:shape>
            </w:pict>
          </mc:Fallback>
        </mc:AlternateContent>
      </w:r>
      <w:r>
        <w:rPr>
          <w:noProof/>
        </w:rPr>
        <mc:AlternateContent>
          <mc:Choice Requires="wps">
            <w:drawing>
              <wp:anchor distT="0" distB="0" distL="2839085" distR="3966845" simplePos="0" relativeHeight="62914748" behindDoc="1" locked="0" layoutInCell="1" allowOverlap="1" wp14:anchorId="1CDFAF9F" wp14:editId="4C612567">
                <wp:simplePos x="0" y="0"/>
                <wp:positionH relativeFrom="page">
                  <wp:posOffset>2858135</wp:posOffset>
                </wp:positionH>
                <wp:positionV relativeFrom="paragraph">
                  <wp:posOffset>6129655</wp:posOffset>
                </wp:positionV>
                <wp:extent cx="1094105" cy="1350010"/>
                <wp:effectExtent l="0" t="0" r="0" b="0"/>
                <wp:wrapNone/>
                <wp:docPr id="394" name="Shape 394"/>
                <wp:cNvGraphicFramePr/>
                <a:graphic xmlns:a="http://schemas.openxmlformats.org/drawingml/2006/main">
                  <a:graphicData uri="http://schemas.microsoft.com/office/word/2010/wordprocessingShape">
                    <wps:wsp>
                      <wps:cNvSpPr txBox="1"/>
                      <wps:spPr>
                        <a:xfrm>
                          <a:off x="0" y="0"/>
                          <a:ext cx="1094105" cy="135001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283"/>
                              <w:gridCol w:w="480"/>
                              <w:gridCol w:w="960"/>
                            </w:tblGrid>
                            <w:tr w:rsidR="006949CB" w14:paraId="0D83EBC4" w14:textId="77777777">
                              <w:tblPrEx>
                                <w:tblCellMar>
                                  <w:top w:w="0" w:type="dxa"/>
                                  <w:bottom w:w="0" w:type="dxa"/>
                                </w:tblCellMar>
                              </w:tblPrEx>
                              <w:trPr>
                                <w:trHeight w:hRule="exact" w:val="1594"/>
                                <w:tblHeader/>
                              </w:trPr>
                              <w:tc>
                                <w:tcPr>
                                  <w:tcW w:w="1723" w:type="dxa"/>
                                  <w:gridSpan w:val="3"/>
                                  <w:shd w:val="clear" w:color="auto" w:fill="FFFFFF"/>
                                </w:tcPr>
                                <w:p w14:paraId="3AD80D53" w14:textId="77777777" w:rsidR="006949CB" w:rsidRDefault="006949CB">
                                  <w:pPr>
                                    <w:rPr>
                                      <w:sz w:val="10"/>
                                      <w:szCs w:val="10"/>
                                    </w:rPr>
                                  </w:pPr>
                                </w:p>
                              </w:tc>
                            </w:tr>
                            <w:tr w:rsidR="006949CB" w14:paraId="6E4A25AD" w14:textId="77777777">
                              <w:tblPrEx>
                                <w:tblCellMar>
                                  <w:top w:w="0" w:type="dxa"/>
                                  <w:bottom w:w="0" w:type="dxa"/>
                                </w:tblCellMar>
                              </w:tblPrEx>
                              <w:trPr>
                                <w:trHeight w:hRule="exact" w:val="533"/>
                              </w:trPr>
                              <w:tc>
                                <w:tcPr>
                                  <w:tcW w:w="283" w:type="dxa"/>
                                  <w:shd w:val="clear" w:color="auto" w:fill="FFFFFF"/>
                                </w:tcPr>
                                <w:p w14:paraId="18F8840A" w14:textId="77777777" w:rsidR="006949CB" w:rsidRDefault="006949CB">
                                  <w:pPr>
                                    <w:rPr>
                                      <w:sz w:val="10"/>
                                      <w:szCs w:val="10"/>
                                    </w:rPr>
                                  </w:pPr>
                                </w:p>
                              </w:tc>
                              <w:tc>
                                <w:tcPr>
                                  <w:tcW w:w="480" w:type="dxa"/>
                                  <w:shd w:val="clear" w:color="auto" w:fill="FFFFFF"/>
                                </w:tcPr>
                                <w:p w14:paraId="10EE3233" w14:textId="77777777" w:rsidR="006949CB" w:rsidRDefault="006949CB">
                                  <w:pPr>
                                    <w:rPr>
                                      <w:sz w:val="10"/>
                                      <w:szCs w:val="10"/>
                                    </w:rPr>
                                  </w:pPr>
                                </w:p>
                              </w:tc>
                              <w:tc>
                                <w:tcPr>
                                  <w:tcW w:w="960" w:type="dxa"/>
                                  <w:shd w:val="clear" w:color="auto" w:fill="FFFFFF"/>
                                </w:tcPr>
                                <w:p w14:paraId="1D089BB5" w14:textId="77777777" w:rsidR="006949CB" w:rsidRDefault="006949CB">
                                  <w:pPr>
                                    <w:rPr>
                                      <w:sz w:val="10"/>
                                      <w:szCs w:val="10"/>
                                    </w:rPr>
                                  </w:pPr>
                                </w:p>
                              </w:tc>
                            </w:tr>
                          </w:tbl>
                          <w:p w14:paraId="2D943D28" w14:textId="77777777" w:rsidR="00000000" w:rsidRDefault="00B7102B"/>
                        </w:txbxContent>
                      </wps:txbx>
                      <wps:bodyPr lIns="0" tIns="0" rIns="0" bIns="0">
                        <a:spAutoFit/>
                      </wps:bodyPr>
                    </wps:wsp>
                  </a:graphicData>
                </a:graphic>
              </wp:anchor>
            </w:drawing>
          </mc:Choice>
          <mc:Fallback>
            <w:pict>
              <v:shape w14:anchorId="1CDFAF9F" id="Shape 394" o:spid="_x0000_s1124" type="#_x0000_t202" style="position:absolute;margin-left:225.05pt;margin-top:482.65pt;width:86.15pt;height:106.3pt;z-index:-440401732;visibility:visible;mso-wrap-style:square;mso-wrap-distance-left:223.55pt;mso-wrap-distance-top:0;mso-wrap-distance-right:312.3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283"/>
                        <w:gridCol w:w="480"/>
                        <w:gridCol w:w="960"/>
                      </w:tblGrid>
                      <w:tr w:rsidR="006949CB" w14:paraId="0D83EBC4" w14:textId="77777777">
                        <w:tblPrEx>
                          <w:tblCellMar>
                            <w:top w:w="0" w:type="dxa"/>
                            <w:bottom w:w="0" w:type="dxa"/>
                          </w:tblCellMar>
                        </w:tblPrEx>
                        <w:trPr>
                          <w:trHeight w:hRule="exact" w:val="1594"/>
                          <w:tblHeader/>
                        </w:trPr>
                        <w:tc>
                          <w:tcPr>
                            <w:tcW w:w="1723" w:type="dxa"/>
                            <w:gridSpan w:val="3"/>
                            <w:shd w:val="clear" w:color="auto" w:fill="FFFFFF"/>
                          </w:tcPr>
                          <w:p w14:paraId="3AD80D53" w14:textId="77777777" w:rsidR="006949CB" w:rsidRDefault="006949CB">
                            <w:pPr>
                              <w:rPr>
                                <w:sz w:val="10"/>
                                <w:szCs w:val="10"/>
                              </w:rPr>
                            </w:pPr>
                          </w:p>
                        </w:tc>
                      </w:tr>
                      <w:tr w:rsidR="006949CB" w14:paraId="6E4A25AD" w14:textId="77777777">
                        <w:tblPrEx>
                          <w:tblCellMar>
                            <w:top w:w="0" w:type="dxa"/>
                            <w:bottom w:w="0" w:type="dxa"/>
                          </w:tblCellMar>
                        </w:tblPrEx>
                        <w:trPr>
                          <w:trHeight w:hRule="exact" w:val="533"/>
                        </w:trPr>
                        <w:tc>
                          <w:tcPr>
                            <w:tcW w:w="283" w:type="dxa"/>
                            <w:shd w:val="clear" w:color="auto" w:fill="FFFFFF"/>
                          </w:tcPr>
                          <w:p w14:paraId="18F8840A" w14:textId="77777777" w:rsidR="006949CB" w:rsidRDefault="006949CB">
                            <w:pPr>
                              <w:rPr>
                                <w:sz w:val="10"/>
                                <w:szCs w:val="10"/>
                              </w:rPr>
                            </w:pPr>
                          </w:p>
                        </w:tc>
                        <w:tc>
                          <w:tcPr>
                            <w:tcW w:w="480" w:type="dxa"/>
                            <w:shd w:val="clear" w:color="auto" w:fill="FFFFFF"/>
                          </w:tcPr>
                          <w:p w14:paraId="10EE3233" w14:textId="77777777" w:rsidR="006949CB" w:rsidRDefault="006949CB">
                            <w:pPr>
                              <w:rPr>
                                <w:sz w:val="10"/>
                                <w:szCs w:val="10"/>
                              </w:rPr>
                            </w:pPr>
                          </w:p>
                        </w:tc>
                        <w:tc>
                          <w:tcPr>
                            <w:tcW w:w="960" w:type="dxa"/>
                            <w:shd w:val="clear" w:color="auto" w:fill="FFFFFF"/>
                          </w:tcPr>
                          <w:p w14:paraId="1D089BB5" w14:textId="77777777" w:rsidR="006949CB" w:rsidRDefault="006949CB">
                            <w:pPr>
                              <w:rPr>
                                <w:sz w:val="10"/>
                                <w:szCs w:val="10"/>
                              </w:rPr>
                            </w:pPr>
                          </w:p>
                        </w:tc>
                      </w:tr>
                    </w:tbl>
                    <w:p w14:paraId="2D943D28" w14:textId="77777777" w:rsidR="00000000" w:rsidRDefault="00B7102B"/>
                  </w:txbxContent>
                </v:textbox>
                <w10:wrap anchorx="page"/>
              </v:shape>
            </w:pict>
          </mc:Fallback>
        </mc:AlternateContent>
      </w:r>
    </w:p>
    <w:p w14:paraId="751F90D0" w14:textId="77777777" w:rsidR="006949CB" w:rsidRDefault="00B7102B">
      <w:pPr>
        <w:pStyle w:val="30"/>
        <w:keepNext/>
        <w:keepLines/>
        <w:shd w:val="clear" w:color="auto" w:fill="auto"/>
        <w:spacing w:before="0" w:after="300"/>
        <w:ind w:left="1800"/>
      </w:pPr>
      <w:r>
        <w:rPr>
          <w:noProof/>
        </w:rPr>
        <w:lastRenderedPageBreak/>
        <w:drawing>
          <wp:anchor distT="0" distB="0" distL="114300" distR="114300" simplePos="0" relativeHeight="125829636" behindDoc="0" locked="0" layoutInCell="1" allowOverlap="1" wp14:anchorId="45E4B490" wp14:editId="71EFD179">
            <wp:simplePos x="0" y="0"/>
            <wp:positionH relativeFrom="page">
              <wp:posOffset>1067435</wp:posOffset>
            </wp:positionH>
            <wp:positionV relativeFrom="margin">
              <wp:posOffset>411480</wp:posOffset>
            </wp:positionV>
            <wp:extent cx="1176655" cy="1609090"/>
            <wp:effectExtent l="0" t="0" r="0" b="0"/>
            <wp:wrapSquare wrapText="right"/>
            <wp:docPr id="396" name="Shape 396"/>
            <wp:cNvGraphicFramePr/>
            <a:graphic xmlns:a="http://schemas.openxmlformats.org/drawingml/2006/main">
              <a:graphicData uri="http://schemas.openxmlformats.org/drawingml/2006/picture">
                <pic:pic xmlns:pic="http://schemas.openxmlformats.org/drawingml/2006/picture">
                  <pic:nvPicPr>
                    <pic:cNvPr id="397" name="Picture box 397"/>
                    <pic:cNvPicPr/>
                  </pic:nvPicPr>
                  <pic:blipFill>
                    <a:blip r:embed="rId123"/>
                    <a:stretch/>
                  </pic:blipFill>
                  <pic:spPr>
                    <a:xfrm>
                      <a:off x="0" y="0"/>
                      <a:ext cx="1176655" cy="1609090"/>
                    </a:xfrm>
                    <a:prstGeom prst="rect">
                      <a:avLst/>
                    </a:prstGeom>
                  </pic:spPr>
                </pic:pic>
              </a:graphicData>
            </a:graphic>
          </wp:anchor>
        </w:drawing>
      </w:r>
      <w:r>
        <w:rPr>
          <w:noProof/>
        </w:rPr>
        <mc:AlternateContent>
          <mc:Choice Requires="wps">
            <w:drawing>
              <wp:anchor distT="0" distB="0" distL="114300" distR="114300" simplePos="0" relativeHeight="125829637" behindDoc="0" locked="0" layoutInCell="1" allowOverlap="1" wp14:anchorId="18441502" wp14:editId="06E69F8F">
                <wp:simplePos x="0" y="0"/>
                <wp:positionH relativeFrom="page">
                  <wp:posOffset>2356485</wp:posOffset>
                </wp:positionH>
                <wp:positionV relativeFrom="margin">
                  <wp:posOffset>533400</wp:posOffset>
                </wp:positionV>
                <wp:extent cx="4273550" cy="387350"/>
                <wp:effectExtent l="0" t="0" r="0" b="0"/>
                <wp:wrapTopAndBottom/>
                <wp:docPr id="398" name="Shape 398"/>
                <wp:cNvGraphicFramePr/>
                <a:graphic xmlns:a="http://schemas.openxmlformats.org/drawingml/2006/main">
                  <a:graphicData uri="http://schemas.microsoft.com/office/word/2010/wordprocessingShape">
                    <wps:wsp>
                      <wps:cNvSpPr txBox="1"/>
                      <wps:spPr>
                        <a:xfrm>
                          <a:off x="0" y="0"/>
                          <a:ext cx="4273550" cy="387350"/>
                        </a:xfrm>
                        <a:prstGeom prst="rect">
                          <a:avLst/>
                        </a:prstGeom>
                        <a:noFill/>
                      </wps:spPr>
                      <wps:txbx>
                        <w:txbxContent>
                          <w:p w14:paraId="7AB56814" w14:textId="77777777" w:rsidR="006949CB" w:rsidRDefault="00B7102B">
                            <w:pPr>
                              <w:pStyle w:val="50"/>
                              <w:shd w:val="clear" w:color="auto" w:fill="auto"/>
                            </w:pPr>
                            <w:r>
                              <w:t>主题学习项目：订票系统初探秘</w:t>
                            </w:r>
                          </w:p>
                        </w:txbxContent>
                      </wps:txbx>
                      <wps:bodyPr lIns="0" tIns="0" rIns="0" bIns="0">
                        <a:spAutoFit/>
                      </wps:bodyPr>
                    </wps:wsp>
                  </a:graphicData>
                </a:graphic>
              </wp:anchor>
            </w:drawing>
          </mc:Choice>
          <mc:Fallback>
            <w:pict>
              <v:shape w14:anchorId="18441502" id="Shape 398" o:spid="_x0000_s1125" type="#_x0000_t202" style="position:absolute;left:0;text-align:left;margin-left:185.55pt;margin-top:42pt;width:336.5pt;height:30.5pt;z-index:12582963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" filled="f" stroked="f">
                <v:textbox style="mso-fit-shape-to-text:t" inset="0,0,0,0">
                  <w:txbxContent>
                    <w:p w14:paraId="7AB56814" w14:textId="77777777" w:rsidR="006949CB" w:rsidRDefault="00B7102B">
                      <w:pPr>
                        <w:pStyle w:val="50"/>
                        <w:shd w:val="clear" w:color="auto" w:fill="auto"/>
                      </w:pPr>
                      <w:r>
                        <w:t>主题学习项目：订票系统初探秘</w:t>
                      </w:r>
                    </w:p>
                  </w:txbxContent>
                </v:textbox>
                <w10:wrap type="topAndBottom" anchorx="page" anchory="margin"/>
              </v:shape>
            </w:pict>
          </mc:Fallback>
        </mc:AlternateContent>
      </w:r>
      <w:bookmarkStart w:id="33" w:name="bookmark30"/>
      <w:r>
        <w:rPr>
          <w:color w:val="107D99"/>
        </w:rPr>
        <w:t>项目目标</w:t>
      </w:r>
      <w:bookmarkEnd w:id="33"/>
    </w:p>
    <w:p w14:paraId="570365E2" w14:textId="77777777" w:rsidR="006949CB" w:rsidRDefault="00B7102B">
      <w:pPr>
        <w:pStyle w:val="1"/>
        <w:shd w:val="clear" w:color="auto" w:fill="auto"/>
        <w:spacing w:after="120" w:line="347" w:lineRule="exact"/>
        <w:ind w:left="2240" w:hanging="1740"/>
        <w:jc w:val="both"/>
      </w:pPr>
      <w:r>
        <w:t>作为消费者，对于各种订票系统可能只有订票、退票的直接感</w:t>
      </w:r>
      <w:r>
        <w:br/>
      </w:r>
      <w:r>
        <w:t>受，其实这些系统的建设开发是一个系统工程，系统背后包含了旅</w:t>
      </w:r>
      <w:r>
        <w:br/>
      </w:r>
      <w:r>
        <w:t>客、软硬件设备、技术人员等众多因素本项目通过对交通运输领</w:t>
      </w:r>
      <w:r>
        <w:br/>
      </w:r>
      <w:r>
        <w:t>域中的订票系统进行调研和分析，在实践中了解一些概念，同时感</w:t>
      </w:r>
    </w:p>
    <w:p w14:paraId="386885B7" w14:textId="77777777" w:rsidR="006949CB" w:rsidRDefault="00B7102B">
      <w:pPr>
        <w:pStyle w:val="1"/>
        <w:shd w:val="clear" w:color="auto" w:fill="auto"/>
        <w:spacing w:after="40" w:line="240" w:lineRule="auto"/>
        <w:ind w:left="320" w:firstLine="0"/>
        <w:jc w:val="center"/>
      </w:pPr>
      <w:r>
        <w:t>受信息系统给我国交通运输领域带来的变化</w:t>
      </w:r>
    </w:p>
    <w:p w14:paraId="1CDE8590" w14:textId="77777777" w:rsidR="006949CB" w:rsidRDefault="00B7102B">
      <w:pPr>
        <w:pStyle w:val="1"/>
        <w:numPr>
          <w:ilvl w:val="0"/>
          <w:numId w:val="14"/>
        </w:numPr>
        <w:shd w:val="clear" w:color="auto" w:fill="auto"/>
        <w:tabs>
          <w:tab w:val="left" w:pos="3050"/>
        </w:tabs>
        <w:spacing w:line="350" w:lineRule="exact"/>
        <w:ind w:left="2240" w:firstLine="480"/>
        <w:jc w:val="left"/>
      </w:pPr>
      <w:r>
        <w:t>通过体验订票系统，加深对信息系统关徤要素的认识</w:t>
      </w:r>
    </w:p>
    <w:p w14:paraId="1FB6B51D" w14:textId="77777777" w:rsidR="006949CB" w:rsidRDefault="00B7102B">
      <w:pPr>
        <w:pStyle w:val="1"/>
        <w:numPr>
          <w:ilvl w:val="0"/>
          <w:numId w:val="14"/>
        </w:numPr>
        <w:shd w:val="clear" w:color="auto" w:fill="auto"/>
        <w:tabs>
          <w:tab w:val="left" w:pos="3069"/>
        </w:tabs>
        <w:spacing w:line="350" w:lineRule="exact"/>
        <w:ind w:left="2240" w:firstLine="480"/>
        <w:jc w:val="left"/>
      </w:pPr>
      <w:r>
        <w:rPr>
          <w:color w:val="7E7F82"/>
        </w:rPr>
        <w:t>通</w:t>
      </w:r>
      <w:r>
        <w:t>过大体了解订票系统的开发过程，认识到信息系统开发是</w:t>
      </w:r>
      <w:r>
        <w:br/>
      </w:r>
      <w:r>
        <w:t>一个系统化的过</w:t>
      </w:r>
      <w:r>
        <w:rPr>
          <w:color w:val="7E7F82"/>
        </w:rPr>
        <w:t>租、，</w:t>
      </w:r>
    </w:p>
    <w:p w14:paraId="3F4EDE2B" w14:textId="77777777" w:rsidR="006949CB" w:rsidRDefault="00B7102B">
      <w:pPr>
        <w:pStyle w:val="1"/>
        <w:numPr>
          <w:ilvl w:val="0"/>
          <w:numId w:val="14"/>
        </w:numPr>
        <w:shd w:val="clear" w:color="auto" w:fill="auto"/>
        <w:tabs>
          <w:tab w:val="left" w:pos="3078"/>
        </w:tabs>
        <w:spacing w:line="350" w:lineRule="exact"/>
        <w:ind w:left="2240" w:firstLine="480"/>
        <w:jc w:val="left"/>
      </w:pPr>
      <w:r>
        <w:rPr>
          <w:noProof/>
        </w:rPr>
        <mc:AlternateContent>
          <mc:Choice Requires="wps">
            <w:drawing>
              <wp:anchor distT="215900" distB="69850" distL="114300" distR="2766060" simplePos="0" relativeHeight="125829639" behindDoc="0" locked="0" layoutInCell="1" allowOverlap="1" wp14:anchorId="5883DC68" wp14:editId="55AB691B">
                <wp:simplePos x="0" y="0"/>
                <wp:positionH relativeFrom="page">
                  <wp:posOffset>1649730</wp:posOffset>
                </wp:positionH>
                <wp:positionV relativeFrom="margin">
                  <wp:posOffset>4148455</wp:posOffset>
                </wp:positionV>
                <wp:extent cx="774065" cy="237490"/>
                <wp:effectExtent l="0" t="0" r="0" b="0"/>
                <wp:wrapTopAndBottom/>
                <wp:docPr id="400" name="Shape 400"/>
                <wp:cNvGraphicFramePr/>
                <a:graphic xmlns:a="http://schemas.openxmlformats.org/drawingml/2006/main">
                  <a:graphicData uri="http://schemas.microsoft.com/office/word/2010/wordprocessingShape">
                    <wps:wsp>
                      <wps:cNvSpPr txBox="1"/>
                      <wps:spPr>
                        <a:xfrm>
                          <a:off x="0" y="0"/>
                          <a:ext cx="774065" cy="237490"/>
                        </a:xfrm>
                        <a:prstGeom prst="rect">
                          <a:avLst/>
                        </a:prstGeom>
                        <a:noFill/>
                      </wps:spPr>
                      <wps:txbx>
                        <w:txbxContent>
                          <w:p w14:paraId="2A9AFF66" w14:textId="77777777" w:rsidR="006949CB" w:rsidRDefault="00B7102B">
                            <w:pPr>
                              <w:pStyle w:val="30"/>
                              <w:keepNext/>
                              <w:keepLines/>
                              <w:pBdr>
                                <w:top w:val="single" w:sz="0" w:space="0" w:color="74A8BB"/>
                                <w:left w:val="single" w:sz="0" w:space="0" w:color="74A8BB"/>
                                <w:bottom w:val="single" w:sz="0" w:space="0" w:color="74A8BB"/>
                                <w:right w:val="single" w:sz="0" w:space="0" w:color="74A8BB"/>
                              </w:pBdr>
                              <w:shd w:val="clear" w:color="auto" w:fill="74A8BB"/>
                              <w:spacing w:before="0" w:after="0"/>
                              <w:ind w:left="0"/>
                            </w:pPr>
                            <w:bookmarkStart w:id="34" w:name="bookmark23"/>
                            <w:r>
                              <w:rPr>
                                <w:color w:val="E5DDDB"/>
                              </w:rPr>
                              <w:t>项目准备</w:t>
                            </w:r>
                            <w:bookmarkEnd w:id="34"/>
                          </w:p>
                        </w:txbxContent>
                      </wps:txbx>
                      <wps:bodyPr lIns="0" tIns="0" rIns="0" bIns="0">
                        <a:spAutoFit/>
                      </wps:bodyPr>
                    </wps:wsp>
                  </a:graphicData>
                </a:graphic>
              </wp:anchor>
            </w:drawing>
          </mc:Choice>
          <mc:Fallback>
            <w:pict>
              <v:shape w14:anchorId="5883DC68" id="Shape 400" o:spid="_x0000_s1126" type="#_x0000_t202" style="position:absolute;left:0;text-align:left;margin-left:129.9pt;margin-top:326.65pt;width:60.95pt;height:18.7pt;z-index:125829639;visibility:visible;mso-wrap-style:square;mso-wrap-distance-left:9pt;mso-wrap-distance-top:17pt;mso-wrap-distance-right:217.8pt;mso-wrap-distance-bottom:5.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" filled="f" stroked="f">
                <v:textbox style="mso-fit-shape-to-text:t" inset="0,0,0,0">
                  <w:txbxContent>
                    <w:p w14:paraId="2A9AFF66" w14:textId="77777777" w:rsidR="006949CB" w:rsidRDefault="00B7102B">
                      <w:pPr>
                        <w:pStyle w:val="30"/>
                        <w:keepNext/>
                        <w:keepLines/>
                        <w:pBdr>
                          <w:top w:val="single" w:sz="0" w:space="0" w:color="74A8BB"/>
                          <w:left w:val="single" w:sz="0" w:space="0" w:color="74A8BB"/>
                          <w:bottom w:val="single" w:sz="0" w:space="0" w:color="74A8BB"/>
                          <w:right w:val="single" w:sz="0" w:space="0" w:color="74A8BB"/>
                        </w:pBdr>
                        <w:shd w:val="clear" w:color="auto" w:fill="74A8BB"/>
                        <w:spacing w:before="0" w:after="0"/>
                        <w:ind w:left="0"/>
                      </w:pPr>
                      <w:bookmarkStart w:id="35" w:name="bookmark23"/>
                      <w:r>
                        <w:rPr>
                          <w:color w:val="E5DDDB"/>
                        </w:rPr>
                        <w:t>项目准备</w:t>
                      </w:r>
                      <w:bookmarkEnd w:id="35"/>
                    </w:p>
                  </w:txbxContent>
                </v:textbox>
                <w10:wrap type="topAndBottom" anchorx="page" anchory="margin"/>
              </v:shape>
            </w:pict>
          </mc:Fallback>
        </mc:AlternateContent>
      </w:r>
      <w:r>
        <w:rPr>
          <w:noProof/>
        </w:rPr>
        <mc:AlternateContent>
          <mc:Choice Requires="wps">
            <w:drawing>
              <wp:anchor distT="325755" distB="0" distL="1318260" distR="114300" simplePos="0" relativeHeight="125829641" behindDoc="0" locked="0" layoutInCell="1" allowOverlap="1" wp14:anchorId="2BEC1D28" wp14:editId="1C275409">
                <wp:simplePos x="0" y="0"/>
                <wp:positionH relativeFrom="page">
                  <wp:posOffset>2853690</wp:posOffset>
                </wp:positionH>
                <wp:positionV relativeFrom="margin">
                  <wp:posOffset>4258310</wp:posOffset>
                </wp:positionV>
                <wp:extent cx="2221865" cy="198120"/>
                <wp:effectExtent l="0" t="0" r="0" b="0"/>
                <wp:wrapTopAndBottom/>
                <wp:docPr id="402" name="Shape 402"/>
                <wp:cNvGraphicFramePr/>
                <a:graphic xmlns:a="http://schemas.openxmlformats.org/drawingml/2006/main">
                  <a:graphicData uri="http://schemas.microsoft.com/office/word/2010/wordprocessingShape">
                    <wps:wsp>
                      <wps:cNvSpPr txBox="1"/>
                      <wps:spPr>
                        <a:xfrm>
                          <a:off x="0" y="0"/>
                          <a:ext cx="2221865" cy="198120"/>
                        </a:xfrm>
                        <a:prstGeom prst="rect">
                          <a:avLst/>
                        </a:prstGeom>
                        <a:noFill/>
                      </wps:spPr>
                      <wps:txbx>
                        <w:txbxContent>
                          <w:p w14:paraId="422CAD99" w14:textId="77777777" w:rsidR="006949CB" w:rsidRDefault="00B7102B">
                            <w:pPr>
                              <w:pStyle w:val="1"/>
                              <w:pBdr>
                                <w:top w:val="single" w:sz="4" w:space="0" w:color="auto"/>
                              </w:pBdr>
                              <w:shd w:val="clear" w:color="auto" w:fill="auto"/>
                              <w:spacing w:line="240" w:lineRule="auto"/>
                              <w:ind w:firstLine="0"/>
                              <w:jc w:val="left"/>
                            </w:pPr>
                            <w:r>
                              <w:t>为了完成项</w:t>
                            </w:r>
                            <w:r>
                              <w:rPr>
                                <w:rFonts w:ascii="Times New Roman" w:eastAsia="Times New Roman" w:hAnsi="Times New Roman" w:cs="Times New Roman"/>
                                <w:color w:val="424347"/>
                                <w:lang w:val="en-US" w:eastAsia="en-US" w:bidi="en-US"/>
                              </w:rPr>
                              <w:t>H,</w:t>
                            </w:r>
                            <w:r>
                              <w:t>需要做以下准济。</w:t>
                            </w:r>
                          </w:p>
                        </w:txbxContent>
                      </wps:txbx>
                      <wps:bodyPr lIns="0" tIns="0" rIns="0" bIns="0">
                        <a:spAutoFit/>
                      </wps:bodyPr>
                    </wps:wsp>
                  </a:graphicData>
                </a:graphic>
              </wp:anchor>
            </w:drawing>
          </mc:Choice>
          <mc:Fallback>
            <w:pict>
              <v:shape w14:anchorId="2BEC1D28" id="Shape 402" o:spid="_x0000_s1127" type="#_x0000_t202" style="position:absolute;left:0;text-align:left;margin-left:224.7pt;margin-top:335.3pt;width:174.95pt;height:15.6pt;z-index:125829641;visibility:visible;mso-wrap-style:square;mso-wrap-distance-left:103.8pt;mso-wrap-distance-top:25.65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" filled="f" stroked="f">
                <v:textbox style="mso-fit-shape-to-text:t" inset="0,0,0,0">
                  <w:txbxContent>
                    <w:p w14:paraId="422CAD99" w14:textId="77777777" w:rsidR="006949CB" w:rsidRDefault="00B7102B">
                      <w:pPr>
                        <w:pStyle w:val="1"/>
                        <w:pBdr>
                          <w:top w:val="single" w:sz="4" w:space="0" w:color="auto"/>
                        </w:pBdr>
                        <w:shd w:val="clear" w:color="auto" w:fill="auto"/>
                        <w:spacing w:line="240" w:lineRule="auto"/>
                        <w:ind w:firstLine="0"/>
                        <w:jc w:val="left"/>
                      </w:pPr>
                      <w:r>
                        <w:t>为了完成项</w:t>
                      </w:r>
                      <w:r>
                        <w:rPr>
                          <w:rFonts w:ascii="Times New Roman" w:eastAsia="Times New Roman" w:hAnsi="Times New Roman" w:cs="Times New Roman"/>
                          <w:color w:val="424347"/>
                          <w:lang w:val="en-US" w:eastAsia="en-US" w:bidi="en-US"/>
                        </w:rPr>
                        <w:t>H,</w:t>
                      </w:r>
                      <w:r>
                        <w:t>需要做以下准济。</w:t>
                      </w:r>
                    </w:p>
                  </w:txbxContent>
                </v:textbox>
                <w10:wrap type="topAndBottom" anchorx="page" anchory="margin"/>
              </v:shape>
            </w:pict>
          </mc:Fallback>
        </mc:AlternateContent>
      </w:r>
      <w:r>
        <w:rPr>
          <w:sz w:val="18"/>
          <w:szCs w:val="18"/>
        </w:rPr>
        <w:t>了</w:t>
      </w:r>
      <w:r>
        <w:t>解信息系统的优势与局限性以及未来的发展趋势</w:t>
      </w:r>
    </w:p>
    <w:p w14:paraId="4FAE0025" w14:textId="77777777" w:rsidR="006949CB" w:rsidRDefault="00B7102B">
      <w:pPr>
        <w:pStyle w:val="20"/>
        <w:shd w:val="clear" w:color="auto" w:fill="auto"/>
        <w:spacing w:after="140" w:line="240" w:lineRule="auto"/>
        <w:ind w:left="660"/>
      </w:pPr>
      <w:r>
        <w:rPr>
          <w:color w:val="262628"/>
          <w:lang w:val="en-US" w:bidi="en-US"/>
        </w:rPr>
        <w:t>•</w:t>
      </w:r>
      <w:r>
        <w:t>组建学习小组，小组成员要互相讨论、独立思考、共同协作</w:t>
      </w:r>
    </w:p>
    <w:p w14:paraId="61487430" w14:textId="77777777" w:rsidR="006949CB" w:rsidRDefault="00B7102B">
      <w:pPr>
        <w:pStyle w:val="20"/>
        <w:shd w:val="clear" w:color="auto" w:fill="auto"/>
        <w:spacing w:after="140" w:line="240" w:lineRule="auto"/>
        <w:ind w:left="660"/>
      </w:pPr>
      <w:r>
        <w:rPr>
          <w:color w:val="262628"/>
          <w:lang w:val="en-US" w:bidi="en-US"/>
        </w:rPr>
        <w:t>•</w:t>
      </w:r>
      <w:r>
        <w:t>选定交通领域中的一种订票系统，如铁路、公路、航空等订票系统</w:t>
      </w:r>
    </w:p>
    <w:p w14:paraId="339E5318" w14:textId="77777777" w:rsidR="006949CB" w:rsidRDefault="00B7102B">
      <w:pPr>
        <w:pStyle w:val="20"/>
        <w:shd w:val="clear" w:color="auto" w:fill="auto"/>
        <w:spacing w:after="140" w:line="240" w:lineRule="auto"/>
        <w:ind w:left="660"/>
      </w:pPr>
      <w:r>
        <w:rPr>
          <w:color w:val="262628"/>
          <w:lang w:val="en-US" w:bidi="en-US"/>
        </w:rPr>
        <w:t>•</w:t>
      </w:r>
      <w:r>
        <w:t>提前准备好系统用户账号，建议使用家长的账号</w:t>
      </w:r>
    </w:p>
    <w:p w14:paraId="5BE68AA5" w14:textId="77777777" w:rsidR="006949CB" w:rsidRDefault="00B7102B">
      <w:pPr>
        <w:pStyle w:val="20"/>
        <w:shd w:val="clear" w:color="auto" w:fill="auto"/>
        <w:spacing w:after="280" w:line="240" w:lineRule="auto"/>
        <w:ind w:left="660"/>
      </w:pPr>
      <w:r>
        <w:rPr>
          <w:color w:val="262628"/>
          <w:lang w:val="en-US" w:bidi="en-US"/>
        </w:rPr>
        <w:t>•</w:t>
      </w:r>
      <w:r>
        <w:t>查阅</w:t>
      </w:r>
      <w:r>
        <w:rPr>
          <w:sz w:val="20"/>
          <w:szCs w:val="20"/>
        </w:rPr>
        <w:t>资料，</w:t>
      </w:r>
      <w:r>
        <w:t>了解所选定订票系统诞生的一些背景；</w:t>
      </w:r>
      <w:r>
        <w:rPr>
          <w:sz w:val="15"/>
          <w:szCs w:val="15"/>
        </w:rPr>
        <w:t>了</w:t>
      </w:r>
      <w:r>
        <w:t>解我国交通领域信息化建设的成就</w:t>
      </w:r>
    </w:p>
    <w:p w14:paraId="3661CE5C" w14:textId="77777777" w:rsidR="006949CB" w:rsidRDefault="00B7102B">
      <w:pPr>
        <w:pStyle w:val="1"/>
        <w:shd w:val="clear" w:color="auto" w:fill="auto"/>
        <w:spacing w:line="360" w:lineRule="exact"/>
        <w:ind w:firstLine="500"/>
        <w:jc w:val="left"/>
      </w:pPr>
      <w:r>
        <w:rPr>
          <w:noProof/>
        </w:rPr>
        <mc:AlternateContent>
          <mc:Choice Requires="wps">
            <w:drawing>
              <wp:anchor distT="0" distB="0" distL="114300" distR="114300" simplePos="0" relativeHeight="125829643" behindDoc="0" locked="0" layoutInCell="1" allowOverlap="1" wp14:anchorId="2BCFA235" wp14:editId="578E82ED">
                <wp:simplePos x="0" y="0"/>
                <wp:positionH relativeFrom="page">
                  <wp:posOffset>5849620</wp:posOffset>
                </wp:positionH>
                <wp:positionV relativeFrom="paragraph">
                  <wp:posOffset>76200</wp:posOffset>
                </wp:positionV>
                <wp:extent cx="938530" cy="307975"/>
                <wp:effectExtent l="0" t="0" r="0" b="0"/>
                <wp:wrapSquare wrapText="left"/>
                <wp:docPr id="404" name="Shape 404"/>
                <wp:cNvGraphicFramePr/>
                <a:graphic xmlns:a="http://schemas.openxmlformats.org/drawingml/2006/main">
                  <a:graphicData uri="http://schemas.microsoft.com/office/word/2010/wordprocessingShape">
                    <wps:wsp>
                      <wps:cNvSpPr txBox="1"/>
                      <wps:spPr>
                        <a:xfrm>
                          <a:off x="0" y="0"/>
                          <a:ext cx="938530" cy="307975"/>
                        </a:xfrm>
                        <a:prstGeom prst="rect">
                          <a:avLst/>
                        </a:prstGeom>
                        <a:solidFill>
                          <a:srgbClr val="35839E"/>
                        </a:solidFill>
                      </wps:spPr>
                      <wps:txbx>
                        <w:txbxContent>
                          <w:p w14:paraId="4C8CA8B9"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80"/>
                            </w:pPr>
                            <w:r>
                              <w:t>项目过程</w:t>
                            </w:r>
                          </w:p>
                        </w:txbxContent>
                      </wps:txbx>
                      <wps:bodyPr lIns="0" tIns="0" rIns="0" bIns="0">
                        <a:spAutoFit/>
                      </wps:bodyPr>
                    </wps:wsp>
                  </a:graphicData>
                </a:graphic>
              </wp:anchor>
            </w:drawing>
          </mc:Choice>
          <mc:Fallback>
            <w:pict>
              <v:shape w14:anchorId="2BCFA235" id="Shape 404" o:spid="_x0000_s1128" type="#_x0000_t202" style="position:absolute;left:0;text-align:left;margin-left:460.6pt;margin-top:6pt;width:73.9pt;height:24.25pt;z-index:12582964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" fillcolor="#35839e" stroked="f">
                <v:textbox style="mso-fit-shape-to-text:t" inset="0,0,0,0">
                  <w:txbxContent>
                    <w:p w14:paraId="4C8CA8B9"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80"/>
                      </w:pPr>
                      <w:r>
                        <w:t>项目过程</w:t>
                      </w:r>
                    </w:p>
                  </w:txbxContent>
                </v:textbox>
                <w10:wrap type="square" side="left" anchorx="page"/>
              </v:shape>
            </w:pict>
          </mc:Fallback>
        </mc:AlternateContent>
      </w:r>
      <w:r>
        <w:t>为了保</w:t>
      </w:r>
      <w:r>
        <w:rPr>
          <w:rFonts w:ascii="Times New Roman" w:eastAsia="Times New Roman" w:hAnsi="Times New Roman" w:cs="Times New Roman"/>
          <w:lang w:val="en-US" w:bidi="en-US"/>
        </w:rPr>
        <w:t>hE</w:t>
      </w:r>
      <w:r>
        <w:t>顺利完成本项目的学习活动，在不同学习阶段，小</w:t>
      </w:r>
      <w:r>
        <w:br/>
      </w:r>
      <w:r>
        <w:t>组长要注意检杏组员项</w:t>
      </w:r>
      <w:r>
        <w:rPr>
          <w:rFonts w:ascii="Times New Roman" w:eastAsia="Times New Roman" w:hAnsi="Times New Roman" w:cs="Times New Roman"/>
          <w:lang w:val="en-US" w:bidi="en-US"/>
        </w:rPr>
        <w:t>H</w:t>
      </w:r>
      <w:r>
        <w:t>学习的进度，并做好协凋互助</w:t>
      </w:r>
      <w:r>
        <w:rPr>
          <w:rFonts w:ascii="Times New Roman" w:eastAsia="Times New Roman" w:hAnsi="Times New Roman" w:cs="Times New Roman"/>
          <w:color w:val="262628"/>
        </w:rPr>
        <w:t>I:</w:t>
      </w:r>
      <w:r>
        <w:t>作</w:t>
      </w:r>
    </w:p>
    <w:p w14:paraId="613660E8" w14:textId="77777777" w:rsidR="006949CB" w:rsidRDefault="00B7102B">
      <w:pPr>
        <w:spacing w:line="14" w:lineRule="exact"/>
        <w:rPr>
          <w:lang w:eastAsia="zh-CN"/>
        </w:rPr>
      </w:pPr>
      <w:r>
        <w:rPr>
          <w:noProof/>
        </w:rPr>
        <mc:AlternateContent>
          <mc:Choice Requires="wps">
            <w:drawing>
              <wp:anchor distT="194310" distB="1308100" distL="419100" distR="4591685" simplePos="0" relativeHeight="125829645" behindDoc="0" locked="0" layoutInCell="1" allowOverlap="1" wp14:anchorId="1141965E" wp14:editId="1C324694">
                <wp:simplePos x="0" y="0"/>
                <wp:positionH relativeFrom="page">
                  <wp:posOffset>1472565</wp:posOffset>
                </wp:positionH>
                <wp:positionV relativeFrom="paragraph">
                  <wp:posOffset>203200</wp:posOffset>
                </wp:positionV>
                <wp:extent cx="542290" cy="161290"/>
                <wp:effectExtent l="0" t="0" r="0" b="0"/>
                <wp:wrapTopAndBottom/>
                <wp:docPr id="406" name="Shape 406"/>
                <wp:cNvGraphicFramePr/>
                <a:graphic xmlns:a="http://schemas.openxmlformats.org/drawingml/2006/main">
                  <a:graphicData uri="http://schemas.microsoft.com/office/word/2010/wordprocessingShape">
                    <wps:wsp>
                      <wps:cNvSpPr txBox="1"/>
                      <wps:spPr>
                        <a:xfrm>
                          <a:off x="0" y="0"/>
                          <a:ext cx="542290" cy="161290"/>
                        </a:xfrm>
                        <a:prstGeom prst="rect">
                          <a:avLst/>
                        </a:prstGeom>
                        <a:noFill/>
                      </wps:spPr>
                      <wps:txbx>
                        <w:txbxContent>
                          <w:p w14:paraId="488353A0" w14:textId="77777777" w:rsidR="006949CB" w:rsidRDefault="00B7102B">
                            <w:pPr>
                              <w:pStyle w:val="32"/>
                              <w:pBdr>
                                <w:top w:val="single" w:sz="0" w:space="0" w:color="87D2F6"/>
                                <w:left w:val="single" w:sz="0" w:space="0" w:color="87D2F6"/>
                                <w:bottom w:val="single" w:sz="0" w:space="0" w:color="87D2F6"/>
                                <w:right w:val="single" w:sz="0" w:space="0" w:color="87D2F6"/>
                              </w:pBdr>
                              <w:shd w:val="clear" w:color="auto" w:fill="87D2F6"/>
                              <w:spacing w:line="240" w:lineRule="auto"/>
                              <w:ind w:firstLine="0"/>
                              <w:jc w:val="left"/>
                              <w:rPr>
                                <w:sz w:val="17"/>
                                <w:szCs w:val="17"/>
                              </w:rPr>
                            </w:pPr>
                            <w:r>
                              <w:rPr>
                                <w:color w:val="FFFFFF"/>
                                <w:sz w:val="17"/>
                                <w:szCs w:val="17"/>
                              </w:rPr>
                              <w:t>体验系统</w:t>
                            </w:r>
                          </w:p>
                        </w:txbxContent>
                      </wps:txbx>
                      <wps:bodyPr lIns="0" tIns="0" rIns="0" bIns="0"/>
                    </wps:wsp>
                  </a:graphicData>
                </a:graphic>
              </wp:anchor>
            </w:drawing>
          </mc:Choice>
          <mc:Fallback>
            <w:pict>
              <v:shape w14:anchorId="1141965E" id="Shape 406" o:spid="_x0000_s1129" type="#_x0000_t202" style="position:absolute;margin-left:115.95pt;margin-top:16pt;width:42.7pt;height:12.7pt;z-index:125829645;visibility:visible;mso-wrap-style:square;mso-wrap-distance-left:33pt;mso-wrap-distance-top:15.3pt;mso-wrap-distance-right:361.55pt;mso-wrap-distance-bottom:1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" filled="f" stroked="f">
                <v:textbox inset="0,0,0,0">
                  <w:txbxContent>
                    <w:p w14:paraId="488353A0" w14:textId="77777777" w:rsidR="006949CB" w:rsidRDefault="00B7102B">
                      <w:pPr>
                        <w:pStyle w:val="32"/>
                        <w:pBdr>
                          <w:top w:val="single" w:sz="0" w:space="0" w:color="87D2F6"/>
                          <w:left w:val="single" w:sz="0" w:space="0" w:color="87D2F6"/>
                          <w:bottom w:val="single" w:sz="0" w:space="0" w:color="87D2F6"/>
                          <w:right w:val="single" w:sz="0" w:space="0" w:color="87D2F6"/>
                        </w:pBdr>
                        <w:shd w:val="clear" w:color="auto" w:fill="87D2F6"/>
                        <w:spacing w:line="240" w:lineRule="auto"/>
                        <w:ind w:firstLine="0"/>
                        <w:jc w:val="left"/>
                        <w:rPr>
                          <w:sz w:val="17"/>
                          <w:szCs w:val="17"/>
                        </w:rPr>
                      </w:pPr>
                      <w:r>
                        <w:rPr>
                          <w:color w:val="FFFFFF"/>
                          <w:sz w:val="17"/>
                          <w:szCs w:val="17"/>
                        </w:rPr>
                        <w:t>体验系统</w:t>
                      </w:r>
                    </w:p>
                  </w:txbxContent>
                </v:textbox>
                <w10:wrap type="topAndBottom" anchorx="page"/>
              </v:shape>
            </w:pict>
          </mc:Fallback>
        </mc:AlternateContent>
      </w:r>
      <w:r>
        <w:rPr>
          <w:noProof/>
        </w:rPr>
        <mc:AlternateContent>
          <mc:Choice Requires="wps">
            <w:drawing>
              <wp:anchor distT="194310" distB="1310640" distL="2388235" distR="2628900" simplePos="0" relativeHeight="125829647" behindDoc="0" locked="0" layoutInCell="1" allowOverlap="1" wp14:anchorId="4FCA589B" wp14:editId="20B61F08">
                <wp:simplePos x="0" y="0"/>
                <wp:positionH relativeFrom="page">
                  <wp:posOffset>3441700</wp:posOffset>
                </wp:positionH>
                <wp:positionV relativeFrom="paragraph">
                  <wp:posOffset>203200</wp:posOffset>
                </wp:positionV>
                <wp:extent cx="536575" cy="158750"/>
                <wp:effectExtent l="0" t="0" r="0" b="0"/>
                <wp:wrapTopAndBottom/>
                <wp:docPr id="408" name="Shape 408"/>
                <wp:cNvGraphicFramePr/>
                <a:graphic xmlns:a="http://schemas.openxmlformats.org/drawingml/2006/main">
                  <a:graphicData uri="http://schemas.microsoft.com/office/word/2010/wordprocessingShape">
                    <wps:wsp>
                      <wps:cNvSpPr txBox="1"/>
                      <wps:spPr>
                        <a:xfrm>
                          <a:off x="0" y="0"/>
                          <a:ext cx="536575" cy="158750"/>
                        </a:xfrm>
                        <a:prstGeom prst="rect">
                          <a:avLst/>
                        </a:prstGeom>
                        <a:noFill/>
                      </wps:spPr>
                      <wps:txbx>
                        <w:txbxContent>
                          <w:p w14:paraId="41F6A87E" w14:textId="77777777" w:rsidR="006949CB" w:rsidRDefault="00B7102B">
                            <w:pPr>
                              <w:pStyle w:val="32"/>
                              <w:pBdr>
                                <w:top w:val="single" w:sz="0" w:space="0" w:color="6ACBE3"/>
                                <w:left w:val="single" w:sz="0" w:space="0" w:color="6ACBE3"/>
                                <w:bottom w:val="single" w:sz="0" w:space="0" w:color="6ACBE3"/>
                                <w:right w:val="single" w:sz="0" w:space="0" w:color="6ACBE3"/>
                              </w:pBdr>
                              <w:shd w:val="clear" w:color="auto" w:fill="6ACBE3"/>
                              <w:spacing w:line="240" w:lineRule="auto"/>
                              <w:ind w:firstLine="0"/>
                              <w:jc w:val="left"/>
                            </w:pPr>
                            <w:r>
                              <w:rPr>
                                <w:color w:val="FFFFFF"/>
                              </w:rPr>
                              <w:t>摆写报吿</w:t>
                            </w:r>
                          </w:p>
                        </w:txbxContent>
                      </wps:txbx>
                      <wps:bodyPr lIns="0" tIns="0" rIns="0" bIns="0"/>
                    </wps:wsp>
                  </a:graphicData>
                </a:graphic>
              </wp:anchor>
            </w:drawing>
          </mc:Choice>
          <mc:Fallback>
            <w:pict>
              <v:shape w14:anchorId="4FCA589B" id="Shape 408" o:spid="_x0000_s1130" type="#_x0000_t202" style="position:absolute;margin-left:271pt;margin-top:16pt;width:42.25pt;height:12.5pt;z-index:125829647;visibility:visible;mso-wrap-style:square;mso-wrap-distance-left:188.05pt;mso-wrap-distance-top:15.3pt;mso-wrap-distance-right:207pt;mso-wrap-distance-bottom:103.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" filled="f" stroked="f">
                <v:textbox inset="0,0,0,0">
                  <w:txbxContent>
                    <w:p w14:paraId="41F6A87E" w14:textId="77777777" w:rsidR="006949CB" w:rsidRDefault="00B7102B">
                      <w:pPr>
                        <w:pStyle w:val="32"/>
                        <w:pBdr>
                          <w:top w:val="single" w:sz="0" w:space="0" w:color="6ACBE3"/>
                          <w:left w:val="single" w:sz="0" w:space="0" w:color="6ACBE3"/>
                          <w:bottom w:val="single" w:sz="0" w:space="0" w:color="6ACBE3"/>
                          <w:right w:val="single" w:sz="0" w:space="0" w:color="6ACBE3"/>
                        </w:pBdr>
                        <w:shd w:val="clear" w:color="auto" w:fill="6ACBE3"/>
                        <w:spacing w:line="240" w:lineRule="auto"/>
                        <w:ind w:firstLine="0"/>
                        <w:jc w:val="left"/>
                      </w:pPr>
                      <w:r>
                        <w:rPr>
                          <w:color w:val="FFFFFF"/>
                        </w:rPr>
                        <w:t>摆写报吿</w:t>
                      </w:r>
                    </w:p>
                  </w:txbxContent>
                </v:textbox>
                <w10:wrap type="topAndBottom" anchorx="page"/>
              </v:shape>
            </w:pict>
          </mc:Fallback>
        </mc:AlternateContent>
      </w:r>
      <w:r>
        <w:rPr>
          <w:noProof/>
        </w:rPr>
        <mc:AlternateContent>
          <mc:Choice Requires="wps">
            <w:drawing>
              <wp:anchor distT="608965" distB="0" distL="114300" distR="4088765" simplePos="0" relativeHeight="125829649" behindDoc="0" locked="0" layoutInCell="1" allowOverlap="1" wp14:anchorId="05D13EE4" wp14:editId="47666128">
                <wp:simplePos x="0" y="0"/>
                <wp:positionH relativeFrom="page">
                  <wp:posOffset>1167765</wp:posOffset>
                </wp:positionH>
                <wp:positionV relativeFrom="paragraph">
                  <wp:posOffset>617855</wp:posOffset>
                </wp:positionV>
                <wp:extent cx="1350010" cy="1063625"/>
                <wp:effectExtent l="0" t="0" r="0" b="0"/>
                <wp:wrapTopAndBottom/>
                <wp:docPr id="410" name="Shape 410"/>
                <wp:cNvGraphicFramePr/>
                <a:graphic xmlns:a="http://schemas.openxmlformats.org/drawingml/2006/main">
                  <a:graphicData uri="http://schemas.microsoft.com/office/word/2010/wordprocessingShape">
                    <wps:wsp>
                      <wps:cNvSpPr txBox="1"/>
                      <wps:spPr>
                        <a:xfrm>
                          <a:off x="0" y="0"/>
                          <a:ext cx="1350010" cy="1063625"/>
                        </a:xfrm>
                        <a:prstGeom prst="rect">
                          <a:avLst/>
                        </a:prstGeom>
                        <a:noFill/>
                      </wps:spPr>
                      <wps:txbx>
                        <w:txbxContent>
                          <w:p w14:paraId="69F0DAC1" w14:textId="77777777" w:rsidR="006949CB" w:rsidRDefault="00B7102B">
                            <w:pPr>
                              <w:pStyle w:val="32"/>
                              <w:shd w:val="clear" w:color="auto" w:fill="auto"/>
                              <w:spacing w:line="331" w:lineRule="exact"/>
                              <w:ind w:firstLine="420"/>
                              <w:jc w:val="both"/>
                            </w:pPr>
                            <w:r>
                              <w:t>了綵一种订票系统的</w:t>
                            </w:r>
                            <w:r>
                              <w:br/>
                            </w:r>
                            <w:r>
                              <w:t>便利性；分析这个系统的</w:t>
                            </w:r>
                            <w:r>
                              <w:br/>
                            </w:r>
                            <w:r>
                              <w:t>关键安素，并自行选择一</w:t>
                            </w:r>
                            <w:r>
                              <w:br/>
                            </w:r>
                            <w:r>
                              <w:t>祌方式呈现学习成果</w:t>
                            </w:r>
                          </w:p>
                          <w:p w14:paraId="58050E6E" w14:textId="77777777" w:rsidR="006949CB" w:rsidRDefault="00B7102B">
                            <w:pPr>
                              <w:pStyle w:val="40"/>
                              <w:shd w:val="clear" w:color="auto" w:fill="auto"/>
                              <w:spacing w:line="331" w:lineRule="exact"/>
                              <w:ind w:right="0" w:firstLine="0"/>
                              <w:jc w:val="right"/>
                            </w:pPr>
                            <w:r>
                              <w:rPr>
                                <w:rFonts w:ascii="MingLiU" w:eastAsia="MingLiU" w:hAnsi="MingLiU" w:cs="MingLiU"/>
                                <w:color w:val="64C4EB"/>
                                <w:sz w:val="17"/>
                                <w:szCs w:val="17"/>
                                <w:lang w:val="zh-CN" w:eastAsia="zh-CN" w:bidi="zh-CN"/>
                              </w:rPr>
                              <w:t>會</w:t>
                            </w:r>
                            <w:r>
                              <w:rPr>
                                <w:color w:val="6B6B6E"/>
                              </w:rPr>
                              <w:t>P46</w:t>
                            </w:r>
                          </w:p>
                        </w:txbxContent>
                      </wps:txbx>
                      <wps:bodyPr lIns="0" tIns="0" rIns="0" bIns="0"/>
                    </wps:wsp>
                  </a:graphicData>
                </a:graphic>
              </wp:anchor>
            </w:drawing>
          </mc:Choice>
          <mc:Fallback>
            <w:pict>
              <v:shape w14:anchorId="05D13EE4" id="Shape 410" o:spid="_x0000_s1131" type="#_x0000_t202" style="position:absolute;margin-left:91.95pt;margin-top:48.65pt;width:106.3pt;height:83.75pt;z-index:125829649;visibility:visible;mso-wrap-style:square;mso-wrap-distance-left:9pt;mso-wrap-distance-top:47.95pt;mso-wrap-distance-right:321.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" filled="f" stroked="f">
                <v:textbox inset="0,0,0,0">
                  <w:txbxContent>
                    <w:p w14:paraId="69F0DAC1" w14:textId="77777777" w:rsidR="006949CB" w:rsidRDefault="00B7102B">
                      <w:pPr>
                        <w:pStyle w:val="32"/>
                        <w:shd w:val="clear" w:color="auto" w:fill="auto"/>
                        <w:spacing w:line="331" w:lineRule="exact"/>
                        <w:ind w:firstLine="420"/>
                        <w:jc w:val="both"/>
                      </w:pPr>
                      <w:r>
                        <w:t>了綵一种订票系统的</w:t>
                      </w:r>
                      <w:r>
                        <w:br/>
                      </w:r>
                      <w:r>
                        <w:t>便利性；分析这个系统的</w:t>
                      </w:r>
                      <w:r>
                        <w:br/>
                      </w:r>
                      <w:r>
                        <w:t>关键安素，并自行选择一</w:t>
                      </w:r>
                      <w:r>
                        <w:br/>
                      </w:r>
                      <w:r>
                        <w:t>祌方式呈现学习成果</w:t>
                      </w:r>
                    </w:p>
                    <w:p w14:paraId="58050E6E" w14:textId="77777777" w:rsidR="006949CB" w:rsidRDefault="00B7102B">
                      <w:pPr>
                        <w:pStyle w:val="40"/>
                        <w:shd w:val="clear" w:color="auto" w:fill="auto"/>
                        <w:spacing w:line="331" w:lineRule="exact"/>
                        <w:ind w:right="0" w:firstLine="0"/>
                        <w:jc w:val="right"/>
                      </w:pPr>
                      <w:r>
                        <w:rPr>
                          <w:rFonts w:ascii="MingLiU" w:eastAsia="MingLiU" w:hAnsi="MingLiU" w:cs="MingLiU"/>
                          <w:color w:val="64C4EB"/>
                          <w:sz w:val="17"/>
                          <w:szCs w:val="17"/>
                          <w:lang w:val="zh-CN" w:eastAsia="zh-CN" w:bidi="zh-CN"/>
                        </w:rPr>
                        <w:t>會</w:t>
                      </w:r>
                      <w:r>
                        <w:rPr>
                          <w:color w:val="6B6B6E"/>
                        </w:rPr>
                        <w:t>P46</w:t>
                      </w:r>
                    </w:p>
                  </w:txbxContent>
                </v:textbox>
                <w10:wrap type="topAndBottom" anchorx="page"/>
              </v:shape>
            </w:pict>
          </mc:Fallback>
        </mc:AlternateContent>
      </w:r>
      <w:r>
        <w:rPr>
          <w:noProof/>
        </w:rPr>
        <mc:AlternateContent>
          <mc:Choice Requires="wps">
            <w:drawing>
              <wp:anchor distT="608965" distB="216535" distL="2095500" distR="2110740" simplePos="0" relativeHeight="125829651" behindDoc="0" locked="0" layoutInCell="1" allowOverlap="1" wp14:anchorId="3DAA1B71" wp14:editId="41EB84B5">
                <wp:simplePos x="0" y="0"/>
                <wp:positionH relativeFrom="page">
                  <wp:posOffset>3148965</wp:posOffset>
                </wp:positionH>
                <wp:positionV relativeFrom="paragraph">
                  <wp:posOffset>617855</wp:posOffset>
                </wp:positionV>
                <wp:extent cx="1347470" cy="838200"/>
                <wp:effectExtent l="0" t="0" r="0" b="0"/>
                <wp:wrapTopAndBottom/>
                <wp:docPr id="412" name="Shape 412"/>
                <wp:cNvGraphicFramePr/>
                <a:graphic xmlns:a="http://schemas.openxmlformats.org/drawingml/2006/main">
                  <a:graphicData uri="http://schemas.microsoft.com/office/word/2010/wordprocessingShape">
                    <wps:wsp>
                      <wps:cNvSpPr txBox="1"/>
                      <wps:spPr>
                        <a:xfrm>
                          <a:off x="0" y="0"/>
                          <a:ext cx="1347470" cy="838200"/>
                        </a:xfrm>
                        <a:prstGeom prst="rect">
                          <a:avLst/>
                        </a:prstGeom>
                        <a:noFill/>
                      </wps:spPr>
                      <wps:txbx>
                        <w:txbxContent>
                          <w:p w14:paraId="1A5A76A7" w14:textId="77777777" w:rsidR="006949CB" w:rsidRDefault="00B7102B">
                            <w:pPr>
                              <w:pStyle w:val="32"/>
                              <w:shd w:val="clear" w:color="auto" w:fill="auto"/>
                              <w:spacing w:line="320" w:lineRule="exact"/>
                              <w:ind w:firstLine="380"/>
                              <w:jc w:val="both"/>
                            </w:pPr>
                            <w:r>
                              <w:t>结合信息系统的大体</w:t>
                            </w:r>
                            <w:r>
                              <w:br/>
                            </w:r>
                            <w:r>
                              <w:t>开发过程</w:t>
                            </w:r>
                            <w:r>
                              <w:t>.</w:t>
                            </w:r>
                            <w:r>
                              <w:t>查阅资料</w:t>
                            </w:r>
                            <w:r>
                              <w:t>.</w:t>
                            </w:r>
                            <w:r>
                              <w:t>讨</w:t>
                            </w:r>
                            <w:r>
                              <w:br/>
                            </w:r>
                            <w:r>
                              <w:t>论开发订喿系统的大体过</w:t>
                            </w:r>
                            <w:r>
                              <w:br/>
                            </w:r>
                            <w:r>
                              <w:t>程，最后撰写报告</w:t>
                            </w:r>
                          </w:p>
                        </w:txbxContent>
                      </wps:txbx>
                      <wps:bodyPr lIns="0" tIns="0" rIns="0" bIns="0"/>
                    </wps:wsp>
                  </a:graphicData>
                </a:graphic>
              </wp:anchor>
            </w:drawing>
          </mc:Choice>
          <mc:Fallback>
            <w:pict>
              <v:shape w14:anchorId="3DAA1B71" id="Shape 412" o:spid="_x0000_s1132" type="#_x0000_t202" style="position:absolute;margin-left:247.95pt;margin-top:48.65pt;width:106.1pt;height:66pt;z-index:125829651;visibility:visible;mso-wrap-style:square;mso-wrap-distance-left:165pt;mso-wrap-distance-top:47.95pt;mso-wrap-distance-right:166.2pt;mso-wrap-distance-bottom:17.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" filled="f" stroked="f">
                <v:textbox inset="0,0,0,0">
                  <w:txbxContent>
                    <w:p w14:paraId="1A5A76A7" w14:textId="77777777" w:rsidR="006949CB" w:rsidRDefault="00B7102B">
                      <w:pPr>
                        <w:pStyle w:val="32"/>
                        <w:shd w:val="clear" w:color="auto" w:fill="auto"/>
                        <w:spacing w:line="320" w:lineRule="exact"/>
                        <w:ind w:firstLine="380"/>
                        <w:jc w:val="both"/>
                      </w:pPr>
                      <w:r>
                        <w:t>结合信息系统的大体</w:t>
                      </w:r>
                      <w:r>
                        <w:br/>
                      </w:r>
                      <w:r>
                        <w:t>开发过程</w:t>
                      </w:r>
                      <w:r>
                        <w:t>.</w:t>
                      </w:r>
                      <w:r>
                        <w:t>查阅资料</w:t>
                      </w:r>
                      <w:r>
                        <w:t>.</w:t>
                      </w:r>
                      <w:r>
                        <w:t>讨</w:t>
                      </w:r>
                      <w:r>
                        <w:br/>
                      </w:r>
                      <w:r>
                        <w:t>论开发订喿系统的大体过</w:t>
                      </w:r>
                      <w:r>
                        <w:br/>
                      </w:r>
                      <w:r>
                        <w:t>程，最后撰写报告</w:t>
                      </w:r>
                    </w:p>
                  </w:txbxContent>
                </v:textbox>
                <w10:wrap type="topAndBottom" anchorx="page"/>
              </v:shape>
            </w:pict>
          </mc:Fallback>
        </mc:AlternateContent>
      </w:r>
      <w:r>
        <w:rPr>
          <w:noProof/>
        </w:rPr>
        <mc:AlternateContent>
          <mc:Choice Requires="wps">
            <w:drawing>
              <wp:anchor distT="1450340" distB="60960" distL="3040380" distR="2162810" simplePos="0" relativeHeight="125829653" behindDoc="0" locked="0" layoutInCell="1" allowOverlap="1" wp14:anchorId="034EF89D" wp14:editId="07A43EE2">
                <wp:simplePos x="0" y="0"/>
                <wp:positionH relativeFrom="page">
                  <wp:posOffset>4093845</wp:posOffset>
                </wp:positionH>
                <wp:positionV relativeFrom="paragraph">
                  <wp:posOffset>1459230</wp:posOffset>
                </wp:positionV>
                <wp:extent cx="350520" cy="152400"/>
                <wp:effectExtent l="0" t="0" r="0" b="0"/>
                <wp:wrapTopAndBottom/>
                <wp:docPr id="414" name="Shape 414"/>
                <wp:cNvGraphicFramePr/>
                <a:graphic xmlns:a="http://schemas.openxmlformats.org/drawingml/2006/main">
                  <a:graphicData uri="http://schemas.microsoft.com/office/word/2010/wordprocessingShape">
                    <wps:wsp>
                      <wps:cNvSpPr txBox="1"/>
                      <wps:spPr>
                        <a:xfrm>
                          <a:off x="0" y="0"/>
                          <a:ext cx="350520" cy="152400"/>
                        </a:xfrm>
                        <a:prstGeom prst="rect">
                          <a:avLst/>
                        </a:prstGeom>
                        <a:noFill/>
                      </wps:spPr>
                      <wps:txbx>
                        <w:txbxContent>
                          <w:p w14:paraId="19224B9A" w14:textId="77777777" w:rsidR="006949CB" w:rsidRDefault="00B7102B">
                            <w:pPr>
                              <w:pStyle w:val="40"/>
                              <w:shd w:val="clear" w:color="auto" w:fill="auto"/>
                              <w:spacing w:line="240" w:lineRule="auto"/>
                              <w:ind w:right="0" w:firstLine="0"/>
                            </w:pPr>
                            <w:r>
                              <w:rPr>
                                <w:rFonts w:ascii="MingLiU" w:eastAsia="MingLiU" w:hAnsi="MingLiU" w:cs="MingLiU"/>
                                <w:color w:val="64C4EB"/>
                                <w:sz w:val="17"/>
                                <w:szCs w:val="17"/>
                                <w:lang w:val="zh-CN" w:eastAsia="zh-CN" w:bidi="zh-CN"/>
                              </w:rPr>
                              <w:t>象</w:t>
                            </w:r>
                            <w:r>
                              <w:t>P57</w:t>
                            </w:r>
                          </w:p>
                        </w:txbxContent>
                      </wps:txbx>
                      <wps:bodyPr lIns="0" tIns="0" rIns="0" bIns="0"/>
                    </wps:wsp>
                  </a:graphicData>
                </a:graphic>
              </wp:anchor>
            </w:drawing>
          </mc:Choice>
          <mc:Fallback>
            <w:pict>
              <v:shape w14:anchorId="034EF89D" id="Shape 414" o:spid="_x0000_s1133" type="#_x0000_t202" style="position:absolute;margin-left:322.35pt;margin-top:114.9pt;width:27.6pt;height:12pt;z-index:125829653;visibility:visible;mso-wrap-style:square;mso-wrap-distance-left:239.4pt;mso-wrap-distance-top:114.2pt;mso-wrap-distance-right:170.3pt;mso-wrap-distance-bottom:4.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" filled="f" stroked="f">
                <v:textbox inset="0,0,0,0">
                  <w:txbxContent>
                    <w:p w14:paraId="19224B9A" w14:textId="77777777" w:rsidR="006949CB" w:rsidRDefault="00B7102B">
                      <w:pPr>
                        <w:pStyle w:val="40"/>
                        <w:shd w:val="clear" w:color="auto" w:fill="auto"/>
                        <w:spacing w:line="240" w:lineRule="auto"/>
                        <w:ind w:right="0" w:firstLine="0"/>
                      </w:pPr>
                      <w:r>
                        <w:rPr>
                          <w:rFonts w:ascii="MingLiU" w:eastAsia="MingLiU" w:hAnsi="MingLiU" w:cs="MingLiU"/>
                          <w:color w:val="64C4EB"/>
                          <w:sz w:val="17"/>
                          <w:szCs w:val="17"/>
                          <w:lang w:val="zh-CN" w:eastAsia="zh-CN" w:bidi="zh-CN"/>
                        </w:rPr>
                        <w:t>象</w:t>
                      </w:r>
                      <w:r>
                        <w:t>P57</w:t>
                      </w:r>
                    </w:p>
                  </w:txbxContent>
                </v:textbox>
                <w10:wrap type="topAndBottom" anchorx="page"/>
              </v:shape>
            </w:pict>
          </mc:Fallback>
        </mc:AlternateContent>
      </w:r>
      <w:r>
        <w:rPr>
          <w:noProof/>
        </w:rPr>
        <w:drawing>
          <wp:anchor distT="273685" distB="670560" distL="3485515" distR="1900555" simplePos="0" relativeHeight="125829655" behindDoc="0" locked="0" layoutInCell="1" allowOverlap="1" wp14:anchorId="430D1F26" wp14:editId="6970C45E">
            <wp:simplePos x="0" y="0"/>
            <wp:positionH relativeFrom="page">
              <wp:posOffset>4538980</wp:posOffset>
            </wp:positionH>
            <wp:positionV relativeFrom="paragraph">
              <wp:posOffset>282575</wp:posOffset>
            </wp:positionV>
            <wp:extent cx="170815" cy="719455"/>
            <wp:effectExtent l="0" t="0" r="0" b="0"/>
            <wp:wrapTopAndBottom/>
            <wp:docPr id="416" name="Shape 416"/>
            <wp:cNvGraphicFramePr/>
            <a:graphic xmlns:a="http://schemas.openxmlformats.org/drawingml/2006/main">
              <a:graphicData uri="http://schemas.openxmlformats.org/drawingml/2006/picture">
                <pic:pic xmlns:pic="http://schemas.openxmlformats.org/drawingml/2006/picture">
                  <pic:nvPicPr>
                    <pic:cNvPr id="417" name="Picture box 417"/>
                    <pic:cNvPicPr/>
                  </pic:nvPicPr>
                  <pic:blipFill>
                    <a:blip r:embed="rId124"/>
                    <a:stretch/>
                  </pic:blipFill>
                  <pic:spPr>
                    <a:xfrm>
                      <a:off x="0" y="0"/>
                      <a:ext cx="170815" cy="719455"/>
                    </a:xfrm>
                    <a:prstGeom prst="rect">
                      <a:avLst/>
                    </a:prstGeom>
                  </pic:spPr>
                </pic:pic>
              </a:graphicData>
            </a:graphic>
          </wp:anchor>
        </w:drawing>
      </w:r>
      <w:r>
        <w:rPr>
          <w:noProof/>
        </w:rPr>
        <mc:AlternateContent>
          <mc:Choice Requires="wps">
            <w:drawing>
              <wp:anchor distT="194310" distB="1308100" distL="4381500" distR="629285" simplePos="0" relativeHeight="125829656" behindDoc="0" locked="0" layoutInCell="1" allowOverlap="1" wp14:anchorId="262A3752" wp14:editId="3C991137">
                <wp:simplePos x="0" y="0"/>
                <wp:positionH relativeFrom="page">
                  <wp:posOffset>5434965</wp:posOffset>
                </wp:positionH>
                <wp:positionV relativeFrom="paragraph">
                  <wp:posOffset>203200</wp:posOffset>
                </wp:positionV>
                <wp:extent cx="542290" cy="161290"/>
                <wp:effectExtent l="0" t="0" r="0" b="0"/>
                <wp:wrapTopAndBottom/>
                <wp:docPr id="418" name="Shape 418"/>
                <wp:cNvGraphicFramePr/>
                <a:graphic xmlns:a="http://schemas.openxmlformats.org/drawingml/2006/main">
                  <a:graphicData uri="http://schemas.microsoft.com/office/word/2010/wordprocessingShape">
                    <wps:wsp>
                      <wps:cNvSpPr txBox="1"/>
                      <wps:spPr>
                        <a:xfrm>
                          <a:off x="0" y="0"/>
                          <a:ext cx="542290" cy="161290"/>
                        </a:xfrm>
                        <a:prstGeom prst="rect">
                          <a:avLst/>
                        </a:prstGeom>
                        <a:noFill/>
                      </wps:spPr>
                      <wps:txbx>
                        <w:txbxContent>
                          <w:p w14:paraId="4BDAAD69" w14:textId="77777777" w:rsidR="006949CB" w:rsidRDefault="00B7102B">
                            <w:pPr>
                              <w:pStyle w:val="32"/>
                              <w:pBdr>
                                <w:top w:val="single" w:sz="0" w:space="0" w:color="6ACBE3"/>
                                <w:left w:val="single" w:sz="0" w:space="0" w:color="6ACBE3"/>
                                <w:bottom w:val="single" w:sz="0" w:space="0" w:color="6ACBE3"/>
                                <w:right w:val="single" w:sz="0" w:space="0" w:color="6ACBE3"/>
                              </w:pBdr>
                              <w:shd w:val="clear" w:color="auto" w:fill="6ACBE3"/>
                              <w:spacing w:line="240" w:lineRule="auto"/>
                              <w:ind w:firstLine="0"/>
                              <w:jc w:val="left"/>
                            </w:pPr>
                            <w:r>
                              <w:rPr>
                                <w:rFonts w:ascii="Arial" w:eastAsia="Arial" w:hAnsi="Arial" w:cs="Arial"/>
                                <w:color w:val="FFFFFF"/>
                                <w:sz w:val="17"/>
                                <w:szCs w:val="17"/>
                                <w:lang w:val="en-US" w:eastAsia="en-US" w:bidi="en-US"/>
                              </w:rPr>
                              <w:t>it</w:t>
                            </w:r>
                            <w:r>
                              <w:rPr>
                                <w:color w:val="FFFFFF"/>
                              </w:rPr>
                              <w:t>总成果</w:t>
                            </w:r>
                          </w:p>
                        </w:txbxContent>
                      </wps:txbx>
                      <wps:bodyPr lIns="0" tIns="0" rIns="0" bIns="0"/>
                    </wps:wsp>
                  </a:graphicData>
                </a:graphic>
              </wp:anchor>
            </w:drawing>
          </mc:Choice>
          <mc:Fallback>
            <w:pict>
              <v:shape w14:anchorId="262A3752" id="Shape 418" o:spid="_x0000_s1134" type="#_x0000_t202" style="position:absolute;margin-left:427.95pt;margin-top:16pt;width:42.7pt;height:12.7pt;z-index:125829656;visibility:visible;mso-wrap-style:square;mso-wrap-distance-left:345pt;mso-wrap-distance-top:15.3pt;mso-wrap-distance-right:49.55pt;mso-wrap-distance-bottom:1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" filled="f" stroked="f">
                <v:textbox inset="0,0,0,0">
                  <w:txbxContent>
                    <w:p w14:paraId="4BDAAD69" w14:textId="77777777" w:rsidR="006949CB" w:rsidRDefault="00B7102B">
                      <w:pPr>
                        <w:pStyle w:val="32"/>
                        <w:pBdr>
                          <w:top w:val="single" w:sz="0" w:space="0" w:color="6ACBE3"/>
                          <w:left w:val="single" w:sz="0" w:space="0" w:color="6ACBE3"/>
                          <w:bottom w:val="single" w:sz="0" w:space="0" w:color="6ACBE3"/>
                          <w:right w:val="single" w:sz="0" w:space="0" w:color="6ACBE3"/>
                        </w:pBdr>
                        <w:shd w:val="clear" w:color="auto" w:fill="6ACBE3"/>
                        <w:spacing w:line="240" w:lineRule="auto"/>
                        <w:ind w:firstLine="0"/>
                        <w:jc w:val="left"/>
                      </w:pPr>
                      <w:r>
                        <w:rPr>
                          <w:rFonts w:ascii="Arial" w:eastAsia="Arial" w:hAnsi="Arial" w:cs="Arial"/>
                          <w:color w:val="FFFFFF"/>
                          <w:sz w:val="17"/>
                          <w:szCs w:val="17"/>
                          <w:lang w:val="en-US" w:eastAsia="en-US" w:bidi="en-US"/>
                        </w:rPr>
                        <w:t>it</w:t>
                      </w:r>
                      <w:r>
                        <w:rPr>
                          <w:color w:val="FFFFFF"/>
                        </w:rPr>
                        <w:t>总成果</w:t>
                      </w:r>
                    </w:p>
                  </w:txbxContent>
                </v:textbox>
                <w10:wrap type="topAndBottom" anchorx="page"/>
              </v:shape>
            </w:pict>
          </mc:Fallback>
        </mc:AlternateContent>
      </w:r>
      <w:r>
        <w:rPr>
          <w:noProof/>
        </w:rPr>
        <mc:AlternateContent>
          <mc:Choice Requires="wps">
            <w:drawing>
              <wp:anchor distT="608965" distB="18415" distL="3985260" distR="114300" simplePos="0" relativeHeight="125829658" behindDoc="0" locked="0" layoutInCell="1" allowOverlap="1" wp14:anchorId="57364F4F" wp14:editId="598D6BDB">
                <wp:simplePos x="0" y="0"/>
                <wp:positionH relativeFrom="page">
                  <wp:posOffset>5038725</wp:posOffset>
                </wp:positionH>
                <wp:positionV relativeFrom="paragraph">
                  <wp:posOffset>617855</wp:posOffset>
                </wp:positionV>
                <wp:extent cx="1454150" cy="1036320"/>
                <wp:effectExtent l="0" t="0" r="0" b="0"/>
                <wp:wrapTopAndBottom/>
                <wp:docPr id="420" name="Shape 420"/>
                <wp:cNvGraphicFramePr/>
                <a:graphic xmlns:a="http://schemas.openxmlformats.org/drawingml/2006/main">
                  <a:graphicData uri="http://schemas.microsoft.com/office/word/2010/wordprocessingShape">
                    <wps:wsp>
                      <wps:cNvSpPr txBox="1"/>
                      <wps:spPr>
                        <a:xfrm>
                          <a:off x="0" y="0"/>
                          <a:ext cx="1454150" cy="1036320"/>
                        </a:xfrm>
                        <a:prstGeom prst="rect">
                          <a:avLst/>
                        </a:prstGeom>
                        <a:noFill/>
                      </wps:spPr>
                      <wps:txbx>
                        <w:txbxContent>
                          <w:p w14:paraId="4711E03A" w14:textId="77777777" w:rsidR="006949CB" w:rsidRDefault="00B7102B">
                            <w:pPr>
                              <w:pStyle w:val="32"/>
                              <w:shd w:val="clear" w:color="auto" w:fill="auto"/>
                              <w:spacing w:line="317" w:lineRule="exact"/>
                              <w:ind w:firstLine="0"/>
                              <w:jc w:val="right"/>
                            </w:pPr>
                            <w:r>
                              <w:t>递过调查、分枒、讨</w:t>
                            </w:r>
                            <w:r>
                              <w:br/>
                              <w:t>.</w:t>
                            </w:r>
                            <w:r>
                              <w:t>论，了解订票系统的优势</w:t>
                            </w:r>
                            <w:r>
                              <w:br/>
                            </w:r>
                            <w:r>
                              <w:rPr>
                                <w:lang w:val="en-US" w:eastAsia="en-US" w:bidi="en-US"/>
                              </w:rPr>
                              <w:t>'</w:t>
                            </w:r>
                            <w:r>
                              <w:t>与局限性，并设想其未来，</w:t>
                            </w:r>
                            <w:r>
                              <w:br/>
                            </w:r>
                            <w:r>
                              <w:t>同时进行项目学习成果的</w:t>
                            </w:r>
                          </w:p>
                          <w:p w14:paraId="13D3E571" w14:textId="77777777" w:rsidR="006949CB" w:rsidRDefault="00B7102B">
                            <w:pPr>
                              <w:pStyle w:val="32"/>
                              <w:shd w:val="clear" w:color="auto" w:fill="auto"/>
                              <w:tabs>
                                <w:tab w:val="left" w:pos="1618"/>
                              </w:tabs>
                              <w:spacing w:line="317" w:lineRule="exact"/>
                              <w:ind w:firstLine="0"/>
                              <w:jc w:val="both"/>
                              <w:rPr>
                                <w:sz w:val="17"/>
                                <w:szCs w:val="17"/>
                              </w:rPr>
                            </w:pPr>
                            <w:r>
                              <w:t>:</w:t>
                            </w:r>
                            <w:r>
                              <w:t>汇总。</w:t>
                            </w:r>
                            <w:r>
                              <w:tab/>
                            </w:r>
                            <w:r>
                              <w:rPr>
                                <w:rFonts w:ascii="Arial" w:eastAsia="Arial" w:hAnsi="Arial" w:cs="Arial"/>
                                <w:sz w:val="17"/>
                                <w:szCs w:val="17"/>
                                <w:lang w:val="en-US" w:eastAsia="en-US" w:bidi="en-US"/>
                              </w:rPr>
                              <w:t>•■PM</w:t>
                            </w:r>
                          </w:p>
                        </w:txbxContent>
                      </wps:txbx>
                      <wps:bodyPr lIns="0" tIns="0" rIns="0" bIns="0"/>
                    </wps:wsp>
                  </a:graphicData>
                </a:graphic>
              </wp:anchor>
            </w:drawing>
          </mc:Choice>
          <mc:Fallback>
            <w:pict>
              <v:shape w14:anchorId="57364F4F" id="Shape 420" o:spid="_x0000_s1135" type="#_x0000_t202" style="position:absolute;margin-left:396.75pt;margin-top:48.65pt;width:114.5pt;height:81.6pt;z-index:125829658;visibility:visible;mso-wrap-style:square;mso-wrap-distance-left:313.8pt;mso-wrap-distance-top:47.95pt;mso-wrap-distance-right:9pt;mso-wrap-distance-bottom: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" filled="f" stroked="f">
                <v:textbox inset="0,0,0,0">
                  <w:txbxContent>
                    <w:p w14:paraId="4711E03A" w14:textId="77777777" w:rsidR="006949CB" w:rsidRDefault="00B7102B">
                      <w:pPr>
                        <w:pStyle w:val="32"/>
                        <w:shd w:val="clear" w:color="auto" w:fill="auto"/>
                        <w:spacing w:line="317" w:lineRule="exact"/>
                        <w:ind w:firstLine="0"/>
                        <w:jc w:val="right"/>
                      </w:pPr>
                      <w:r>
                        <w:t>递过调查、分枒、讨</w:t>
                      </w:r>
                      <w:r>
                        <w:br/>
                        <w:t>.</w:t>
                      </w:r>
                      <w:r>
                        <w:t>论，了解订票系统的优势</w:t>
                      </w:r>
                      <w:r>
                        <w:br/>
                      </w:r>
                      <w:r>
                        <w:rPr>
                          <w:lang w:val="en-US" w:eastAsia="en-US" w:bidi="en-US"/>
                        </w:rPr>
                        <w:t>'</w:t>
                      </w:r>
                      <w:r>
                        <w:t>与局限性，并设想其未来，</w:t>
                      </w:r>
                      <w:r>
                        <w:br/>
                      </w:r>
                      <w:r>
                        <w:t>同时进行项目学习成果的</w:t>
                      </w:r>
                    </w:p>
                    <w:p w14:paraId="13D3E571" w14:textId="77777777" w:rsidR="006949CB" w:rsidRDefault="00B7102B">
                      <w:pPr>
                        <w:pStyle w:val="32"/>
                        <w:shd w:val="clear" w:color="auto" w:fill="auto"/>
                        <w:tabs>
                          <w:tab w:val="left" w:pos="1618"/>
                        </w:tabs>
                        <w:spacing w:line="317" w:lineRule="exact"/>
                        <w:ind w:firstLine="0"/>
                        <w:jc w:val="both"/>
                        <w:rPr>
                          <w:sz w:val="17"/>
                          <w:szCs w:val="17"/>
                        </w:rPr>
                      </w:pPr>
                      <w:r>
                        <w:t>:</w:t>
                      </w:r>
                      <w:r>
                        <w:t>汇总。</w:t>
                      </w:r>
                      <w:r>
                        <w:tab/>
                      </w:r>
                      <w:r>
                        <w:rPr>
                          <w:rFonts w:ascii="Arial" w:eastAsia="Arial" w:hAnsi="Arial" w:cs="Arial"/>
                          <w:sz w:val="17"/>
                          <w:szCs w:val="17"/>
                          <w:lang w:val="en-US" w:eastAsia="en-US" w:bidi="en-US"/>
                        </w:rPr>
                        <w:t>•■PM</w:t>
                      </w:r>
                    </w:p>
                  </w:txbxContent>
                </v:textbox>
                <w10:wrap type="topAndBottom" anchorx="page"/>
              </v:shape>
            </w:pict>
          </mc:Fallback>
        </mc:AlternateContent>
      </w:r>
    </w:p>
    <w:p w14:paraId="7E309B0A" w14:textId="77777777" w:rsidR="006949CB" w:rsidRDefault="00B7102B">
      <w:pPr>
        <w:pStyle w:val="20"/>
        <w:shd w:val="clear" w:color="auto" w:fill="auto"/>
        <w:spacing w:line="323" w:lineRule="exact"/>
        <w:ind w:left="600" w:firstLine="420"/>
      </w:pPr>
      <w:r>
        <w:rPr>
          <w:noProof/>
        </w:rPr>
        <mc:AlternateContent>
          <mc:Choice Requires="wps">
            <w:drawing>
              <wp:anchor distT="0" distB="0" distL="114300" distR="114300" simplePos="0" relativeHeight="125829660" behindDoc="0" locked="0" layoutInCell="1" allowOverlap="1" wp14:anchorId="216F8874" wp14:editId="4ED28017">
                <wp:simplePos x="0" y="0"/>
                <wp:positionH relativeFrom="page">
                  <wp:posOffset>997585</wp:posOffset>
                </wp:positionH>
                <wp:positionV relativeFrom="margin">
                  <wp:posOffset>8256905</wp:posOffset>
                </wp:positionV>
                <wp:extent cx="960120" cy="307975"/>
                <wp:effectExtent l="0" t="0" r="0" b="0"/>
                <wp:wrapSquare wrapText="bothSides"/>
                <wp:docPr id="422" name="Shape 422"/>
                <wp:cNvGraphicFramePr/>
                <a:graphic xmlns:a="http://schemas.openxmlformats.org/drawingml/2006/main">
                  <a:graphicData uri="http://schemas.microsoft.com/office/word/2010/wordprocessingShape">
                    <wps:wsp>
                      <wps:cNvSpPr txBox="1"/>
                      <wps:spPr>
                        <a:xfrm>
                          <a:off x="0" y="0"/>
                          <a:ext cx="960120" cy="307975"/>
                        </a:xfrm>
                        <a:prstGeom prst="rect">
                          <a:avLst/>
                        </a:prstGeom>
                        <a:solidFill>
                          <a:srgbClr val="36839D"/>
                        </a:solidFill>
                      </wps:spPr>
                      <wps:txbx>
                        <w:txbxContent>
                          <w:p w14:paraId="3A68D0CC"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100"/>
                            </w:pPr>
                            <w:r>
                              <w:t>项目总结</w:t>
                            </w:r>
                          </w:p>
                        </w:txbxContent>
                      </wps:txbx>
                      <wps:bodyPr lIns="0" tIns="0" rIns="0" bIns="0">
                        <a:spAutoFit/>
                      </wps:bodyPr>
                    </wps:wsp>
                  </a:graphicData>
                </a:graphic>
              </wp:anchor>
            </w:drawing>
          </mc:Choice>
          <mc:Fallback>
            <w:pict>
              <v:shape w14:anchorId="216F8874" id="Shape 422" o:spid="_x0000_s1136" type="#_x0000_t202" style="position:absolute;left:0;text-align:left;margin-left:78.55pt;margin-top:650.15pt;width:75.6pt;height:24.25pt;z-index:1258296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" fillcolor="#36839d" stroked="f">
                <v:textbox style="mso-fit-shape-to-text:t" inset="0,0,0,0">
                  <w:txbxContent>
                    <w:p w14:paraId="3A68D0CC"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100"/>
                      </w:pPr>
                      <w:r>
                        <w:t>项目总结</w:t>
                      </w:r>
                    </w:p>
                  </w:txbxContent>
                </v:textbox>
                <w10:wrap type="square" anchorx="page" anchory="margin"/>
              </v:shape>
            </w:pict>
          </mc:Fallback>
        </mc:AlternateContent>
      </w:r>
      <w:r>
        <w:rPr>
          <w:color w:val="7E7F82"/>
        </w:rPr>
        <w:t>通过衣章的项目学习，认识信息系统对杜会生产与人们生活所起的作</w:t>
      </w:r>
      <w:r>
        <w:rPr>
          <w:color w:val="7E7F82"/>
        </w:rPr>
        <w:br/>
      </w:r>
      <w:r>
        <w:rPr>
          <w:color w:val="7E7F82"/>
          <w:sz w:val="15"/>
          <w:szCs w:val="15"/>
        </w:rPr>
        <w:t>用，了</w:t>
      </w:r>
      <w:r>
        <w:rPr>
          <w:color w:val="7E7F82"/>
        </w:rPr>
        <w:t>解信息系统的一般开发过程和工作过程，以及信息系统的优势与局限</w:t>
      </w:r>
      <w:r>
        <w:rPr>
          <w:color w:val="7E7F82"/>
        </w:rPr>
        <w:br/>
      </w:r>
      <w:r>
        <w:rPr>
          <w:color w:val="7E7F82"/>
        </w:rPr>
        <w:t>性，培养分析问題</w:t>
      </w:r>
      <w:r>
        <w:rPr>
          <w:color w:val="7E7F82"/>
        </w:rPr>
        <w:t>.</w:t>
      </w:r>
      <w:r>
        <w:rPr>
          <w:color w:val="7E7F82"/>
        </w:rPr>
        <w:t>解决问題的能力以及辩证看待信息系统的意识，同时为</w:t>
      </w:r>
      <w:r>
        <w:rPr>
          <w:color w:val="7E7F82"/>
        </w:rPr>
        <w:br/>
      </w:r>
      <w:r>
        <w:rPr>
          <w:color w:val="7E7F82"/>
        </w:rPr>
        <w:t>进一步应用信息系统进行创新学习奠定基础</w:t>
      </w:r>
      <w:r>
        <w:br w:type="page"/>
      </w:r>
    </w:p>
    <w:p w14:paraId="29B8CB04" w14:textId="77777777" w:rsidR="006949CB" w:rsidRDefault="00B7102B">
      <w:pPr>
        <w:pStyle w:val="11"/>
        <w:keepNext/>
        <w:keepLines/>
        <w:shd w:val="clear" w:color="auto" w:fill="auto"/>
        <w:spacing w:after="140"/>
        <w:rPr>
          <w:sz w:val="60"/>
          <w:szCs w:val="60"/>
        </w:rPr>
      </w:pPr>
      <w:bookmarkStart w:id="36" w:name="bookmark31"/>
      <w:r>
        <w:rPr>
          <w:rFonts w:ascii="Times New Roman" w:eastAsia="Times New Roman" w:hAnsi="Times New Roman" w:cs="Times New Roman"/>
          <w:color w:val="277AA9"/>
          <w:sz w:val="60"/>
          <w:szCs w:val="60"/>
          <w:lang w:val="en-US" w:bidi="en-US"/>
        </w:rPr>
        <w:lastRenderedPageBreak/>
        <w:t>2.1</w:t>
      </w:r>
      <w:bookmarkEnd w:id="36"/>
    </w:p>
    <w:p w14:paraId="31512003" w14:textId="77777777" w:rsidR="006949CB" w:rsidRDefault="00B7102B">
      <w:pPr>
        <w:pStyle w:val="22"/>
        <w:keepNext/>
        <w:keepLines/>
        <w:shd w:val="clear" w:color="auto" w:fill="auto"/>
      </w:pPr>
      <w:bookmarkStart w:id="37" w:name="bookmark32"/>
      <w:r>
        <w:t>信息系统的组成与功能</w:t>
      </w:r>
      <w:bookmarkEnd w:id="37"/>
    </w:p>
    <w:p w14:paraId="1045D87A" w14:textId="77777777" w:rsidR="006949CB" w:rsidRDefault="00B7102B">
      <w:pPr>
        <w:spacing w:line="14" w:lineRule="exact"/>
        <w:rPr>
          <w:lang w:eastAsia="zh-CN"/>
        </w:rPr>
      </w:pPr>
      <w:r>
        <w:rPr>
          <w:noProof/>
        </w:rPr>
        <w:drawing>
          <wp:anchor distT="308610" distB="0" distL="114300" distR="114300" simplePos="0" relativeHeight="125829662" behindDoc="0" locked="0" layoutInCell="1" allowOverlap="1" wp14:anchorId="7C88C3CD" wp14:editId="25CC7A53">
            <wp:simplePos x="0" y="0"/>
            <wp:positionH relativeFrom="page">
              <wp:posOffset>1021715</wp:posOffset>
            </wp:positionH>
            <wp:positionV relativeFrom="paragraph">
              <wp:posOffset>317500</wp:posOffset>
            </wp:positionV>
            <wp:extent cx="2846705" cy="316865"/>
            <wp:effectExtent l="0" t="0" r="0" b="0"/>
            <wp:wrapTopAndBottom/>
            <wp:docPr id="424" name="Shape 424"/>
            <wp:cNvGraphicFramePr/>
            <a:graphic xmlns:a="http://schemas.openxmlformats.org/drawingml/2006/main">
              <a:graphicData uri="http://schemas.openxmlformats.org/drawingml/2006/picture">
                <pic:pic xmlns:pic="http://schemas.openxmlformats.org/drawingml/2006/picture">
                  <pic:nvPicPr>
                    <pic:cNvPr id="425" name="Picture box 425"/>
                    <pic:cNvPicPr/>
                  </pic:nvPicPr>
                  <pic:blipFill>
                    <a:blip r:embed="rId125"/>
                    <a:stretch/>
                  </pic:blipFill>
                  <pic:spPr>
                    <a:xfrm>
                      <a:off x="0" y="0"/>
                      <a:ext cx="2846705" cy="316865"/>
                    </a:xfrm>
                    <a:prstGeom prst="rect">
                      <a:avLst/>
                    </a:prstGeom>
                  </pic:spPr>
                </pic:pic>
              </a:graphicData>
            </a:graphic>
          </wp:anchor>
        </w:drawing>
      </w:r>
    </w:p>
    <w:p w14:paraId="628E7B70" w14:textId="77777777" w:rsidR="006949CB" w:rsidRDefault="00B7102B">
      <w:pPr>
        <w:pStyle w:val="20"/>
        <w:shd w:val="clear" w:color="auto" w:fill="auto"/>
        <w:spacing w:line="362" w:lineRule="exact"/>
        <w:ind w:left="500" w:right="960"/>
      </w:pPr>
      <w:r>
        <w:rPr>
          <w:color w:val="262628"/>
          <w:lang w:val="en-US" w:bidi="en-US"/>
        </w:rPr>
        <w:t>•</w:t>
      </w:r>
      <w:r>
        <w:t>知道信息系统的基本结构，了解各个组成部分对构成一个信息系统的重要性</w:t>
      </w:r>
      <w:r>
        <w:br/>
      </w:r>
      <w:r>
        <w:rPr>
          <w:color w:val="262628"/>
          <w:lang w:val="en-US" w:bidi="en-US"/>
        </w:rPr>
        <w:t>•</w:t>
      </w:r>
      <w:r>
        <w:t>知道信息系统的关键要素，理解这喹要素有机结合与相辅相成对信息系统的重要性</w:t>
      </w:r>
      <w:r>
        <w:br/>
      </w:r>
      <w:r>
        <w:rPr>
          <w:color w:val="262628"/>
          <w:lang w:val="en-US" w:bidi="en-US"/>
        </w:rPr>
        <w:t xml:space="preserve">• </w:t>
      </w:r>
      <w:r>
        <w:t>了解信息系统的主要类型与功能，感受信息系统的多样性</w:t>
      </w:r>
    </w:p>
    <w:p w14:paraId="0F225D98" w14:textId="77777777" w:rsidR="006949CB" w:rsidRDefault="00B7102B">
      <w:pPr>
        <w:pStyle w:val="20"/>
        <w:shd w:val="clear" w:color="auto" w:fill="auto"/>
        <w:spacing w:after="1060" w:line="362" w:lineRule="exact"/>
        <w:ind w:left="500"/>
      </w:pPr>
      <w:r>
        <w:rPr>
          <w:color w:val="262628"/>
          <w:lang w:val="en-US" w:bidi="en-US"/>
        </w:rPr>
        <w:t>•</w:t>
      </w:r>
      <w:r>
        <w:t>体验常见的信息系统，感受信息系统给人们的学习、工作和生活带来的便利</w:t>
      </w:r>
    </w:p>
    <w:p w14:paraId="346D44E5"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after="200" w:line="240" w:lineRule="auto"/>
        <w:ind w:left="880" w:firstLine="0"/>
        <w:jc w:val="left"/>
        <w:rPr>
          <w:sz w:val="24"/>
          <w:szCs w:val="24"/>
        </w:rPr>
      </w:pPr>
      <w:r>
        <w:rPr>
          <w:color w:val="D7D9D9"/>
          <w:sz w:val="24"/>
          <w:szCs w:val="24"/>
        </w:rPr>
        <w:t>体验探索</w:t>
      </w:r>
    </w:p>
    <w:p w14:paraId="5EF8D344" w14:textId="77777777" w:rsidR="006949CB" w:rsidRDefault="00B7102B">
      <w:pPr>
        <w:pStyle w:val="1"/>
        <w:shd w:val="clear" w:color="auto" w:fill="auto"/>
        <w:spacing w:after="100" w:line="377" w:lineRule="exact"/>
        <w:ind w:right="120" w:firstLine="0"/>
        <w:jc w:val="center"/>
      </w:pPr>
      <w:r>
        <w:rPr>
          <w:color w:val="41A3C5"/>
        </w:rPr>
        <w:t>餐馆管理的现在与未来</w:t>
      </w:r>
    </w:p>
    <w:p w14:paraId="0ACDBBE3" w14:textId="77777777" w:rsidR="006949CB" w:rsidRDefault="00B7102B">
      <w:pPr>
        <w:pStyle w:val="1"/>
        <w:shd w:val="clear" w:color="auto" w:fill="auto"/>
        <w:spacing w:line="377" w:lineRule="exact"/>
        <w:ind w:left="200" w:firstLine="520"/>
        <w:jc w:val="both"/>
      </w:pPr>
      <w:r>
        <w:t>李楠同学走进当地一家很有特色的小餐馆用餐该餐馆很受顾客欢迎，但其经营</w:t>
      </w:r>
      <w:r>
        <w:br/>
      </w:r>
      <w:r>
        <w:t>管理方式却很传统，还是用纸和笔记录各种收支数据在和餐馆经营者聊天的过程中，</w:t>
      </w:r>
      <w:r>
        <w:br/>
      </w:r>
      <w:r>
        <w:t>李楠发现他很想逐步扩大经营规模，把自己餐馆的饮食风格做成品牌，并建成连锁餐</w:t>
      </w:r>
      <w:r>
        <w:br/>
      </w:r>
      <w:r>
        <w:t>饮、网上餐厅，用计算机和网络管理各项北务，包括员工管理和财务管理等</w:t>
      </w:r>
    </w:p>
    <w:p w14:paraId="11ADA153" w14:textId="77777777" w:rsidR="006949CB" w:rsidRDefault="00B7102B">
      <w:pPr>
        <w:pStyle w:val="1"/>
        <w:shd w:val="clear" w:color="auto" w:fill="auto"/>
        <w:tabs>
          <w:tab w:val="left" w:pos="5322"/>
          <w:tab w:val="left" w:leader="underscore" w:pos="5440"/>
          <w:tab w:val="left" w:leader="underscore" w:pos="8502"/>
        </w:tabs>
        <w:spacing w:line="377" w:lineRule="exact"/>
        <w:ind w:left="200" w:firstLine="520"/>
        <w:jc w:val="both"/>
      </w:pPr>
      <w:r>
        <w:t>于是李楠建议他，</w:t>
      </w:r>
      <w:r>
        <w:rPr>
          <w:color w:val="535355"/>
        </w:rPr>
        <w:t>如</w:t>
      </w:r>
      <w:r>
        <w:t>果餐馆要扩大规模，还要使用一个</w:t>
      </w:r>
      <w:r>
        <w:t>“</w:t>
      </w:r>
      <w:r>
        <w:t>系统</w:t>
      </w:r>
      <w:r>
        <w:t>°</w:t>
      </w:r>
      <w:r>
        <w:t>，把各种资源用</w:t>
      </w:r>
      <w:r>
        <w:br/>
      </w:r>
      <w:r>
        <w:rPr>
          <w:color w:val="535355"/>
        </w:rPr>
        <w:t>计</w:t>
      </w:r>
      <w:r>
        <w:t>算机和网络管理起来（图</w:t>
      </w:r>
      <w:r>
        <w:rPr>
          <w:rFonts w:ascii="Times New Roman" w:eastAsia="Times New Roman" w:hAnsi="Times New Roman" w:cs="Times New Roman"/>
          <w:lang w:val="en-US" w:bidi="en-US"/>
        </w:rPr>
        <w:t>2.</w:t>
      </w:r>
      <w:r>
        <w:rPr>
          <w:rFonts w:ascii="Times New Roman" w:eastAsia="Times New Roman" w:hAnsi="Times New Roman" w:cs="Times New Roman"/>
          <w:color w:val="535355"/>
        </w:rPr>
        <w:t>1</w:t>
      </w:r>
      <w:r>
        <w:rPr>
          <w:rFonts w:ascii="Times New Roman" w:eastAsia="Times New Roman" w:hAnsi="Times New Roman" w:cs="Times New Roman"/>
          <w:lang w:val="en-US" w:bidi="en-US"/>
        </w:rPr>
        <w:t>.</w:t>
      </w:r>
      <w:r>
        <w:rPr>
          <w:rFonts w:ascii="Times New Roman" w:eastAsia="Times New Roman" w:hAnsi="Times New Roman" w:cs="Times New Roman"/>
        </w:rPr>
        <w:t>1 ）</w:t>
      </w:r>
      <w:r>
        <w:rPr>
          <w:color w:val="B0B1B6"/>
        </w:rPr>
        <w:t>。</w:t>
      </w:r>
      <w:r>
        <w:rPr>
          <w:color w:val="B0B1B6"/>
        </w:rPr>
        <w:tab/>
      </w:r>
      <w:r>
        <w:rPr>
          <w:color w:val="5DB6D5"/>
        </w:rPr>
        <w:tab/>
      </w:r>
      <w:r>
        <w:rPr>
          <w:color w:val="5DB6D5"/>
        </w:rPr>
        <w:tab/>
      </w:r>
    </w:p>
    <w:p w14:paraId="4D12A6EC" w14:textId="77777777" w:rsidR="006949CB" w:rsidRDefault="00B7102B">
      <w:pPr>
        <w:pStyle w:val="20"/>
        <w:shd w:val="clear" w:color="auto" w:fill="auto"/>
        <w:spacing w:line="307" w:lineRule="exact"/>
        <w:ind w:left="880" w:firstLine="4560"/>
      </w:pPr>
      <w:r>
        <w:rPr>
          <w:noProof/>
        </w:rPr>
        <mc:AlternateContent>
          <mc:Choice Requires="wps">
            <w:drawing>
              <wp:anchor distT="0" distB="1532890" distL="114300" distR="1013460" simplePos="0" relativeHeight="125829663" behindDoc="0" locked="0" layoutInCell="1" allowOverlap="1" wp14:anchorId="307D7687" wp14:editId="5838F19B">
                <wp:simplePos x="0" y="0"/>
                <wp:positionH relativeFrom="page">
                  <wp:posOffset>1393825</wp:posOffset>
                </wp:positionH>
                <wp:positionV relativeFrom="margin">
                  <wp:posOffset>6275705</wp:posOffset>
                </wp:positionV>
                <wp:extent cx="1545590" cy="612775"/>
                <wp:effectExtent l="0" t="0" r="0" b="0"/>
                <wp:wrapSquare wrapText="right"/>
                <wp:docPr id="426" name="Shape 426"/>
                <wp:cNvGraphicFramePr/>
                <a:graphic xmlns:a="http://schemas.openxmlformats.org/drawingml/2006/main">
                  <a:graphicData uri="http://schemas.microsoft.com/office/word/2010/wordprocessingShape">
                    <wps:wsp>
                      <wps:cNvSpPr txBox="1"/>
                      <wps:spPr>
                        <a:xfrm>
                          <a:off x="0" y="0"/>
                          <a:ext cx="1545590" cy="612775"/>
                        </a:xfrm>
                        <a:prstGeom prst="rect">
                          <a:avLst/>
                        </a:prstGeom>
                        <a:noFill/>
                      </wps:spPr>
                      <wps:txbx>
                        <w:txbxContent>
                          <w:p w14:paraId="599D6BFC" w14:textId="77777777" w:rsidR="006949CB" w:rsidRDefault="00B7102B">
                            <w:pPr>
                              <w:pStyle w:val="1"/>
                              <w:shd w:val="clear" w:color="auto" w:fill="auto"/>
                              <w:spacing w:after="220" w:line="240" w:lineRule="auto"/>
                              <w:ind w:firstLine="0"/>
                              <w:jc w:val="center"/>
                            </w:pPr>
                            <w:r>
                              <w:t>扩大餐</w:t>
                            </w:r>
                          </w:p>
                          <w:p w14:paraId="0744768C" w14:textId="77777777" w:rsidR="006949CB" w:rsidRDefault="00B7102B">
                            <w:pPr>
                              <w:pStyle w:val="1"/>
                              <w:shd w:val="clear" w:color="auto" w:fill="auto"/>
                              <w:tabs>
                                <w:tab w:val="left" w:pos="1958"/>
                              </w:tabs>
                              <w:spacing w:line="240" w:lineRule="auto"/>
                              <w:ind w:firstLine="0"/>
                              <w:jc w:val="both"/>
                              <w:rPr>
                                <w:sz w:val="36"/>
                                <w:szCs w:val="36"/>
                              </w:rPr>
                            </w:pPr>
                            <w:r>
                              <w:rPr>
                                <w:rFonts w:ascii="Arial" w:eastAsia="Arial" w:hAnsi="Arial" w:cs="Arial"/>
                                <w:sz w:val="36"/>
                                <w:szCs w:val="36"/>
                                <w:lang w:val="en-US" w:eastAsia="en-US" w:bidi="en-US"/>
                              </w:rPr>
                              <w:t xml:space="preserve">W </w:t>
                            </w:r>
                            <w:r>
                              <w:rPr>
                                <w:rFonts w:ascii="Arial" w:eastAsia="Arial" w:hAnsi="Arial" w:cs="Arial"/>
                                <w:color w:val="424347"/>
                                <w:sz w:val="36"/>
                                <w:szCs w:val="36"/>
                              </w:rPr>
                              <w:t>“</w:t>
                            </w:r>
                            <w:r>
                              <w:rPr>
                                <w:sz w:val="20"/>
                                <w:szCs w:val="20"/>
                              </w:rPr>
                              <w:t>系统</w:t>
                            </w:r>
                            <w:r>
                              <w:rPr>
                                <w:sz w:val="20"/>
                                <w:szCs w:val="20"/>
                              </w:rPr>
                              <w:t>”</w:t>
                            </w:r>
                            <w:r>
                              <w:rPr>
                                <w:rFonts w:ascii="Arial" w:eastAsia="Arial" w:hAnsi="Arial" w:cs="Arial"/>
                                <w:smallCaps/>
                                <w:color w:val="424347"/>
                                <w:sz w:val="32"/>
                                <w:szCs w:val="32"/>
                                <w:lang w:val="en-US" w:eastAsia="en-US" w:bidi="en-US"/>
                              </w:rPr>
                              <w:t>h</w:t>
                            </w:r>
                            <w:r>
                              <w:rPr>
                                <w:rFonts w:ascii="Arial" w:eastAsia="Arial" w:hAnsi="Arial" w:cs="Arial"/>
                                <w:color w:val="424347"/>
                                <w:sz w:val="36"/>
                                <w:szCs w:val="36"/>
                                <w:lang w:val="en-US" w:eastAsia="en-US" w:bidi="en-US"/>
                              </w:rPr>
                              <w:tab/>
                            </w:r>
                            <w:r>
                              <w:rPr>
                                <w:rFonts w:ascii="Arial" w:eastAsia="Arial" w:hAnsi="Arial" w:cs="Arial"/>
                                <w:color w:val="5B8595"/>
                                <w:sz w:val="36"/>
                                <w:szCs w:val="36"/>
                              </w:rPr>
                              <w:t>7</w:t>
                            </w:r>
                          </w:p>
                        </w:txbxContent>
                      </wps:txbx>
                      <wps:bodyPr lIns="0" tIns="0" rIns="0" bIns="0">
                        <a:spAutoFit/>
                      </wps:bodyPr>
                    </wps:wsp>
                  </a:graphicData>
                </a:graphic>
              </wp:anchor>
            </w:drawing>
          </mc:Choice>
          <mc:Fallback>
            <w:pict>
              <v:shape w14:anchorId="307D7687" id="Shape 426" o:spid="_x0000_s1137" type="#_x0000_t202" style="position:absolute;left:0;text-align:left;margin-left:109.75pt;margin-top:494.15pt;width:121.7pt;height:48.25pt;z-index:125829663;visibility:visible;mso-wrap-style:square;mso-wrap-distance-left:9pt;mso-wrap-distance-top:0;mso-wrap-distance-right:79.8pt;mso-wrap-distance-bottom:120.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" filled="f" stroked="f">
                <v:textbox style="mso-fit-shape-to-text:t" inset="0,0,0,0">
                  <w:txbxContent>
                    <w:p w14:paraId="599D6BFC" w14:textId="77777777" w:rsidR="006949CB" w:rsidRDefault="00B7102B">
                      <w:pPr>
                        <w:pStyle w:val="1"/>
                        <w:shd w:val="clear" w:color="auto" w:fill="auto"/>
                        <w:spacing w:after="220" w:line="240" w:lineRule="auto"/>
                        <w:ind w:firstLine="0"/>
                        <w:jc w:val="center"/>
                      </w:pPr>
                      <w:r>
                        <w:t>扩大餐</w:t>
                      </w:r>
                    </w:p>
                    <w:p w14:paraId="0744768C" w14:textId="77777777" w:rsidR="006949CB" w:rsidRDefault="00B7102B">
                      <w:pPr>
                        <w:pStyle w:val="1"/>
                        <w:shd w:val="clear" w:color="auto" w:fill="auto"/>
                        <w:tabs>
                          <w:tab w:val="left" w:pos="1958"/>
                        </w:tabs>
                        <w:spacing w:line="240" w:lineRule="auto"/>
                        <w:ind w:firstLine="0"/>
                        <w:jc w:val="both"/>
                        <w:rPr>
                          <w:sz w:val="36"/>
                          <w:szCs w:val="36"/>
                        </w:rPr>
                      </w:pPr>
                      <w:r>
                        <w:rPr>
                          <w:rFonts w:ascii="Arial" w:eastAsia="Arial" w:hAnsi="Arial" w:cs="Arial"/>
                          <w:sz w:val="36"/>
                          <w:szCs w:val="36"/>
                          <w:lang w:val="en-US" w:eastAsia="en-US" w:bidi="en-US"/>
                        </w:rPr>
                        <w:t xml:space="preserve">W </w:t>
                      </w:r>
                      <w:r>
                        <w:rPr>
                          <w:rFonts w:ascii="Arial" w:eastAsia="Arial" w:hAnsi="Arial" w:cs="Arial"/>
                          <w:color w:val="424347"/>
                          <w:sz w:val="36"/>
                          <w:szCs w:val="36"/>
                        </w:rPr>
                        <w:t>“</w:t>
                      </w:r>
                      <w:r>
                        <w:rPr>
                          <w:sz w:val="20"/>
                          <w:szCs w:val="20"/>
                        </w:rPr>
                        <w:t>系统</w:t>
                      </w:r>
                      <w:r>
                        <w:rPr>
                          <w:sz w:val="20"/>
                          <w:szCs w:val="20"/>
                        </w:rPr>
                        <w:t>”</w:t>
                      </w:r>
                      <w:r>
                        <w:rPr>
                          <w:rFonts w:ascii="Arial" w:eastAsia="Arial" w:hAnsi="Arial" w:cs="Arial"/>
                          <w:smallCaps/>
                          <w:color w:val="424347"/>
                          <w:sz w:val="32"/>
                          <w:szCs w:val="32"/>
                          <w:lang w:val="en-US" w:eastAsia="en-US" w:bidi="en-US"/>
                        </w:rPr>
                        <w:t>h</w:t>
                      </w:r>
                      <w:r>
                        <w:rPr>
                          <w:rFonts w:ascii="Arial" w:eastAsia="Arial" w:hAnsi="Arial" w:cs="Arial"/>
                          <w:color w:val="424347"/>
                          <w:sz w:val="36"/>
                          <w:szCs w:val="36"/>
                          <w:lang w:val="en-US" w:eastAsia="en-US" w:bidi="en-US"/>
                        </w:rPr>
                        <w:tab/>
                      </w:r>
                      <w:r>
                        <w:rPr>
                          <w:rFonts w:ascii="Arial" w:eastAsia="Arial" w:hAnsi="Arial" w:cs="Arial"/>
                          <w:color w:val="5B8595"/>
                          <w:sz w:val="36"/>
                          <w:szCs w:val="36"/>
                        </w:rPr>
                        <w:t>7</w:t>
                      </w:r>
                    </w:p>
                  </w:txbxContent>
                </v:textbox>
                <w10:wrap type="square" side="right" anchorx="page" anchory="margin"/>
              </v:shape>
            </w:pict>
          </mc:Fallback>
        </mc:AlternateContent>
      </w:r>
      <w:r>
        <w:rPr>
          <w:noProof/>
        </w:rPr>
        <w:drawing>
          <wp:anchor distT="941705" distB="0" distL="836930" distR="114300" simplePos="0" relativeHeight="125829665" behindDoc="0" locked="0" layoutInCell="1" allowOverlap="1" wp14:anchorId="1B99BBF9" wp14:editId="73CD122D">
            <wp:simplePos x="0" y="0"/>
            <wp:positionH relativeFrom="page">
              <wp:posOffset>2115820</wp:posOffset>
            </wp:positionH>
            <wp:positionV relativeFrom="margin">
              <wp:posOffset>7217410</wp:posOffset>
            </wp:positionV>
            <wp:extent cx="1725295" cy="1207135"/>
            <wp:effectExtent l="0" t="0" r="0" b="0"/>
            <wp:wrapSquare wrapText="right"/>
            <wp:docPr id="428" name="Shape 428"/>
            <wp:cNvGraphicFramePr/>
            <a:graphic xmlns:a="http://schemas.openxmlformats.org/drawingml/2006/main">
              <a:graphicData uri="http://schemas.openxmlformats.org/drawingml/2006/picture">
                <pic:pic xmlns:pic="http://schemas.openxmlformats.org/drawingml/2006/picture">
                  <pic:nvPicPr>
                    <pic:cNvPr id="429" name="Picture box 429"/>
                    <pic:cNvPicPr/>
                  </pic:nvPicPr>
                  <pic:blipFill>
                    <a:blip r:embed="rId126"/>
                    <a:stretch/>
                  </pic:blipFill>
                  <pic:spPr>
                    <a:xfrm>
                      <a:off x="0" y="0"/>
                      <a:ext cx="1725295" cy="1207135"/>
                    </a:xfrm>
                    <a:prstGeom prst="rect">
                      <a:avLst/>
                    </a:prstGeom>
                  </pic:spPr>
                </pic:pic>
              </a:graphicData>
            </a:graphic>
          </wp:anchor>
        </w:drawing>
      </w:r>
      <w:r>
        <w:rPr>
          <w:color w:val="7E7F82"/>
        </w:rPr>
        <w:t>房屋、餐桌椅、府具</w:t>
      </w:r>
      <w:r>
        <w:rPr>
          <w:color w:val="535355"/>
        </w:rPr>
        <w:t>……</w:t>
      </w:r>
      <w:r>
        <w:rPr>
          <w:color w:val="535355"/>
        </w:rPr>
        <w:br/>
      </w:r>
      <w:r>
        <w:rPr>
          <w:color w:val="7E7F82"/>
        </w:rPr>
        <w:t>老板、厨师</w:t>
      </w:r>
      <w:r>
        <w:rPr>
          <w:color w:val="7E7F82"/>
        </w:rPr>
        <w:t>.</w:t>
      </w:r>
      <w:r>
        <w:rPr>
          <w:color w:val="7E7F82"/>
        </w:rPr>
        <w:t>服务</w:t>
      </w:r>
      <w:r>
        <w:rPr>
          <w:rFonts w:ascii="Times New Roman" w:eastAsia="Times New Roman" w:hAnsi="Times New Roman" w:cs="Times New Roman"/>
          <w:color w:val="7E7F82"/>
          <w:sz w:val="22"/>
          <w:szCs w:val="22"/>
          <w:lang w:val="en-US" w:bidi="en-US"/>
        </w:rPr>
        <w:t>M</w:t>
      </w:r>
      <w:r>
        <w:rPr>
          <w:color w:val="7E7F82"/>
        </w:rPr>
        <w:t>、顾客</w:t>
      </w:r>
      <w:r>
        <w:rPr>
          <w:color w:val="7E7F82"/>
        </w:rPr>
        <w:t>-</w:t>
      </w:r>
      <w:r>
        <w:rPr>
          <w:color w:val="7E7F82"/>
        </w:rPr>
        <w:br/>
      </w:r>
      <w:r>
        <w:rPr>
          <w:color w:val="535355"/>
        </w:rPr>
        <w:t>食物、加</w:t>
      </w:r>
      <w:r>
        <w:rPr>
          <w:color w:val="7E7F82"/>
        </w:rPr>
        <w:t>工材科</w:t>
      </w:r>
      <w:r>
        <w:rPr>
          <w:color w:val="535355"/>
        </w:rPr>
        <w:t>……</w:t>
      </w:r>
    </w:p>
    <w:p w14:paraId="5F9A874C" w14:textId="77777777" w:rsidR="006949CB" w:rsidRDefault="00B7102B">
      <w:pPr>
        <w:pStyle w:val="20"/>
        <w:shd w:val="clear" w:color="auto" w:fill="auto"/>
        <w:spacing w:after="600" w:line="307" w:lineRule="exact"/>
        <w:ind w:left="1600"/>
      </w:pPr>
      <w:r>
        <w:rPr>
          <w:color w:val="7E7F82"/>
        </w:rPr>
        <w:t>计算器</w:t>
      </w:r>
      <w:r>
        <w:rPr>
          <w:color w:val="535355"/>
        </w:rPr>
        <w:t>……</w:t>
      </w:r>
    </w:p>
    <w:p w14:paraId="4645471A" w14:textId="77777777" w:rsidR="006949CB" w:rsidRDefault="00B7102B">
      <w:pPr>
        <w:pStyle w:val="32"/>
        <w:shd w:val="clear" w:color="auto" w:fill="auto"/>
        <w:spacing w:after="200" w:line="240" w:lineRule="auto"/>
        <w:ind w:left="3060" w:firstLine="0"/>
        <w:jc w:val="left"/>
      </w:pPr>
      <w:r>
        <w:rPr>
          <w:noProof/>
        </w:rPr>
        <mc:AlternateContent>
          <mc:Choice Requires="wps">
            <w:drawing>
              <wp:anchor distT="0" distB="0" distL="114300" distR="114300" simplePos="0" relativeHeight="125829666" behindDoc="0" locked="0" layoutInCell="1" allowOverlap="1" wp14:anchorId="1D3F3692" wp14:editId="1D1D3A03">
                <wp:simplePos x="0" y="0"/>
                <wp:positionH relativeFrom="page">
                  <wp:posOffset>6477635</wp:posOffset>
                </wp:positionH>
                <wp:positionV relativeFrom="margin">
                  <wp:posOffset>6156960</wp:posOffset>
                </wp:positionV>
                <wp:extent cx="289560" cy="176530"/>
                <wp:effectExtent l="0" t="0" r="0" b="0"/>
                <wp:wrapSquare wrapText="left"/>
                <wp:docPr id="430" name="Shape 430"/>
                <wp:cNvGraphicFramePr/>
                <a:graphic xmlns:a="http://schemas.openxmlformats.org/drawingml/2006/main">
                  <a:graphicData uri="http://schemas.microsoft.com/office/word/2010/wordprocessingShape">
                    <wps:wsp>
                      <wps:cNvSpPr txBox="1"/>
                      <wps:spPr>
                        <a:xfrm>
                          <a:off x="0" y="0"/>
                          <a:ext cx="289560" cy="176530"/>
                        </a:xfrm>
                        <a:prstGeom prst="rect">
                          <a:avLst/>
                        </a:prstGeom>
                        <a:noFill/>
                      </wps:spPr>
                      <wps:txbx>
                        <w:txbxContent>
                          <w:p w14:paraId="3DD80A22" w14:textId="77777777" w:rsidR="006949CB" w:rsidRDefault="00B7102B">
                            <w:pPr>
                              <w:pStyle w:val="1"/>
                              <w:shd w:val="clear" w:color="auto" w:fill="auto"/>
                              <w:spacing w:line="240" w:lineRule="auto"/>
                              <w:ind w:firstLine="0"/>
                              <w:jc w:val="left"/>
                              <w:rPr>
                                <w:sz w:val="20"/>
                                <w:szCs w:val="20"/>
                              </w:rPr>
                            </w:pPr>
                            <w:r>
                              <w:rPr>
                                <w:sz w:val="20"/>
                                <w:szCs w:val="20"/>
                              </w:rPr>
                              <w:t>现在</w:t>
                            </w:r>
                          </w:p>
                        </w:txbxContent>
                      </wps:txbx>
                      <wps:bodyPr lIns="0" tIns="0" rIns="0" bIns="0">
                        <a:spAutoFit/>
                      </wps:bodyPr>
                    </wps:wsp>
                  </a:graphicData>
                </a:graphic>
              </wp:anchor>
            </w:drawing>
          </mc:Choice>
          <mc:Fallback>
            <w:pict>
              <v:shape w14:anchorId="1D3F3692" id="Shape 430" o:spid="_x0000_s1138" type="#_x0000_t202" style="position:absolute;left:0;text-align:left;margin-left:510.05pt;margin-top:484.8pt;width:22.8pt;height:13.9pt;z-index:12582966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" filled="f" stroked="f">
                <v:textbox style="mso-fit-shape-to-text:t" inset="0,0,0,0">
                  <w:txbxContent>
                    <w:p w14:paraId="3DD80A22" w14:textId="77777777" w:rsidR="006949CB" w:rsidRDefault="00B7102B">
                      <w:pPr>
                        <w:pStyle w:val="1"/>
                        <w:shd w:val="clear" w:color="auto" w:fill="auto"/>
                        <w:spacing w:line="240" w:lineRule="auto"/>
                        <w:ind w:firstLine="0"/>
                        <w:jc w:val="left"/>
                        <w:rPr>
                          <w:sz w:val="20"/>
                          <w:szCs w:val="20"/>
                        </w:rPr>
                      </w:pPr>
                      <w:r>
                        <w:rPr>
                          <w:sz w:val="20"/>
                          <w:szCs w:val="20"/>
                        </w:rPr>
                        <w:t>现在</w:t>
                      </w:r>
                    </w:p>
                  </w:txbxContent>
                </v:textbox>
                <w10:wrap type="square" side="left" anchorx="page" anchory="margin"/>
              </v:shape>
            </w:pict>
          </mc:Fallback>
        </mc:AlternateContent>
      </w:r>
      <w:r>
        <w:rPr>
          <w:noProof/>
        </w:rPr>
        <w:drawing>
          <wp:anchor distT="0" distB="39370" distL="0" distR="1639570" simplePos="0" relativeHeight="125829668" behindDoc="0" locked="0" layoutInCell="1" allowOverlap="1" wp14:anchorId="054736B2" wp14:editId="180A0795">
            <wp:simplePos x="0" y="0"/>
            <wp:positionH relativeFrom="page">
              <wp:posOffset>4709795</wp:posOffset>
            </wp:positionH>
            <wp:positionV relativeFrom="margin">
              <wp:posOffset>6851650</wp:posOffset>
            </wp:positionV>
            <wp:extent cx="328930" cy="1304290"/>
            <wp:effectExtent l="0" t="0" r="0" b="0"/>
            <wp:wrapTopAndBottom/>
            <wp:docPr id="432" name="Shape 432"/>
            <wp:cNvGraphicFramePr/>
            <a:graphic xmlns:a="http://schemas.openxmlformats.org/drawingml/2006/main">
              <a:graphicData uri="http://schemas.openxmlformats.org/drawingml/2006/picture">
                <pic:pic xmlns:pic="http://schemas.openxmlformats.org/drawingml/2006/picture">
                  <pic:nvPicPr>
                    <pic:cNvPr id="433" name="Picture box 433"/>
                    <pic:cNvPicPr/>
                  </pic:nvPicPr>
                  <pic:blipFill>
                    <a:blip r:embed="rId127"/>
                    <a:stretch/>
                  </pic:blipFill>
                  <pic:spPr>
                    <a:xfrm>
                      <a:off x="0" y="0"/>
                      <a:ext cx="328930" cy="1304290"/>
                    </a:xfrm>
                    <a:prstGeom prst="rect">
                      <a:avLst/>
                    </a:prstGeom>
                  </pic:spPr>
                </pic:pic>
              </a:graphicData>
            </a:graphic>
          </wp:anchor>
        </w:drawing>
      </w:r>
      <w:r>
        <w:rPr>
          <w:noProof/>
        </w:rPr>
        <mc:AlternateContent>
          <mc:Choice Requires="wps">
            <w:drawing>
              <wp:anchor distT="0" distB="0" distL="0" distR="0" simplePos="0" relativeHeight="125829669" behindDoc="0" locked="0" layoutInCell="1" allowOverlap="1" wp14:anchorId="53D1AC74" wp14:editId="2DD1C95D">
                <wp:simplePos x="0" y="0"/>
                <wp:positionH relativeFrom="page">
                  <wp:posOffset>4801235</wp:posOffset>
                </wp:positionH>
                <wp:positionV relativeFrom="margin">
                  <wp:posOffset>7034530</wp:posOffset>
                </wp:positionV>
                <wp:extent cx="743585" cy="182880"/>
                <wp:effectExtent l="0" t="0" r="0" b="0"/>
                <wp:wrapTopAndBottom/>
                <wp:docPr id="434" name="Shape 434"/>
                <wp:cNvGraphicFramePr/>
                <a:graphic xmlns:a="http://schemas.openxmlformats.org/drawingml/2006/main">
                  <a:graphicData uri="http://schemas.microsoft.com/office/word/2010/wordprocessingShape">
                    <wps:wsp>
                      <wps:cNvSpPr txBox="1"/>
                      <wps:spPr>
                        <a:xfrm>
                          <a:off x="0" y="0"/>
                          <a:ext cx="743585" cy="182880"/>
                        </a:xfrm>
                        <a:prstGeom prst="rect">
                          <a:avLst/>
                        </a:prstGeom>
                        <a:noFill/>
                      </wps:spPr>
                      <wps:txbx>
                        <w:txbxContent>
                          <w:p w14:paraId="1E2811BE" w14:textId="77777777" w:rsidR="006949CB" w:rsidRDefault="00B7102B">
                            <w:pPr>
                              <w:pStyle w:val="ab"/>
                              <w:shd w:val="clear" w:color="auto" w:fill="auto"/>
                            </w:pPr>
                            <w:r>
                              <w:rPr>
                                <w:rFonts w:ascii="Times New Roman" w:eastAsia="Times New Roman" w:hAnsi="Times New Roman" w:cs="Times New Roman"/>
                                <w:color w:val="6B6B6E"/>
                                <w:sz w:val="26"/>
                                <w:szCs w:val="26"/>
                                <w:lang w:val="en-US" w:eastAsia="en-US" w:bidi="en-US"/>
                              </w:rPr>
                              <w:t xml:space="preserve">S.IA </w:t>
                            </w:r>
                            <w:r>
                              <w:rPr>
                                <w:color w:val="6B6B6E"/>
                              </w:rPr>
                              <w:t>•</w:t>
                            </w:r>
                            <w:r>
                              <w:rPr>
                                <w:color w:val="6B6B6E"/>
                              </w:rPr>
                              <w:t>个系统</w:t>
                            </w:r>
                          </w:p>
                        </w:txbxContent>
                      </wps:txbx>
                      <wps:bodyPr lIns="0" tIns="0" rIns="0" bIns="0">
                        <a:spAutoFit/>
                      </wps:bodyPr>
                    </wps:wsp>
                  </a:graphicData>
                </a:graphic>
              </wp:anchor>
            </w:drawing>
          </mc:Choice>
          <mc:Fallback>
            <w:pict>
              <v:shape w14:anchorId="53D1AC74" id="Shape 434" o:spid="_x0000_s1139" type="#_x0000_t202" style="position:absolute;left:0;text-align:left;margin-left:378.05pt;margin-top:553.9pt;width:58.55pt;height:14.4pt;z-index:125829669;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" filled="f" stroked="f">
                <v:textbox style="mso-fit-shape-to-text:t" inset="0,0,0,0">
                  <w:txbxContent>
                    <w:p w14:paraId="1E2811BE" w14:textId="77777777" w:rsidR="006949CB" w:rsidRDefault="00B7102B">
                      <w:pPr>
                        <w:pStyle w:val="ab"/>
                        <w:shd w:val="clear" w:color="auto" w:fill="auto"/>
                      </w:pPr>
                      <w:r>
                        <w:rPr>
                          <w:rFonts w:ascii="Times New Roman" w:eastAsia="Times New Roman" w:hAnsi="Times New Roman" w:cs="Times New Roman"/>
                          <w:color w:val="6B6B6E"/>
                          <w:sz w:val="26"/>
                          <w:szCs w:val="26"/>
                          <w:lang w:val="en-US" w:eastAsia="en-US" w:bidi="en-US"/>
                        </w:rPr>
                        <w:t xml:space="preserve">S.IA </w:t>
                      </w:r>
                      <w:r>
                        <w:rPr>
                          <w:color w:val="6B6B6E"/>
                        </w:rPr>
                        <w:t>•</w:t>
                      </w:r>
                      <w:r>
                        <w:rPr>
                          <w:color w:val="6B6B6E"/>
                        </w:rPr>
                        <w:t>个系统</w:t>
                      </w:r>
                    </w:p>
                  </w:txbxContent>
                </v:textbox>
                <w10:wrap type="topAndBottom" anchorx="page" anchory="margin"/>
              </v:shape>
            </w:pict>
          </mc:Fallback>
        </mc:AlternateContent>
      </w:r>
      <w:r>
        <w:rPr>
          <w:noProof/>
        </w:rPr>
        <mc:AlternateContent>
          <mc:Choice Requires="wps">
            <w:drawing>
              <wp:anchor distT="0" distB="0" distL="0" distR="0" simplePos="0" relativeHeight="125829671" behindDoc="0" locked="0" layoutInCell="1" allowOverlap="1" wp14:anchorId="6426CBDA" wp14:editId="3F674695">
                <wp:simplePos x="0" y="0"/>
                <wp:positionH relativeFrom="page">
                  <wp:posOffset>5075555</wp:posOffset>
                </wp:positionH>
                <wp:positionV relativeFrom="margin">
                  <wp:posOffset>7351395</wp:posOffset>
                </wp:positionV>
                <wp:extent cx="1603375" cy="844550"/>
                <wp:effectExtent l="0" t="0" r="0" b="0"/>
                <wp:wrapTopAndBottom/>
                <wp:docPr id="436" name="Shape 436"/>
                <wp:cNvGraphicFramePr/>
                <a:graphic xmlns:a="http://schemas.openxmlformats.org/drawingml/2006/main">
                  <a:graphicData uri="http://schemas.microsoft.com/office/word/2010/wordprocessingShape">
                    <wps:wsp>
                      <wps:cNvSpPr txBox="1"/>
                      <wps:spPr>
                        <a:xfrm>
                          <a:off x="0" y="0"/>
                          <a:ext cx="1603375" cy="844550"/>
                        </a:xfrm>
                        <a:prstGeom prst="rect">
                          <a:avLst/>
                        </a:prstGeom>
                        <a:noFill/>
                      </wps:spPr>
                      <wps:txbx>
                        <w:txbxContent>
                          <w:p w14:paraId="09B011DF" w14:textId="77777777" w:rsidR="006949CB" w:rsidRDefault="00B7102B">
                            <w:pPr>
                              <w:pStyle w:val="ab"/>
                              <w:shd w:val="clear" w:color="auto" w:fill="auto"/>
                              <w:tabs>
                                <w:tab w:val="left" w:leader="dot" w:pos="566"/>
                              </w:tabs>
                              <w:spacing w:line="323" w:lineRule="exact"/>
                              <w:jc w:val="both"/>
                            </w:pPr>
                            <w:r>
                              <w:t>计算机和网络：管理人员、</w:t>
                            </w:r>
                            <w:r>
                              <w:br/>
                            </w:r>
                            <w:r>
                              <w:t>财务等教据；管理各个分店</w:t>
                            </w:r>
                            <w:r>
                              <w:br/>
                            </w:r>
                            <w:r>
                              <w:t>的数据；提供各项对外服</w:t>
                            </w:r>
                            <w:r>
                              <w:br/>
                            </w:r>
                            <w:r>
                              <w:rPr>
                                <w:color w:val="535355"/>
                              </w:rPr>
                              <w:t>亦</w:t>
                            </w:r>
                            <w:r>
                              <w:rPr>
                                <w:color w:val="535355"/>
                                <w:lang w:val="en-US" w:eastAsia="en-US" w:bidi="en-US"/>
                              </w:rPr>
                              <w:tab/>
                            </w:r>
                          </w:p>
                        </w:txbxContent>
                      </wps:txbx>
                      <wps:bodyPr lIns="0" tIns="0" rIns="0" bIns="0">
                        <a:spAutoFit/>
                      </wps:bodyPr>
                    </wps:wsp>
                  </a:graphicData>
                </a:graphic>
              </wp:anchor>
            </w:drawing>
          </mc:Choice>
          <mc:Fallback>
            <w:pict>
              <v:shape w14:anchorId="6426CBDA" id="Shape 436" o:spid="_x0000_s1140" type="#_x0000_t202" style="position:absolute;left:0;text-align:left;margin-left:399.65pt;margin-top:578.85pt;width:126.25pt;height:66.5pt;z-index:12582967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" filled="f" stroked="f">
                <v:textbox style="mso-fit-shape-to-text:t" inset="0,0,0,0">
                  <w:txbxContent>
                    <w:p w14:paraId="09B011DF" w14:textId="77777777" w:rsidR="006949CB" w:rsidRDefault="00B7102B">
                      <w:pPr>
                        <w:pStyle w:val="ab"/>
                        <w:shd w:val="clear" w:color="auto" w:fill="auto"/>
                        <w:tabs>
                          <w:tab w:val="left" w:leader="dot" w:pos="566"/>
                        </w:tabs>
                        <w:spacing w:line="323" w:lineRule="exact"/>
                        <w:jc w:val="both"/>
                      </w:pPr>
                      <w:r>
                        <w:t>计算机和网络：管理人员、</w:t>
                      </w:r>
                      <w:r>
                        <w:br/>
                      </w:r>
                      <w:r>
                        <w:t>财务等教据；管理各个分店</w:t>
                      </w:r>
                      <w:r>
                        <w:br/>
                      </w:r>
                      <w:r>
                        <w:t>的数据；提供各项对外服</w:t>
                      </w:r>
                      <w:r>
                        <w:br/>
                      </w:r>
                      <w:r>
                        <w:rPr>
                          <w:color w:val="535355"/>
                        </w:rPr>
                        <w:t>亦</w:t>
                      </w:r>
                      <w:r>
                        <w:rPr>
                          <w:color w:val="535355"/>
                          <w:lang w:val="en-US" w:eastAsia="en-US" w:bidi="en-US"/>
                        </w:rPr>
                        <w:tab/>
                      </w:r>
                    </w:p>
                  </w:txbxContent>
                </v:textbox>
                <w10:wrap type="topAndBottom" anchorx="page" anchory="margin"/>
              </v:shape>
            </w:pict>
          </mc:Fallback>
        </mc:AlternateContent>
      </w:r>
      <w:r>
        <w:rPr>
          <w:noProof/>
        </w:rPr>
        <mc:AlternateContent>
          <mc:Choice Requires="wps">
            <w:drawing>
              <wp:anchor distT="152400" distB="0" distL="114300" distR="3832860" simplePos="0" relativeHeight="125829673" behindDoc="0" locked="0" layoutInCell="1" allowOverlap="1" wp14:anchorId="780B9A8B" wp14:editId="7034AD38">
                <wp:simplePos x="0" y="0"/>
                <wp:positionH relativeFrom="page">
                  <wp:posOffset>1094740</wp:posOffset>
                </wp:positionH>
                <wp:positionV relativeFrom="margin">
                  <wp:posOffset>8512810</wp:posOffset>
                </wp:positionV>
                <wp:extent cx="2072640" cy="494030"/>
                <wp:effectExtent l="0" t="0" r="0" b="0"/>
                <wp:wrapTopAndBottom/>
                <wp:docPr id="438" name="Shape 438"/>
                <wp:cNvGraphicFramePr/>
                <a:graphic xmlns:a="http://schemas.openxmlformats.org/drawingml/2006/main">
                  <a:graphicData uri="http://schemas.microsoft.com/office/word/2010/wordprocessingShape">
                    <wps:wsp>
                      <wps:cNvSpPr txBox="1"/>
                      <wps:spPr>
                        <a:xfrm>
                          <a:off x="0" y="0"/>
                          <a:ext cx="2072640" cy="494030"/>
                        </a:xfrm>
                        <a:prstGeom prst="rect">
                          <a:avLst/>
                        </a:prstGeom>
                        <a:noFill/>
                      </wps:spPr>
                      <wps:txbx>
                        <w:txbxContent>
                          <w:p w14:paraId="182D9974" w14:textId="77777777" w:rsidR="006949CB" w:rsidRDefault="00B7102B">
                            <w:pPr>
                              <w:pStyle w:val="1"/>
                              <w:shd w:val="clear" w:color="auto" w:fill="auto"/>
                              <w:spacing w:line="370" w:lineRule="exact"/>
                              <w:ind w:firstLine="540"/>
                              <w:jc w:val="left"/>
                            </w:pPr>
                            <w:r>
                              <w:rPr>
                                <w:color w:val="7E7F82"/>
                              </w:rPr>
                              <w:t>思考：这家餐馆要引入的</w:t>
                            </w:r>
                            <w:r>
                              <w:rPr>
                                <w:color w:val="7E7F82"/>
                              </w:rPr>
                              <w:br/>
                            </w:r>
                            <w:r>
                              <w:rPr>
                                <w:color w:val="7E7F82"/>
                              </w:rPr>
                              <w:t>管理带来哪些便利？</w:t>
                            </w:r>
                          </w:p>
                        </w:txbxContent>
                      </wps:txbx>
                      <wps:bodyPr lIns="0" tIns="0" rIns="0" bIns="0">
                        <a:spAutoFit/>
                      </wps:bodyPr>
                    </wps:wsp>
                  </a:graphicData>
                </a:graphic>
              </wp:anchor>
            </w:drawing>
          </mc:Choice>
          <mc:Fallback>
            <w:pict>
              <v:shape w14:anchorId="780B9A8B" id="Shape 438" o:spid="_x0000_s1141" type="#_x0000_t202" style="position:absolute;left:0;text-align:left;margin-left:86.2pt;margin-top:670.3pt;width:163.2pt;height:38.9pt;z-index:125829673;visibility:visible;mso-wrap-style:square;mso-wrap-distance-left:9pt;mso-wrap-distance-top:12pt;mso-wrap-distance-right:301.8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" filled="f" stroked="f">
                <v:textbox style="mso-fit-shape-to-text:t" inset="0,0,0,0">
                  <w:txbxContent>
                    <w:p w14:paraId="182D9974" w14:textId="77777777" w:rsidR="006949CB" w:rsidRDefault="00B7102B">
                      <w:pPr>
                        <w:pStyle w:val="1"/>
                        <w:shd w:val="clear" w:color="auto" w:fill="auto"/>
                        <w:spacing w:line="370" w:lineRule="exact"/>
                        <w:ind w:firstLine="540"/>
                        <w:jc w:val="left"/>
                      </w:pPr>
                      <w:r>
                        <w:rPr>
                          <w:color w:val="7E7F82"/>
                        </w:rPr>
                        <w:t>思考：这家餐馆要引入的</w:t>
                      </w:r>
                      <w:r>
                        <w:rPr>
                          <w:color w:val="7E7F82"/>
                        </w:rPr>
                        <w:br/>
                      </w:r>
                      <w:r>
                        <w:rPr>
                          <w:color w:val="7E7F82"/>
                        </w:rPr>
                        <w:t>管理带来哪些便利？</w:t>
                      </w:r>
                    </w:p>
                  </w:txbxContent>
                </v:textbox>
                <w10:wrap type="topAndBottom" anchorx="page" anchory="margin"/>
              </v:shape>
            </w:pict>
          </mc:Fallback>
        </mc:AlternateContent>
      </w:r>
      <w:r>
        <w:rPr>
          <w:noProof/>
        </w:rPr>
        <mc:AlternateContent>
          <mc:Choice Requires="wps">
            <w:drawing>
              <wp:anchor distT="191770" distB="237490" distL="2284730" distR="114300" simplePos="0" relativeHeight="125829675" behindDoc="0" locked="0" layoutInCell="1" allowOverlap="1" wp14:anchorId="2FE63EBF" wp14:editId="2F01F38A">
                <wp:simplePos x="0" y="0"/>
                <wp:positionH relativeFrom="page">
                  <wp:posOffset>3265170</wp:posOffset>
                </wp:positionH>
                <wp:positionV relativeFrom="margin">
                  <wp:posOffset>8552815</wp:posOffset>
                </wp:positionV>
                <wp:extent cx="3620770" cy="216535"/>
                <wp:effectExtent l="0" t="0" r="0" b="0"/>
                <wp:wrapTopAndBottom/>
                <wp:docPr id="440" name="Shape 440"/>
                <wp:cNvGraphicFramePr/>
                <a:graphic xmlns:a="http://schemas.openxmlformats.org/drawingml/2006/main">
                  <a:graphicData uri="http://schemas.microsoft.com/office/word/2010/wordprocessingShape">
                    <wps:wsp>
                      <wps:cNvSpPr txBox="1"/>
                      <wps:spPr>
                        <a:xfrm>
                          <a:off x="0" y="0"/>
                          <a:ext cx="3620770" cy="216535"/>
                        </a:xfrm>
                        <a:prstGeom prst="rect">
                          <a:avLst/>
                        </a:prstGeom>
                        <a:noFill/>
                      </wps:spPr>
                      <wps:txbx>
                        <w:txbxContent>
                          <w:p w14:paraId="38964536" w14:textId="77777777" w:rsidR="006949CB" w:rsidRDefault="00B7102B">
                            <w:pPr>
                              <w:pStyle w:val="1"/>
                              <w:shd w:val="clear" w:color="auto" w:fill="auto"/>
                              <w:spacing w:line="240" w:lineRule="auto"/>
                              <w:ind w:firstLine="0"/>
                              <w:jc w:val="left"/>
                            </w:pPr>
                            <w:r>
                              <w:rPr>
                                <w:color w:val="7E7F82"/>
                                <w:lang w:val="en-US" w:eastAsia="en-US" w:bidi="en-US"/>
                              </w:rPr>
                              <w:t>'</w:t>
                            </w:r>
                            <w:r>
                              <w:rPr>
                                <w:color w:val="7E7F82"/>
                              </w:rPr>
                              <w:t>系统</w:t>
                            </w:r>
                            <w:r>
                              <w:rPr>
                                <w:color w:val="7E7F82"/>
                              </w:rPr>
                              <w:t>”</w:t>
                            </w:r>
                            <w:r>
                              <w:rPr>
                                <w:color w:val="7E7F82"/>
                              </w:rPr>
                              <w:t>可能包含哪些钼成要素？这个系统会给餐馆的</w:t>
                            </w:r>
                          </w:p>
                        </w:txbxContent>
                      </wps:txbx>
                      <wps:bodyPr lIns="0" tIns="0" rIns="0" bIns="0">
                        <a:spAutoFit/>
                      </wps:bodyPr>
                    </wps:wsp>
                  </a:graphicData>
                </a:graphic>
              </wp:anchor>
            </w:drawing>
          </mc:Choice>
          <mc:Fallback>
            <w:pict>
              <v:shape w14:anchorId="2FE63EBF" id="Shape 440" o:spid="_x0000_s1142" type="#_x0000_t202" style="position:absolute;left:0;text-align:left;margin-left:257.1pt;margin-top:673.45pt;width:285.1pt;height:17.05pt;z-index:125829675;visibility:visible;mso-wrap-style:square;mso-wrap-distance-left:179.9pt;mso-wrap-distance-top:15.1pt;mso-wrap-distance-right:9pt;mso-wrap-distance-bottom:18.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" filled="f" stroked="f">
                <v:textbox style="mso-fit-shape-to-text:t" inset="0,0,0,0">
                  <w:txbxContent>
                    <w:p w14:paraId="38964536" w14:textId="77777777" w:rsidR="006949CB" w:rsidRDefault="00B7102B">
                      <w:pPr>
                        <w:pStyle w:val="1"/>
                        <w:shd w:val="clear" w:color="auto" w:fill="auto"/>
                        <w:spacing w:line="240" w:lineRule="auto"/>
                        <w:ind w:firstLine="0"/>
                        <w:jc w:val="left"/>
                      </w:pPr>
                      <w:r>
                        <w:rPr>
                          <w:color w:val="7E7F82"/>
                          <w:lang w:val="en-US" w:eastAsia="en-US" w:bidi="en-US"/>
                        </w:rPr>
                        <w:t>'</w:t>
                      </w:r>
                      <w:r>
                        <w:rPr>
                          <w:color w:val="7E7F82"/>
                        </w:rPr>
                        <w:t>系统</w:t>
                      </w:r>
                      <w:r>
                        <w:rPr>
                          <w:color w:val="7E7F82"/>
                        </w:rPr>
                        <w:t>”</w:t>
                      </w:r>
                      <w:r>
                        <w:rPr>
                          <w:color w:val="7E7F82"/>
                        </w:rPr>
                        <w:t>可能包含哪些钼成要素？这个系统会给餐馆的</w:t>
                      </w:r>
                    </w:p>
                  </w:txbxContent>
                </v:textbox>
                <w10:wrap type="topAndBottom" anchorx="page" anchory="margin"/>
              </v:shape>
            </w:pict>
          </mc:Fallback>
        </mc:AlternateContent>
      </w:r>
      <w:r>
        <w:rPr>
          <w:color w:val="424347"/>
        </w:rPr>
        <w:t>眢馆的未来</w:t>
      </w:r>
      <w:r>
        <w:br w:type="page"/>
      </w:r>
    </w:p>
    <w:p w14:paraId="6AC577C6" w14:textId="77777777" w:rsidR="006949CB" w:rsidRDefault="00B7102B">
      <w:pPr>
        <w:pStyle w:val="42"/>
        <w:keepNext/>
        <w:keepLines/>
        <w:shd w:val="clear" w:color="auto" w:fill="auto"/>
        <w:spacing w:after="220"/>
        <w:ind w:left="2040" w:firstLine="480"/>
        <w:jc w:val="both"/>
      </w:pPr>
      <w:bookmarkStart w:id="38" w:name="bookmark33"/>
      <w:r>
        <w:rPr>
          <w:rFonts w:ascii="Arial" w:eastAsia="Arial" w:hAnsi="Arial" w:cs="Arial"/>
          <w:lang w:val="en-US" w:bidi="en-US"/>
        </w:rPr>
        <w:lastRenderedPageBreak/>
        <w:t>2.1.1</w:t>
      </w:r>
      <w:r>
        <w:t>系统</w:t>
      </w:r>
      <w:bookmarkEnd w:id="38"/>
    </w:p>
    <w:p w14:paraId="3490E423" w14:textId="77777777" w:rsidR="006949CB" w:rsidRDefault="00B7102B">
      <w:pPr>
        <w:pStyle w:val="1"/>
        <w:shd w:val="clear" w:color="auto" w:fill="auto"/>
        <w:spacing w:line="401" w:lineRule="exact"/>
        <w:ind w:left="240" w:right="160" w:firstLine="2280"/>
        <w:jc w:val="both"/>
      </w:pPr>
      <w:r>
        <w:rPr>
          <w:noProof/>
        </w:rPr>
        <mc:AlternateContent>
          <mc:Choice Requires="wps">
            <w:drawing>
              <wp:anchor distT="0" distB="0" distL="114300" distR="114300" simplePos="0" relativeHeight="125829677" behindDoc="0" locked="0" layoutInCell="1" allowOverlap="1" wp14:anchorId="78E8B9EA" wp14:editId="13313C79">
                <wp:simplePos x="0" y="0"/>
                <wp:positionH relativeFrom="page">
                  <wp:posOffset>980440</wp:posOffset>
                </wp:positionH>
                <wp:positionV relativeFrom="paragraph">
                  <wp:posOffset>596900</wp:posOffset>
                </wp:positionV>
                <wp:extent cx="1029970" cy="2529840"/>
                <wp:effectExtent l="0" t="0" r="0" b="0"/>
                <wp:wrapSquare wrapText="bothSides"/>
                <wp:docPr id="442" name="Shape 442"/>
                <wp:cNvGraphicFramePr/>
                <a:graphic xmlns:a="http://schemas.openxmlformats.org/drawingml/2006/main">
                  <a:graphicData uri="http://schemas.microsoft.com/office/word/2010/wordprocessingShape">
                    <wps:wsp>
                      <wps:cNvSpPr txBox="1"/>
                      <wps:spPr>
                        <a:xfrm>
                          <a:off x="0" y="0"/>
                          <a:ext cx="1029970" cy="2529840"/>
                        </a:xfrm>
                        <a:prstGeom prst="rect">
                          <a:avLst/>
                        </a:prstGeom>
                        <a:noFill/>
                      </wps:spPr>
                      <wps:txbx>
                        <w:txbxContent>
                          <w:p w14:paraId="641FFA32" w14:textId="77777777" w:rsidR="006949CB" w:rsidRDefault="00B7102B">
                            <w:pPr>
                              <w:pStyle w:val="20"/>
                              <w:shd w:val="clear" w:color="auto" w:fill="auto"/>
                              <w:spacing w:line="359" w:lineRule="exact"/>
                              <w:ind w:firstLine="520"/>
                              <w:jc w:val="both"/>
                            </w:pPr>
                            <w:r>
                              <w:t>我国著名学</w:t>
                            </w:r>
                            <w:r>
                              <w:br/>
                            </w:r>
                            <w:r>
                              <w:t>者钱学森认为：</w:t>
                            </w:r>
                            <w:r>
                              <w:br/>
                            </w:r>
                            <w:r>
                              <w:t>系统由相互作</w:t>
                            </w:r>
                            <w:r>
                              <w:br/>
                            </w:r>
                            <w:r>
                              <w:rPr>
                                <w:sz w:val="15"/>
                                <w:szCs w:val="15"/>
                              </w:rPr>
                              <w:t>用、</w:t>
                            </w:r>
                            <w:r>
                              <w:t>相互依赖的</w:t>
                            </w:r>
                            <w:r>
                              <w:br/>
                            </w:r>
                            <w:r>
                              <w:t>若干部分结合而</w:t>
                            </w:r>
                            <w:r>
                              <w:br/>
                            </w:r>
                            <w:r>
                              <w:t>成，是一个具有</w:t>
                            </w:r>
                            <w:r>
                              <w:br/>
                            </w:r>
                            <w:r>
                              <w:t>特定功能的有机</w:t>
                            </w:r>
                            <w:r>
                              <w:br/>
                            </w:r>
                            <w:r>
                              <w:t>整体，</w:t>
                            </w:r>
                            <w:r>
                              <w:rPr>
                                <w:sz w:val="15"/>
                                <w:szCs w:val="15"/>
                              </w:rPr>
                              <w:t>而</w:t>
                            </w:r>
                            <w:r>
                              <w:t>且这个</w:t>
                            </w:r>
                            <w:r>
                              <w:br/>
                            </w:r>
                            <w:r>
                              <w:t>整体又是它从属</w:t>
                            </w:r>
                            <w:r>
                              <w:br/>
                            </w:r>
                            <w:r>
                              <w:t>的更大系统的一</w:t>
                            </w:r>
                            <w:r>
                              <w:br/>
                            </w:r>
                            <w:r>
                              <w:t>个组成部分</w:t>
                            </w:r>
                          </w:p>
                        </w:txbxContent>
                      </wps:txbx>
                      <wps:bodyPr lIns="0" tIns="0" rIns="0" bIns="0">
                        <a:spAutoFit/>
                      </wps:bodyPr>
                    </wps:wsp>
                  </a:graphicData>
                </a:graphic>
              </wp:anchor>
            </w:drawing>
          </mc:Choice>
          <mc:Fallback>
            <w:pict>
              <v:shape w14:anchorId="78E8B9EA" id="Shape 442" o:spid="_x0000_s1143" type="#_x0000_t202" style="position:absolute;left:0;text-align:left;margin-left:77.2pt;margin-top:47pt;width:81.1pt;height:199.2pt;z-index:12582967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" filled="f" stroked="f">
                <v:textbox style="mso-fit-shape-to-text:t" inset="0,0,0,0">
                  <w:txbxContent>
                    <w:p w14:paraId="641FFA32" w14:textId="77777777" w:rsidR="006949CB" w:rsidRDefault="00B7102B">
                      <w:pPr>
                        <w:pStyle w:val="20"/>
                        <w:shd w:val="clear" w:color="auto" w:fill="auto"/>
                        <w:spacing w:line="359" w:lineRule="exact"/>
                        <w:ind w:firstLine="520"/>
                        <w:jc w:val="both"/>
                      </w:pPr>
                      <w:r>
                        <w:t>我国著名学</w:t>
                      </w:r>
                      <w:r>
                        <w:br/>
                      </w:r>
                      <w:r>
                        <w:t>者钱学森认为：</w:t>
                      </w:r>
                      <w:r>
                        <w:br/>
                      </w:r>
                      <w:r>
                        <w:t>系统由相互作</w:t>
                      </w:r>
                      <w:r>
                        <w:br/>
                      </w:r>
                      <w:r>
                        <w:rPr>
                          <w:sz w:val="15"/>
                          <w:szCs w:val="15"/>
                        </w:rPr>
                        <w:t>用、</w:t>
                      </w:r>
                      <w:r>
                        <w:t>相互依赖的</w:t>
                      </w:r>
                      <w:r>
                        <w:br/>
                      </w:r>
                      <w:r>
                        <w:t>若干部分结合而</w:t>
                      </w:r>
                      <w:r>
                        <w:br/>
                      </w:r>
                      <w:r>
                        <w:t>成，是一个具有</w:t>
                      </w:r>
                      <w:r>
                        <w:br/>
                      </w:r>
                      <w:r>
                        <w:t>特定功能的有机</w:t>
                      </w:r>
                      <w:r>
                        <w:br/>
                      </w:r>
                      <w:r>
                        <w:t>整体，</w:t>
                      </w:r>
                      <w:r>
                        <w:rPr>
                          <w:sz w:val="15"/>
                          <w:szCs w:val="15"/>
                        </w:rPr>
                        <w:t>而</w:t>
                      </w:r>
                      <w:r>
                        <w:t>且这个</w:t>
                      </w:r>
                      <w:r>
                        <w:br/>
                      </w:r>
                      <w:r>
                        <w:t>整体又是它从属</w:t>
                      </w:r>
                      <w:r>
                        <w:br/>
                      </w:r>
                      <w:r>
                        <w:t>的更大系统的一</w:t>
                      </w:r>
                      <w:r>
                        <w:br/>
                      </w:r>
                      <w:r>
                        <w:t>个组成部分</w:t>
                      </w:r>
                    </w:p>
                  </w:txbxContent>
                </v:textbox>
                <w10:wrap type="square" anchorx="page"/>
              </v:shape>
            </w:pict>
          </mc:Fallback>
        </mc:AlternateContent>
      </w:r>
      <w:r>
        <w:t>系统普遍存在于世界</w:t>
      </w:r>
      <w:r>
        <w:rPr>
          <w:color w:val="A3A4AB"/>
          <w:vertAlign w:val="subscript"/>
        </w:rPr>
        <w:t>3</w:t>
      </w:r>
      <w:r>
        <w:t>从基本粒</w:t>
      </w:r>
      <w:r>
        <w:rPr>
          <w:rFonts w:ascii="Times New Roman" w:eastAsia="Times New Roman" w:hAnsi="Times New Roman" w:cs="Times New Roman"/>
          <w:lang w:val="en-US" w:bidi="en-US"/>
        </w:rPr>
        <w:t>f</w:t>
      </w:r>
      <w:r>
        <w:t>•</w:t>
      </w:r>
      <w:r>
        <w:t>到河外星系，从人类社会到</w:t>
      </w:r>
      <w:r>
        <w:br/>
      </w:r>
      <w:r>
        <w:t>人的思维，从无机界到有机界</w:t>
      </w:r>
      <w:r>
        <w:t>.</w:t>
      </w:r>
      <w:r>
        <w:t>从自然科学到社会科学，</w:t>
      </w:r>
      <w:r>
        <w:rPr>
          <w:color w:val="535355"/>
        </w:rPr>
        <w:t>很</w:t>
      </w:r>
      <w:r>
        <w:t>多事物</w:t>
      </w:r>
      <w:r>
        <w:br/>
      </w:r>
      <w:r>
        <w:rPr>
          <w:color w:val="535355"/>
        </w:rPr>
        <w:t>都</w:t>
      </w:r>
      <w:r>
        <w:t>吋以被看作一个系统系统是相互联系、相互作用的诸儿素的综合</w:t>
      </w:r>
      <w:r>
        <w:br/>
      </w:r>
      <w:r>
        <w:rPr>
          <w:color w:val="535355"/>
        </w:rPr>
        <w:t>体，</w:t>
      </w:r>
      <w:r>
        <w:t>即系统是由两个或两个以上元素相结合的宥机整体。</w:t>
      </w:r>
    </w:p>
    <w:p w14:paraId="358CDA46" w14:textId="77777777" w:rsidR="006949CB" w:rsidRDefault="00B7102B">
      <w:pPr>
        <w:pStyle w:val="1"/>
        <w:shd w:val="clear" w:color="auto" w:fill="auto"/>
        <w:spacing w:after="360" w:line="401" w:lineRule="exact"/>
        <w:ind w:left="240" w:right="160" w:firstLine="480"/>
        <w:jc w:val="both"/>
      </w:pPr>
      <w:r>
        <w:t>关于系统，可以从下面</w:t>
      </w:r>
      <w:r>
        <w:t>-:</w:t>
      </w:r>
      <w:r>
        <w:t>个角度去理解</w:t>
      </w:r>
      <w:r>
        <w:rPr>
          <w:color w:val="535355"/>
        </w:rPr>
        <w:t>：</w:t>
      </w:r>
      <w:r>
        <w:t>（</w:t>
      </w:r>
      <w:r>
        <w:rPr>
          <w:rFonts w:ascii="Times New Roman" w:eastAsia="Times New Roman" w:hAnsi="Times New Roman" w:cs="Times New Roman"/>
          <w:color w:val="535355"/>
        </w:rPr>
        <w:t xml:space="preserve">1 </w:t>
      </w:r>
      <w:r>
        <w:rPr>
          <w:color w:val="A3A4AB"/>
        </w:rPr>
        <w:t>）</w:t>
      </w:r>
      <w:r>
        <w:t>系统是由若干要尜</w:t>
      </w:r>
      <w:r>
        <w:br/>
      </w:r>
      <w:r>
        <w:t>组成的，这些要素</w:t>
      </w:r>
      <w:r>
        <w:rPr>
          <w:color w:val="535355"/>
        </w:rPr>
        <w:t>町</w:t>
      </w:r>
      <w:r>
        <w:t>能是一些个体、元件、零件，也町能其本身就是</w:t>
      </w:r>
      <w:r>
        <w:br/>
      </w:r>
      <w:r>
        <w:t>一个系统（或称为</w:t>
      </w:r>
      <w:r>
        <w:rPr>
          <w:rFonts w:ascii="Times New Roman" w:eastAsia="Times New Roman" w:hAnsi="Times New Roman" w:cs="Times New Roman"/>
          <w:lang w:val="en-US" w:bidi="en-US"/>
        </w:rPr>
        <w:t>f</w:t>
      </w:r>
      <w:r>
        <w:t>系统），如鼻腔、气管、</w:t>
      </w:r>
      <w:r>
        <w:rPr>
          <w:color w:val="535355"/>
        </w:rPr>
        <w:t>肺</w:t>
      </w:r>
      <w:r>
        <w:t>等器官构成人体的呼</w:t>
      </w:r>
      <w:r>
        <w:br/>
      </w:r>
      <w:r>
        <w:t>吸系统，同吋呼吸系统又是人这个系统中的一个子系统；</w:t>
      </w:r>
      <w:r>
        <w:rPr>
          <w:rFonts w:ascii="宋体" w:eastAsia="宋体" w:hAnsi="宋体" w:cs="宋体"/>
        </w:rPr>
        <w:t>（</w:t>
      </w:r>
      <w:r>
        <w:rPr>
          <w:rFonts w:ascii="Times New Roman" w:eastAsia="Times New Roman" w:hAnsi="Times New Roman" w:cs="Times New Roman"/>
        </w:rPr>
        <w:t>2）</w:t>
      </w:r>
      <w:r>
        <w:t>系统有</w:t>
      </w:r>
      <w:r>
        <w:br/>
      </w:r>
      <w:r>
        <w:t>一定的结构，即系统内矜耍素之间有着相对稳定的联系方式、组织秩</w:t>
      </w:r>
      <w:r>
        <w:br/>
      </w:r>
      <w:r>
        <w:t>序等表现形式，例如，人是由各个器官组成的，但各个器官简甲</w:t>
      </w:r>
      <w:r>
        <w:t>.</w:t>
      </w:r>
      <w:r>
        <w:t>拼凑</w:t>
      </w:r>
      <w:r>
        <w:br/>
      </w:r>
      <w:r>
        <w:rPr>
          <w:color w:val="535355"/>
        </w:rPr>
        <w:t>在</w:t>
      </w:r>
      <w:r>
        <w:t>一起不能成为</w:t>
      </w:r>
      <w:r>
        <w:t>■•</w:t>
      </w:r>
      <w:r>
        <w:t>个有行为能力的人；</w:t>
      </w:r>
      <w:r>
        <w:rPr>
          <w:rFonts w:ascii="宋体" w:eastAsia="宋体" w:hAnsi="宋体" w:cs="宋体"/>
        </w:rPr>
        <w:t>（</w:t>
      </w:r>
      <w:r>
        <w:rPr>
          <w:rFonts w:ascii="Times New Roman" w:eastAsia="Times New Roman" w:hAnsi="Times New Roman" w:cs="Times New Roman"/>
        </w:rPr>
        <w:t>3）</w:t>
      </w:r>
      <w:r>
        <w:t>系统貝有一定的功能</w:t>
      </w:r>
      <w:r>
        <w:rPr>
          <w:color w:val="535355"/>
        </w:rPr>
        <w:t>，即</w:t>
      </w:r>
      <w:r>
        <w:rPr>
          <w:color w:val="535355"/>
        </w:rPr>
        <w:br/>
      </w:r>
      <w:r>
        <w:t>系统在与外部环境相互</w:t>
      </w:r>
      <w:r>
        <w:rPr>
          <w:color w:val="535355"/>
        </w:rPr>
        <w:t>联系</w:t>
      </w:r>
      <w:r>
        <w:t>和相互作用屮表现出来的性质、能力等，</w:t>
      </w:r>
      <w:r>
        <w:br/>
      </w:r>
      <w:r>
        <w:t>如人的消化系统功能表现为消化器官协同</w:t>
      </w:r>
      <w:r>
        <w:rPr>
          <w:rFonts w:ascii="Times New Roman" w:eastAsia="Times New Roman" w:hAnsi="Times New Roman" w:cs="Times New Roman"/>
          <w:lang w:val="en-US" w:bidi="en-US"/>
        </w:rPr>
        <w:t>T</w:t>
      </w:r>
      <w:r>
        <w:t>作，</w:t>
      </w:r>
      <w:r>
        <w:rPr>
          <w:color w:val="535355"/>
        </w:rPr>
        <w:t>共同完</w:t>
      </w:r>
      <w:r>
        <w:t>成对食物的消</w:t>
      </w:r>
      <w:r>
        <w:br/>
      </w:r>
      <w:r>
        <w:rPr>
          <w:color w:val="535355"/>
        </w:rPr>
        <w:t>化和</w:t>
      </w:r>
      <w:r>
        <w:t>对昔养物质的吸收。</w:t>
      </w:r>
    </w:p>
    <w:p w14:paraId="779E74CF" w14:textId="77777777" w:rsidR="006949CB" w:rsidRDefault="00B7102B">
      <w:pPr>
        <w:pStyle w:val="42"/>
        <w:keepNext/>
        <w:keepLines/>
        <w:shd w:val="clear" w:color="auto" w:fill="auto"/>
        <w:spacing w:after="0"/>
        <w:ind w:left="1020"/>
      </w:pPr>
      <w:bookmarkStart w:id="39" w:name="bookmark34"/>
      <w:r>
        <w:rPr>
          <w:color w:val="277AA9"/>
        </w:rPr>
        <w:t>思考活动</w:t>
      </w:r>
      <w:bookmarkEnd w:id="39"/>
    </w:p>
    <w:p w14:paraId="14F4310C" w14:textId="77777777" w:rsidR="006949CB" w:rsidRDefault="00B7102B">
      <w:pPr>
        <w:pStyle w:val="1"/>
        <w:shd w:val="clear" w:color="auto" w:fill="auto"/>
        <w:spacing w:after="80" w:line="240" w:lineRule="auto"/>
        <w:ind w:left="400" w:firstLine="0"/>
        <w:jc w:val="center"/>
      </w:pPr>
      <w:r>
        <w:rPr>
          <w:color w:val="41A3C5"/>
        </w:rPr>
        <w:t>分析餐馆的现行系统</w:t>
      </w:r>
    </w:p>
    <w:p w14:paraId="770A58F8" w14:textId="77777777" w:rsidR="006949CB" w:rsidRDefault="00B7102B">
      <w:pPr>
        <w:pStyle w:val="1"/>
        <w:shd w:val="clear" w:color="auto" w:fill="auto"/>
        <w:spacing w:after="220" w:line="401" w:lineRule="exact"/>
        <w:ind w:left="240" w:firstLine="60"/>
        <w:jc w:val="left"/>
      </w:pPr>
      <w:r>
        <w:t>根据自己对系统的理解，分析</w:t>
      </w:r>
      <w:r>
        <w:t>“</w:t>
      </w:r>
      <w:r>
        <w:t>体验探索</w:t>
      </w:r>
      <w:r>
        <w:t>”</w:t>
      </w:r>
      <w:r>
        <w:rPr>
          <w:color w:val="535355"/>
        </w:rPr>
        <w:t>中餐馆</w:t>
      </w:r>
      <w:r>
        <w:t>的现行系统并填写表</w:t>
      </w:r>
      <w:r>
        <w:rPr>
          <w:rFonts w:ascii="Times New Roman" w:eastAsia="Times New Roman" w:hAnsi="Times New Roman" w:cs="Times New Roman"/>
          <w:lang w:val="en-US" w:bidi="en-US"/>
        </w:rPr>
        <w:t>2.1.U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56"/>
        <w:gridCol w:w="7632"/>
      </w:tblGrid>
      <w:tr w:rsidR="006949CB" w14:paraId="31DDE130" w14:textId="77777777">
        <w:tblPrEx>
          <w:tblCellMar>
            <w:top w:w="0" w:type="dxa"/>
            <w:bottom w:w="0" w:type="dxa"/>
          </w:tblCellMar>
        </w:tblPrEx>
        <w:trPr>
          <w:trHeight w:hRule="exact" w:val="398"/>
          <w:jc w:val="center"/>
        </w:trPr>
        <w:tc>
          <w:tcPr>
            <w:tcW w:w="8688" w:type="dxa"/>
            <w:gridSpan w:val="2"/>
            <w:shd w:val="clear" w:color="auto" w:fill="FFFFFF"/>
          </w:tcPr>
          <w:p w14:paraId="63042A76" w14:textId="77777777" w:rsidR="006949CB" w:rsidRDefault="00B7102B">
            <w:pPr>
              <w:pStyle w:val="a5"/>
              <w:shd w:val="clear" w:color="auto" w:fill="auto"/>
              <w:spacing w:line="240" w:lineRule="auto"/>
              <w:ind w:firstLine="0"/>
              <w:jc w:val="center"/>
              <w:rPr>
                <w:sz w:val="20"/>
                <w:szCs w:val="20"/>
              </w:rPr>
            </w:pPr>
            <w:r>
              <w:rPr>
                <w:sz w:val="20"/>
                <w:szCs w:val="20"/>
              </w:rPr>
              <w:t>表</w:t>
            </w:r>
            <w:r>
              <w:rPr>
                <w:rFonts w:ascii="Arial" w:eastAsia="Arial" w:hAnsi="Arial" w:cs="Arial"/>
                <w:sz w:val="18"/>
                <w:szCs w:val="18"/>
                <w:lang w:val="en-US" w:eastAsia="en-US" w:bidi="en-US"/>
              </w:rPr>
              <w:t>2.1.1</w:t>
            </w:r>
            <w:r>
              <w:rPr>
                <w:sz w:val="20"/>
                <w:szCs w:val="20"/>
              </w:rPr>
              <w:t>筲馆现行系统分析</w:t>
            </w:r>
          </w:p>
        </w:tc>
      </w:tr>
      <w:tr w:rsidR="006949CB" w14:paraId="027C95F8" w14:textId="77777777">
        <w:tblPrEx>
          <w:tblCellMar>
            <w:top w:w="0" w:type="dxa"/>
            <w:bottom w:w="0" w:type="dxa"/>
          </w:tblCellMar>
        </w:tblPrEx>
        <w:trPr>
          <w:trHeight w:hRule="exact" w:val="432"/>
          <w:jc w:val="center"/>
        </w:trPr>
        <w:tc>
          <w:tcPr>
            <w:tcW w:w="1056" w:type="dxa"/>
            <w:tcBorders>
              <w:top w:val="single" w:sz="4" w:space="0" w:color="auto"/>
            </w:tcBorders>
            <w:shd w:val="clear" w:color="auto" w:fill="FFFFFF"/>
            <w:vAlign w:val="center"/>
          </w:tcPr>
          <w:p w14:paraId="2814ACA1" w14:textId="77777777" w:rsidR="006949CB" w:rsidRDefault="00B7102B">
            <w:pPr>
              <w:pStyle w:val="a5"/>
              <w:shd w:val="clear" w:color="auto" w:fill="auto"/>
              <w:spacing w:line="240" w:lineRule="auto"/>
              <w:ind w:firstLine="0"/>
              <w:jc w:val="center"/>
              <w:rPr>
                <w:sz w:val="20"/>
                <w:szCs w:val="20"/>
              </w:rPr>
            </w:pPr>
            <w:r>
              <w:rPr>
                <w:color w:val="424347"/>
                <w:sz w:val="20"/>
                <w:szCs w:val="20"/>
              </w:rPr>
              <w:t>角度</w:t>
            </w:r>
          </w:p>
        </w:tc>
        <w:tc>
          <w:tcPr>
            <w:tcW w:w="7632" w:type="dxa"/>
            <w:tcBorders>
              <w:top w:val="single" w:sz="4" w:space="0" w:color="auto"/>
              <w:left w:val="single" w:sz="4" w:space="0" w:color="auto"/>
            </w:tcBorders>
            <w:shd w:val="clear" w:color="auto" w:fill="FFFFFF"/>
            <w:vAlign w:val="center"/>
          </w:tcPr>
          <w:p w14:paraId="3C2F6D30" w14:textId="77777777" w:rsidR="006949CB" w:rsidRDefault="00B7102B">
            <w:pPr>
              <w:pStyle w:val="a5"/>
              <w:shd w:val="clear" w:color="auto" w:fill="auto"/>
              <w:spacing w:line="240" w:lineRule="auto"/>
              <w:ind w:firstLine="0"/>
              <w:jc w:val="center"/>
              <w:rPr>
                <w:sz w:val="20"/>
                <w:szCs w:val="20"/>
              </w:rPr>
            </w:pPr>
            <w:r>
              <w:rPr>
                <w:color w:val="535355"/>
                <w:sz w:val="20"/>
                <w:szCs w:val="20"/>
              </w:rPr>
              <w:t>举例分析</w:t>
            </w:r>
          </w:p>
        </w:tc>
      </w:tr>
      <w:tr w:rsidR="006949CB" w14:paraId="07892942" w14:textId="77777777">
        <w:tblPrEx>
          <w:tblCellMar>
            <w:top w:w="0" w:type="dxa"/>
            <w:bottom w:w="0" w:type="dxa"/>
          </w:tblCellMar>
        </w:tblPrEx>
        <w:trPr>
          <w:trHeight w:hRule="exact" w:val="504"/>
          <w:jc w:val="center"/>
        </w:trPr>
        <w:tc>
          <w:tcPr>
            <w:tcW w:w="1056" w:type="dxa"/>
            <w:tcBorders>
              <w:top w:val="single" w:sz="4" w:space="0" w:color="auto"/>
            </w:tcBorders>
            <w:shd w:val="clear" w:color="auto" w:fill="FFFFFF"/>
            <w:vAlign w:val="center"/>
          </w:tcPr>
          <w:p w14:paraId="0092022C" w14:textId="77777777" w:rsidR="006949CB" w:rsidRDefault="00B7102B">
            <w:pPr>
              <w:pStyle w:val="a5"/>
              <w:shd w:val="clear" w:color="auto" w:fill="auto"/>
              <w:spacing w:line="240" w:lineRule="auto"/>
              <w:ind w:firstLine="0"/>
              <w:jc w:val="center"/>
              <w:rPr>
                <w:sz w:val="20"/>
                <w:szCs w:val="20"/>
              </w:rPr>
            </w:pPr>
            <w:r>
              <w:rPr>
                <w:color w:val="7E7F82"/>
                <w:sz w:val="20"/>
                <w:szCs w:val="20"/>
              </w:rPr>
              <w:t>组成要素</w:t>
            </w:r>
          </w:p>
        </w:tc>
        <w:tc>
          <w:tcPr>
            <w:tcW w:w="7632" w:type="dxa"/>
            <w:tcBorders>
              <w:top w:val="single" w:sz="4" w:space="0" w:color="auto"/>
              <w:left w:val="single" w:sz="4" w:space="0" w:color="auto"/>
            </w:tcBorders>
            <w:shd w:val="clear" w:color="auto" w:fill="FFFFFF"/>
          </w:tcPr>
          <w:p w14:paraId="7C69F281" w14:textId="77777777" w:rsidR="006949CB" w:rsidRDefault="006949CB">
            <w:pPr>
              <w:rPr>
                <w:sz w:val="10"/>
                <w:szCs w:val="10"/>
              </w:rPr>
            </w:pPr>
          </w:p>
        </w:tc>
      </w:tr>
      <w:tr w:rsidR="006949CB" w14:paraId="45B3BBAE" w14:textId="77777777">
        <w:tblPrEx>
          <w:tblCellMar>
            <w:top w:w="0" w:type="dxa"/>
            <w:bottom w:w="0" w:type="dxa"/>
          </w:tblCellMar>
        </w:tblPrEx>
        <w:trPr>
          <w:trHeight w:hRule="exact" w:val="509"/>
          <w:jc w:val="center"/>
        </w:trPr>
        <w:tc>
          <w:tcPr>
            <w:tcW w:w="1056" w:type="dxa"/>
            <w:tcBorders>
              <w:top w:val="single" w:sz="4" w:space="0" w:color="auto"/>
            </w:tcBorders>
            <w:shd w:val="clear" w:color="auto" w:fill="FFFFFF"/>
            <w:vAlign w:val="center"/>
          </w:tcPr>
          <w:p w14:paraId="34008D16" w14:textId="77777777" w:rsidR="006949CB" w:rsidRDefault="00B7102B">
            <w:pPr>
              <w:pStyle w:val="a5"/>
              <w:shd w:val="clear" w:color="auto" w:fill="auto"/>
              <w:spacing w:line="240" w:lineRule="auto"/>
              <w:ind w:firstLine="0"/>
              <w:jc w:val="left"/>
              <w:rPr>
                <w:sz w:val="20"/>
                <w:szCs w:val="20"/>
              </w:rPr>
            </w:pPr>
            <w:r>
              <w:rPr>
                <w:sz w:val="20"/>
                <w:szCs w:val="20"/>
              </w:rPr>
              <w:t>结构</w:t>
            </w:r>
          </w:p>
        </w:tc>
        <w:tc>
          <w:tcPr>
            <w:tcW w:w="7632" w:type="dxa"/>
            <w:tcBorders>
              <w:top w:val="single" w:sz="4" w:space="0" w:color="auto"/>
              <w:left w:val="single" w:sz="4" w:space="0" w:color="auto"/>
            </w:tcBorders>
            <w:shd w:val="clear" w:color="auto" w:fill="FFFFFF"/>
          </w:tcPr>
          <w:p w14:paraId="1431631B" w14:textId="77777777" w:rsidR="006949CB" w:rsidRDefault="006949CB">
            <w:pPr>
              <w:rPr>
                <w:sz w:val="10"/>
                <w:szCs w:val="10"/>
              </w:rPr>
            </w:pPr>
          </w:p>
        </w:tc>
      </w:tr>
      <w:tr w:rsidR="006949CB" w14:paraId="30BA61A0" w14:textId="77777777">
        <w:tblPrEx>
          <w:tblCellMar>
            <w:top w:w="0" w:type="dxa"/>
            <w:bottom w:w="0" w:type="dxa"/>
          </w:tblCellMar>
        </w:tblPrEx>
        <w:trPr>
          <w:trHeight w:hRule="exact" w:val="514"/>
          <w:jc w:val="center"/>
        </w:trPr>
        <w:tc>
          <w:tcPr>
            <w:tcW w:w="1056" w:type="dxa"/>
            <w:tcBorders>
              <w:top w:val="single" w:sz="4" w:space="0" w:color="auto"/>
              <w:bottom w:val="single" w:sz="4" w:space="0" w:color="auto"/>
            </w:tcBorders>
            <w:shd w:val="clear" w:color="auto" w:fill="FFFFFF"/>
            <w:vAlign w:val="center"/>
          </w:tcPr>
          <w:p w14:paraId="1B33D6E2" w14:textId="77777777" w:rsidR="006949CB" w:rsidRDefault="00B7102B">
            <w:pPr>
              <w:pStyle w:val="a5"/>
              <w:shd w:val="clear" w:color="auto" w:fill="auto"/>
              <w:spacing w:line="240" w:lineRule="auto"/>
              <w:ind w:firstLine="0"/>
              <w:jc w:val="left"/>
              <w:rPr>
                <w:sz w:val="20"/>
                <w:szCs w:val="20"/>
              </w:rPr>
            </w:pPr>
            <w:r>
              <w:rPr>
                <w:sz w:val="20"/>
                <w:szCs w:val="20"/>
              </w:rPr>
              <w:t>功能</w:t>
            </w:r>
          </w:p>
        </w:tc>
        <w:tc>
          <w:tcPr>
            <w:tcW w:w="7632" w:type="dxa"/>
            <w:tcBorders>
              <w:top w:val="single" w:sz="4" w:space="0" w:color="auto"/>
              <w:left w:val="single" w:sz="4" w:space="0" w:color="auto"/>
              <w:bottom w:val="single" w:sz="4" w:space="0" w:color="auto"/>
            </w:tcBorders>
            <w:shd w:val="clear" w:color="auto" w:fill="FFFFFF"/>
          </w:tcPr>
          <w:p w14:paraId="2EC75952" w14:textId="77777777" w:rsidR="006949CB" w:rsidRDefault="006949CB">
            <w:pPr>
              <w:rPr>
                <w:sz w:val="10"/>
                <w:szCs w:val="10"/>
              </w:rPr>
            </w:pPr>
          </w:p>
        </w:tc>
      </w:tr>
    </w:tbl>
    <w:p w14:paraId="794011DC" w14:textId="77777777" w:rsidR="006949CB" w:rsidRDefault="006949CB">
      <w:pPr>
        <w:spacing w:after="726" w:line="14" w:lineRule="exact"/>
      </w:pPr>
    </w:p>
    <w:p w14:paraId="29FA23DA" w14:textId="77777777" w:rsidR="006949CB" w:rsidRDefault="00B7102B">
      <w:pPr>
        <w:pStyle w:val="42"/>
        <w:keepNext/>
        <w:keepLines/>
        <w:shd w:val="clear" w:color="auto" w:fill="auto"/>
        <w:spacing w:after="220"/>
        <w:ind w:left="2040" w:firstLine="480"/>
        <w:jc w:val="both"/>
      </w:pPr>
      <w:bookmarkStart w:id="40" w:name="bookmark35"/>
      <w:r>
        <w:rPr>
          <w:rFonts w:ascii="Arial" w:eastAsia="Arial" w:hAnsi="Arial" w:cs="Arial"/>
          <w:lang w:val="en-US" w:eastAsia="en-US" w:bidi="en-US"/>
        </w:rPr>
        <w:t>2.1.2</w:t>
      </w:r>
      <w:r>
        <w:t>信息系统</w:t>
      </w:r>
      <w:bookmarkEnd w:id="40"/>
    </w:p>
    <w:p w14:paraId="7C3E30A4" w14:textId="77777777" w:rsidR="006949CB" w:rsidRDefault="00B7102B">
      <w:pPr>
        <w:pStyle w:val="1"/>
        <w:shd w:val="clear" w:color="auto" w:fill="auto"/>
        <w:spacing w:line="400" w:lineRule="exact"/>
        <w:ind w:left="2040" w:right="160" w:firstLine="480"/>
        <w:jc w:val="both"/>
      </w:pPr>
      <w:r>
        <w:t>信息系统是一种存储、加工、呈现倍息的系统。一个信息系统</w:t>
      </w:r>
      <w:r>
        <w:br/>
      </w:r>
      <w:r>
        <w:t>中还会有子系统这些子系统可以是功能相对独立的模块或部件，</w:t>
      </w:r>
      <w:r>
        <w:br/>
      </w:r>
      <w:r>
        <w:t>它们有机结合，构成规模更大、功能更完备的信息系统、</w:t>
      </w:r>
    </w:p>
    <w:p w14:paraId="78DD0A99" w14:textId="77777777" w:rsidR="006949CB" w:rsidRDefault="00B7102B">
      <w:pPr>
        <w:pStyle w:val="1"/>
        <w:shd w:val="clear" w:color="auto" w:fill="auto"/>
        <w:spacing w:after="220" w:line="400" w:lineRule="exact"/>
        <w:ind w:left="2040" w:right="160" w:firstLine="480"/>
        <w:jc w:val="both"/>
      </w:pPr>
      <w:r>
        <w:t>在前面的案例中，餐馆系统的建设目标里，就包含一个用来管</w:t>
      </w:r>
      <w:r>
        <w:br/>
      </w:r>
      <w:r>
        <w:t>理资源和业务的信息系统</w:t>
      </w:r>
      <w:r>
        <w:t>:</w:t>
      </w:r>
      <w:r>
        <w:t>，这个倍息系统由计算机网络，软件及其他</w:t>
      </w:r>
      <w:r>
        <w:br/>
      </w:r>
      <w:r>
        <w:t>数据、顾客服务等内容组成，是规划后餐馆现行系统屮的</w:t>
      </w:r>
      <w:r>
        <w:rPr>
          <w:sz w:val="18"/>
          <w:szCs w:val="18"/>
        </w:rPr>
        <w:t>一个子</w:t>
      </w:r>
      <w:r>
        <w:t>系统</w:t>
      </w:r>
      <w:r>
        <w:t>;</w:t>
      </w:r>
      <w:r>
        <w:br w:type="page"/>
      </w:r>
    </w:p>
    <w:p w14:paraId="52EC75B5" w14:textId="77777777" w:rsidR="006949CB" w:rsidRDefault="00B7102B">
      <w:pPr>
        <w:pStyle w:val="1"/>
        <w:shd w:val="clear" w:color="auto" w:fill="auto"/>
        <w:spacing w:after="360" w:line="394" w:lineRule="exact"/>
        <w:ind w:right="2160" w:firstLine="0"/>
        <w:jc w:val="both"/>
      </w:pPr>
      <w:r>
        <w:lastRenderedPageBreak/>
        <w:t>餐馆倍息系统的组成是以佶息技术力基础搭建的；餐馆倍息系统的功</w:t>
      </w:r>
      <w:r>
        <w:br/>
      </w:r>
      <w:r>
        <w:t>能在于有效管理餐馆齐类数据，进一步科学合理利用齐种资源，从而</w:t>
      </w:r>
      <w:r>
        <w:br/>
      </w:r>
      <w:r>
        <w:t>能达到提髙服务质虽、增加营业收入的目的</w:t>
      </w:r>
      <w:r>
        <w:t>.</w:t>
      </w:r>
      <w:r>
        <w:t>其示意图见图</w:t>
      </w:r>
      <w:r>
        <w:rPr>
          <w:rFonts w:ascii="Times New Roman" w:eastAsia="Times New Roman" w:hAnsi="Times New Roman" w:cs="Times New Roman"/>
          <w:lang w:val="en-US" w:bidi="en-US"/>
        </w:rPr>
        <w:t>2.1.2,</w:t>
      </w:r>
    </w:p>
    <w:p w14:paraId="546C90C5" w14:textId="77777777" w:rsidR="006949CB" w:rsidRDefault="00B7102B">
      <w:pPr>
        <w:jc w:val="center"/>
        <w:rPr>
          <w:sz w:val="2"/>
          <w:szCs w:val="2"/>
        </w:rPr>
      </w:pPr>
      <w:r>
        <w:rPr>
          <w:noProof/>
        </w:rPr>
        <w:drawing>
          <wp:inline distT="0" distB="0" distL="0" distR="0" wp14:anchorId="62E9A82D" wp14:editId="38E5A55C">
            <wp:extent cx="5096510" cy="2755265"/>
            <wp:effectExtent l="0" t="0" r="0" b="0"/>
            <wp:docPr id="444" name="Picut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128"/>
                    <a:stretch/>
                  </pic:blipFill>
                  <pic:spPr>
                    <a:xfrm>
                      <a:off x="0" y="0"/>
                      <a:ext cx="5096510" cy="2755265"/>
                    </a:xfrm>
                    <a:prstGeom prst="rect">
                      <a:avLst/>
                    </a:prstGeom>
                  </pic:spPr>
                </pic:pic>
              </a:graphicData>
            </a:graphic>
          </wp:inline>
        </w:drawing>
      </w:r>
    </w:p>
    <w:p w14:paraId="63FAC49C" w14:textId="77777777" w:rsidR="006949CB" w:rsidRDefault="006949CB">
      <w:pPr>
        <w:spacing w:after="246" w:line="14" w:lineRule="exact"/>
      </w:pPr>
    </w:p>
    <w:p w14:paraId="265575DB" w14:textId="77777777" w:rsidR="006949CB" w:rsidRDefault="00B7102B">
      <w:pPr>
        <w:pStyle w:val="1"/>
        <w:shd w:val="clear" w:color="auto" w:fill="auto"/>
        <w:spacing w:line="382" w:lineRule="exact"/>
        <w:ind w:firstLine="500"/>
        <w:jc w:val="both"/>
      </w:pPr>
      <w:r>
        <w:rPr>
          <w:color w:val="41A3C5"/>
        </w:rPr>
        <w:t>情境</w:t>
      </w:r>
      <w:r>
        <w:rPr>
          <w:rFonts w:ascii="Times New Roman" w:eastAsia="Times New Roman" w:hAnsi="Times New Roman" w:cs="Times New Roman"/>
          <w:color w:val="41A3C5"/>
        </w:rPr>
        <w:t>I :</w:t>
      </w:r>
      <w:r>
        <w:rPr>
          <w:color w:val="41A3C5"/>
        </w:rPr>
        <w:t>卡片系统与结构</w:t>
      </w:r>
    </w:p>
    <w:p w14:paraId="37971C97" w14:textId="77777777" w:rsidR="006949CB" w:rsidRDefault="00B7102B">
      <w:pPr>
        <w:pStyle w:val="1"/>
        <w:shd w:val="clear" w:color="auto" w:fill="auto"/>
        <w:spacing w:after="200" w:line="382" w:lineRule="exact"/>
        <w:ind w:firstLine="500"/>
        <w:jc w:val="both"/>
      </w:pPr>
      <w:r>
        <w:t>李楠同学有一张校园就餐卡，在学校食堂就餐使用；有一张借书卡，可以在市立图</w:t>
      </w:r>
      <w:r>
        <w:br/>
      </w:r>
      <w:r>
        <w:t>书馆使用；有一张公交卡，乘公共交通时使用，他在思考一个问题：</w:t>
      </w:r>
      <w:r>
        <w:t>“</w:t>
      </w:r>
      <w:r>
        <w:t>我所使用的卡</w:t>
      </w:r>
      <w:r>
        <w:rPr>
          <w:sz w:val="18"/>
          <w:szCs w:val="18"/>
        </w:rPr>
        <w:t>，虽</w:t>
      </w:r>
      <w:r>
        <w:rPr>
          <w:sz w:val="18"/>
          <w:szCs w:val="18"/>
        </w:rPr>
        <w:br/>
      </w:r>
      <w:r>
        <w:t>然功能各异，但其背后的系统是否具有相同的基本结构呢？它与那家餐馆将要引进的信息</w:t>
      </w:r>
      <w:r>
        <w:br/>
      </w:r>
      <w:r>
        <w:t>系统有没有共同之处？</w:t>
      </w:r>
      <w:r>
        <w:t>”</w:t>
      </w:r>
    </w:p>
    <w:p w14:paraId="3B309204" w14:textId="77777777" w:rsidR="006949CB" w:rsidRDefault="00B7102B">
      <w:pPr>
        <w:pStyle w:val="1"/>
        <w:shd w:val="clear" w:color="auto" w:fill="auto"/>
        <w:spacing w:after="360" w:line="382" w:lineRule="exact"/>
        <w:ind w:firstLine="500"/>
        <w:jc w:val="both"/>
      </w:pPr>
      <w:r>
        <w:t>齐个信息系统虽然功能齐异，但其基本结构（图</w:t>
      </w:r>
      <w:r>
        <w:rPr>
          <w:rFonts w:ascii="Times New Roman" w:eastAsia="Times New Roman" w:hAnsi="Times New Roman" w:cs="Times New Roman"/>
          <w:lang w:val="en-US" w:bidi="en-US"/>
        </w:rPr>
        <w:t xml:space="preserve">2.1.3 </w:t>
      </w:r>
      <w:r>
        <w:t>）是相同的</w:t>
      </w:r>
      <w:r>
        <w:t>:</w:t>
      </w:r>
    </w:p>
    <w:p w14:paraId="515E7007" w14:textId="77777777" w:rsidR="006949CB" w:rsidRDefault="00B7102B">
      <w:pPr>
        <w:spacing w:line="14" w:lineRule="exact"/>
        <w:rPr>
          <w:lang w:eastAsia="zh-CN"/>
        </w:rPr>
        <w:sectPr w:rsidR="006949CB">
          <w:headerReference w:type="even" r:id="rId129"/>
          <w:headerReference w:type="default" r:id="rId130"/>
          <w:footerReference w:type="even" r:id="rId131"/>
          <w:footerReference w:type="default" r:id="rId132"/>
          <w:pgSz w:w="12534" w:h="17728"/>
          <w:pgMar w:top="1347" w:right="1584" w:bottom="1843" w:left="1547" w:header="0" w:footer="3" w:gutter="0"/>
          <w:pgNumType w:start="32"/>
          <w:cols w:space="720"/>
          <w:noEndnote/>
          <w:docGrid w:linePitch="360"/>
        </w:sectPr>
      </w:pPr>
      <w:r>
        <w:rPr>
          <w:noProof/>
        </w:rPr>
        <w:drawing>
          <wp:anchor distT="0" distB="417830" distL="0" distR="353695" simplePos="0" relativeHeight="125829679" behindDoc="0" locked="0" layoutInCell="1" allowOverlap="1" wp14:anchorId="5D057A2F" wp14:editId="362D4D05">
            <wp:simplePos x="0" y="0"/>
            <wp:positionH relativeFrom="column">
              <wp:posOffset>34925</wp:posOffset>
            </wp:positionH>
            <wp:positionV relativeFrom="paragraph">
              <wp:posOffset>0</wp:posOffset>
            </wp:positionV>
            <wp:extent cx="5547360" cy="2792095"/>
            <wp:effectExtent l="0" t="0" r="0" b="0"/>
            <wp:wrapTopAndBottom/>
            <wp:docPr id="449" name="Shape 449"/>
            <wp:cNvGraphicFramePr/>
            <a:graphic xmlns:a="http://schemas.openxmlformats.org/drawingml/2006/main">
              <a:graphicData uri="http://schemas.openxmlformats.org/drawingml/2006/picture">
                <pic:pic xmlns:pic="http://schemas.openxmlformats.org/drawingml/2006/picture">
                  <pic:nvPicPr>
                    <pic:cNvPr id="450" name="Picture box 450"/>
                    <pic:cNvPicPr/>
                  </pic:nvPicPr>
                  <pic:blipFill>
                    <a:blip r:embed="rId133"/>
                    <a:stretch/>
                  </pic:blipFill>
                  <pic:spPr>
                    <a:xfrm>
                      <a:off x="0" y="0"/>
                      <a:ext cx="5547360" cy="2792095"/>
                    </a:xfrm>
                    <a:prstGeom prst="rect">
                      <a:avLst/>
                    </a:prstGeom>
                  </pic:spPr>
                </pic:pic>
              </a:graphicData>
            </a:graphic>
          </wp:anchor>
        </w:drawing>
      </w:r>
      <w:r>
        <w:rPr>
          <w:noProof/>
        </w:rPr>
        <mc:AlternateContent>
          <mc:Choice Requires="wps">
            <w:drawing>
              <wp:anchor distT="0" distB="0" distL="34925" distR="5594350" simplePos="0" relativeHeight="125829680" behindDoc="0" locked="0" layoutInCell="1" allowOverlap="1" wp14:anchorId="02F07A88" wp14:editId="5E997258">
                <wp:simplePos x="0" y="0"/>
                <wp:positionH relativeFrom="column">
                  <wp:posOffset>5594350</wp:posOffset>
                </wp:positionH>
                <wp:positionV relativeFrom="paragraph">
                  <wp:posOffset>597535</wp:posOffset>
                </wp:positionV>
                <wp:extent cx="341630" cy="1173480"/>
                <wp:effectExtent l="0" t="0" r="0" b="0"/>
                <wp:wrapTopAndBottom/>
                <wp:docPr id="451" name="Shape 451"/>
                <wp:cNvGraphicFramePr/>
                <a:graphic xmlns:a="http://schemas.openxmlformats.org/drawingml/2006/main">
                  <a:graphicData uri="http://schemas.microsoft.com/office/word/2010/wordprocessingShape">
                    <wps:wsp>
                      <wps:cNvSpPr txBox="1"/>
                      <wps:spPr>
                        <a:xfrm>
                          <a:off x="0" y="0"/>
                          <a:ext cx="341630" cy="1173480"/>
                        </a:xfrm>
                        <a:prstGeom prst="rect">
                          <a:avLst/>
                        </a:prstGeom>
                        <a:noFill/>
                      </wps:spPr>
                      <wps:txbx>
                        <w:txbxContent>
                          <w:p w14:paraId="38759446" w14:textId="77777777" w:rsidR="006949CB" w:rsidRDefault="00B7102B">
                            <w:pPr>
                              <w:pStyle w:val="ab"/>
                              <w:shd w:val="clear" w:color="auto" w:fill="auto"/>
                              <w:spacing w:after="380" w:line="276" w:lineRule="exact"/>
                              <w:rPr>
                                <w:sz w:val="22"/>
                                <w:szCs w:val="22"/>
                              </w:rPr>
                            </w:pPr>
                            <w:r>
                              <w:rPr>
                                <w:color w:val="95969A"/>
                                <w:sz w:val="22"/>
                                <w:szCs w:val="22"/>
                              </w:rPr>
                              <w:t>:</w:t>
                            </w:r>
                            <w:r>
                              <w:rPr>
                                <w:color w:val="95969A"/>
                                <w:sz w:val="22"/>
                                <w:szCs w:val="22"/>
                              </w:rPr>
                              <w:t>檢出</w:t>
                            </w:r>
                          </w:p>
                          <w:p w14:paraId="11C60CBC" w14:textId="77777777" w:rsidR="006949CB" w:rsidRDefault="00B7102B">
                            <w:pPr>
                              <w:pStyle w:val="ab"/>
                              <w:shd w:val="clear" w:color="auto" w:fill="auto"/>
                              <w:spacing w:after="40" w:line="276" w:lineRule="exact"/>
                              <w:ind w:right="160"/>
                              <w:jc w:val="both"/>
                              <w:rPr>
                                <w:sz w:val="22"/>
                                <w:szCs w:val="22"/>
                              </w:rPr>
                            </w:pPr>
                            <w:r>
                              <w:rPr>
                                <w:rFonts w:ascii="宋体" w:eastAsia="宋体" w:hAnsi="宋体" w:cs="宋体"/>
                                <w:color w:val="95969A"/>
                                <w:sz w:val="26"/>
                                <w:szCs w:val="26"/>
                              </w:rPr>
                              <w:t>；</w:t>
                            </w:r>
                            <w:r>
                              <w:rPr>
                                <w:rFonts w:ascii="Times New Roman" w:eastAsia="Times New Roman" w:hAnsi="Times New Roman" w:cs="Times New Roman"/>
                                <w:color w:val="535355"/>
                                <w:sz w:val="24"/>
                                <w:szCs w:val="24"/>
                                <w:lang w:val="en-US" w:eastAsia="en-US" w:bidi="en-US"/>
                              </w:rPr>
                              <w:t>A</w:t>
                            </w:r>
                            <w:r>
                              <w:rPr>
                                <w:rFonts w:ascii="Times New Roman" w:eastAsia="Times New Roman" w:hAnsi="Times New Roman" w:cs="Times New Roman"/>
                                <w:color w:val="535355"/>
                                <w:sz w:val="24"/>
                                <w:szCs w:val="24"/>
                                <w:lang w:val="en-US" w:eastAsia="en-US" w:bidi="en-US"/>
                              </w:rPr>
                              <w:br/>
                            </w:r>
                            <w:r>
                              <w:rPr>
                                <w:rFonts w:ascii="Arial" w:eastAsia="Arial" w:hAnsi="Arial" w:cs="Arial"/>
                                <w:color w:val="535355"/>
                                <w:sz w:val="22"/>
                                <w:szCs w:val="22"/>
                              </w:rPr>
                              <w:t>:</w:t>
                            </w:r>
                            <w:r>
                              <w:rPr>
                                <w:rFonts w:ascii="Arial" w:eastAsia="Arial" w:hAnsi="Arial" w:cs="Arial"/>
                                <w:color w:val="535355"/>
                                <w:sz w:val="22"/>
                                <w:szCs w:val="22"/>
                                <w:lang w:val="en-US" w:eastAsia="en-US" w:bidi="en-US"/>
                              </w:rPr>
                              <w:t>K</w:t>
                            </w:r>
                            <w:r>
                              <w:rPr>
                                <w:rFonts w:ascii="Arial" w:eastAsia="Arial" w:hAnsi="Arial" w:cs="Arial"/>
                                <w:color w:val="535355"/>
                                <w:sz w:val="22"/>
                                <w:szCs w:val="22"/>
                                <w:lang w:val="en-US" w:eastAsia="en-US" w:bidi="en-US"/>
                              </w:rPr>
                              <w:br/>
                            </w:r>
                            <w:r>
                              <w:rPr>
                                <w:rFonts w:ascii="Arial" w:eastAsia="Arial" w:hAnsi="Arial" w:cs="Arial"/>
                                <w:color w:val="95969A"/>
                                <w:sz w:val="22"/>
                                <w:szCs w:val="22"/>
                              </w:rPr>
                              <w:t xml:space="preserve">! </w:t>
                            </w:r>
                            <w:r>
                              <w:rPr>
                                <w:rFonts w:ascii="Arial" w:eastAsia="Arial" w:hAnsi="Arial" w:cs="Arial"/>
                                <w:color w:val="535355"/>
                                <w:sz w:val="22"/>
                                <w:szCs w:val="22"/>
                                <w:lang w:val="en-US" w:eastAsia="en-US" w:bidi="en-US"/>
                              </w:rPr>
                              <w:t>©</w:t>
                            </w:r>
                          </w:p>
                          <w:p w14:paraId="75E350D3" w14:textId="77777777" w:rsidR="006949CB" w:rsidRDefault="00B7102B">
                            <w:pPr>
                              <w:pStyle w:val="ab"/>
                              <w:shd w:val="clear" w:color="auto" w:fill="auto"/>
                              <w:spacing w:after="220"/>
                              <w:jc w:val="both"/>
                            </w:pPr>
                            <w:r>
                              <w:rPr>
                                <w:color w:val="535355"/>
                              </w:rPr>
                              <w:t>;</w:t>
                            </w:r>
                            <w:r>
                              <w:rPr>
                                <w:color w:val="535355"/>
                              </w:rPr>
                              <w:t>用</w:t>
                            </w:r>
                          </w:p>
                        </w:txbxContent>
                      </wps:txbx>
                      <wps:bodyPr lIns="0" tIns="0" rIns="0" bIns="0">
                        <a:spAutoFit/>
                      </wps:bodyPr>
                    </wps:wsp>
                  </a:graphicData>
                </a:graphic>
              </wp:anchor>
            </w:drawing>
          </mc:Choice>
          <mc:Fallback>
            <w:pict>
              <v:shape w14:anchorId="02F07A88" id="Shape 451" o:spid="_x0000_s1144" type="#_x0000_t202" style="position:absolute;margin-left:440.5pt;margin-top:47.05pt;width:26.9pt;height:92.4pt;z-index:125829680;visibility:visible;mso-wrap-style:square;mso-wrap-distance-left:2.75pt;mso-wrap-distance-top:0;mso-wrap-distance-right:44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" filled="f" stroked="f">
                <v:textbox style="mso-fit-shape-to-text:t" inset="0,0,0,0">
                  <w:txbxContent>
                    <w:p w14:paraId="38759446" w14:textId="77777777" w:rsidR="006949CB" w:rsidRDefault="00B7102B">
                      <w:pPr>
                        <w:pStyle w:val="ab"/>
                        <w:shd w:val="clear" w:color="auto" w:fill="auto"/>
                        <w:spacing w:after="380" w:line="276" w:lineRule="exact"/>
                        <w:rPr>
                          <w:sz w:val="22"/>
                          <w:szCs w:val="22"/>
                        </w:rPr>
                      </w:pPr>
                      <w:r>
                        <w:rPr>
                          <w:color w:val="95969A"/>
                          <w:sz w:val="22"/>
                          <w:szCs w:val="22"/>
                        </w:rPr>
                        <w:t>:</w:t>
                      </w:r>
                      <w:r>
                        <w:rPr>
                          <w:color w:val="95969A"/>
                          <w:sz w:val="22"/>
                          <w:szCs w:val="22"/>
                        </w:rPr>
                        <w:t>檢出</w:t>
                      </w:r>
                    </w:p>
                    <w:p w14:paraId="11C60CBC" w14:textId="77777777" w:rsidR="006949CB" w:rsidRDefault="00B7102B">
                      <w:pPr>
                        <w:pStyle w:val="ab"/>
                        <w:shd w:val="clear" w:color="auto" w:fill="auto"/>
                        <w:spacing w:after="40" w:line="276" w:lineRule="exact"/>
                        <w:ind w:right="160"/>
                        <w:jc w:val="both"/>
                        <w:rPr>
                          <w:sz w:val="22"/>
                          <w:szCs w:val="22"/>
                        </w:rPr>
                      </w:pPr>
                      <w:r>
                        <w:rPr>
                          <w:rFonts w:ascii="宋体" w:eastAsia="宋体" w:hAnsi="宋体" w:cs="宋体"/>
                          <w:color w:val="95969A"/>
                          <w:sz w:val="26"/>
                          <w:szCs w:val="26"/>
                        </w:rPr>
                        <w:t>；</w:t>
                      </w:r>
                      <w:r>
                        <w:rPr>
                          <w:rFonts w:ascii="Times New Roman" w:eastAsia="Times New Roman" w:hAnsi="Times New Roman" w:cs="Times New Roman"/>
                          <w:color w:val="535355"/>
                          <w:sz w:val="24"/>
                          <w:szCs w:val="24"/>
                          <w:lang w:val="en-US" w:eastAsia="en-US" w:bidi="en-US"/>
                        </w:rPr>
                        <w:t>A</w:t>
                      </w:r>
                      <w:r>
                        <w:rPr>
                          <w:rFonts w:ascii="Times New Roman" w:eastAsia="Times New Roman" w:hAnsi="Times New Roman" w:cs="Times New Roman"/>
                          <w:color w:val="535355"/>
                          <w:sz w:val="24"/>
                          <w:szCs w:val="24"/>
                          <w:lang w:val="en-US" w:eastAsia="en-US" w:bidi="en-US"/>
                        </w:rPr>
                        <w:br/>
                      </w:r>
                      <w:r>
                        <w:rPr>
                          <w:rFonts w:ascii="Arial" w:eastAsia="Arial" w:hAnsi="Arial" w:cs="Arial"/>
                          <w:color w:val="535355"/>
                          <w:sz w:val="22"/>
                          <w:szCs w:val="22"/>
                        </w:rPr>
                        <w:t>:</w:t>
                      </w:r>
                      <w:r>
                        <w:rPr>
                          <w:rFonts w:ascii="Arial" w:eastAsia="Arial" w:hAnsi="Arial" w:cs="Arial"/>
                          <w:color w:val="535355"/>
                          <w:sz w:val="22"/>
                          <w:szCs w:val="22"/>
                          <w:lang w:val="en-US" w:eastAsia="en-US" w:bidi="en-US"/>
                        </w:rPr>
                        <w:t>K</w:t>
                      </w:r>
                      <w:r>
                        <w:rPr>
                          <w:rFonts w:ascii="Arial" w:eastAsia="Arial" w:hAnsi="Arial" w:cs="Arial"/>
                          <w:color w:val="535355"/>
                          <w:sz w:val="22"/>
                          <w:szCs w:val="22"/>
                          <w:lang w:val="en-US" w:eastAsia="en-US" w:bidi="en-US"/>
                        </w:rPr>
                        <w:br/>
                      </w:r>
                      <w:r>
                        <w:rPr>
                          <w:rFonts w:ascii="Arial" w:eastAsia="Arial" w:hAnsi="Arial" w:cs="Arial"/>
                          <w:color w:val="95969A"/>
                          <w:sz w:val="22"/>
                          <w:szCs w:val="22"/>
                        </w:rPr>
                        <w:t xml:space="preserve">! </w:t>
                      </w:r>
                      <w:r>
                        <w:rPr>
                          <w:rFonts w:ascii="Arial" w:eastAsia="Arial" w:hAnsi="Arial" w:cs="Arial"/>
                          <w:color w:val="535355"/>
                          <w:sz w:val="22"/>
                          <w:szCs w:val="22"/>
                          <w:lang w:val="en-US" w:eastAsia="en-US" w:bidi="en-US"/>
                        </w:rPr>
                        <w:t>©</w:t>
                      </w:r>
                    </w:p>
                    <w:p w14:paraId="75E350D3" w14:textId="77777777" w:rsidR="006949CB" w:rsidRDefault="00B7102B">
                      <w:pPr>
                        <w:pStyle w:val="ab"/>
                        <w:shd w:val="clear" w:color="auto" w:fill="auto"/>
                        <w:spacing w:after="220"/>
                        <w:jc w:val="both"/>
                      </w:pPr>
                      <w:r>
                        <w:rPr>
                          <w:color w:val="535355"/>
                        </w:rPr>
                        <w:t>;</w:t>
                      </w:r>
                      <w:r>
                        <w:rPr>
                          <w:color w:val="535355"/>
                        </w:rPr>
                        <w:t>用</w:t>
                      </w:r>
                    </w:p>
                  </w:txbxContent>
                </v:textbox>
                <w10:wrap type="topAndBottom"/>
              </v:shape>
            </w:pict>
          </mc:Fallback>
        </mc:AlternateContent>
      </w:r>
      <w:r>
        <w:rPr>
          <w:noProof/>
        </w:rPr>
        <mc:AlternateContent>
          <mc:Choice Requires="wps">
            <w:drawing>
              <wp:anchor distT="0" distB="0" distL="34925" distR="1668780" simplePos="0" relativeHeight="125829682" behindDoc="0" locked="0" layoutInCell="1" allowOverlap="1" wp14:anchorId="3FC489FD" wp14:editId="71EE8E97">
                <wp:simplePos x="0" y="0"/>
                <wp:positionH relativeFrom="column">
                  <wp:posOffset>351790</wp:posOffset>
                </wp:positionH>
                <wp:positionV relativeFrom="paragraph">
                  <wp:posOffset>3008630</wp:posOffset>
                </wp:positionV>
                <wp:extent cx="4267200" cy="198120"/>
                <wp:effectExtent l="0" t="0" r="0" b="0"/>
                <wp:wrapTopAndBottom/>
                <wp:docPr id="453" name="Shape 453"/>
                <wp:cNvGraphicFramePr/>
                <a:graphic xmlns:a="http://schemas.openxmlformats.org/drawingml/2006/main">
                  <a:graphicData uri="http://schemas.microsoft.com/office/word/2010/wordprocessingShape">
                    <wps:wsp>
                      <wps:cNvSpPr txBox="1"/>
                      <wps:spPr>
                        <a:xfrm>
                          <a:off x="0" y="0"/>
                          <a:ext cx="4267200" cy="198120"/>
                        </a:xfrm>
                        <a:prstGeom prst="rect">
                          <a:avLst/>
                        </a:prstGeom>
                        <a:noFill/>
                      </wps:spPr>
                      <wps:txbx>
                        <w:txbxContent>
                          <w:p w14:paraId="2A63E4B0" w14:textId="77777777" w:rsidR="006949CB" w:rsidRDefault="00B7102B">
                            <w:pPr>
                              <w:pStyle w:val="ab"/>
                              <w:shd w:val="clear" w:color="auto" w:fill="auto"/>
                              <w:rPr>
                                <w:sz w:val="22"/>
                                <w:szCs w:val="22"/>
                              </w:rPr>
                            </w:pPr>
                            <w:r>
                              <w:rPr>
                                <w:color w:val="6B6B6E"/>
                                <w:sz w:val="22"/>
                                <w:szCs w:val="22"/>
                              </w:rPr>
                              <w:t>倍息系统因人的需求而产生，并最终被设计成力一个满足人的</w:t>
                            </w:r>
                          </w:p>
                        </w:txbxContent>
                      </wps:txbx>
                      <wps:bodyPr lIns="0" tIns="0" rIns="0" bIns="0">
                        <a:spAutoFit/>
                      </wps:bodyPr>
                    </wps:wsp>
                  </a:graphicData>
                </a:graphic>
              </wp:anchor>
            </w:drawing>
          </mc:Choice>
          <mc:Fallback>
            <w:pict>
              <v:shape w14:anchorId="3FC489FD" id="Shape 453" o:spid="_x0000_s1145" type="#_x0000_t202" style="position:absolute;margin-left:27.7pt;margin-top:236.9pt;width:336pt;height:15.6pt;z-index:125829682;visibility:visible;mso-wrap-style:square;mso-wrap-distance-left:2.75pt;mso-wrap-distance-top:0;mso-wrap-distance-right:131.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" filled="f" stroked="f">
                <v:textbox style="mso-fit-shape-to-text:t" inset="0,0,0,0">
                  <w:txbxContent>
                    <w:p w14:paraId="2A63E4B0" w14:textId="77777777" w:rsidR="006949CB" w:rsidRDefault="00B7102B">
                      <w:pPr>
                        <w:pStyle w:val="ab"/>
                        <w:shd w:val="clear" w:color="auto" w:fill="auto"/>
                        <w:rPr>
                          <w:sz w:val="22"/>
                          <w:szCs w:val="22"/>
                        </w:rPr>
                      </w:pPr>
                      <w:r>
                        <w:rPr>
                          <w:color w:val="6B6B6E"/>
                          <w:sz w:val="22"/>
                          <w:szCs w:val="22"/>
                        </w:rPr>
                        <w:t>倍息系统因人的需求而产生，并最终被设计成力一个满足人的</w:t>
                      </w:r>
                    </w:p>
                  </w:txbxContent>
                </v:textbox>
                <w10:wrap type="topAndBottom"/>
              </v:shape>
            </w:pict>
          </mc:Fallback>
        </mc:AlternateContent>
      </w:r>
    </w:p>
    <w:p w14:paraId="2EFCAECF" w14:textId="77777777" w:rsidR="006949CB" w:rsidRDefault="00B7102B">
      <w:pPr>
        <w:pStyle w:val="1"/>
        <w:shd w:val="clear" w:color="auto" w:fill="auto"/>
        <w:spacing w:line="398" w:lineRule="exact"/>
        <w:ind w:left="180" w:firstLine="0"/>
        <w:jc w:val="both"/>
      </w:pPr>
      <w:r>
        <w:rPr>
          <w:noProof/>
        </w:rPr>
        <w:lastRenderedPageBreak/>
        <mc:AlternateContent>
          <mc:Choice Requires="wps">
            <w:drawing>
              <wp:anchor distT="0" distB="0" distL="114300" distR="114300" simplePos="0" relativeHeight="125829684" behindDoc="0" locked="0" layoutInCell="1" allowOverlap="1" wp14:anchorId="67E13555" wp14:editId="45C7EF18">
                <wp:simplePos x="0" y="0"/>
                <wp:positionH relativeFrom="page">
                  <wp:posOffset>942340</wp:posOffset>
                </wp:positionH>
                <wp:positionV relativeFrom="paragraph">
                  <wp:posOffset>101600</wp:posOffset>
                </wp:positionV>
                <wp:extent cx="1118870" cy="2313305"/>
                <wp:effectExtent l="0" t="0" r="0" b="0"/>
                <wp:wrapSquare wrapText="bothSides"/>
                <wp:docPr id="455" name="Shape 455"/>
                <wp:cNvGraphicFramePr/>
                <a:graphic xmlns:a="http://schemas.openxmlformats.org/drawingml/2006/main">
                  <a:graphicData uri="http://schemas.microsoft.com/office/word/2010/wordprocessingShape">
                    <wps:wsp>
                      <wps:cNvSpPr txBox="1"/>
                      <wps:spPr>
                        <a:xfrm>
                          <a:off x="0" y="0"/>
                          <a:ext cx="1118870" cy="2313305"/>
                        </a:xfrm>
                        <a:prstGeom prst="rect">
                          <a:avLst/>
                        </a:prstGeom>
                        <a:noFill/>
                      </wps:spPr>
                      <wps:txbx>
                        <w:txbxContent>
                          <w:p w14:paraId="6C7795EC" w14:textId="77777777" w:rsidR="006949CB" w:rsidRDefault="00B7102B">
                            <w:pPr>
                              <w:pStyle w:val="20"/>
                              <w:shd w:val="clear" w:color="auto" w:fill="auto"/>
                              <w:spacing w:line="360" w:lineRule="exact"/>
                              <w:jc w:val="right"/>
                            </w:pPr>
                            <w:r>
                              <w:t>信息系统中</w:t>
                            </w:r>
                            <w:r>
                              <w:br/>
                            </w:r>
                            <w:r>
                              <w:t>的子系统往往被</w:t>
                            </w:r>
                            <w:r>
                              <w:br/>
                            </w:r>
                            <w:r>
                              <w:rPr>
                                <w:lang w:val="en-US" w:eastAsia="en-US" w:bidi="en-US"/>
                              </w:rPr>
                              <w:t>'</w:t>
                            </w:r>
                            <w:r>
                              <w:t>称为模块或部件，</w:t>
                            </w:r>
                          </w:p>
                          <w:p w14:paraId="42BF7439" w14:textId="77777777" w:rsidR="006949CB" w:rsidRDefault="00B7102B">
                            <w:pPr>
                              <w:pStyle w:val="20"/>
                              <w:shd w:val="clear" w:color="auto" w:fill="auto"/>
                              <w:spacing w:line="360" w:lineRule="exact"/>
                              <w:jc w:val="right"/>
                            </w:pPr>
                            <w:r>
                              <w:t>:</w:t>
                            </w:r>
                            <w:r>
                              <w:t>在软件系统中还</w:t>
                            </w:r>
                            <w:r>
                              <w:br/>
                              <w:t>:</w:t>
                            </w:r>
                            <w:r>
                              <w:t>可以称为子程序，</w:t>
                            </w:r>
                            <w:r>
                              <w:br/>
                            </w:r>
                            <w:r>
                              <w:t>它们具有相对独</w:t>
                            </w:r>
                            <w:r>
                              <w:br/>
                            </w:r>
                            <w:r>
                              <w:rPr>
                                <w:lang w:val="en-US" w:eastAsia="en-US" w:bidi="en-US"/>
                              </w:rPr>
                              <w:t>■</w:t>
                            </w:r>
                            <w:r>
                              <w:t>立性和完整性，</w:t>
                            </w:r>
                          </w:p>
                          <w:p w14:paraId="45DA815A" w14:textId="77777777" w:rsidR="006949CB" w:rsidRDefault="00B7102B">
                            <w:pPr>
                              <w:pStyle w:val="20"/>
                              <w:shd w:val="clear" w:color="auto" w:fill="auto"/>
                              <w:spacing w:line="360" w:lineRule="exact"/>
                              <w:jc w:val="right"/>
                            </w:pPr>
                            <w:r>
                              <w:t>:</w:t>
                            </w:r>
                            <w:r>
                              <w:t>使得信息系统更</w:t>
                            </w:r>
                            <w:r>
                              <w:br/>
                              <w:t>;</w:t>
                            </w:r>
                            <w:r>
                              <w:t>便于调用、维护、</w:t>
                            </w:r>
                          </w:p>
                          <w:p w14:paraId="6AA140F2" w14:textId="77777777" w:rsidR="006949CB" w:rsidRDefault="00B7102B">
                            <w:pPr>
                              <w:pStyle w:val="20"/>
                              <w:shd w:val="clear" w:color="auto" w:fill="auto"/>
                              <w:spacing w:line="360" w:lineRule="exact"/>
                              <w:ind w:left="160"/>
                            </w:pPr>
                            <w:r>
                              <w:t>调整和升级</w:t>
                            </w:r>
                          </w:p>
                        </w:txbxContent>
                      </wps:txbx>
                      <wps:bodyPr lIns="0" tIns="0" rIns="0" bIns="0">
                        <a:spAutoFit/>
                      </wps:bodyPr>
                    </wps:wsp>
                  </a:graphicData>
                </a:graphic>
              </wp:anchor>
            </w:drawing>
          </mc:Choice>
          <mc:Fallback>
            <w:pict>
              <v:shape w14:anchorId="67E13555" id="Shape 455" o:spid="_x0000_s1146" type="#_x0000_t202" style="position:absolute;left:0;text-align:left;margin-left:74.2pt;margin-top:8pt;width:88.1pt;height:182.15pt;z-index:1258296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" filled="f" stroked="f">
                <v:textbox style="mso-fit-shape-to-text:t" inset="0,0,0,0">
                  <w:txbxContent>
                    <w:p w14:paraId="6C7795EC" w14:textId="77777777" w:rsidR="006949CB" w:rsidRDefault="00B7102B">
                      <w:pPr>
                        <w:pStyle w:val="20"/>
                        <w:shd w:val="clear" w:color="auto" w:fill="auto"/>
                        <w:spacing w:line="360" w:lineRule="exact"/>
                        <w:jc w:val="right"/>
                      </w:pPr>
                      <w:r>
                        <w:t>信息系统中</w:t>
                      </w:r>
                      <w:r>
                        <w:br/>
                      </w:r>
                      <w:r>
                        <w:t>的子系统往往被</w:t>
                      </w:r>
                      <w:r>
                        <w:br/>
                      </w:r>
                      <w:r>
                        <w:rPr>
                          <w:lang w:val="en-US" w:eastAsia="en-US" w:bidi="en-US"/>
                        </w:rPr>
                        <w:t>'</w:t>
                      </w:r>
                      <w:r>
                        <w:t>称为模块或部件，</w:t>
                      </w:r>
                    </w:p>
                    <w:p w14:paraId="42BF7439" w14:textId="77777777" w:rsidR="006949CB" w:rsidRDefault="00B7102B">
                      <w:pPr>
                        <w:pStyle w:val="20"/>
                        <w:shd w:val="clear" w:color="auto" w:fill="auto"/>
                        <w:spacing w:line="360" w:lineRule="exact"/>
                        <w:jc w:val="right"/>
                      </w:pPr>
                      <w:r>
                        <w:t>:</w:t>
                      </w:r>
                      <w:r>
                        <w:t>在软件系统中还</w:t>
                      </w:r>
                      <w:r>
                        <w:br/>
                        <w:t>:</w:t>
                      </w:r>
                      <w:r>
                        <w:t>可以称为子程序，</w:t>
                      </w:r>
                      <w:r>
                        <w:br/>
                      </w:r>
                      <w:r>
                        <w:t>它们具有相对独</w:t>
                      </w:r>
                      <w:r>
                        <w:br/>
                      </w:r>
                      <w:r>
                        <w:rPr>
                          <w:lang w:val="en-US" w:eastAsia="en-US" w:bidi="en-US"/>
                        </w:rPr>
                        <w:t>■</w:t>
                      </w:r>
                      <w:r>
                        <w:t>立性和完整性，</w:t>
                      </w:r>
                    </w:p>
                    <w:p w14:paraId="45DA815A" w14:textId="77777777" w:rsidR="006949CB" w:rsidRDefault="00B7102B">
                      <w:pPr>
                        <w:pStyle w:val="20"/>
                        <w:shd w:val="clear" w:color="auto" w:fill="auto"/>
                        <w:spacing w:line="360" w:lineRule="exact"/>
                        <w:jc w:val="right"/>
                      </w:pPr>
                      <w:r>
                        <w:t>:</w:t>
                      </w:r>
                      <w:r>
                        <w:t>使得信息系统更</w:t>
                      </w:r>
                      <w:r>
                        <w:br/>
                        <w:t>;</w:t>
                      </w:r>
                      <w:r>
                        <w:t>便于调用、维护、</w:t>
                      </w:r>
                    </w:p>
                    <w:p w14:paraId="6AA140F2" w14:textId="77777777" w:rsidR="006949CB" w:rsidRDefault="00B7102B">
                      <w:pPr>
                        <w:pStyle w:val="20"/>
                        <w:shd w:val="clear" w:color="auto" w:fill="auto"/>
                        <w:spacing w:line="360" w:lineRule="exact"/>
                        <w:ind w:left="160"/>
                      </w:pPr>
                      <w:r>
                        <w:t>调整和升级</w:t>
                      </w:r>
                    </w:p>
                  </w:txbxContent>
                </v:textbox>
                <w10:wrap type="square" anchorx="page"/>
              </v:shape>
            </w:pict>
          </mc:Fallback>
        </mc:AlternateContent>
      </w:r>
      <w:r>
        <w:t>需求、</w:t>
      </w:r>
      <w:r>
        <w:rPr>
          <w:color w:val="535355"/>
        </w:rPr>
        <w:t>为人提</w:t>
      </w:r>
      <w:r>
        <w:t>供各种服务的系统。因此，从系统的性质上看，信息系</w:t>
      </w:r>
      <w:r>
        <w:br/>
      </w:r>
      <w:r>
        <w:t>统功能的重点在于如何</w:t>
      </w:r>
      <w:r>
        <w:rPr>
          <w:color w:val="535355"/>
        </w:rPr>
        <w:t>将人与</w:t>
      </w:r>
      <w:r>
        <w:t>客观世界关联起来。</w:t>
      </w:r>
    </w:p>
    <w:p w14:paraId="2ECB151D" w14:textId="77777777" w:rsidR="006949CB" w:rsidRDefault="00B7102B">
      <w:pPr>
        <w:pStyle w:val="1"/>
        <w:shd w:val="clear" w:color="auto" w:fill="auto"/>
        <w:spacing w:after="140" w:line="398" w:lineRule="exact"/>
        <w:ind w:left="180"/>
        <w:jc w:val="both"/>
      </w:pPr>
      <w:r>
        <w:rPr>
          <w:noProof/>
        </w:rPr>
        <mc:AlternateContent>
          <mc:Choice Requires="wps">
            <w:drawing>
              <wp:anchor distT="262255" distB="266700" distL="114300" distR="114300" simplePos="0" relativeHeight="125829686" behindDoc="0" locked="0" layoutInCell="1" allowOverlap="1" wp14:anchorId="222C572B" wp14:editId="1A18D23B">
                <wp:simplePos x="0" y="0"/>
                <wp:positionH relativeFrom="page">
                  <wp:posOffset>2527300</wp:posOffset>
                </wp:positionH>
                <wp:positionV relativeFrom="paragraph">
                  <wp:posOffset>1633855</wp:posOffset>
                </wp:positionV>
                <wp:extent cx="4053840" cy="1393190"/>
                <wp:effectExtent l="0" t="0" r="0" b="0"/>
                <wp:wrapTopAndBottom/>
                <wp:docPr id="457" name="Shape 457"/>
                <wp:cNvGraphicFramePr/>
                <a:graphic xmlns:a="http://schemas.openxmlformats.org/drawingml/2006/main">
                  <a:graphicData uri="http://schemas.microsoft.com/office/word/2010/wordprocessingShape">
                    <wps:wsp>
                      <wps:cNvSpPr txBox="1"/>
                      <wps:spPr>
                        <a:xfrm>
                          <a:off x="0" y="0"/>
                          <a:ext cx="4053840" cy="139319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790"/>
                              <w:gridCol w:w="4594"/>
                            </w:tblGrid>
                            <w:tr w:rsidR="006949CB" w14:paraId="39C21799" w14:textId="77777777">
                              <w:tblPrEx>
                                <w:tblCellMar>
                                  <w:top w:w="0" w:type="dxa"/>
                                  <w:bottom w:w="0" w:type="dxa"/>
                                </w:tblCellMar>
                              </w:tblPrEx>
                              <w:trPr>
                                <w:trHeight w:hRule="exact" w:val="446"/>
                                <w:tblHeader/>
                              </w:trPr>
                              <w:tc>
                                <w:tcPr>
                                  <w:tcW w:w="1790" w:type="dxa"/>
                                  <w:tcBorders>
                                    <w:top w:val="single" w:sz="4" w:space="0" w:color="auto"/>
                                  </w:tcBorders>
                                  <w:shd w:val="clear" w:color="auto" w:fill="FFFFFF"/>
                                  <w:vAlign w:val="center"/>
                                </w:tcPr>
                                <w:p w14:paraId="4CE532DE" w14:textId="77777777" w:rsidR="006949CB" w:rsidRDefault="00B7102B">
                                  <w:pPr>
                                    <w:pStyle w:val="a5"/>
                                    <w:shd w:val="clear" w:color="auto" w:fill="auto"/>
                                    <w:spacing w:line="240" w:lineRule="auto"/>
                                    <w:ind w:firstLine="0"/>
                                    <w:jc w:val="center"/>
                                    <w:rPr>
                                      <w:sz w:val="18"/>
                                      <w:szCs w:val="18"/>
                                    </w:rPr>
                                  </w:pPr>
                                  <w:r>
                                    <w:rPr>
                                      <w:color w:val="424347"/>
                                      <w:sz w:val="18"/>
                                      <w:szCs w:val="18"/>
                                    </w:rPr>
                                    <w:t>基本结构</w:t>
                                  </w:r>
                                </w:p>
                              </w:tc>
                              <w:tc>
                                <w:tcPr>
                                  <w:tcW w:w="4594" w:type="dxa"/>
                                  <w:tcBorders>
                                    <w:top w:val="single" w:sz="4" w:space="0" w:color="auto"/>
                                    <w:left w:val="single" w:sz="4" w:space="0" w:color="auto"/>
                                  </w:tcBorders>
                                  <w:shd w:val="clear" w:color="auto" w:fill="FFFFFF"/>
                                  <w:vAlign w:val="center"/>
                                </w:tcPr>
                                <w:p w14:paraId="0FDD5993" w14:textId="77777777" w:rsidR="006949CB" w:rsidRDefault="00B7102B">
                                  <w:pPr>
                                    <w:pStyle w:val="a5"/>
                                    <w:shd w:val="clear" w:color="auto" w:fill="auto"/>
                                    <w:spacing w:line="240" w:lineRule="auto"/>
                                    <w:ind w:firstLine="0"/>
                                    <w:jc w:val="center"/>
                                    <w:rPr>
                                      <w:sz w:val="18"/>
                                      <w:szCs w:val="18"/>
                                    </w:rPr>
                                  </w:pPr>
                                  <w:r>
                                    <w:rPr>
                                      <w:color w:val="424347"/>
                                      <w:sz w:val="18"/>
                                      <w:szCs w:val="18"/>
                                    </w:rPr>
                                    <w:t>配置说明</w:t>
                                  </w:r>
                                </w:p>
                              </w:tc>
                            </w:tr>
                            <w:tr w:rsidR="006949CB" w14:paraId="098697E2" w14:textId="77777777">
                              <w:tblPrEx>
                                <w:tblCellMar>
                                  <w:top w:w="0" w:type="dxa"/>
                                  <w:bottom w:w="0" w:type="dxa"/>
                                </w:tblCellMar>
                              </w:tblPrEx>
                              <w:trPr>
                                <w:trHeight w:hRule="exact" w:val="432"/>
                              </w:trPr>
                              <w:tc>
                                <w:tcPr>
                                  <w:tcW w:w="1790" w:type="dxa"/>
                                  <w:tcBorders>
                                    <w:top w:val="single" w:sz="4" w:space="0" w:color="auto"/>
                                  </w:tcBorders>
                                  <w:shd w:val="clear" w:color="auto" w:fill="FFFFFF"/>
                                  <w:vAlign w:val="center"/>
                                </w:tcPr>
                                <w:p w14:paraId="66100F16" w14:textId="77777777" w:rsidR="006949CB" w:rsidRDefault="00B7102B">
                                  <w:pPr>
                                    <w:pStyle w:val="a5"/>
                                    <w:shd w:val="clear" w:color="auto" w:fill="auto"/>
                                    <w:spacing w:line="240" w:lineRule="auto"/>
                                    <w:ind w:firstLine="0"/>
                                    <w:jc w:val="center"/>
                                    <w:rPr>
                                      <w:sz w:val="18"/>
                                      <w:szCs w:val="18"/>
                                    </w:rPr>
                                  </w:pPr>
                                  <w:r>
                                    <w:rPr>
                                      <w:color w:val="7E7F82"/>
                                      <w:sz w:val="18"/>
                                      <w:szCs w:val="18"/>
                                    </w:rPr>
                                    <w:t>基础设施层</w:t>
                                  </w:r>
                                </w:p>
                              </w:tc>
                              <w:tc>
                                <w:tcPr>
                                  <w:tcW w:w="4594" w:type="dxa"/>
                                  <w:tcBorders>
                                    <w:top w:val="single" w:sz="4" w:space="0" w:color="auto"/>
                                    <w:left w:val="single" w:sz="4" w:space="0" w:color="auto"/>
                                  </w:tcBorders>
                                  <w:shd w:val="clear" w:color="auto" w:fill="FFFFFF"/>
                                  <w:vAlign w:val="center"/>
                                </w:tcPr>
                                <w:p w14:paraId="111FBC47" w14:textId="77777777" w:rsidR="006949CB" w:rsidRDefault="00B7102B">
                                  <w:pPr>
                                    <w:pStyle w:val="a5"/>
                                    <w:shd w:val="clear" w:color="auto" w:fill="auto"/>
                                    <w:spacing w:line="240" w:lineRule="auto"/>
                                    <w:ind w:firstLine="0"/>
                                    <w:jc w:val="left"/>
                                    <w:rPr>
                                      <w:sz w:val="18"/>
                                      <w:szCs w:val="18"/>
                                    </w:rPr>
                                  </w:pPr>
                                  <w:r>
                                    <w:rPr>
                                      <w:sz w:val="18"/>
                                      <w:szCs w:val="18"/>
                                    </w:rPr>
                                    <w:t>计算机、通信网络、打印机等互联互通</w:t>
                                  </w:r>
                                </w:p>
                              </w:tc>
                            </w:tr>
                            <w:tr w:rsidR="006949CB" w14:paraId="0DEBB521" w14:textId="77777777">
                              <w:tblPrEx>
                                <w:tblCellMar>
                                  <w:top w:w="0" w:type="dxa"/>
                                  <w:bottom w:w="0" w:type="dxa"/>
                                </w:tblCellMar>
                              </w:tblPrEx>
                              <w:trPr>
                                <w:trHeight w:hRule="exact" w:val="432"/>
                              </w:trPr>
                              <w:tc>
                                <w:tcPr>
                                  <w:tcW w:w="1790" w:type="dxa"/>
                                  <w:tcBorders>
                                    <w:top w:val="single" w:sz="4" w:space="0" w:color="auto"/>
                                  </w:tcBorders>
                                  <w:shd w:val="clear" w:color="auto" w:fill="FFFFFF"/>
                                  <w:vAlign w:val="center"/>
                                </w:tcPr>
                                <w:p w14:paraId="0B7D7366" w14:textId="77777777" w:rsidR="006949CB" w:rsidRDefault="00B7102B">
                                  <w:pPr>
                                    <w:pStyle w:val="a5"/>
                                    <w:shd w:val="clear" w:color="auto" w:fill="auto"/>
                                    <w:spacing w:line="240" w:lineRule="auto"/>
                                    <w:ind w:firstLine="0"/>
                                    <w:jc w:val="center"/>
                                    <w:rPr>
                                      <w:sz w:val="18"/>
                                      <w:szCs w:val="18"/>
                                    </w:rPr>
                                  </w:pPr>
                                  <w:r>
                                    <w:rPr>
                                      <w:color w:val="7E7F82"/>
                                      <w:sz w:val="18"/>
                                      <w:szCs w:val="18"/>
                                    </w:rPr>
                                    <w:t>资源管理层</w:t>
                                  </w:r>
                                </w:p>
                              </w:tc>
                              <w:tc>
                                <w:tcPr>
                                  <w:tcW w:w="4594" w:type="dxa"/>
                                  <w:tcBorders>
                                    <w:top w:val="single" w:sz="4" w:space="0" w:color="auto"/>
                                    <w:left w:val="single" w:sz="4" w:space="0" w:color="auto"/>
                                  </w:tcBorders>
                                  <w:shd w:val="clear" w:color="auto" w:fill="FFFFFF"/>
                                  <w:vAlign w:val="center"/>
                                </w:tcPr>
                                <w:p w14:paraId="66C0CFAB" w14:textId="77777777" w:rsidR="006949CB" w:rsidRDefault="00B7102B">
                                  <w:pPr>
                                    <w:pStyle w:val="a5"/>
                                    <w:shd w:val="clear" w:color="auto" w:fill="auto"/>
                                    <w:spacing w:line="240" w:lineRule="auto"/>
                                    <w:ind w:firstLine="0"/>
                                    <w:jc w:val="left"/>
                                    <w:rPr>
                                      <w:sz w:val="18"/>
                                      <w:szCs w:val="18"/>
                                    </w:rPr>
                                  </w:pPr>
                                  <w:r>
                                    <w:rPr>
                                      <w:color w:val="7E7F82"/>
                                      <w:sz w:val="18"/>
                                      <w:szCs w:val="18"/>
                                    </w:rPr>
                                    <w:t>血务数据，如员工身份信息、采购数据等</w:t>
                                  </w:r>
                                </w:p>
                              </w:tc>
                            </w:tr>
                            <w:tr w:rsidR="006949CB" w14:paraId="3927F282" w14:textId="77777777">
                              <w:tblPrEx>
                                <w:tblCellMar>
                                  <w:top w:w="0" w:type="dxa"/>
                                  <w:bottom w:w="0" w:type="dxa"/>
                                </w:tblCellMar>
                              </w:tblPrEx>
                              <w:trPr>
                                <w:trHeight w:hRule="exact" w:val="432"/>
                              </w:trPr>
                              <w:tc>
                                <w:tcPr>
                                  <w:tcW w:w="1790" w:type="dxa"/>
                                  <w:tcBorders>
                                    <w:top w:val="single" w:sz="4" w:space="0" w:color="auto"/>
                                  </w:tcBorders>
                                  <w:shd w:val="clear" w:color="auto" w:fill="FFFFFF"/>
                                  <w:vAlign w:val="center"/>
                                </w:tcPr>
                                <w:p w14:paraId="26907CF2" w14:textId="77777777" w:rsidR="006949CB" w:rsidRDefault="00B7102B">
                                  <w:pPr>
                                    <w:pStyle w:val="a5"/>
                                    <w:shd w:val="clear" w:color="auto" w:fill="auto"/>
                                    <w:spacing w:line="240" w:lineRule="auto"/>
                                    <w:ind w:firstLine="0"/>
                                    <w:jc w:val="center"/>
                                    <w:rPr>
                                      <w:sz w:val="18"/>
                                      <w:szCs w:val="18"/>
                                    </w:rPr>
                                  </w:pPr>
                                  <w:r>
                                    <w:rPr>
                                      <w:color w:val="7E7F82"/>
                                      <w:sz w:val="18"/>
                                      <w:szCs w:val="18"/>
                                    </w:rPr>
                                    <w:t>业务逻辑层</w:t>
                                  </w:r>
                                </w:p>
                              </w:tc>
                              <w:tc>
                                <w:tcPr>
                                  <w:tcW w:w="4594" w:type="dxa"/>
                                  <w:tcBorders>
                                    <w:top w:val="single" w:sz="4" w:space="0" w:color="auto"/>
                                    <w:left w:val="single" w:sz="4" w:space="0" w:color="auto"/>
                                  </w:tcBorders>
                                  <w:shd w:val="clear" w:color="auto" w:fill="FFFFFF"/>
                                  <w:vAlign w:val="center"/>
                                </w:tcPr>
                                <w:p w14:paraId="10160E1C" w14:textId="77777777" w:rsidR="006949CB" w:rsidRDefault="00B7102B">
                                  <w:pPr>
                                    <w:pStyle w:val="a5"/>
                                    <w:shd w:val="clear" w:color="auto" w:fill="auto"/>
                                    <w:spacing w:line="240" w:lineRule="auto"/>
                                    <w:ind w:firstLine="0"/>
                                    <w:jc w:val="left"/>
                                    <w:rPr>
                                      <w:sz w:val="18"/>
                                      <w:szCs w:val="18"/>
                                    </w:rPr>
                                  </w:pPr>
                                  <w:r>
                                    <w:rPr>
                                      <w:sz w:val="18"/>
                                      <w:szCs w:val="18"/>
                                    </w:rPr>
                                    <w:t>餐馆业务需求的设计，如订餐方式、结账方式等</w:t>
                                  </w:r>
                                </w:p>
                              </w:tc>
                            </w:tr>
                            <w:tr w:rsidR="006949CB" w14:paraId="50029D1B" w14:textId="77777777">
                              <w:tblPrEx>
                                <w:tblCellMar>
                                  <w:top w:w="0" w:type="dxa"/>
                                  <w:bottom w:w="0" w:type="dxa"/>
                                </w:tblCellMar>
                              </w:tblPrEx>
                              <w:trPr>
                                <w:trHeight w:hRule="exact" w:val="451"/>
                              </w:trPr>
                              <w:tc>
                                <w:tcPr>
                                  <w:tcW w:w="1790" w:type="dxa"/>
                                  <w:tcBorders>
                                    <w:top w:val="single" w:sz="4" w:space="0" w:color="auto"/>
                                    <w:bottom w:val="single" w:sz="4" w:space="0" w:color="auto"/>
                                  </w:tcBorders>
                                  <w:shd w:val="clear" w:color="auto" w:fill="FFFFFF"/>
                                  <w:vAlign w:val="center"/>
                                </w:tcPr>
                                <w:p w14:paraId="4C8F30C1" w14:textId="77777777" w:rsidR="006949CB" w:rsidRDefault="00B7102B">
                                  <w:pPr>
                                    <w:pStyle w:val="a5"/>
                                    <w:shd w:val="clear" w:color="auto" w:fill="auto"/>
                                    <w:spacing w:line="240" w:lineRule="auto"/>
                                    <w:ind w:firstLine="0"/>
                                    <w:jc w:val="center"/>
                                    <w:rPr>
                                      <w:sz w:val="18"/>
                                      <w:szCs w:val="18"/>
                                    </w:rPr>
                                  </w:pPr>
                                  <w:r>
                                    <w:rPr>
                                      <w:sz w:val="15"/>
                                      <w:szCs w:val="15"/>
                                    </w:rPr>
                                    <w:t>边用</w:t>
                                  </w:r>
                                  <w:r>
                                    <w:rPr>
                                      <w:sz w:val="18"/>
                                      <w:szCs w:val="18"/>
                                    </w:rPr>
                                    <w:t>表现展</w:t>
                                  </w:r>
                                </w:p>
                              </w:tc>
                              <w:tc>
                                <w:tcPr>
                                  <w:tcW w:w="4594" w:type="dxa"/>
                                  <w:tcBorders>
                                    <w:top w:val="single" w:sz="4" w:space="0" w:color="auto"/>
                                    <w:left w:val="single" w:sz="4" w:space="0" w:color="auto"/>
                                    <w:bottom w:val="single" w:sz="4" w:space="0" w:color="auto"/>
                                  </w:tcBorders>
                                  <w:shd w:val="clear" w:color="auto" w:fill="FFFFFF"/>
                                  <w:vAlign w:val="center"/>
                                </w:tcPr>
                                <w:p w14:paraId="2C4E398D" w14:textId="77777777" w:rsidR="006949CB" w:rsidRDefault="00B7102B">
                                  <w:pPr>
                                    <w:pStyle w:val="a5"/>
                                    <w:shd w:val="clear" w:color="auto" w:fill="auto"/>
                                    <w:spacing w:line="240" w:lineRule="auto"/>
                                    <w:ind w:firstLine="0"/>
                                    <w:jc w:val="left"/>
                                    <w:rPr>
                                      <w:sz w:val="18"/>
                                      <w:szCs w:val="18"/>
                                    </w:rPr>
                                  </w:pPr>
                                  <w:r>
                                    <w:rPr>
                                      <w:sz w:val="18"/>
                                      <w:szCs w:val="18"/>
                                    </w:rPr>
                                    <w:t>便利的人机交互</w:t>
                                  </w:r>
                                </w:p>
                              </w:tc>
                            </w:tr>
                          </w:tbl>
                          <w:p w14:paraId="0F51E835" w14:textId="77777777" w:rsidR="00000000" w:rsidRDefault="00B7102B"/>
                        </w:txbxContent>
                      </wps:txbx>
                      <wps:bodyPr lIns="0" tIns="0" rIns="0" bIns="0">
                        <a:spAutoFit/>
                      </wps:bodyPr>
                    </wps:wsp>
                  </a:graphicData>
                </a:graphic>
              </wp:anchor>
            </w:drawing>
          </mc:Choice>
          <mc:Fallback>
            <w:pict>
              <v:shape w14:anchorId="222C572B" id="Shape 457" o:spid="_x0000_s1147" type="#_x0000_t202" style="position:absolute;left:0;text-align:left;margin-left:199pt;margin-top:128.65pt;width:319.2pt;height:109.7pt;z-index:125829686;visibility:visible;mso-wrap-style:square;mso-wrap-distance-left:9pt;mso-wrap-distance-top:20.65pt;mso-wrap-distance-right:9pt;mso-wrap-distance-bottom:2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1790"/>
                        <w:gridCol w:w="4594"/>
                      </w:tblGrid>
                      <w:tr w:rsidR="006949CB" w14:paraId="39C21799" w14:textId="77777777">
                        <w:tblPrEx>
                          <w:tblCellMar>
                            <w:top w:w="0" w:type="dxa"/>
                            <w:bottom w:w="0" w:type="dxa"/>
                          </w:tblCellMar>
                        </w:tblPrEx>
                        <w:trPr>
                          <w:trHeight w:hRule="exact" w:val="446"/>
                          <w:tblHeader/>
                        </w:trPr>
                        <w:tc>
                          <w:tcPr>
                            <w:tcW w:w="1790" w:type="dxa"/>
                            <w:tcBorders>
                              <w:top w:val="single" w:sz="4" w:space="0" w:color="auto"/>
                            </w:tcBorders>
                            <w:shd w:val="clear" w:color="auto" w:fill="FFFFFF"/>
                            <w:vAlign w:val="center"/>
                          </w:tcPr>
                          <w:p w14:paraId="4CE532DE" w14:textId="77777777" w:rsidR="006949CB" w:rsidRDefault="00B7102B">
                            <w:pPr>
                              <w:pStyle w:val="a5"/>
                              <w:shd w:val="clear" w:color="auto" w:fill="auto"/>
                              <w:spacing w:line="240" w:lineRule="auto"/>
                              <w:ind w:firstLine="0"/>
                              <w:jc w:val="center"/>
                              <w:rPr>
                                <w:sz w:val="18"/>
                                <w:szCs w:val="18"/>
                              </w:rPr>
                            </w:pPr>
                            <w:r>
                              <w:rPr>
                                <w:color w:val="424347"/>
                                <w:sz w:val="18"/>
                                <w:szCs w:val="18"/>
                              </w:rPr>
                              <w:t>基本结构</w:t>
                            </w:r>
                          </w:p>
                        </w:tc>
                        <w:tc>
                          <w:tcPr>
                            <w:tcW w:w="4594" w:type="dxa"/>
                            <w:tcBorders>
                              <w:top w:val="single" w:sz="4" w:space="0" w:color="auto"/>
                              <w:left w:val="single" w:sz="4" w:space="0" w:color="auto"/>
                            </w:tcBorders>
                            <w:shd w:val="clear" w:color="auto" w:fill="FFFFFF"/>
                            <w:vAlign w:val="center"/>
                          </w:tcPr>
                          <w:p w14:paraId="0FDD5993" w14:textId="77777777" w:rsidR="006949CB" w:rsidRDefault="00B7102B">
                            <w:pPr>
                              <w:pStyle w:val="a5"/>
                              <w:shd w:val="clear" w:color="auto" w:fill="auto"/>
                              <w:spacing w:line="240" w:lineRule="auto"/>
                              <w:ind w:firstLine="0"/>
                              <w:jc w:val="center"/>
                              <w:rPr>
                                <w:sz w:val="18"/>
                                <w:szCs w:val="18"/>
                              </w:rPr>
                            </w:pPr>
                            <w:r>
                              <w:rPr>
                                <w:color w:val="424347"/>
                                <w:sz w:val="18"/>
                                <w:szCs w:val="18"/>
                              </w:rPr>
                              <w:t>配置说明</w:t>
                            </w:r>
                          </w:p>
                        </w:tc>
                      </w:tr>
                      <w:tr w:rsidR="006949CB" w14:paraId="098697E2" w14:textId="77777777">
                        <w:tblPrEx>
                          <w:tblCellMar>
                            <w:top w:w="0" w:type="dxa"/>
                            <w:bottom w:w="0" w:type="dxa"/>
                          </w:tblCellMar>
                        </w:tblPrEx>
                        <w:trPr>
                          <w:trHeight w:hRule="exact" w:val="432"/>
                        </w:trPr>
                        <w:tc>
                          <w:tcPr>
                            <w:tcW w:w="1790" w:type="dxa"/>
                            <w:tcBorders>
                              <w:top w:val="single" w:sz="4" w:space="0" w:color="auto"/>
                            </w:tcBorders>
                            <w:shd w:val="clear" w:color="auto" w:fill="FFFFFF"/>
                            <w:vAlign w:val="center"/>
                          </w:tcPr>
                          <w:p w14:paraId="66100F16" w14:textId="77777777" w:rsidR="006949CB" w:rsidRDefault="00B7102B">
                            <w:pPr>
                              <w:pStyle w:val="a5"/>
                              <w:shd w:val="clear" w:color="auto" w:fill="auto"/>
                              <w:spacing w:line="240" w:lineRule="auto"/>
                              <w:ind w:firstLine="0"/>
                              <w:jc w:val="center"/>
                              <w:rPr>
                                <w:sz w:val="18"/>
                                <w:szCs w:val="18"/>
                              </w:rPr>
                            </w:pPr>
                            <w:r>
                              <w:rPr>
                                <w:color w:val="7E7F82"/>
                                <w:sz w:val="18"/>
                                <w:szCs w:val="18"/>
                              </w:rPr>
                              <w:t>基础设施层</w:t>
                            </w:r>
                          </w:p>
                        </w:tc>
                        <w:tc>
                          <w:tcPr>
                            <w:tcW w:w="4594" w:type="dxa"/>
                            <w:tcBorders>
                              <w:top w:val="single" w:sz="4" w:space="0" w:color="auto"/>
                              <w:left w:val="single" w:sz="4" w:space="0" w:color="auto"/>
                            </w:tcBorders>
                            <w:shd w:val="clear" w:color="auto" w:fill="FFFFFF"/>
                            <w:vAlign w:val="center"/>
                          </w:tcPr>
                          <w:p w14:paraId="111FBC47" w14:textId="77777777" w:rsidR="006949CB" w:rsidRDefault="00B7102B">
                            <w:pPr>
                              <w:pStyle w:val="a5"/>
                              <w:shd w:val="clear" w:color="auto" w:fill="auto"/>
                              <w:spacing w:line="240" w:lineRule="auto"/>
                              <w:ind w:firstLine="0"/>
                              <w:jc w:val="left"/>
                              <w:rPr>
                                <w:sz w:val="18"/>
                                <w:szCs w:val="18"/>
                              </w:rPr>
                            </w:pPr>
                            <w:r>
                              <w:rPr>
                                <w:sz w:val="18"/>
                                <w:szCs w:val="18"/>
                              </w:rPr>
                              <w:t>计算机、通信网络、打印机等互联互通</w:t>
                            </w:r>
                          </w:p>
                        </w:tc>
                      </w:tr>
                      <w:tr w:rsidR="006949CB" w14:paraId="0DEBB521" w14:textId="77777777">
                        <w:tblPrEx>
                          <w:tblCellMar>
                            <w:top w:w="0" w:type="dxa"/>
                            <w:bottom w:w="0" w:type="dxa"/>
                          </w:tblCellMar>
                        </w:tblPrEx>
                        <w:trPr>
                          <w:trHeight w:hRule="exact" w:val="432"/>
                        </w:trPr>
                        <w:tc>
                          <w:tcPr>
                            <w:tcW w:w="1790" w:type="dxa"/>
                            <w:tcBorders>
                              <w:top w:val="single" w:sz="4" w:space="0" w:color="auto"/>
                            </w:tcBorders>
                            <w:shd w:val="clear" w:color="auto" w:fill="FFFFFF"/>
                            <w:vAlign w:val="center"/>
                          </w:tcPr>
                          <w:p w14:paraId="0B7D7366" w14:textId="77777777" w:rsidR="006949CB" w:rsidRDefault="00B7102B">
                            <w:pPr>
                              <w:pStyle w:val="a5"/>
                              <w:shd w:val="clear" w:color="auto" w:fill="auto"/>
                              <w:spacing w:line="240" w:lineRule="auto"/>
                              <w:ind w:firstLine="0"/>
                              <w:jc w:val="center"/>
                              <w:rPr>
                                <w:sz w:val="18"/>
                                <w:szCs w:val="18"/>
                              </w:rPr>
                            </w:pPr>
                            <w:r>
                              <w:rPr>
                                <w:color w:val="7E7F82"/>
                                <w:sz w:val="18"/>
                                <w:szCs w:val="18"/>
                              </w:rPr>
                              <w:t>资源管理层</w:t>
                            </w:r>
                          </w:p>
                        </w:tc>
                        <w:tc>
                          <w:tcPr>
                            <w:tcW w:w="4594" w:type="dxa"/>
                            <w:tcBorders>
                              <w:top w:val="single" w:sz="4" w:space="0" w:color="auto"/>
                              <w:left w:val="single" w:sz="4" w:space="0" w:color="auto"/>
                            </w:tcBorders>
                            <w:shd w:val="clear" w:color="auto" w:fill="FFFFFF"/>
                            <w:vAlign w:val="center"/>
                          </w:tcPr>
                          <w:p w14:paraId="66C0CFAB" w14:textId="77777777" w:rsidR="006949CB" w:rsidRDefault="00B7102B">
                            <w:pPr>
                              <w:pStyle w:val="a5"/>
                              <w:shd w:val="clear" w:color="auto" w:fill="auto"/>
                              <w:spacing w:line="240" w:lineRule="auto"/>
                              <w:ind w:firstLine="0"/>
                              <w:jc w:val="left"/>
                              <w:rPr>
                                <w:sz w:val="18"/>
                                <w:szCs w:val="18"/>
                              </w:rPr>
                            </w:pPr>
                            <w:r>
                              <w:rPr>
                                <w:color w:val="7E7F82"/>
                                <w:sz w:val="18"/>
                                <w:szCs w:val="18"/>
                              </w:rPr>
                              <w:t>血务数据，如员工身份信息、采购数据等</w:t>
                            </w:r>
                          </w:p>
                        </w:tc>
                      </w:tr>
                      <w:tr w:rsidR="006949CB" w14:paraId="3927F282" w14:textId="77777777">
                        <w:tblPrEx>
                          <w:tblCellMar>
                            <w:top w:w="0" w:type="dxa"/>
                            <w:bottom w:w="0" w:type="dxa"/>
                          </w:tblCellMar>
                        </w:tblPrEx>
                        <w:trPr>
                          <w:trHeight w:hRule="exact" w:val="432"/>
                        </w:trPr>
                        <w:tc>
                          <w:tcPr>
                            <w:tcW w:w="1790" w:type="dxa"/>
                            <w:tcBorders>
                              <w:top w:val="single" w:sz="4" w:space="0" w:color="auto"/>
                            </w:tcBorders>
                            <w:shd w:val="clear" w:color="auto" w:fill="FFFFFF"/>
                            <w:vAlign w:val="center"/>
                          </w:tcPr>
                          <w:p w14:paraId="26907CF2" w14:textId="77777777" w:rsidR="006949CB" w:rsidRDefault="00B7102B">
                            <w:pPr>
                              <w:pStyle w:val="a5"/>
                              <w:shd w:val="clear" w:color="auto" w:fill="auto"/>
                              <w:spacing w:line="240" w:lineRule="auto"/>
                              <w:ind w:firstLine="0"/>
                              <w:jc w:val="center"/>
                              <w:rPr>
                                <w:sz w:val="18"/>
                                <w:szCs w:val="18"/>
                              </w:rPr>
                            </w:pPr>
                            <w:r>
                              <w:rPr>
                                <w:color w:val="7E7F82"/>
                                <w:sz w:val="18"/>
                                <w:szCs w:val="18"/>
                              </w:rPr>
                              <w:t>业务逻辑层</w:t>
                            </w:r>
                          </w:p>
                        </w:tc>
                        <w:tc>
                          <w:tcPr>
                            <w:tcW w:w="4594" w:type="dxa"/>
                            <w:tcBorders>
                              <w:top w:val="single" w:sz="4" w:space="0" w:color="auto"/>
                              <w:left w:val="single" w:sz="4" w:space="0" w:color="auto"/>
                            </w:tcBorders>
                            <w:shd w:val="clear" w:color="auto" w:fill="FFFFFF"/>
                            <w:vAlign w:val="center"/>
                          </w:tcPr>
                          <w:p w14:paraId="10160E1C" w14:textId="77777777" w:rsidR="006949CB" w:rsidRDefault="00B7102B">
                            <w:pPr>
                              <w:pStyle w:val="a5"/>
                              <w:shd w:val="clear" w:color="auto" w:fill="auto"/>
                              <w:spacing w:line="240" w:lineRule="auto"/>
                              <w:ind w:firstLine="0"/>
                              <w:jc w:val="left"/>
                              <w:rPr>
                                <w:sz w:val="18"/>
                                <w:szCs w:val="18"/>
                              </w:rPr>
                            </w:pPr>
                            <w:r>
                              <w:rPr>
                                <w:sz w:val="18"/>
                                <w:szCs w:val="18"/>
                              </w:rPr>
                              <w:t>餐馆业务需求的设计，如订餐方式、结账方式等</w:t>
                            </w:r>
                          </w:p>
                        </w:tc>
                      </w:tr>
                      <w:tr w:rsidR="006949CB" w14:paraId="50029D1B" w14:textId="77777777">
                        <w:tblPrEx>
                          <w:tblCellMar>
                            <w:top w:w="0" w:type="dxa"/>
                            <w:bottom w:w="0" w:type="dxa"/>
                          </w:tblCellMar>
                        </w:tblPrEx>
                        <w:trPr>
                          <w:trHeight w:hRule="exact" w:val="451"/>
                        </w:trPr>
                        <w:tc>
                          <w:tcPr>
                            <w:tcW w:w="1790" w:type="dxa"/>
                            <w:tcBorders>
                              <w:top w:val="single" w:sz="4" w:space="0" w:color="auto"/>
                              <w:bottom w:val="single" w:sz="4" w:space="0" w:color="auto"/>
                            </w:tcBorders>
                            <w:shd w:val="clear" w:color="auto" w:fill="FFFFFF"/>
                            <w:vAlign w:val="center"/>
                          </w:tcPr>
                          <w:p w14:paraId="4C8F30C1" w14:textId="77777777" w:rsidR="006949CB" w:rsidRDefault="00B7102B">
                            <w:pPr>
                              <w:pStyle w:val="a5"/>
                              <w:shd w:val="clear" w:color="auto" w:fill="auto"/>
                              <w:spacing w:line="240" w:lineRule="auto"/>
                              <w:ind w:firstLine="0"/>
                              <w:jc w:val="center"/>
                              <w:rPr>
                                <w:sz w:val="18"/>
                                <w:szCs w:val="18"/>
                              </w:rPr>
                            </w:pPr>
                            <w:r>
                              <w:rPr>
                                <w:sz w:val="15"/>
                                <w:szCs w:val="15"/>
                              </w:rPr>
                              <w:t>边用</w:t>
                            </w:r>
                            <w:r>
                              <w:rPr>
                                <w:sz w:val="18"/>
                                <w:szCs w:val="18"/>
                              </w:rPr>
                              <w:t>表现展</w:t>
                            </w:r>
                          </w:p>
                        </w:tc>
                        <w:tc>
                          <w:tcPr>
                            <w:tcW w:w="4594" w:type="dxa"/>
                            <w:tcBorders>
                              <w:top w:val="single" w:sz="4" w:space="0" w:color="auto"/>
                              <w:left w:val="single" w:sz="4" w:space="0" w:color="auto"/>
                              <w:bottom w:val="single" w:sz="4" w:space="0" w:color="auto"/>
                            </w:tcBorders>
                            <w:shd w:val="clear" w:color="auto" w:fill="FFFFFF"/>
                            <w:vAlign w:val="center"/>
                          </w:tcPr>
                          <w:p w14:paraId="2C4E398D" w14:textId="77777777" w:rsidR="006949CB" w:rsidRDefault="00B7102B">
                            <w:pPr>
                              <w:pStyle w:val="a5"/>
                              <w:shd w:val="clear" w:color="auto" w:fill="auto"/>
                              <w:spacing w:line="240" w:lineRule="auto"/>
                              <w:ind w:firstLine="0"/>
                              <w:jc w:val="left"/>
                              <w:rPr>
                                <w:sz w:val="18"/>
                                <w:szCs w:val="18"/>
                              </w:rPr>
                            </w:pPr>
                            <w:r>
                              <w:rPr>
                                <w:sz w:val="18"/>
                                <w:szCs w:val="18"/>
                              </w:rPr>
                              <w:t>便利的人机交互</w:t>
                            </w:r>
                          </w:p>
                        </w:tc>
                      </w:tr>
                    </w:tbl>
                    <w:p w14:paraId="0F51E835" w14:textId="77777777" w:rsidR="00000000" w:rsidRDefault="00B7102B"/>
                  </w:txbxContent>
                </v:textbox>
                <w10:wrap type="topAndBottom" anchorx="page"/>
              </v:shape>
            </w:pict>
          </mc:Fallback>
        </mc:AlternateContent>
      </w:r>
      <w:r>
        <w:rPr>
          <w:noProof/>
        </w:rPr>
        <mc:AlternateContent>
          <mc:Choice Requires="wps">
            <w:drawing>
              <wp:anchor distT="0" distB="0" distL="0" distR="0" simplePos="0" relativeHeight="125829688" behindDoc="0" locked="0" layoutInCell="1" allowOverlap="1" wp14:anchorId="4545F175" wp14:editId="274CEF0C">
                <wp:simplePos x="0" y="0"/>
                <wp:positionH relativeFrom="page">
                  <wp:posOffset>3456940</wp:posOffset>
                </wp:positionH>
                <wp:positionV relativeFrom="paragraph">
                  <wp:posOffset>1371600</wp:posOffset>
                </wp:positionV>
                <wp:extent cx="2200910" cy="176530"/>
                <wp:effectExtent l="0" t="0" r="0" b="0"/>
                <wp:wrapTopAndBottom/>
                <wp:docPr id="459" name="Shape 459"/>
                <wp:cNvGraphicFramePr/>
                <a:graphic xmlns:a="http://schemas.openxmlformats.org/drawingml/2006/main">
                  <a:graphicData uri="http://schemas.microsoft.com/office/word/2010/wordprocessingShape">
                    <wps:wsp>
                      <wps:cNvSpPr txBox="1"/>
                      <wps:spPr>
                        <a:xfrm>
                          <a:off x="0" y="0"/>
                          <a:ext cx="2200910" cy="176530"/>
                        </a:xfrm>
                        <a:prstGeom prst="rect">
                          <a:avLst/>
                        </a:prstGeom>
                        <a:noFill/>
                      </wps:spPr>
                      <wps:txbx>
                        <w:txbxContent>
                          <w:p w14:paraId="1A8BE89E" w14:textId="77777777" w:rsidR="006949CB" w:rsidRDefault="00B7102B">
                            <w:pPr>
                              <w:pStyle w:val="a7"/>
                              <w:shd w:val="clear" w:color="auto" w:fill="auto"/>
                              <w:rPr>
                                <w:sz w:val="20"/>
                                <w:szCs w:val="20"/>
                              </w:rPr>
                            </w:pPr>
                            <w:r>
                              <w:rPr>
                                <w:color w:val="7E7F82"/>
                                <w:sz w:val="20"/>
                                <w:szCs w:val="20"/>
                                <w:lang w:val="zh-CN" w:eastAsia="zh-CN" w:bidi="zh-CN"/>
                              </w:rPr>
                              <w:t>表</w:t>
                            </w:r>
                            <w:r>
                              <w:rPr>
                                <w:rFonts w:ascii="Arial" w:eastAsia="Arial" w:hAnsi="Arial" w:cs="Arial"/>
                                <w:color w:val="7E7F82"/>
                              </w:rPr>
                              <w:t>2.1.2</w:t>
                            </w:r>
                            <w:r>
                              <w:rPr>
                                <w:color w:val="7E7F82"/>
                                <w:sz w:val="20"/>
                                <w:szCs w:val="20"/>
                                <w:lang w:val="zh-CN" w:eastAsia="zh-CN" w:bidi="zh-CN"/>
                              </w:rPr>
                              <w:t>胬馆信息系统的结构及艿配置</w:t>
                            </w:r>
                          </w:p>
                        </w:txbxContent>
                      </wps:txbx>
                      <wps:bodyPr lIns="0" tIns="0" rIns="0" bIns="0">
                        <a:spAutoFit/>
                      </wps:bodyPr>
                    </wps:wsp>
                  </a:graphicData>
                </a:graphic>
              </wp:anchor>
            </w:drawing>
          </mc:Choice>
          <mc:Fallback>
            <w:pict>
              <v:shape w14:anchorId="4545F175" id="Shape 459" o:spid="_x0000_s1148" type="#_x0000_t202" style="position:absolute;left:0;text-align:left;margin-left:272.2pt;margin-top:108pt;width:173.3pt;height:13.9pt;z-index:125829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" filled="f" stroked="f">
                <v:textbox style="mso-fit-shape-to-text:t" inset="0,0,0,0">
                  <w:txbxContent>
                    <w:p w14:paraId="1A8BE89E" w14:textId="77777777" w:rsidR="006949CB" w:rsidRDefault="00B7102B">
                      <w:pPr>
                        <w:pStyle w:val="a7"/>
                        <w:shd w:val="clear" w:color="auto" w:fill="auto"/>
                        <w:rPr>
                          <w:sz w:val="20"/>
                          <w:szCs w:val="20"/>
                        </w:rPr>
                      </w:pPr>
                      <w:r>
                        <w:rPr>
                          <w:color w:val="7E7F82"/>
                          <w:sz w:val="20"/>
                          <w:szCs w:val="20"/>
                          <w:lang w:val="zh-CN" w:eastAsia="zh-CN" w:bidi="zh-CN"/>
                        </w:rPr>
                        <w:t>表</w:t>
                      </w:r>
                      <w:r>
                        <w:rPr>
                          <w:rFonts w:ascii="Arial" w:eastAsia="Arial" w:hAnsi="Arial" w:cs="Arial"/>
                          <w:color w:val="7E7F82"/>
                        </w:rPr>
                        <w:t>2.1.2</w:t>
                      </w:r>
                      <w:r>
                        <w:rPr>
                          <w:color w:val="7E7F82"/>
                          <w:sz w:val="20"/>
                          <w:szCs w:val="20"/>
                          <w:lang w:val="zh-CN" w:eastAsia="zh-CN" w:bidi="zh-CN"/>
                        </w:rPr>
                        <w:t>胬馆信息系统的结构及艿配置</w:t>
                      </w:r>
                    </w:p>
                  </w:txbxContent>
                </v:textbox>
                <w10:wrap type="topAndBottom" anchorx="page"/>
              </v:shape>
            </w:pict>
          </mc:Fallback>
        </mc:AlternateContent>
      </w:r>
      <w:r>
        <w:t>信息系统的组成中有基础设施敁、资源管理敁、</w:t>
      </w:r>
      <w:r>
        <w:rPr>
          <w:color w:val="535355"/>
        </w:rPr>
        <w:t>业务</w:t>
      </w:r>
      <w:r>
        <w:t>逻辑居、应</w:t>
      </w:r>
      <w:r>
        <w:br/>
      </w:r>
      <w:r>
        <w:t>用忐现层，井配备标准规范体系和安全防范体系。在这</w:t>
      </w:r>
      <w:r>
        <w:rPr>
          <w:color w:val="535355"/>
        </w:rPr>
        <w:t>个基本结构之</w:t>
      </w:r>
      <w:r>
        <w:rPr>
          <w:color w:val="535355"/>
        </w:rPr>
        <w:br/>
      </w:r>
      <w:r>
        <w:rPr>
          <w:color w:val="36383B"/>
        </w:rPr>
        <w:t>下，</w:t>
      </w:r>
      <w:r>
        <w:t>每一种信息系统又会根据自身的需求在具体细节上做相应的调</w:t>
      </w:r>
      <w:r>
        <w:br/>
      </w:r>
      <w:r>
        <w:t>整，</w:t>
      </w:r>
      <w:r>
        <w:rPr>
          <w:color w:val="535355"/>
        </w:rPr>
        <w:t>从而</w:t>
      </w:r>
      <w:r>
        <w:t>实现其特定的功能、例如，一个餐馆信息系统的结构及其配</w:t>
      </w:r>
      <w:r>
        <w:br/>
      </w:r>
      <w:r>
        <w:rPr>
          <w:rFonts w:ascii="Times New Roman" w:eastAsia="Times New Roman" w:hAnsi="Times New Roman" w:cs="Times New Roman"/>
          <w:lang w:val="en-US" w:bidi="en-US"/>
        </w:rPr>
        <w:t>H</w:t>
      </w:r>
      <w:r>
        <w:t>可以如表</w:t>
      </w:r>
      <w:r>
        <w:rPr>
          <w:rFonts w:ascii="Times New Roman" w:eastAsia="Times New Roman" w:hAnsi="Times New Roman" w:cs="Times New Roman"/>
          <w:color w:val="535355"/>
          <w:lang w:val="en-US" w:bidi="en-US"/>
        </w:rPr>
        <w:t>2.1.2</w:t>
      </w:r>
      <w:r>
        <w:t>所示。</w:t>
      </w:r>
    </w:p>
    <w:p w14:paraId="3FF5D22D" w14:textId="77777777" w:rsidR="006949CB" w:rsidRDefault="00B7102B">
      <w:pPr>
        <w:pStyle w:val="42"/>
        <w:keepNext/>
        <w:keepLines/>
        <w:shd w:val="clear" w:color="auto" w:fill="auto"/>
        <w:spacing w:before="140" w:after="0"/>
        <w:ind w:left="180" w:firstLine="400"/>
        <w:jc w:val="both"/>
      </w:pPr>
      <w:bookmarkStart w:id="41" w:name="bookmark36"/>
      <w:r>
        <w:rPr>
          <w:color w:val="277AA9"/>
        </w:rPr>
        <w:t>实践活动</w:t>
      </w:r>
      <w:bookmarkEnd w:id="41"/>
    </w:p>
    <w:p w14:paraId="548CDD9D" w14:textId="77777777" w:rsidR="006949CB" w:rsidRDefault="00B7102B">
      <w:pPr>
        <w:pStyle w:val="1"/>
        <w:shd w:val="clear" w:color="auto" w:fill="auto"/>
        <w:spacing w:after="80" w:line="379" w:lineRule="exact"/>
        <w:ind w:left="200" w:firstLine="0"/>
        <w:jc w:val="center"/>
      </w:pPr>
      <w:r>
        <w:rPr>
          <w:color w:val="41A3C5"/>
        </w:rPr>
        <w:t>分析校园就餐卡系统的组成</w:t>
      </w:r>
    </w:p>
    <w:p w14:paraId="3B1EC500" w14:textId="77777777" w:rsidR="006949CB" w:rsidRDefault="00B7102B">
      <w:pPr>
        <w:pStyle w:val="1"/>
        <w:shd w:val="clear" w:color="auto" w:fill="auto"/>
        <w:spacing w:after="480" w:line="379" w:lineRule="exact"/>
        <w:ind w:firstLine="440"/>
        <w:jc w:val="left"/>
      </w:pPr>
      <w:r>
        <w:t>请教学校负责网络管理的老师，并参考信息系统的基本结构图，分析校园就餐卡</w:t>
      </w:r>
      <w:r>
        <w:br/>
      </w:r>
      <w:r>
        <w:t>系统中的各个组成部分、</w:t>
      </w:r>
    </w:p>
    <w:p w14:paraId="2678593C" w14:textId="77777777" w:rsidR="006949CB" w:rsidRDefault="00B7102B">
      <w:pPr>
        <w:pStyle w:val="1"/>
        <w:shd w:val="clear" w:color="auto" w:fill="auto"/>
        <w:spacing w:after="140" w:line="398" w:lineRule="exact"/>
        <w:ind w:left="1920" w:firstLine="500"/>
        <w:jc w:val="both"/>
      </w:pPr>
      <w:r>
        <w:t>倍息系统已渗透到社会生产和人们生活的方方面面。企事业单位</w:t>
      </w:r>
      <w:r>
        <w:br/>
      </w:r>
      <w:r>
        <w:t>利用信息系统进行内部业务管理、生产调度、商品流通、客户眼务</w:t>
      </w:r>
      <w:r>
        <w:br/>
      </w:r>
      <w:r>
        <w:rPr>
          <w:color w:val="424347"/>
        </w:rPr>
        <w:t>等；</w:t>
      </w:r>
      <w:r>
        <w:t>学校利用学牛</w:t>
      </w:r>
      <w:r>
        <w:t>.</w:t>
      </w:r>
      <w:r>
        <w:t>信息系统管理学业信息；政府部门利用电</w:t>
      </w:r>
      <w:r>
        <w:rPr>
          <w:rFonts w:ascii="Times New Roman" w:eastAsia="Times New Roman" w:hAnsi="Times New Roman" w:cs="Times New Roman"/>
          <w:lang w:val="en-US" w:bidi="en-US"/>
        </w:rPr>
        <w:t>f</w:t>
      </w:r>
      <w:r>
        <w:t>政务系</w:t>
      </w:r>
      <w:r>
        <w:br/>
      </w:r>
      <w:r>
        <w:t>统开展各项便民事务个人则可以利用各种倍息系统获得佶息及相关</w:t>
      </w:r>
      <w:r>
        <w:br/>
      </w:r>
      <w:r>
        <w:t>服务，例如，通过航班信息系统査询出行信息（图</w:t>
      </w:r>
      <w:r>
        <w:rPr>
          <w:rFonts w:ascii="Times New Roman" w:eastAsia="Times New Roman" w:hAnsi="Times New Roman" w:cs="Times New Roman"/>
          <w:color w:val="424347"/>
          <w:lang w:val="en-US" w:bidi="en-US"/>
        </w:rPr>
        <w:t>2.1.4）,</w:t>
      </w:r>
      <w:r>
        <w:t>通过图</w:t>
      </w:r>
      <w:r>
        <w:rPr>
          <w:rFonts w:ascii="Times New Roman" w:eastAsia="Times New Roman" w:hAnsi="Times New Roman" w:cs="Times New Roman"/>
          <w:lang w:val="en-US" w:bidi="en-US"/>
        </w:rPr>
        <w:t>B</w:t>
      </w:r>
      <w:r>
        <w:rPr>
          <w:rFonts w:ascii="Times New Roman" w:eastAsia="Times New Roman" w:hAnsi="Times New Roman" w:cs="Times New Roman"/>
          <w:lang w:val="en-US" w:bidi="en-US"/>
        </w:rPr>
        <w:br/>
      </w:r>
      <w:r>
        <w:t>管理系统借阅周书（罔</w:t>
      </w:r>
      <w:r>
        <w:rPr>
          <w:rFonts w:ascii="Times New Roman" w:eastAsia="Times New Roman" w:hAnsi="Times New Roman" w:cs="Times New Roman"/>
          <w:color w:val="424347"/>
          <w:lang w:val="en-US" w:bidi="en-US"/>
        </w:rPr>
        <w:t>2.1.5）,</w:t>
      </w:r>
      <w:r>
        <w:rPr>
          <w:color w:val="424347"/>
        </w:rPr>
        <w:t>利</w:t>
      </w:r>
      <w:r>
        <w:rPr>
          <w:color w:val="424347"/>
        </w:rPr>
        <w:t>•</w:t>
      </w:r>
      <w:r>
        <w:rPr>
          <w:color w:val="424347"/>
        </w:rPr>
        <w:t>机</w:t>
      </w:r>
      <w:r>
        <w:t>通信系统与人交流，</w:t>
      </w:r>
      <w:r>
        <w:rPr>
          <w:color w:val="424347"/>
        </w:rPr>
        <w:t>利用银</w:t>
      </w:r>
      <w:r>
        <w:rPr>
          <w:color w:val="424347"/>
        </w:rPr>
        <w:br/>
      </w:r>
      <w:r>
        <w:rPr>
          <w:rFonts w:ascii="Times New Roman" w:eastAsia="Times New Roman" w:hAnsi="Times New Roman" w:cs="Times New Roman"/>
          <w:color w:val="424347"/>
          <w:lang w:val="en-US" w:bidi="en-US"/>
        </w:rPr>
        <w:t>U</w:t>
      </w:r>
      <w:r>
        <w:rPr>
          <w:color w:val="424347"/>
        </w:rPr>
        <w:t>系统存取款，</w:t>
      </w:r>
      <w:r>
        <w:t>利用电子商务系统购物（阁</w:t>
      </w:r>
      <w:r>
        <w:rPr>
          <w:rFonts w:ascii="Times New Roman" w:eastAsia="Times New Roman" w:hAnsi="Times New Roman" w:cs="Times New Roman"/>
          <w:color w:val="424347"/>
          <w:lang w:val="en-US" w:bidi="en-US"/>
        </w:rPr>
        <w:t>2.L6）,</w:t>
      </w:r>
      <w:r>
        <w:rPr>
          <w:i/>
          <w:iCs/>
        </w:rPr>
        <w:t>等等</w:t>
      </w:r>
      <w:r>
        <w:rPr>
          <w:i/>
          <w:iCs/>
        </w:rPr>
        <w:t>-</w:t>
      </w:r>
    </w:p>
    <w:p w14:paraId="72040A2B" w14:textId="77777777" w:rsidR="006949CB" w:rsidRDefault="00B7102B">
      <w:pPr>
        <w:spacing w:line="14" w:lineRule="exact"/>
        <w:rPr>
          <w:lang w:eastAsia="zh-CN"/>
        </w:rPr>
      </w:pPr>
      <w:r>
        <w:rPr>
          <w:noProof/>
        </w:rPr>
        <w:drawing>
          <wp:anchor distT="3810" distB="271145" distL="114300" distR="114300" simplePos="0" relativeHeight="125829690" behindDoc="0" locked="0" layoutInCell="1" allowOverlap="1" wp14:anchorId="4D7B5528" wp14:editId="0F7EC969">
            <wp:simplePos x="0" y="0"/>
            <wp:positionH relativeFrom="page">
              <wp:posOffset>954405</wp:posOffset>
            </wp:positionH>
            <wp:positionV relativeFrom="paragraph">
              <wp:posOffset>12700</wp:posOffset>
            </wp:positionV>
            <wp:extent cx="5913120" cy="1639570"/>
            <wp:effectExtent l="0" t="0" r="0" b="0"/>
            <wp:wrapTopAndBottom/>
            <wp:docPr id="461" name="Shape 461"/>
            <wp:cNvGraphicFramePr/>
            <a:graphic xmlns:a="http://schemas.openxmlformats.org/drawingml/2006/main">
              <a:graphicData uri="http://schemas.openxmlformats.org/drawingml/2006/picture">
                <pic:pic xmlns:pic="http://schemas.openxmlformats.org/drawingml/2006/picture">
                  <pic:nvPicPr>
                    <pic:cNvPr id="462" name="Picture box 462"/>
                    <pic:cNvPicPr/>
                  </pic:nvPicPr>
                  <pic:blipFill>
                    <a:blip r:embed="rId134"/>
                    <a:stretch/>
                  </pic:blipFill>
                  <pic:spPr>
                    <a:xfrm>
                      <a:off x="0" y="0"/>
                      <a:ext cx="5913120" cy="1639570"/>
                    </a:xfrm>
                    <a:prstGeom prst="rect">
                      <a:avLst/>
                    </a:prstGeom>
                  </pic:spPr>
                </pic:pic>
              </a:graphicData>
            </a:graphic>
          </wp:anchor>
        </w:drawing>
      </w:r>
      <w:r>
        <w:rPr>
          <w:noProof/>
        </w:rPr>
        <mc:AlternateContent>
          <mc:Choice Requires="wps">
            <w:drawing>
              <wp:anchor distT="0" distB="0" distL="0" distR="0" simplePos="0" relativeHeight="125829691" behindDoc="0" locked="0" layoutInCell="1" allowOverlap="1" wp14:anchorId="0E016783" wp14:editId="66ECC010">
                <wp:simplePos x="0" y="0"/>
                <wp:positionH relativeFrom="page">
                  <wp:posOffset>1369060</wp:posOffset>
                </wp:positionH>
                <wp:positionV relativeFrom="paragraph">
                  <wp:posOffset>1758950</wp:posOffset>
                </wp:positionV>
                <wp:extent cx="5212080" cy="161290"/>
                <wp:effectExtent l="0" t="0" r="0" b="0"/>
                <wp:wrapTopAndBottom/>
                <wp:docPr id="463" name="Shape 463"/>
                <wp:cNvGraphicFramePr/>
                <a:graphic xmlns:a="http://schemas.openxmlformats.org/drawingml/2006/main">
                  <a:graphicData uri="http://schemas.microsoft.com/office/word/2010/wordprocessingShape">
                    <wps:wsp>
                      <wps:cNvSpPr txBox="1"/>
                      <wps:spPr>
                        <a:xfrm>
                          <a:off x="0" y="0"/>
                          <a:ext cx="5212080" cy="161290"/>
                        </a:xfrm>
                        <a:prstGeom prst="rect">
                          <a:avLst/>
                        </a:prstGeom>
                        <a:noFill/>
                      </wps:spPr>
                      <wps:txbx>
                        <w:txbxContent>
                          <w:p w14:paraId="16F4947E" w14:textId="77777777" w:rsidR="006949CB" w:rsidRDefault="00B7102B">
                            <w:pPr>
                              <w:pStyle w:val="ab"/>
                              <w:shd w:val="clear" w:color="auto" w:fill="auto"/>
                              <w:tabs>
                                <w:tab w:val="left" w:pos="3576"/>
                                <w:tab w:val="left" w:pos="6667"/>
                              </w:tabs>
                              <w:jc w:val="both"/>
                            </w:pPr>
                            <w:r>
                              <w:rPr>
                                <w:color w:val="95969A"/>
                              </w:rPr>
                              <w:t>图</w:t>
                            </w:r>
                            <w:r>
                              <w:rPr>
                                <w:rFonts w:ascii="Arial" w:eastAsia="Arial" w:hAnsi="Arial" w:cs="Arial"/>
                                <w:color w:val="6B6B6E"/>
                                <w:sz w:val="16"/>
                                <w:szCs w:val="16"/>
                                <w:lang w:val="en-US" w:eastAsia="en-US" w:bidi="en-US"/>
                              </w:rPr>
                              <w:t>11.4</w:t>
                            </w:r>
                            <w:r>
                              <w:rPr>
                                <w:color w:val="95969A"/>
                              </w:rPr>
                              <w:t>航班位息卉洵</w:t>
                            </w:r>
                            <w:r>
                              <w:rPr>
                                <w:color w:val="95969A"/>
                              </w:rPr>
                              <w:tab/>
                            </w:r>
                            <w:r>
                              <w:rPr>
                                <w:color w:val="95969A"/>
                              </w:rPr>
                              <w:t>阁</w:t>
                            </w:r>
                            <w:r>
                              <w:rPr>
                                <w:rFonts w:ascii="Arial" w:eastAsia="Arial" w:hAnsi="Arial" w:cs="Arial"/>
                                <w:color w:val="6B6B6E"/>
                                <w:sz w:val="16"/>
                                <w:szCs w:val="16"/>
                                <w:lang w:val="en-US" w:eastAsia="en-US" w:bidi="en-US"/>
                              </w:rPr>
                              <w:t>2.1.5</w:t>
                            </w:r>
                            <w:r>
                              <w:rPr>
                                <w:color w:val="95969A"/>
                              </w:rPr>
                              <w:t>阁朽借阅</w:t>
                            </w:r>
                            <w:r>
                              <w:rPr>
                                <w:color w:val="95969A"/>
                              </w:rPr>
                              <w:tab/>
                            </w:r>
                            <w:r>
                              <w:rPr>
                                <w:color w:val="95969A"/>
                              </w:rPr>
                              <w:t>阁</w:t>
                            </w:r>
                            <w:r>
                              <w:rPr>
                                <w:rFonts w:ascii="Arial" w:eastAsia="Arial" w:hAnsi="Arial" w:cs="Arial"/>
                                <w:color w:val="6B6B6E"/>
                                <w:sz w:val="16"/>
                                <w:szCs w:val="16"/>
                                <w:lang w:val="en-US" w:eastAsia="en-US" w:bidi="en-US"/>
                              </w:rPr>
                              <w:t>2.1.6 Hi</w:t>
                            </w:r>
                            <w:r>
                              <w:rPr>
                                <w:color w:val="95969A"/>
                              </w:rPr>
                              <w:t>商物流</w:t>
                            </w:r>
                          </w:p>
                        </w:txbxContent>
                      </wps:txbx>
                      <wps:bodyPr lIns="0" tIns="0" rIns="0" bIns="0">
                        <a:spAutoFit/>
                      </wps:bodyPr>
                    </wps:wsp>
                  </a:graphicData>
                </a:graphic>
              </wp:anchor>
            </w:drawing>
          </mc:Choice>
          <mc:Fallback>
            <w:pict>
              <v:shape w14:anchorId="0E016783" id="Shape 463" o:spid="_x0000_s1149" type="#_x0000_t202" style="position:absolute;margin-left:107.8pt;margin-top:138.5pt;width:410.4pt;height:12.7pt;z-index:1258296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" filled="f" stroked="f">
                <v:textbox style="mso-fit-shape-to-text:t" inset="0,0,0,0">
                  <w:txbxContent>
                    <w:p w14:paraId="16F4947E" w14:textId="77777777" w:rsidR="006949CB" w:rsidRDefault="00B7102B">
                      <w:pPr>
                        <w:pStyle w:val="ab"/>
                        <w:shd w:val="clear" w:color="auto" w:fill="auto"/>
                        <w:tabs>
                          <w:tab w:val="left" w:pos="3576"/>
                          <w:tab w:val="left" w:pos="6667"/>
                        </w:tabs>
                        <w:jc w:val="both"/>
                      </w:pPr>
                      <w:r>
                        <w:rPr>
                          <w:color w:val="95969A"/>
                        </w:rPr>
                        <w:t>图</w:t>
                      </w:r>
                      <w:r>
                        <w:rPr>
                          <w:rFonts w:ascii="Arial" w:eastAsia="Arial" w:hAnsi="Arial" w:cs="Arial"/>
                          <w:color w:val="6B6B6E"/>
                          <w:sz w:val="16"/>
                          <w:szCs w:val="16"/>
                          <w:lang w:val="en-US" w:eastAsia="en-US" w:bidi="en-US"/>
                        </w:rPr>
                        <w:t>11.4</w:t>
                      </w:r>
                      <w:r>
                        <w:rPr>
                          <w:color w:val="95969A"/>
                        </w:rPr>
                        <w:t>航班位息卉洵</w:t>
                      </w:r>
                      <w:r>
                        <w:rPr>
                          <w:color w:val="95969A"/>
                        </w:rPr>
                        <w:tab/>
                      </w:r>
                      <w:r>
                        <w:rPr>
                          <w:color w:val="95969A"/>
                        </w:rPr>
                        <w:t>阁</w:t>
                      </w:r>
                      <w:r>
                        <w:rPr>
                          <w:rFonts w:ascii="Arial" w:eastAsia="Arial" w:hAnsi="Arial" w:cs="Arial"/>
                          <w:color w:val="6B6B6E"/>
                          <w:sz w:val="16"/>
                          <w:szCs w:val="16"/>
                          <w:lang w:val="en-US" w:eastAsia="en-US" w:bidi="en-US"/>
                        </w:rPr>
                        <w:t>2.1.5</w:t>
                      </w:r>
                      <w:r>
                        <w:rPr>
                          <w:color w:val="95969A"/>
                        </w:rPr>
                        <w:t>阁朽借阅</w:t>
                      </w:r>
                      <w:r>
                        <w:rPr>
                          <w:color w:val="95969A"/>
                        </w:rPr>
                        <w:tab/>
                      </w:r>
                      <w:r>
                        <w:rPr>
                          <w:color w:val="95969A"/>
                        </w:rPr>
                        <w:t>阁</w:t>
                      </w:r>
                      <w:r>
                        <w:rPr>
                          <w:rFonts w:ascii="Arial" w:eastAsia="Arial" w:hAnsi="Arial" w:cs="Arial"/>
                          <w:color w:val="6B6B6E"/>
                          <w:sz w:val="16"/>
                          <w:szCs w:val="16"/>
                          <w:lang w:val="en-US" w:eastAsia="en-US" w:bidi="en-US"/>
                        </w:rPr>
                        <w:t>2.1.6 Hi</w:t>
                      </w:r>
                      <w:r>
                        <w:rPr>
                          <w:color w:val="95969A"/>
                        </w:rPr>
                        <w:t>商物流</w:t>
                      </w:r>
                    </w:p>
                  </w:txbxContent>
                </v:textbox>
                <w10:wrap type="topAndBottom" anchorx="page"/>
              </v:shape>
            </w:pict>
          </mc:Fallback>
        </mc:AlternateContent>
      </w:r>
      <w:r>
        <w:rPr>
          <w:lang w:eastAsia="zh-CN"/>
        </w:rPr>
        <w:br w:type="page"/>
      </w:r>
    </w:p>
    <w:p w14:paraId="2006F661" w14:textId="77777777" w:rsidR="006949CB" w:rsidRPr="00EB4C3A" w:rsidRDefault="00B7102B">
      <w:pPr>
        <w:pStyle w:val="42"/>
        <w:keepNext/>
        <w:keepLines/>
        <w:shd w:val="clear" w:color="auto" w:fill="auto"/>
        <w:spacing w:after="0"/>
        <w:ind w:firstLine="20"/>
        <w:rPr>
          <w:lang w:val="en-US"/>
        </w:rPr>
      </w:pPr>
      <w:bookmarkStart w:id="42" w:name="bookmark37"/>
      <w:r w:rsidRPr="00EB4C3A">
        <w:rPr>
          <w:rFonts w:ascii="Arial" w:eastAsia="Arial" w:hAnsi="Arial" w:cs="Arial"/>
          <w:color w:val="FDC648"/>
          <w:sz w:val="40"/>
          <w:szCs w:val="40"/>
          <w:lang w:val="en-US"/>
        </w:rPr>
        <w:lastRenderedPageBreak/>
        <w:t>[@1</w:t>
      </w:r>
      <w:r>
        <w:rPr>
          <w:color w:val="277AA9"/>
        </w:rPr>
        <w:t>思考活动</w:t>
      </w:r>
      <w:bookmarkEnd w:id="42"/>
    </w:p>
    <w:p w14:paraId="4626AA4D" w14:textId="77777777" w:rsidR="006949CB" w:rsidRPr="00EB4C3A" w:rsidRDefault="00B7102B">
      <w:pPr>
        <w:pStyle w:val="1"/>
        <w:shd w:val="clear" w:color="auto" w:fill="auto"/>
        <w:spacing w:after="80" w:line="240" w:lineRule="auto"/>
        <w:ind w:right="140" w:firstLine="0"/>
        <w:jc w:val="center"/>
        <w:rPr>
          <w:lang w:val="en-US"/>
        </w:rPr>
      </w:pPr>
      <w:r>
        <w:rPr>
          <w:color w:val="41A3C5"/>
        </w:rPr>
        <w:t>进一步理解基础设施层</w:t>
      </w:r>
    </w:p>
    <w:p w14:paraId="54601540" w14:textId="77777777" w:rsidR="006949CB" w:rsidRDefault="00B7102B">
      <w:pPr>
        <w:pStyle w:val="1"/>
        <w:shd w:val="clear" w:color="auto" w:fill="auto"/>
        <w:spacing w:after="980" w:line="394" w:lineRule="exact"/>
        <w:ind w:left="200" w:firstLine="520"/>
        <w:jc w:val="both"/>
      </w:pPr>
      <w:r>
        <w:t>在很多信息系统中，人们能看到的硬件设施往往是计算机、手机以及一些输入和</w:t>
      </w:r>
      <w:r>
        <w:br/>
      </w:r>
      <w:r>
        <w:t>输出设备但这些设备就能构成该系统的设施层了吗？是否应该包含外围的相关设施，</w:t>
      </w:r>
      <w:r>
        <w:br/>
      </w:r>
      <w:r>
        <w:t>如卫星通信网络？结合图</w:t>
      </w:r>
      <w:r>
        <w:rPr>
          <w:rFonts w:ascii="Times New Roman" w:eastAsia="Times New Roman" w:hAnsi="Times New Roman" w:cs="Times New Roman"/>
          <w:lang w:val="en-US" w:bidi="en-US"/>
        </w:rPr>
        <w:t>2.1.3,</w:t>
      </w:r>
      <w:r>
        <w:t>进一步思考并深入理解基础设施层的组成和作用</w:t>
      </w:r>
    </w:p>
    <w:p w14:paraId="051C2AD2" w14:textId="77777777" w:rsidR="006949CB" w:rsidRDefault="00B7102B">
      <w:pPr>
        <w:pStyle w:val="42"/>
        <w:keepNext/>
        <w:keepLines/>
        <w:shd w:val="clear" w:color="auto" w:fill="auto"/>
        <w:spacing w:after="220"/>
        <w:ind w:left="0" w:firstLine="520"/>
        <w:jc w:val="both"/>
      </w:pPr>
      <w:bookmarkStart w:id="43" w:name="bookmark38"/>
      <w:r>
        <w:rPr>
          <w:rFonts w:ascii="Arial" w:eastAsia="Arial" w:hAnsi="Arial" w:cs="Arial"/>
          <w:lang w:val="en-US" w:bidi="en-US"/>
        </w:rPr>
        <w:t>2.1.3</w:t>
      </w:r>
      <w:r>
        <w:t>信息系统的关键要素</w:t>
      </w:r>
      <w:bookmarkEnd w:id="43"/>
    </w:p>
    <w:p w14:paraId="24A3635A" w14:textId="77777777" w:rsidR="006949CB" w:rsidRDefault="00B7102B">
      <w:pPr>
        <w:pStyle w:val="1"/>
        <w:shd w:val="clear" w:color="auto" w:fill="auto"/>
        <w:spacing w:after="600" w:line="398" w:lineRule="exact"/>
        <w:ind w:right="1980" w:firstLine="520"/>
        <w:jc w:val="left"/>
      </w:pPr>
      <w:r>
        <w:t>信息系统包含四个关键要素：人、信息技术、数据（大数据）</w:t>
      </w:r>
      <w:r>
        <w:rPr>
          <w:color w:val="424347"/>
        </w:rPr>
        <w:t>和</w:t>
      </w:r>
      <w:r>
        <w:rPr>
          <w:color w:val="424347"/>
        </w:rPr>
        <w:br/>
      </w:r>
      <w:r>
        <w:t>过程。</w:t>
      </w:r>
    </w:p>
    <w:p w14:paraId="2B273BDA" w14:textId="77777777" w:rsidR="006949CB" w:rsidRDefault="00B7102B">
      <w:pPr>
        <w:pStyle w:val="1"/>
        <w:shd w:val="clear" w:color="auto" w:fill="auto"/>
        <w:spacing w:line="402" w:lineRule="exact"/>
        <w:ind w:firstLine="520"/>
        <w:jc w:val="both"/>
      </w:pPr>
      <w:r>
        <w:rPr>
          <w:noProof/>
        </w:rPr>
        <mc:AlternateContent>
          <mc:Choice Requires="wps">
            <w:drawing>
              <wp:anchor distT="0" distB="0" distL="76200" distR="76200" simplePos="0" relativeHeight="125829693" behindDoc="0" locked="0" layoutInCell="1" allowOverlap="1" wp14:anchorId="23911DDA" wp14:editId="1132E73A">
                <wp:simplePos x="0" y="0"/>
                <wp:positionH relativeFrom="page">
                  <wp:posOffset>5727700</wp:posOffset>
                </wp:positionH>
                <wp:positionV relativeFrom="paragraph">
                  <wp:posOffset>114300</wp:posOffset>
                </wp:positionV>
                <wp:extent cx="1146175" cy="1386840"/>
                <wp:effectExtent l="0" t="0" r="0" b="0"/>
                <wp:wrapSquare wrapText="left"/>
                <wp:docPr id="465" name="Shape 465"/>
                <wp:cNvGraphicFramePr/>
                <a:graphic xmlns:a="http://schemas.openxmlformats.org/drawingml/2006/main">
                  <a:graphicData uri="http://schemas.microsoft.com/office/word/2010/wordprocessingShape">
                    <wps:wsp>
                      <wps:cNvSpPr txBox="1"/>
                      <wps:spPr>
                        <a:xfrm>
                          <a:off x="0" y="0"/>
                          <a:ext cx="1146175" cy="1386840"/>
                        </a:xfrm>
                        <a:prstGeom prst="rect">
                          <a:avLst/>
                        </a:prstGeom>
                        <a:noFill/>
                      </wps:spPr>
                      <wps:txbx>
                        <w:txbxContent>
                          <w:p w14:paraId="27FFA92D" w14:textId="77777777" w:rsidR="006949CB" w:rsidRDefault="00B7102B">
                            <w:pPr>
                              <w:pStyle w:val="20"/>
                              <w:shd w:val="clear" w:color="auto" w:fill="auto"/>
                              <w:spacing w:line="355" w:lineRule="exact"/>
                              <w:jc w:val="right"/>
                            </w:pPr>
                            <w:r>
                              <w:t>人是信息系</w:t>
                            </w:r>
                            <w:r>
                              <w:br/>
                            </w:r>
                            <w:r>
                              <w:rPr>
                                <w:vertAlign w:val="superscript"/>
                              </w:rPr>
                              <w:t>：</w:t>
                            </w:r>
                            <w:r>
                              <w:t>统最具活力的角</w:t>
                            </w:r>
                            <w:r>
                              <w:br/>
                            </w:r>
                            <w:r>
                              <w:t>色人创造了信</w:t>
                            </w:r>
                            <w:r>
                              <w:br/>
                              <w:t>:</w:t>
                            </w:r>
                            <w:r>
                              <w:t>息系统，信息系</w:t>
                            </w:r>
                            <w:r>
                              <w:br/>
                              <w:t>:</w:t>
                            </w:r>
                            <w:r>
                              <w:t>统的最终目的则</w:t>
                            </w:r>
                          </w:p>
                          <w:p w14:paraId="1609E3A4" w14:textId="77777777" w:rsidR="006949CB" w:rsidRDefault="00B7102B">
                            <w:pPr>
                              <w:pStyle w:val="20"/>
                              <w:shd w:val="clear" w:color="auto" w:fill="auto"/>
                              <w:spacing w:line="355" w:lineRule="exact"/>
                              <w:ind w:left="200"/>
                            </w:pPr>
                            <w:r>
                              <w:t>是为人服务</w:t>
                            </w:r>
                          </w:p>
                        </w:txbxContent>
                      </wps:txbx>
                      <wps:bodyPr lIns="0" tIns="0" rIns="0" bIns="0">
                        <a:spAutoFit/>
                      </wps:bodyPr>
                    </wps:wsp>
                  </a:graphicData>
                </a:graphic>
              </wp:anchor>
            </w:drawing>
          </mc:Choice>
          <mc:Fallback>
            <w:pict>
              <v:shape w14:anchorId="23911DDA" id="Shape 465" o:spid="_x0000_s1150" type="#_x0000_t202" style="position:absolute;left:0;text-align:left;margin-left:451pt;margin-top:9pt;width:90.25pt;height:109.2pt;z-index:125829693;visibility:visible;mso-wrap-style:squar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" filled="f" stroked="f">
                <v:textbox style="mso-fit-shape-to-text:t" inset="0,0,0,0">
                  <w:txbxContent>
                    <w:p w14:paraId="27FFA92D" w14:textId="77777777" w:rsidR="006949CB" w:rsidRDefault="00B7102B">
                      <w:pPr>
                        <w:pStyle w:val="20"/>
                        <w:shd w:val="clear" w:color="auto" w:fill="auto"/>
                        <w:spacing w:line="355" w:lineRule="exact"/>
                        <w:jc w:val="right"/>
                      </w:pPr>
                      <w:r>
                        <w:t>人是信息系</w:t>
                      </w:r>
                      <w:r>
                        <w:br/>
                      </w:r>
                      <w:r>
                        <w:rPr>
                          <w:vertAlign w:val="superscript"/>
                        </w:rPr>
                        <w:t>：</w:t>
                      </w:r>
                      <w:r>
                        <w:t>统最具活力的角</w:t>
                      </w:r>
                      <w:r>
                        <w:br/>
                      </w:r>
                      <w:r>
                        <w:t>色人创造了信</w:t>
                      </w:r>
                      <w:r>
                        <w:br/>
                        <w:t>:</w:t>
                      </w:r>
                      <w:r>
                        <w:t>息系统，信息系</w:t>
                      </w:r>
                      <w:r>
                        <w:br/>
                        <w:t>:</w:t>
                      </w:r>
                      <w:r>
                        <w:t>统的最终目的则</w:t>
                      </w:r>
                    </w:p>
                    <w:p w14:paraId="1609E3A4" w14:textId="77777777" w:rsidR="006949CB" w:rsidRDefault="00B7102B">
                      <w:pPr>
                        <w:pStyle w:val="20"/>
                        <w:shd w:val="clear" w:color="auto" w:fill="auto"/>
                        <w:spacing w:line="355" w:lineRule="exact"/>
                        <w:ind w:left="200"/>
                      </w:pPr>
                      <w:r>
                        <w:t>是为人服务</w:t>
                      </w:r>
                    </w:p>
                  </w:txbxContent>
                </v:textbox>
                <w10:wrap type="square" side="left" anchorx="page"/>
              </v:shape>
            </w:pict>
          </mc:Fallback>
        </mc:AlternateContent>
      </w:r>
      <w:r>
        <w:t>信息系统中的</w:t>
      </w:r>
      <w:r>
        <w:rPr>
          <w:color w:val="535355"/>
        </w:rPr>
        <w:t>“</w:t>
      </w:r>
      <w:r>
        <w:rPr>
          <w:color w:val="535355"/>
        </w:rPr>
        <w:t>人</w:t>
      </w:r>
      <w:r>
        <w:rPr>
          <w:color w:val="535355"/>
        </w:rPr>
        <w:t xml:space="preserve">” </w:t>
      </w:r>
      <w:r>
        <w:t>一般包含以下</w:t>
      </w:r>
      <w:r>
        <w:rPr>
          <w:color w:val="535355"/>
        </w:rPr>
        <w:t>几种：</w:t>
      </w:r>
      <w:r>
        <w:t>系统开发者、维</w:t>
      </w:r>
      <w:r>
        <w:rPr>
          <w:color w:val="535355"/>
        </w:rPr>
        <w:t>护者，</w:t>
      </w:r>
      <w:r>
        <w:rPr>
          <w:color w:val="535355"/>
        </w:rPr>
        <w:br/>
      </w:r>
      <w:r>
        <w:rPr>
          <w:color w:val="535355"/>
        </w:rPr>
        <w:t>如</w:t>
      </w:r>
      <w:r>
        <w:t>程序设计员、系统调试员等；系统所在组织的决策</w:t>
      </w:r>
      <w:r>
        <w:rPr>
          <w:color w:val="535355"/>
        </w:rPr>
        <w:t>#</w:t>
      </w:r>
      <w:r>
        <w:rPr>
          <w:color w:val="535355"/>
        </w:rPr>
        <w:t>、</w:t>
      </w:r>
      <w:r>
        <w:t>员工，如企</w:t>
      </w:r>
      <w:r>
        <w:br/>
      </w:r>
      <w:r>
        <w:t>业的领导和普通员丁通过信息系统获得任何信息支持的所有人</w:t>
      </w:r>
      <w:r>
        <w:rPr>
          <w:color w:val="535355"/>
        </w:rPr>
        <w:t>，如</w:t>
      </w:r>
      <w:r>
        <w:rPr>
          <w:color w:val="535355"/>
        </w:rPr>
        <w:br/>
      </w:r>
      <w:r>
        <w:t>电</w:t>
      </w:r>
      <w:r>
        <w:rPr>
          <w:rFonts w:ascii="Times New Roman" w:eastAsia="Times New Roman" w:hAnsi="Times New Roman" w:cs="Times New Roman"/>
          <w:lang w:val="en-US" w:bidi="en-US"/>
        </w:rPr>
        <w:t>f</w:t>
      </w:r>
      <w:r>
        <w:t>•</w:t>
      </w:r>
      <w:r>
        <w:t>商务平台的买</w:t>
      </w:r>
      <w:r>
        <w:rPr>
          <w:color w:val="535355"/>
        </w:rPr>
        <w:t>方和</w:t>
      </w:r>
      <w:r>
        <w:t>卖方、</w:t>
      </w:r>
      <w:r>
        <w:rPr>
          <w:color w:val="535355"/>
        </w:rPr>
        <w:t>铁路</w:t>
      </w:r>
      <w:r>
        <w:t>旅客、银行客户等</w:t>
      </w:r>
      <w:r>
        <w:rPr>
          <w:color w:val="535355"/>
        </w:rPr>
        <w:t>可</w:t>
      </w:r>
      <w:r>
        <w:t>以看出，这</w:t>
      </w:r>
      <w:r>
        <w:br/>
      </w:r>
      <w:r>
        <w:t>里的</w:t>
      </w:r>
      <w:r>
        <w:rPr>
          <w:color w:val="535355"/>
        </w:rPr>
        <w:t>“</w:t>
      </w:r>
      <w:r>
        <w:rPr>
          <w:color w:val="535355"/>
        </w:rPr>
        <w:t>人</w:t>
      </w:r>
      <w:r>
        <w:rPr>
          <w:color w:val="535355"/>
        </w:rPr>
        <w:t>”</w:t>
      </w:r>
      <w:r>
        <w:t>并不是指特定的个体，更多的是指人员角色。同一个人可</w:t>
      </w:r>
      <w:r>
        <w:br/>
      </w:r>
      <w:r>
        <w:t>能会在一个信息系统屮扮演多重</w:t>
      </w:r>
      <w:r>
        <w:rPr>
          <w:color w:val="535355"/>
        </w:rPr>
        <w:t>角色，</w:t>
      </w:r>
      <w:r>
        <w:t>例如，某</w:t>
      </w:r>
      <w:r>
        <w:t>个企业的领导，</w:t>
      </w:r>
      <w:r>
        <w:rPr>
          <w:color w:val="535355"/>
        </w:rPr>
        <w:t>他既</w:t>
      </w:r>
      <w:r>
        <w:rPr>
          <w:color w:val="535355"/>
        </w:rPr>
        <w:br/>
      </w:r>
      <w:r>
        <w:t>是系统的决策者，乂是系统的使川者，</w:t>
      </w:r>
      <w:r>
        <w:rPr>
          <w:color w:val="535355"/>
        </w:rPr>
        <w:t>他</w:t>
      </w:r>
      <w:r>
        <w:t>既要对该系统的开发</w:t>
      </w:r>
      <w:r>
        <w:rPr>
          <w:color w:val="535355"/>
        </w:rPr>
        <w:t>和运行</w:t>
      </w:r>
      <w:r>
        <w:rPr>
          <w:color w:val="535355"/>
        </w:rPr>
        <w:br/>
      </w:r>
      <w:r>
        <w:t>做</w:t>
      </w:r>
      <w:r>
        <w:rPr>
          <w:color w:val="535355"/>
        </w:rPr>
        <w:t>决策，</w:t>
      </w:r>
      <w:r>
        <w:t>也要使用该系统处理企业的相关事务</w:t>
      </w:r>
      <w:r>
        <w:rPr>
          <w:color w:val="535355"/>
        </w:rPr>
        <w:t>和个人</w:t>
      </w:r>
      <w:r>
        <w:t>事务。</w:t>
      </w:r>
    </w:p>
    <w:p w14:paraId="1B2FF0F7" w14:textId="77777777" w:rsidR="006949CB" w:rsidRDefault="00B7102B">
      <w:pPr>
        <w:pStyle w:val="1"/>
        <w:shd w:val="clear" w:color="auto" w:fill="auto"/>
        <w:spacing w:after="80" w:line="402" w:lineRule="exact"/>
        <w:ind w:firstLine="520"/>
        <w:jc w:val="left"/>
      </w:pPr>
      <w:r>
        <w:t>表</w:t>
      </w:r>
      <w:r>
        <w:rPr>
          <w:rFonts w:ascii="Times New Roman" w:eastAsia="Times New Roman" w:hAnsi="Times New Roman" w:cs="Times New Roman"/>
          <w:color w:val="535355"/>
          <w:lang w:val="en-US" w:bidi="en-US"/>
        </w:rPr>
        <w:t>2.1.3</w:t>
      </w:r>
      <w:r>
        <w:t>列举了一个大型超市信息系统屮所包含的主耍人员角色及</w:t>
      </w:r>
      <w:r>
        <w:br/>
      </w:r>
      <w:r>
        <w:t>其</w:t>
      </w:r>
      <w:r>
        <w:rPr>
          <w:color w:val="535355"/>
        </w:rPr>
        <w:t>作用，从中也可</w:t>
      </w:r>
      <w:r>
        <w:t>以看出</w:t>
      </w:r>
      <w:r>
        <w:rPr>
          <w:color w:val="535355"/>
        </w:rPr>
        <w:t>各种角</w:t>
      </w:r>
      <w:r>
        <w:t>色在这个系统中各司其职，使</w:t>
      </w:r>
      <w:r>
        <w:rPr>
          <w:color w:val="535355"/>
        </w:rPr>
        <w:t>系统运</w:t>
      </w:r>
      <w:r>
        <w:rPr>
          <w:color w:val="535355"/>
        </w:rPr>
        <w:br/>
      </w:r>
      <w:r>
        <w:rPr>
          <w:color w:val="535355"/>
        </w:rPr>
        <w:t>转得以</w:t>
      </w:r>
      <w:r>
        <w:t>实现。</w:t>
      </w:r>
    </w:p>
    <w:p w14:paraId="193BF43F" w14:textId="77777777" w:rsidR="006949CB" w:rsidRDefault="00B7102B">
      <w:pPr>
        <w:pStyle w:val="a7"/>
        <w:shd w:val="clear" w:color="auto" w:fill="auto"/>
        <w:jc w:val="right"/>
        <w:rPr>
          <w:sz w:val="20"/>
          <w:szCs w:val="20"/>
          <w:lang w:eastAsia="zh-CN"/>
        </w:rPr>
      </w:pPr>
      <w:r>
        <w:rPr>
          <w:sz w:val="20"/>
          <w:szCs w:val="20"/>
          <w:lang w:val="zh-CN" w:eastAsia="zh-CN" w:bidi="zh-CN"/>
        </w:rPr>
        <w:t>表</w:t>
      </w:r>
      <w:r>
        <w:rPr>
          <w:rFonts w:ascii="Arial" w:eastAsia="Arial" w:hAnsi="Arial" w:cs="Arial"/>
          <w:color w:val="535355"/>
          <w:lang w:eastAsia="zh-CN"/>
        </w:rPr>
        <w:t>2.</w:t>
      </w:r>
      <w:r>
        <w:rPr>
          <w:rFonts w:ascii="Arial" w:eastAsia="Arial" w:hAnsi="Arial" w:cs="Arial"/>
          <w:lang w:val="zh-CN" w:eastAsia="zh-CN" w:bidi="zh-CN"/>
        </w:rPr>
        <w:t>1</w:t>
      </w:r>
      <w:r>
        <w:rPr>
          <w:rFonts w:ascii="Arial" w:eastAsia="Arial" w:hAnsi="Arial" w:cs="Arial"/>
          <w:lang w:eastAsia="zh-CN"/>
        </w:rPr>
        <w:t>.3</w:t>
      </w:r>
      <w:r>
        <w:rPr>
          <w:sz w:val="20"/>
          <w:szCs w:val="20"/>
          <w:lang w:val="zh-CN" w:eastAsia="zh-CN" w:bidi="zh-CN"/>
        </w:rPr>
        <w:t>超市信息系统中的主要人员及其作用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0"/>
        <w:gridCol w:w="7800"/>
      </w:tblGrid>
      <w:tr w:rsidR="006949CB" w14:paraId="6B87AAEA" w14:textId="77777777">
        <w:tblPrEx>
          <w:tblCellMar>
            <w:top w:w="0" w:type="dxa"/>
            <w:bottom w:w="0" w:type="dxa"/>
          </w:tblCellMar>
        </w:tblPrEx>
        <w:trPr>
          <w:trHeight w:hRule="exact" w:val="442"/>
          <w:jc w:val="center"/>
        </w:trPr>
        <w:tc>
          <w:tcPr>
            <w:tcW w:w="1330" w:type="dxa"/>
            <w:tcBorders>
              <w:top w:val="single" w:sz="4" w:space="0" w:color="auto"/>
            </w:tcBorders>
            <w:shd w:val="clear" w:color="auto" w:fill="FFFFFF"/>
            <w:vAlign w:val="center"/>
          </w:tcPr>
          <w:p w14:paraId="2C15D76D" w14:textId="77777777" w:rsidR="006949CB" w:rsidRDefault="00B7102B">
            <w:pPr>
              <w:pStyle w:val="a5"/>
              <w:shd w:val="clear" w:color="auto" w:fill="auto"/>
              <w:spacing w:line="240" w:lineRule="auto"/>
              <w:ind w:firstLine="0"/>
              <w:jc w:val="center"/>
              <w:rPr>
                <w:sz w:val="18"/>
                <w:szCs w:val="18"/>
              </w:rPr>
            </w:pPr>
            <w:r>
              <w:rPr>
                <w:color w:val="424347"/>
                <w:sz w:val="18"/>
                <w:szCs w:val="18"/>
              </w:rPr>
              <w:t>人员角色</w:t>
            </w:r>
          </w:p>
        </w:tc>
        <w:tc>
          <w:tcPr>
            <w:tcW w:w="7800" w:type="dxa"/>
            <w:tcBorders>
              <w:top w:val="single" w:sz="4" w:space="0" w:color="auto"/>
              <w:left w:val="single" w:sz="4" w:space="0" w:color="auto"/>
            </w:tcBorders>
            <w:shd w:val="clear" w:color="auto" w:fill="FFFFFF"/>
            <w:vAlign w:val="center"/>
          </w:tcPr>
          <w:p w14:paraId="5CF62F76" w14:textId="77777777" w:rsidR="006949CB" w:rsidRDefault="00B7102B">
            <w:pPr>
              <w:pStyle w:val="a5"/>
              <w:shd w:val="clear" w:color="auto" w:fill="auto"/>
              <w:tabs>
                <w:tab w:val="left" w:pos="4182"/>
              </w:tabs>
              <w:spacing w:line="240" w:lineRule="auto"/>
              <w:ind w:left="3380" w:firstLine="0"/>
              <w:jc w:val="both"/>
              <w:rPr>
                <w:sz w:val="18"/>
                <w:szCs w:val="18"/>
              </w:rPr>
            </w:pPr>
            <w:r>
              <w:rPr>
                <w:color w:val="36383B"/>
                <w:sz w:val="20"/>
                <w:szCs w:val="20"/>
              </w:rPr>
              <w:t>作</w:t>
            </w:r>
            <w:r>
              <w:rPr>
                <w:color w:val="36383B"/>
                <w:sz w:val="20"/>
                <w:szCs w:val="20"/>
              </w:rPr>
              <w:tab/>
            </w:r>
            <w:r>
              <w:rPr>
                <w:color w:val="36383B"/>
                <w:sz w:val="18"/>
                <w:szCs w:val="18"/>
              </w:rPr>
              <w:t>用</w:t>
            </w:r>
          </w:p>
        </w:tc>
      </w:tr>
      <w:tr w:rsidR="006949CB" w14:paraId="512E272B" w14:textId="77777777">
        <w:tblPrEx>
          <w:tblCellMar>
            <w:top w:w="0" w:type="dxa"/>
            <w:bottom w:w="0" w:type="dxa"/>
          </w:tblCellMar>
        </w:tblPrEx>
        <w:trPr>
          <w:trHeight w:hRule="exact" w:val="634"/>
          <w:jc w:val="center"/>
        </w:trPr>
        <w:tc>
          <w:tcPr>
            <w:tcW w:w="1330" w:type="dxa"/>
            <w:tcBorders>
              <w:top w:val="single" w:sz="4" w:space="0" w:color="auto"/>
            </w:tcBorders>
            <w:shd w:val="clear" w:color="auto" w:fill="FFFFFF"/>
            <w:vAlign w:val="center"/>
          </w:tcPr>
          <w:p w14:paraId="4EB4C62C" w14:textId="77777777" w:rsidR="006949CB" w:rsidRDefault="00B7102B">
            <w:pPr>
              <w:pStyle w:val="a5"/>
              <w:shd w:val="clear" w:color="auto" w:fill="auto"/>
              <w:spacing w:line="240" w:lineRule="auto"/>
              <w:ind w:left="140" w:firstLine="0"/>
              <w:jc w:val="left"/>
              <w:rPr>
                <w:sz w:val="18"/>
                <w:szCs w:val="18"/>
              </w:rPr>
            </w:pPr>
            <w:r>
              <w:rPr>
                <w:sz w:val="18"/>
                <w:szCs w:val="18"/>
              </w:rPr>
              <w:t>超市决策者</w:t>
            </w:r>
          </w:p>
        </w:tc>
        <w:tc>
          <w:tcPr>
            <w:tcW w:w="7800" w:type="dxa"/>
            <w:tcBorders>
              <w:top w:val="single" w:sz="4" w:space="0" w:color="auto"/>
              <w:left w:val="single" w:sz="4" w:space="0" w:color="auto"/>
            </w:tcBorders>
            <w:shd w:val="clear" w:color="auto" w:fill="FFFFFF"/>
            <w:vAlign w:val="center"/>
          </w:tcPr>
          <w:p w14:paraId="082366DF" w14:textId="77777777" w:rsidR="006949CB" w:rsidRDefault="00B7102B">
            <w:pPr>
              <w:pStyle w:val="a5"/>
              <w:shd w:val="clear" w:color="auto" w:fill="auto"/>
              <w:spacing w:line="240" w:lineRule="auto"/>
              <w:ind w:firstLine="0"/>
              <w:jc w:val="left"/>
              <w:rPr>
                <w:sz w:val="18"/>
                <w:szCs w:val="18"/>
              </w:rPr>
            </w:pPr>
            <w:r>
              <w:rPr>
                <w:color w:val="535355"/>
                <w:sz w:val="18"/>
                <w:szCs w:val="18"/>
              </w:rPr>
              <w:t>一</w:t>
            </w:r>
            <w:r>
              <w:rPr>
                <w:sz w:val="18"/>
                <w:szCs w:val="18"/>
              </w:rPr>
              <w:t>■</w:t>
            </w:r>
            <w:r>
              <w:rPr>
                <w:sz w:val="18"/>
                <w:szCs w:val="18"/>
              </w:rPr>
              <w:t>般是超市经理、主管等高屐管</w:t>
            </w:r>
            <w:r>
              <w:rPr>
                <w:color w:val="535355"/>
                <w:sz w:val="18"/>
                <w:szCs w:val="18"/>
              </w:rPr>
              <w:t>埋人员</w:t>
            </w:r>
            <w:r>
              <w:rPr>
                <w:color w:val="535355"/>
                <w:sz w:val="18"/>
                <w:szCs w:val="18"/>
              </w:rPr>
              <w:t>.</w:t>
            </w:r>
            <w:r>
              <w:rPr>
                <w:color w:val="535355"/>
                <w:sz w:val="18"/>
                <w:szCs w:val="18"/>
              </w:rPr>
              <w:t>关</w:t>
            </w:r>
            <w:r>
              <w:rPr>
                <w:sz w:val="18"/>
                <w:szCs w:val="18"/>
              </w:rPr>
              <w:t>注秸</w:t>
            </w:r>
            <w:r>
              <w:rPr>
                <w:color w:val="535355"/>
                <w:sz w:val="18"/>
                <w:szCs w:val="18"/>
              </w:rPr>
              <w:t>息系蚝的总</w:t>
            </w:r>
            <w:r>
              <w:rPr>
                <w:sz w:val="18"/>
                <w:szCs w:val="18"/>
              </w:rPr>
              <w:t>体运行</w:t>
            </w:r>
            <w:r>
              <w:rPr>
                <w:color w:val="535355"/>
                <w:sz w:val="18"/>
                <w:szCs w:val="18"/>
              </w:rPr>
              <w:t>效果</w:t>
            </w:r>
            <w:r>
              <w:rPr>
                <w:sz w:val="18"/>
                <w:szCs w:val="18"/>
              </w:rPr>
              <w:t>和价值</w:t>
            </w:r>
          </w:p>
        </w:tc>
      </w:tr>
      <w:tr w:rsidR="006949CB" w14:paraId="1BB283CC" w14:textId="77777777">
        <w:tblPrEx>
          <w:tblCellMar>
            <w:top w:w="0" w:type="dxa"/>
            <w:bottom w:w="0" w:type="dxa"/>
          </w:tblCellMar>
        </w:tblPrEx>
        <w:trPr>
          <w:trHeight w:hRule="exact" w:val="624"/>
          <w:jc w:val="center"/>
        </w:trPr>
        <w:tc>
          <w:tcPr>
            <w:tcW w:w="1330" w:type="dxa"/>
            <w:tcBorders>
              <w:top w:val="single" w:sz="4" w:space="0" w:color="auto"/>
            </w:tcBorders>
            <w:shd w:val="clear" w:color="auto" w:fill="FFFFFF"/>
            <w:vAlign w:val="center"/>
          </w:tcPr>
          <w:p w14:paraId="72A17243" w14:textId="77777777" w:rsidR="006949CB" w:rsidRDefault="00B7102B">
            <w:pPr>
              <w:pStyle w:val="a5"/>
              <w:shd w:val="clear" w:color="auto" w:fill="auto"/>
              <w:spacing w:line="240" w:lineRule="auto"/>
              <w:ind w:left="140" w:firstLine="0"/>
              <w:jc w:val="left"/>
              <w:rPr>
                <w:sz w:val="18"/>
                <w:szCs w:val="18"/>
              </w:rPr>
            </w:pPr>
            <w:r>
              <w:rPr>
                <w:color w:val="7E7F82"/>
                <w:sz w:val="18"/>
                <w:szCs w:val="18"/>
              </w:rPr>
              <w:t>设计开发者</w:t>
            </w:r>
          </w:p>
        </w:tc>
        <w:tc>
          <w:tcPr>
            <w:tcW w:w="7800" w:type="dxa"/>
            <w:tcBorders>
              <w:top w:val="single" w:sz="4" w:space="0" w:color="auto"/>
              <w:left w:val="single" w:sz="4" w:space="0" w:color="auto"/>
            </w:tcBorders>
            <w:shd w:val="clear" w:color="auto" w:fill="FFFFFF"/>
            <w:vAlign w:val="center"/>
          </w:tcPr>
          <w:p w14:paraId="36A965C8" w14:textId="77777777" w:rsidR="006949CB" w:rsidRDefault="00B7102B">
            <w:pPr>
              <w:pStyle w:val="a5"/>
              <w:shd w:val="clear" w:color="auto" w:fill="auto"/>
              <w:spacing w:line="240" w:lineRule="auto"/>
              <w:ind w:firstLine="0"/>
              <w:jc w:val="left"/>
              <w:rPr>
                <w:sz w:val="18"/>
                <w:szCs w:val="18"/>
              </w:rPr>
            </w:pPr>
            <w:r>
              <w:rPr>
                <w:color w:val="7E7F82"/>
                <w:sz w:val="18"/>
                <w:szCs w:val="18"/>
              </w:rPr>
              <w:t>一般是软件开发公司人资，贞责实现信息系统的各项功能</w:t>
            </w:r>
          </w:p>
        </w:tc>
      </w:tr>
      <w:tr w:rsidR="006949CB" w14:paraId="3A4345E4" w14:textId="77777777">
        <w:tblPrEx>
          <w:tblCellMar>
            <w:top w:w="0" w:type="dxa"/>
            <w:bottom w:w="0" w:type="dxa"/>
          </w:tblCellMar>
        </w:tblPrEx>
        <w:trPr>
          <w:trHeight w:hRule="exact" w:val="629"/>
          <w:jc w:val="center"/>
        </w:trPr>
        <w:tc>
          <w:tcPr>
            <w:tcW w:w="1330" w:type="dxa"/>
            <w:tcBorders>
              <w:top w:val="single" w:sz="4" w:space="0" w:color="auto"/>
            </w:tcBorders>
            <w:shd w:val="clear" w:color="auto" w:fill="FFFFFF"/>
            <w:vAlign w:val="center"/>
          </w:tcPr>
          <w:p w14:paraId="2A76F04B" w14:textId="77777777" w:rsidR="006949CB" w:rsidRDefault="00B7102B">
            <w:pPr>
              <w:pStyle w:val="a5"/>
              <w:shd w:val="clear" w:color="auto" w:fill="auto"/>
              <w:spacing w:line="240" w:lineRule="auto"/>
              <w:ind w:left="140" w:firstLine="0"/>
              <w:jc w:val="left"/>
              <w:rPr>
                <w:sz w:val="18"/>
                <w:szCs w:val="18"/>
              </w:rPr>
            </w:pPr>
            <w:r>
              <w:rPr>
                <w:color w:val="7E7F82"/>
                <w:sz w:val="18"/>
                <w:szCs w:val="18"/>
              </w:rPr>
              <w:t>維护者</w:t>
            </w:r>
          </w:p>
        </w:tc>
        <w:tc>
          <w:tcPr>
            <w:tcW w:w="7800" w:type="dxa"/>
            <w:tcBorders>
              <w:top w:val="single" w:sz="4" w:space="0" w:color="auto"/>
              <w:left w:val="single" w:sz="4" w:space="0" w:color="auto"/>
            </w:tcBorders>
            <w:shd w:val="clear" w:color="auto" w:fill="FFFFFF"/>
            <w:vAlign w:val="center"/>
          </w:tcPr>
          <w:p w14:paraId="2FED3627" w14:textId="77777777" w:rsidR="006949CB" w:rsidRDefault="00B7102B">
            <w:pPr>
              <w:pStyle w:val="a5"/>
              <w:shd w:val="clear" w:color="auto" w:fill="auto"/>
              <w:spacing w:line="240" w:lineRule="auto"/>
              <w:ind w:firstLine="0"/>
              <w:jc w:val="left"/>
              <w:rPr>
                <w:sz w:val="18"/>
                <w:szCs w:val="18"/>
              </w:rPr>
            </w:pPr>
            <w:r>
              <w:rPr>
                <w:sz w:val="18"/>
                <w:szCs w:val="18"/>
              </w:rPr>
              <w:t>一般由开发公司与超市相关人</w:t>
            </w:r>
            <w:r>
              <w:rPr>
                <w:rFonts w:ascii="Times New Roman" w:eastAsia="Times New Roman" w:hAnsi="Times New Roman" w:cs="Times New Roman"/>
                <w:lang w:val="en-US" w:bidi="en-US"/>
              </w:rPr>
              <w:t>M</w:t>
            </w:r>
            <w:r>
              <w:rPr>
                <w:sz w:val="18"/>
                <w:szCs w:val="18"/>
              </w:rPr>
              <w:t>共同维护信息系统各项功能的运转，给用户提供帮助</w:t>
            </w:r>
          </w:p>
        </w:tc>
      </w:tr>
      <w:tr w:rsidR="006949CB" w14:paraId="5C671044" w14:textId="77777777">
        <w:tblPrEx>
          <w:tblCellMar>
            <w:top w:w="0" w:type="dxa"/>
            <w:bottom w:w="0" w:type="dxa"/>
          </w:tblCellMar>
        </w:tblPrEx>
        <w:trPr>
          <w:trHeight w:hRule="exact" w:val="610"/>
          <w:jc w:val="center"/>
        </w:trPr>
        <w:tc>
          <w:tcPr>
            <w:tcW w:w="1330" w:type="dxa"/>
            <w:vMerge w:val="restart"/>
            <w:tcBorders>
              <w:top w:val="single" w:sz="4" w:space="0" w:color="auto"/>
            </w:tcBorders>
            <w:shd w:val="clear" w:color="auto" w:fill="FFFFFF"/>
            <w:vAlign w:val="center"/>
          </w:tcPr>
          <w:p w14:paraId="41DD1FDC" w14:textId="77777777" w:rsidR="006949CB" w:rsidRDefault="00B7102B">
            <w:pPr>
              <w:pStyle w:val="a5"/>
              <w:shd w:val="clear" w:color="auto" w:fill="auto"/>
              <w:spacing w:line="240" w:lineRule="auto"/>
              <w:ind w:left="140" w:firstLine="0"/>
              <w:jc w:val="left"/>
              <w:rPr>
                <w:sz w:val="18"/>
                <w:szCs w:val="18"/>
              </w:rPr>
            </w:pPr>
            <w:r>
              <w:rPr>
                <w:sz w:val="18"/>
                <w:szCs w:val="18"/>
              </w:rPr>
              <w:t>使用者</w:t>
            </w:r>
          </w:p>
        </w:tc>
        <w:tc>
          <w:tcPr>
            <w:tcW w:w="7800" w:type="dxa"/>
            <w:tcBorders>
              <w:top w:val="single" w:sz="4" w:space="0" w:color="auto"/>
              <w:left w:val="single" w:sz="4" w:space="0" w:color="auto"/>
            </w:tcBorders>
            <w:shd w:val="clear" w:color="auto" w:fill="FFFFFF"/>
            <w:vAlign w:val="center"/>
          </w:tcPr>
          <w:p w14:paraId="5B1C0134" w14:textId="77777777" w:rsidR="006949CB" w:rsidRDefault="00B7102B">
            <w:pPr>
              <w:pStyle w:val="a5"/>
              <w:shd w:val="clear" w:color="auto" w:fill="auto"/>
              <w:spacing w:line="240" w:lineRule="auto"/>
              <w:ind w:firstLine="0"/>
              <w:jc w:val="left"/>
              <w:rPr>
                <w:sz w:val="18"/>
                <w:szCs w:val="18"/>
              </w:rPr>
            </w:pPr>
            <w:r>
              <w:rPr>
                <w:color w:val="7E7F82"/>
                <w:sz w:val="18"/>
                <w:szCs w:val="18"/>
              </w:rPr>
              <w:t>超市员工，使用系统的内部管理功能，对系统提供需求信息和反请意见</w:t>
            </w:r>
          </w:p>
        </w:tc>
      </w:tr>
      <w:tr w:rsidR="006949CB" w14:paraId="4E8023AA" w14:textId="77777777">
        <w:tblPrEx>
          <w:tblCellMar>
            <w:top w:w="0" w:type="dxa"/>
            <w:bottom w:w="0" w:type="dxa"/>
          </w:tblCellMar>
        </w:tblPrEx>
        <w:trPr>
          <w:trHeight w:hRule="exact" w:val="629"/>
          <w:jc w:val="center"/>
        </w:trPr>
        <w:tc>
          <w:tcPr>
            <w:tcW w:w="1330" w:type="dxa"/>
            <w:vMerge/>
            <w:tcBorders>
              <w:bottom w:val="single" w:sz="4" w:space="0" w:color="auto"/>
            </w:tcBorders>
            <w:shd w:val="clear" w:color="auto" w:fill="FFFFFF"/>
            <w:vAlign w:val="center"/>
          </w:tcPr>
          <w:p w14:paraId="78E7DB83" w14:textId="77777777" w:rsidR="006949CB" w:rsidRDefault="006949CB">
            <w:pPr>
              <w:rPr>
                <w:lang w:eastAsia="zh-CN"/>
              </w:rPr>
            </w:pPr>
          </w:p>
        </w:tc>
        <w:tc>
          <w:tcPr>
            <w:tcW w:w="7800" w:type="dxa"/>
            <w:tcBorders>
              <w:top w:val="single" w:sz="4" w:space="0" w:color="auto"/>
              <w:left w:val="single" w:sz="4" w:space="0" w:color="auto"/>
              <w:bottom w:val="single" w:sz="4" w:space="0" w:color="auto"/>
            </w:tcBorders>
            <w:shd w:val="clear" w:color="auto" w:fill="FFFFFF"/>
            <w:vAlign w:val="center"/>
          </w:tcPr>
          <w:p w14:paraId="71DD367C" w14:textId="77777777" w:rsidR="006949CB" w:rsidRDefault="00B7102B">
            <w:pPr>
              <w:pStyle w:val="a5"/>
              <w:shd w:val="clear" w:color="auto" w:fill="auto"/>
              <w:spacing w:line="240" w:lineRule="auto"/>
              <w:ind w:firstLine="0"/>
              <w:jc w:val="left"/>
              <w:rPr>
                <w:sz w:val="18"/>
                <w:szCs w:val="18"/>
              </w:rPr>
            </w:pPr>
            <w:r>
              <w:rPr>
                <w:color w:val="7E7F82"/>
                <w:sz w:val="18"/>
                <w:szCs w:val="18"/>
              </w:rPr>
              <w:t>顾客</w:t>
            </w:r>
            <w:r>
              <w:rPr>
                <w:color w:val="7E7F82"/>
                <w:sz w:val="18"/>
                <w:szCs w:val="18"/>
              </w:rPr>
              <w:t>.</w:t>
            </w:r>
            <w:r>
              <w:rPr>
                <w:color w:val="7E7F82"/>
                <w:sz w:val="18"/>
                <w:szCs w:val="18"/>
              </w:rPr>
              <w:t>使用系统的对外运营功能</w:t>
            </w:r>
            <w:r>
              <w:rPr>
                <w:color w:val="7E7F82"/>
                <w:sz w:val="18"/>
                <w:szCs w:val="18"/>
              </w:rPr>
              <w:t>.</w:t>
            </w:r>
            <w:r>
              <w:rPr>
                <w:color w:val="7E7F82"/>
                <w:sz w:val="18"/>
                <w:szCs w:val="18"/>
              </w:rPr>
              <w:t>对系统提供需求信息和反情意见</w:t>
            </w:r>
          </w:p>
        </w:tc>
      </w:tr>
    </w:tbl>
    <w:p w14:paraId="24E50AE6" w14:textId="77777777" w:rsidR="006949CB" w:rsidRDefault="00B7102B">
      <w:pPr>
        <w:spacing w:line="1" w:lineRule="exact"/>
        <w:rPr>
          <w:sz w:val="2"/>
          <w:szCs w:val="2"/>
          <w:lang w:eastAsia="zh-CN"/>
        </w:rPr>
      </w:pPr>
      <w:r>
        <w:rPr>
          <w:lang w:eastAsia="zh-CN"/>
        </w:rPr>
        <w:br w:type="page"/>
      </w:r>
    </w:p>
    <w:p w14:paraId="01DFE0BE" w14:textId="77777777" w:rsidR="006949CB" w:rsidRDefault="00B7102B">
      <w:pPr>
        <w:pStyle w:val="42"/>
        <w:keepNext/>
        <w:keepLines/>
        <w:shd w:val="clear" w:color="auto" w:fill="auto"/>
        <w:spacing w:after="220"/>
        <w:ind w:left="760"/>
      </w:pPr>
      <w:bookmarkStart w:id="44" w:name="bookmark39"/>
      <w:r>
        <w:rPr>
          <w:color w:val="277AA9"/>
        </w:rPr>
        <w:lastRenderedPageBreak/>
        <w:t>实践活动</w:t>
      </w:r>
      <w:bookmarkEnd w:id="44"/>
    </w:p>
    <w:p w14:paraId="04BD7B92" w14:textId="77777777" w:rsidR="006949CB" w:rsidRDefault="00B7102B">
      <w:pPr>
        <w:pStyle w:val="1"/>
        <w:shd w:val="clear" w:color="auto" w:fill="auto"/>
        <w:spacing w:after="220" w:line="240" w:lineRule="auto"/>
        <w:ind w:firstLine="0"/>
        <w:jc w:val="center"/>
      </w:pPr>
      <w:r>
        <w:rPr>
          <w:color w:val="41A3C5"/>
        </w:rPr>
        <w:t>列表分析一些信息系统中的人员角色</w:t>
      </w:r>
    </w:p>
    <w:p w14:paraId="743A3966" w14:textId="77777777" w:rsidR="006949CB" w:rsidRDefault="00B7102B">
      <w:pPr>
        <w:pStyle w:val="1"/>
        <w:numPr>
          <w:ilvl w:val="0"/>
          <w:numId w:val="15"/>
        </w:numPr>
        <w:shd w:val="clear" w:color="auto" w:fill="auto"/>
        <w:tabs>
          <w:tab w:val="left" w:pos="946"/>
        </w:tabs>
        <w:spacing w:after="100" w:line="240" w:lineRule="auto"/>
        <w:ind w:left="640" w:firstLine="0"/>
        <w:jc w:val="left"/>
      </w:pPr>
      <w:r>
        <w:t>餐馆将要引进的信息系统中包含哪些人员角色？请列表分析</w:t>
      </w:r>
    </w:p>
    <w:p w14:paraId="78B8F913" w14:textId="77777777" w:rsidR="006949CB" w:rsidRDefault="00B7102B">
      <w:pPr>
        <w:pStyle w:val="1"/>
        <w:numPr>
          <w:ilvl w:val="0"/>
          <w:numId w:val="15"/>
        </w:numPr>
        <w:shd w:val="clear" w:color="auto" w:fill="auto"/>
        <w:tabs>
          <w:tab w:val="left" w:pos="975"/>
        </w:tabs>
        <w:spacing w:after="880" w:line="240" w:lineRule="auto"/>
        <w:ind w:left="640" w:firstLine="0"/>
        <w:jc w:val="left"/>
      </w:pPr>
      <w:r>
        <w:t>校园就餐卡系统中包含哪些人员角色？请列表分析</w:t>
      </w:r>
    </w:p>
    <w:p w14:paraId="6B3848B5" w14:textId="77777777" w:rsidR="006949CB" w:rsidRDefault="00B7102B">
      <w:pPr>
        <w:pStyle w:val="1"/>
        <w:shd w:val="clear" w:color="auto" w:fill="auto"/>
        <w:spacing w:line="381" w:lineRule="exact"/>
        <w:ind w:firstLine="460"/>
        <w:jc w:val="both"/>
      </w:pPr>
      <w:r>
        <w:rPr>
          <w:color w:val="41A3C5"/>
        </w:rPr>
        <w:t>情境</w:t>
      </w:r>
      <w:r>
        <w:rPr>
          <w:rFonts w:ascii="Times New Roman" w:eastAsia="Times New Roman" w:hAnsi="Times New Roman" w:cs="Times New Roman"/>
          <w:color w:val="41A3C5"/>
        </w:rPr>
        <w:t>2:</w:t>
      </w:r>
      <w:r>
        <w:rPr>
          <w:color w:val="41A3C5"/>
        </w:rPr>
        <w:t>体验企业信息系统</w:t>
      </w:r>
    </w:p>
    <w:p w14:paraId="694A3CDD" w14:textId="77777777" w:rsidR="006949CB" w:rsidRDefault="00B7102B">
      <w:pPr>
        <w:pStyle w:val="1"/>
        <w:shd w:val="clear" w:color="auto" w:fill="auto"/>
        <w:spacing w:after="360" w:line="381" w:lineRule="exact"/>
        <w:ind w:firstLine="460"/>
        <w:jc w:val="both"/>
      </w:pPr>
      <w:r>
        <w:t>李楠同学利用暑假到省城一家企业进行社会实践他发现这家企业考勤登记、进出</w:t>
      </w:r>
      <w:r>
        <w:br/>
      </w:r>
      <w:r>
        <w:t>办公区、就餐结账都是</w:t>
      </w:r>
      <w:r>
        <w:t>“</w:t>
      </w:r>
      <w:r>
        <w:t>刷指纹</w:t>
      </w:r>
      <w:r>
        <w:t>”</w:t>
      </w:r>
      <w:r>
        <w:t>或刷卡；工作中的很多数据资料都采用云存储方式来</w:t>
      </w:r>
      <w:r>
        <w:br/>
      </w:r>
      <w:r>
        <w:t>存储，员工无论出差到哪里，都能共享数据，不影响工作李楠被这家企业先进的信息</w:t>
      </w:r>
      <w:r>
        <w:br/>
      </w:r>
      <w:r>
        <w:t>系统震撼了！其实在这些强大功能的背后，正是各种先进的信息技术在作支撑</w:t>
      </w:r>
    </w:p>
    <w:p w14:paraId="600DE6E4" w14:textId="77777777" w:rsidR="006949CB" w:rsidRDefault="00B7102B">
      <w:pPr>
        <w:pStyle w:val="1"/>
        <w:shd w:val="clear" w:color="auto" w:fill="auto"/>
        <w:spacing w:line="399" w:lineRule="exact"/>
        <w:ind w:left="420" w:firstLine="2920"/>
        <w:jc w:val="both"/>
        <w:rPr>
          <w:sz w:val="24"/>
          <w:szCs w:val="24"/>
        </w:rPr>
      </w:pPr>
      <w:r>
        <w:rPr>
          <w:color w:val="74C9EC"/>
          <w:sz w:val="24"/>
          <w:szCs w:val="24"/>
        </w:rPr>
        <w:t>信息技术</w:t>
      </w:r>
    </w:p>
    <w:p w14:paraId="105F954B" w14:textId="77777777" w:rsidR="006949CB" w:rsidRDefault="00B7102B">
      <w:pPr>
        <w:pStyle w:val="1"/>
        <w:shd w:val="clear" w:color="auto" w:fill="auto"/>
        <w:spacing w:line="399" w:lineRule="exact"/>
        <w:ind w:left="420" w:firstLine="2920"/>
        <w:jc w:val="both"/>
        <w:sectPr w:rsidR="006949CB">
          <w:headerReference w:type="even" r:id="rId135"/>
          <w:headerReference w:type="default" r:id="rId136"/>
          <w:footerReference w:type="even" r:id="rId137"/>
          <w:footerReference w:type="default" r:id="rId138"/>
          <w:pgSz w:w="12534" w:h="17728"/>
          <w:pgMar w:top="1347" w:right="1584" w:bottom="1843" w:left="1547" w:header="0" w:footer="3" w:gutter="0"/>
          <w:cols w:space="720"/>
          <w:noEndnote/>
          <w:docGrid w:linePitch="360"/>
        </w:sectPr>
      </w:pPr>
      <w:r>
        <w:rPr>
          <w:noProof/>
        </w:rPr>
        <mc:AlternateContent>
          <mc:Choice Requires="wps">
            <w:drawing>
              <wp:anchor distT="0" distB="0" distL="114300" distR="114300" simplePos="0" relativeHeight="125829695" behindDoc="0" locked="0" layoutInCell="1" allowOverlap="1" wp14:anchorId="68DD43EE" wp14:editId="0B83F395">
                <wp:simplePos x="0" y="0"/>
                <wp:positionH relativeFrom="page">
                  <wp:posOffset>1044575</wp:posOffset>
                </wp:positionH>
                <wp:positionV relativeFrom="paragraph">
                  <wp:posOffset>393700</wp:posOffset>
                </wp:positionV>
                <wp:extent cx="1380490" cy="1414145"/>
                <wp:effectExtent l="0" t="0" r="0" b="0"/>
                <wp:wrapSquare wrapText="right"/>
                <wp:docPr id="471" name="Shape 471"/>
                <wp:cNvGraphicFramePr/>
                <a:graphic xmlns:a="http://schemas.openxmlformats.org/drawingml/2006/main">
                  <a:graphicData uri="http://schemas.microsoft.com/office/word/2010/wordprocessingShape">
                    <wps:wsp>
                      <wps:cNvSpPr txBox="1"/>
                      <wps:spPr>
                        <a:xfrm>
                          <a:off x="0" y="0"/>
                          <a:ext cx="1380490" cy="1414145"/>
                        </a:xfrm>
                        <a:prstGeom prst="rect">
                          <a:avLst/>
                        </a:prstGeom>
                        <a:noFill/>
                      </wps:spPr>
                      <wps:txbx>
                        <w:txbxContent>
                          <w:p w14:paraId="769DBAD8" w14:textId="77777777" w:rsidR="006949CB" w:rsidRDefault="00B7102B">
                            <w:pPr>
                              <w:pStyle w:val="20"/>
                              <w:shd w:val="clear" w:color="auto" w:fill="auto"/>
                              <w:spacing w:line="365" w:lineRule="exact"/>
                              <w:ind w:firstLine="520"/>
                              <w:jc w:val="both"/>
                            </w:pPr>
                            <w:r>
                              <w:t>技术本身并不会</w:t>
                            </w:r>
                            <w:r>
                              <w:br/>
                            </w:r>
                            <w:r>
                              <w:t>给信息系统带来实质</w:t>
                            </w:r>
                            <w:r>
                              <w:br/>
                            </w:r>
                            <w:r>
                              <w:t>性的变化，只有对技</w:t>
                            </w:r>
                            <w:r>
                              <w:br/>
                            </w:r>
                            <w:r>
                              <w:t>术进行有效的设计与</w:t>
                            </w:r>
                            <w:r>
                              <w:br/>
                            </w:r>
                            <w:r>
                              <w:t>利用，才能使信息系</w:t>
                            </w:r>
                            <w:r>
                              <w:br/>
                            </w:r>
                            <w:r>
                              <w:t>统从技术中获益</w:t>
                            </w:r>
                          </w:p>
                        </w:txbxContent>
                      </wps:txbx>
                      <wps:bodyPr lIns="0" tIns="0" rIns="0" bIns="0">
                        <a:spAutoFit/>
                      </wps:bodyPr>
                    </wps:wsp>
                  </a:graphicData>
                </a:graphic>
              </wp:anchor>
            </w:drawing>
          </mc:Choice>
          <mc:Fallback>
            <w:pict>
              <v:shape w14:anchorId="68DD43EE" id="Shape 471" o:spid="_x0000_s1151" type="#_x0000_t202" style="position:absolute;left:0;text-align:left;margin-left:82.25pt;margin-top:31pt;width:108.7pt;height:111.35pt;z-index:12582969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" filled="f" stroked="f">
                <v:textbox style="mso-fit-shape-to-text:t" inset="0,0,0,0">
                  <w:txbxContent>
                    <w:p w14:paraId="769DBAD8" w14:textId="77777777" w:rsidR="006949CB" w:rsidRDefault="00B7102B">
                      <w:pPr>
                        <w:pStyle w:val="20"/>
                        <w:shd w:val="clear" w:color="auto" w:fill="auto"/>
                        <w:spacing w:line="365" w:lineRule="exact"/>
                        <w:ind w:firstLine="520"/>
                        <w:jc w:val="both"/>
                      </w:pPr>
                      <w:r>
                        <w:t>技术本身并不会</w:t>
                      </w:r>
                      <w:r>
                        <w:br/>
                      </w:r>
                      <w:r>
                        <w:t>给信息系统带来实质</w:t>
                      </w:r>
                      <w:r>
                        <w:br/>
                      </w:r>
                      <w:r>
                        <w:t>性的变化，只有对技</w:t>
                      </w:r>
                      <w:r>
                        <w:br/>
                      </w:r>
                      <w:r>
                        <w:t>术进行有效的设计与</w:t>
                      </w:r>
                      <w:r>
                        <w:br/>
                      </w:r>
                      <w:r>
                        <w:t>利用，才能使信息系</w:t>
                      </w:r>
                      <w:r>
                        <w:br/>
                      </w:r>
                      <w:r>
                        <w:t>统从技术中获益</w:t>
                      </w:r>
                    </w:p>
                  </w:txbxContent>
                </v:textbox>
                <w10:wrap type="square" side="right" anchorx="page"/>
              </v:shape>
            </w:pict>
          </mc:Fallback>
        </mc:AlternateContent>
      </w:r>
      <w:r>
        <w:t>信息技术的进步和革新是推动信息系统不断升级换代的</w:t>
      </w:r>
      <w:r>
        <w:br/>
      </w:r>
      <w:r>
        <w:t>重耍因素。例如，李楠所接触的这家企业，其</w:t>
      </w:r>
      <w:r>
        <w:t>“</w:t>
      </w:r>
      <w:r>
        <w:t>刷指纹</w:t>
      </w:r>
      <w:r>
        <w:t>”</w:t>
      </w:r>
      <w:r>
        <w:t>或刷</w:t>
      </w:r>
      <w:r>
        <w:br/>
      </w:r>
      <w:r>
        <w:t>卡就应用了传感技术，数据存储应用了云计算技术例如，在</w:t>
      </w:r>
      <w:r>
        <w:br/>
      </w:r>
      <w:r>
        <w:t>技术的推动</w:t>
      </w:r>
      <w:r>
        <w:rPr>
          <w:color w:val="535355"/>
        </w:rPr>
        <w:t>卜</w:t>
      </w:r>
      <w:r>
        <w:rPr>
          <w:color w:val="535355"/>
        </w:rPr>
        <w:t>\</w:t>
      </w:r>
      <w:r>
        <w:t>城市公交系统变得越来越智能它采用全球</w:t>
      </w:r>
      <w:r>
        <w:br/>
      </w:r>
      <w:r>
        <w:t>卫星导航系统和物联网等多种先进技术，实现位置监控、智</w:t>
      </w:r>
      <w:r>
        <w:br/>
      </w:r>
      <w:r>
        <w:t>能</w:t>
      </w:r>
      <w:r>
        <w:rPr>
          <w:color w:val="535355"/>
        </w:rPr>
        <w:t>调度，使</w:t>
      </w:r>
      <w:r>
        <w:t>得调度员可劣时监控所有车辆的地理位查看劣</w:t>
      </w:r>
      <w:r>
        <w:br/>
      </w:r>
      <w:r>
        <w:t>时路况，并可与驾驶员通信；乘客通过</w:t>
      </w:r>
      <w:r>
        <w:t>手机、实</w:t>
      </w:r>
      <w:r>
        <w:rPr>
          <w:color w:val="535355"/>
        </w:rPr>
        <w:t>体电子</w:t>
      </w:r>
      <w:r>
        <w:t>站牌等</w:t>
      </w:r>
      <w:r>
        <w:br/>
      </w:r>
      <w:r>
        <w:t>准确地获取公交线路信息、车辆实时信息，使出行越来</w:t>
      </w:r>
      <w:r>
        <w:rPr>
          <w:color w:val="535355"/>
        </w:rPr>
        <w:t>越便捷</w:t>
      </w:r>
      <w:r>
        <w:rPr>
          <w:color w:val="535355"/>
        </w:rPr>
        <w:br/>
      </w:r>
      <w:r>
        <w:rPr>
          <w:sz w:val="18"/>
          <w:szCs w:val="18"/>
        </w:rPr>
        <w:t>（［冬</w:t>
      </w:r>
      <w:r>
        <w:rPr>
          <w:rFonts w:ascii="Times New Roman" w:eastAsia="Times New Roman" w:hAnsi="Times New Roman" w:cs="Times New Roman"/>
          <w:color w:val="535355"/>
          <w:lang w:val="en-US" w:bidi="en-US"/>
        </w:rPr>
        <w:t>12.1.7）</w:t>
      </w:r>
      <w:r>
        <w:t>从这些案例也可以看出，</w:t>
      </w:r>
      <w:r>
        <w:rPr>
          <w:rFonts w:ascii="Times New Roman" w:eastAsia="Times New Roman" w:hAnsi="Times New Roman" w:cs="Times New Roman"/>
          <w:lang w:val="en-US" w:bidi="en-US"/>
        </w:rPr>
        <w:t>i</w:t>
      </w:r>
      <w:r>
        <w:t>十算机通倍网络等多种技</w:t>
      </w:r>
      <w:r>
        <w:br/>
      </w:r>
      <w:r>
        <w:rPr>
          <w:color w:val="535355"/>
        </w:rPr>
        <w:t>术在推</w:t>
      </w:r>
      <w:r>
        <w:t>动信息系统不断完善的过程中起到了至关重要的作用。</w:t>
      </w:r>
    </w:p>
    <w:p w14:paraId="3DEF1744" w14:textId="77777777" w:rsidR="006949CB" w:rsidRDefault="006949CB">
      <w:pPr>
        <w:spacing w:line="146" w:lineRule="exact"/>
        <w:rPr>
          <w:sz w:val="12"/>
          <w:szCs w:val="12"/>
          <w:lang w:eastAsia="zh-CN"/>
        </w:rPr>
      </w:pPr>
    </w:p>
    <w:p w14:paraId="185C6E50" w14:textId="77777777" w:rsidR="006949CB" w:rsidRDefault="006949CB">
      <w:pPr>
        <w:spacing w:line="14" w:lineRule="exact"/>
        <w:rPr>
          <w:lang w:eastAsia="zh-CN"/>
        </w:rPr>
        <w:sectPr w:rsidR="006949CB">
          <w:type w:val="continuous"/>
          <w:pgSz w:w="12534" w:h="17728"/>
          <w:pgMar w:top="1760" w:right="0" w:bottom="1338" w:left="0" w:header="0" w:footer="3" w:gutter="0"/>
          <w:cols w:space="720"/>
          <w:noEndnote/>
          <w:docGrid w:linePitch="360"/>
        </w:sectPr>
      </w:pPr>
    </w:p>
    <w:p w14:paraId="2D00A80A" w14:textId="77777777" w:rsidR="006949CB" w:rsidRDefault="00B7102B">
      <w:pPr>
        <w:pStyle w:val="ab"/>
        <w:framePr w:w="2760" w:h="254" w:wrap="none" w:vAnchor="text" w:hAnchor="page" w:x="4709" w:y="3703"/>
        <w:shd w:val="clear" w:color="auto" w:fill="auto"/>
      </w:pPr>
      <w:r>
        <w:t>囲</w:t>
      </w:r>
      <w:r>
        <w:rPr>
          <w:rFonts w:ascii="Arial" w:eastAsia="Arial" w:hAnsi="Arial" w:cs="Arial"/>
          <w:color w:val="6B6B6E"/>
          <w:sz w:val="16"/>
          <w:szCs w:val="16"/>
        </w:rPr>
        <w:t xml:space="preserve">II </w:t>
      </w:r>
      <w:r>
        <w:rPr>
          <w:rFonts w:ascii="Arial" w:eastAsia="Arial" w:hAnsi="Arial" w:cs="Arial"/>
          <w:color w:val="6B6B6E"/>
          <w:sz w:val="16"/>
          <w:szCs w:val="16"/>
          <w:lang w:val="en-US" w:bidi="en-US"/>
        </w:rPr>
        <w:t>.7</w:t>
      </w:r>
      <w:r>
        <w:rPr>
          <w:color w:val="6B6B6E"/>
        </w:rPr>
        <w:t>基</w:t>
      </w:r>
      <w:r>
        <w:rPr>
          <w:rFonts w:ascii="Arial" w:eastAsia="Arial" w:hAnsi="Arial" w:cs="Arial"/>
          <w:color w:val="6B6B6E"/>
          <w:sz w:val="16"/>
          <w:szCs w:val="16"/>
          <w:lang w:val="en-US" w:bidi="en-US"/>
        </w:rPr>
        <w:t>T</w:t>
      </w:r>
      <w:r>
        <w:rPr>
          <w:color w:val="6B6B6E"/>
        </w:rPr>
        <w:t>仿息技术的公</w:t>
      </w:r>
      <w:r>
        <w:t>交系统</w:t>
      </w:r>
    </w:p>
    <w:p w14:paraId="0D3B4B39" w14:textId="77777777" w:rsidR="006949CB" w:rsidRDefault="00B7102B">
      <w:pPr>
        <w:spacing w:line="360" w:lineRule="exact"/>
        <w:rPr>
          <w:lang w:eastAsia="zh-CN"/>
        </w:rPr>
      </w:pPr>
      <w:r>
        <w:rPr>
          <w:noProof/>
        </w:rPr>
        <w:drawing>
          <wp:anchor distT="0" distB="271145" distL="0" distR="0" simplePos="0" relativeHeight="62914758" behindDoc="1" locked="0" layoutInCell="1" allowOverlap="1" wp14:anchorId="602440BE" wp14:editId="69D499E7">
            <wp:simplePos x="0" y="0"/>
            <wp:positionH relativeFrom="page">
              <wp:posOffset>1310005</wp:posOffset>
            </wp:positionH>
            <wp:positionV relativeFrom="paragraph">
              <wp:posOffset>12700</wp:posOffset>
            </wp:positionV>
            <wp:extent cx="5455920" cy="2231390"/>
            <wp:effectExtent l="0" t="0" r="0" b="0"/>
            <wp:wrapNone/>
            <wp:docPr id="473" name="Shape 473"/>
            <wp:cNvGraphicFramePr/>
            <a:graphic xmlns:a="http://schemas.openxmlformats.org/drawingml/2006/main">
              <a:graphicData uri="http://schemas.openxmlformats.org/drawingml/2006/picture">
                <pic:pic xmlns:pic="http://schemas.openxmlformats.org/drawingml/2006/picture">
                  <pic:nvPicPr>
                    <pic:cNvPr id="474" name="Picture box 474"/>
                    <pic:cNvPicPr/>
                  </pic:nvPicPr>
                  <pic:blipFill>
                    <a:blip r:embed="rId139"/>
                    <a:stretch/>
                  </pic:blipFill>
                  <pic:spPr>
                    <a:xfrm>
                      <a:off x="0" y="0"/>
                      <a:ext cx="5455920" cy="2231390"/>
                    </a:xfrm>
                    <a:prstGeom prst="rect">
                      <a:avLst/>
                    </a:prstGeom>
                  </pic:spPr>
                </pic:pic>
              </a:graphicData>
            </a:graphic>
          </wp:anchor>
        </w:drawing>
      </w:r>
    </w:p>
    <w:p w14:paraId="36C1770A" w14:textId="77777777" w:rsidR="006949CB" w:rsidRDefault="006949CB">
      <w:pPr>
        <w:spacing w:line="360" w:lineRule="exact"/>
        <w:rPr>
          <w:lang w:eastAsia="zh-CN"/>
        </w:rPr>
      </w:pPr>
    </w:p>
    <w:p w14:paraId="3700905A" w14:textId="77777777" w:rsidR="006949CB" w:rsidRDefault="006949CB">
      <w:pPr>
        <w:spacing w:line="360" w:lineRule="exact"/>
        <w:rPr>
          <w:lang w:eastAsia="zh-CN"/>
        </w:rPr>
      </w:pPr>
    </w:p>
    <w:p w14:paraId="2BAE9EBE" w14:textId="77777777" w:rsidR="006949CB" w:rsidRDefault="006949CB">
      <w:pPr>
        <w:spacing w:line="360" w:lineRule="exact"/>
        <w:rPr>
          <w:lang w:eastAsia="zh-CN"/>
        </w:rPr>
      </w:pPr>
    </w:p>
    <w:p w14:paraId="650CB4E4" w14:textId="77777777" w:rsidR="006949CB" w:rsidRDefault="006949CB">
      <w:pPr>
        <w:spacing w:line="360" w:lineRule="exact"/>
        <w:rPr>
          <w:lang w:eastAsia="zh-CN"/>
        </w:rPr>
      </w:pPr>
    </w:p>
    <w:p w14:paraId="33846ED0" w14:textId="77777777" w:rsidR="006949CB" w:rsidRDefault="006949CB">
      <w:pPr>
        <w:spacing w:line="360" w:lineRule="exact"/>
        <w:rPr>
          <w:lang w:eastAsia="zh-CN"/>
        </w:rPr>
      </w:pPr>
    </w:p>
    <w:p w14:paraId="7A9BEF2F" w14:textId="77777777" w:rsidR="006949CB" w:rsidRDefault="006949CB">
      <w:pPr>
        <w:spacing w:line="360" w:lineRule="exact"/>
        <w:rPr>
          <w:lang w:eastAsia="zh-CN"/>
        </w:rPr>
      </w:pPr>
    </w:p>
    <w:p w14:paraId="4B33E52B" w14:textId="77777777" w:rsidR="006949CB" w:rsidRDefault="006949CB">
      <w:pPr>
        <w:spacing w:line="360" w:lineRule="exact"/>
        <w:rPr>
          <w:lang w:eastAsia="zh-CN"/>
        </w:rPr>
      </w:pPr>
    </w:p>
    <w:p w14:paraId="20EB8FA5" w14:textId="77777777" w:rsidR="006949CB" w:rsidRDefault="006949CB">
      <w:pPr>
        <w:spacing w:line="360" w:lineRule="exact"/>
        <w:rPr>
          <w:lang w:eastAsia="zh-CN"/>
        </w:rPr>
      </w:pPr>
    </w:p>
    <w:p w14:paraId="07F26B6F" w14:textId="77777777" w:rsidR="006949CB" w:rsidRDefault="006949CB">
      <w:pPr>
        <w:spacing w:after="682" w:line="14" w:lineRule="exact"/>
        <w:rPr>
          <w:lang w:eastAsia="zh-CN"/>
        </w:rPr>
      </w:pPr>
    </w:p>
    <w:p w14:paraId="7A104787" w14:textId="77777777" w:rsidR="006949CB" w:rsidRDefault="006949CB">
      <w:pPr>
        <w:spacing w:line="14" w:lineRule="exact"/>
        <w:rPr>
          <w:lang w:eastAsia="zh-CN"/>
        </w:rPr>
        <w:sectPr w:rsidR="006949CB">
          <w:type w:val="continuous"/>
          <w:pgSz w:w="12534" w:h="17728"/>
          <w:pgMar w:top="1760" w:right="1678" w:bottom="1338" w:left="1486" w:header="0" w:footer="3" w:gutter="0"/>
          <w:cols w:space="720"/>
          <w:noEndnote/>
          <w:docGrid w:linePitch="360"/>
        </w:sectPr>
      </w:pPr>
    </w:p>
    <w:p w14:paraId="5D950DD0" w14:textId="77777777" w:rsidR="006949CB" w:rsidRDefault="00B7102B">
      <w:pPr>
        <w:pStyle w:val="1"/>
        <w:framePr w:w="6240" w:h="2414" w:wrap="none" w:vAnchor="text" w:hAnchor="page" w:x="1583" w:y="126"/>
        <w:shd w:val="clear" w:color="auto" w:fill="auto"/>
        <w:spacing w:line="400" w:lineRule="exact"/>
        <w:ind w:left="540" w:firstLine="20"/>
        <w:jc w:val="left"/>
      </w:pPr>
      <w:r>
        <w:rPr>
          <w:color w:val="41A3C5"/>
        </w:rPr>
        <w:lastRenderedPageBreak/>
        <w:t>情境</w:t>
      </w:r>
      <w:r>
        <w:rPr>
          <w:rFonts w:ascii="Times New Roman" w:eastAsia="Times New Roman" w:hAnsi="Times New Roman" w:cs="Times New Roman"/>
          <w:color w:val="41A3C5"/>
        </w:rPr>
        <w:t>3 :</w:t>
      </w:r>
      <w:r>
        <w:rPr>
          <w:color w:val="41A3C5"/>
        </w:rPr>
        <w:t>信息系统背后的</w:t>
      </w:r>
      <w:r>
        <w:rPr>
          <w:color w:val="41A3C5"/>
        </w:rPr>
        <w:t>“</w:t>
      </w:r>
      <w:r>
        <w:rPr>
          <w:color w:val="41A3C5"/>
        </w:rPr>
        <w:t>数据</w:t>
      </w:r>
      <w:r>
        <w:rPr>
          <w:color w:val="41A3C5"/>
        </w:rPr>
        <w:t>”</w:t>
      </w:r>
    </w:p>
    <w:p w14:paraId="3A3FC37F" w14:textId="77777777" w:rsidR="006949CB" w:rsidRDefault="00B7102B">
      <w:pPr>
        <w:pStyle w:val="1"/>
        <w:framePr w:w="6240" w:h="2414" w:wrap="none" w:vAnchor="text" w:hAnchor="page" w:x="1583" w:y="126"/>
        <w:shd w:val="clear" w:color="auto" w:fill="auto"/>
        <w:spacing w:line="400" w:lineRule="exact"/>
        <w:ind w:left="540" w:firstLine="20"/>
        <w:jc w:val="left"/>
      </w:pPr>
      <w:r>
        <w:t>当刷卡消费时（图</w:t>
      </w:r>
      <w:r>
        <w:rPr>
          <w:rFonts w:ascii="Times New Roman" w:eastAsia="Times New Roman" w:hAnsi="Times New Roman" w:cs="Times New Roman"/>
          <w:lang w:val="en-US" w:bidi="en-US"/>
        </w:rPr>
        <w:t>2.1.8）,</w:t>
      </w:r>
      <w:r>
        <w:t>这个</w:t>
      </w:r>
      <w:r>
        <w:t>“</w:t>
      </w:r>
      <w:r>
        <w:t>刷卡</w:t>
      </w:r>
      <w:r>
        <w:t>”</w:t>
      </w:r>
      <w:r>
        <w:t>动作会产生</w:t>
      </w:r>
    </w:p>
    <w:p w14:paraId="3B3BBE4C" w14:textId="77777777" w:rsidR="006949CB" w:rsidRDefault="00B7102B">
      <w:pPr>
        <w:pStyle w:val="1"/>
        <w:framePr w:w="6240" w:h="2414" w:wrap="none" w:vAnchor="text" w:hAnchor="page" w:x="1583" w:y="126"/>
        <w:shd w:val="clear" w:color="auto" w:fill="auto"/>
        <w:spacing w:line="400" w:lineRule="exact"/>
        <w:ind w:firstLine="0"/>
        <w:jc w:val="left"/>
      </w:pPr>
      <w:r>
        <w:t>什么数据？当扫码打开共享单车的车锁时，会产生什么数</w:t>
      </w:r>
      <w:r>
        <w:br/>
      </w:r>
      <w:r>
        <w:t>据？当在火车站</w:t>
      </w:r>
      <w:r>
        <w:rPr>
          <w:color w:val="262628"/>
        </w:rPr>
        <w:t>“</w:t>
      </w:r>
      <w:r>
        <w:t>刷脸</w:t>
      </w:r>
      <w:r>
        <w:t>”</w:t>
      </w:r>
      <w:r>
        <w:t>进站时，</w:t>
      </w:r>
      <w:r>
        <w:rPr>
          <w:sz w:val="18"/>
          <w:szCs w:val="18"/>
        </w:rPr>
        <w:t>又</w:t>
      </w:r>
      <w:r>
        <w:t>会产生哪些数据呢？</w:t>
      </w:r>
      <w:r>
        <w:br/>
      </w:r>
      <w:r>
        <w:t>为何我们能顺利使用这些系统？是不是背后有个</w:t>
      </w:r>
      <w:r>
        <w:t>“</w:t>
      </w:r>
      <w:r>
        <w:t>库</w:t>
      </w:r>
      <w:r>
        <w:t>”</w:t>
      </w:r>
      <w:r>
        <w:t>已</w:t>
      </w:r>
      <w:r>
        <w:br/>
      </w:r>
      <w:r>
        <w:t>经存放了我们的个人数据</w:t>
      </w:r>
      <w:r>
        <w:t>……</w:t>
      </w:r>
    </w:p>
    <w:p w14:paraId="7E00374E" w14:textId="77777777" w:rsidR="006949CB" w:rsidRDefault="00B7102B">
      <w:pPr>
        <w:pStyle w:val="ab"/>
        <w:framePr w:w="1315" w:h="418" w:wrap="none" w:vAnchor="text" w:hAnchor="page" w:x="8754" w:y="21"/>
        <w:shd w:val="clear" w:color="auto" w:fill="auto"/>
        <w:rPr>
          <w:sz w:val="16"/>
          <w:szCs w:val="16"/>
        </w:rPr>
      </w:pPr>
      <w:r>
        <w:rPr>
          <w:sz w:val="16"/>
          <w:szCs w:val="16"/>
        </w:rPr>
        <w:t>数据，数报</w:t>
      </w:r>
    </w:p>
    <w:p w14:paraId="6956B966" w14:textId="77777777" w:rsidR="006949CB" w:rsidRDefault="00B7102B">
      <w:pPr>
        <w:pStyle w:val="ab"/>
        <w:framePr w:w="437" w:h="254" w:wrap="none" w:vAnchor="text" w:hAnchor="page" w:x="9868" w:y="444"/>
        <w:shd w:val="clear" w:color="auto" w:fill="auto"/>
        <w:rPr>
          <w:sz w:val="16"/>
          <w:szCs w:val="16"/>
        </w:rPr>
      </w:pPr>
      <w:r>
        <w:rPr>
          <w:sz w:val="16"/>
          <w:szCs w:val="16"/>
        </w:rPr>
        <w:t>数据</w:t>
      </w:r>
    </w:p>
    <w:p w14:paraId="3F1366E1" w14:textId="77777777" w:rsidR="006949CB" w:rsidRDefault="00B7102B">
      <w:pPr>
        <w:pStyle w:val="ab"/>
        <w:framePr w:w="2131" w:h="293" w:wrap="none" w:vAnchor="text" w:hAnchor="page" w:x="8629" w:y="2738"/>
        <w:shd w:val="clear" w:color="auto" w:fill="auto"/>
        <w:rPr>
          <w:sz w:val="16"/>
          <w:szCs w:val="16"/>
        </w:rPr>
      </w:pPr>
      <w:r>
        <w:rPr>
          <w:sz w:val="16"/>
          <w:szCs w:val="16"/>
        </w:rPr>
        <w:t>图</w:t>
      </w:r>
      <w:r>
        <w:rPr>
          <w:rFonts w:ascii="Times New Roman" w:eastAsia="Times New Roman" w:hAnsi="Times New Roman" w:cs="Times New Roman"/>
          <w:color w:val="546771"/>
          <w:sz w:val="22"/>
          <w:szCs w:val="22"/>
          <w:lang w:val="en-US" w:bidi="en-US"/>
        </w:rPr>
        <w:t>2.1.8</w:t>
      </w:r>
      <w:r>
        <w:rPr>
          <w:sz w:val="16"/>
          <w:szCs w:val="16"/>
        </w:rPr>
        <w:t>交易产生数裾流</w:t>
      </w:r>
    </w:p>
    <w:p w14:paraId="665EA3FF" w14:textId="77777777" w:rsidR="006949CB" w:rsidRDefault="00B7102B">
      <w:pPr>
        <w:pStyle w:val="1"/>
        <w:framePr w:w="7344" w:h="6173" w:wrap="none" w:vAnchor="text" w:hAnchor="page" w:x="1583" w:y="2828"/>
        <w:shd w:val="clear" w:color="auto" w:fill="auto"/>
        <w:spacing w:line="400" w:lineRule="exact"/>
        <w:ind w:firstLine="540"/>
        <w:jc w:val="both"/>
        <w:rPr>
          <w:sz w:val="24"/>
          <w:szCs w:val="24"/>
        </w:rPr>
      </w:pPr>
      <w:r>
        <w:rPr>
          <w:color w:val="74C9EC"/>
          <w:sz w:val="24"/>
          <w:szCs w:val="24"/>
        </w:rPr>
        <w:t>数据（大数据</w:t>
      </w:r>
    </w:p>
    <w:p w14:paraId="57C65ACE" w14:textId="77777777" w:rsidR="006949CB" w:rsidRDefault="00B7102B">
      <w:pPr>
        <w:pStyle w:val="1"/>
        <w:framePr w:w="7344" w:h="6173" w:wrap="none" w:vAnchor="text" w:hAnchor="page" w:x="1583" w:y="2828"/>
        <w:shd w:val="clear" w:color="auto" w:fill="auto"/>
        <w:spacing w:line="400" w:lineRule="exact"/>
        <w:ind w:firstLine="540"/>
        <w:jc w:val="both"/>
      </w:pPr>
      <w:r>
        <w:t>倍息社会己经步人了对大数据应用的阶段</w:t>
      </w:r>
      <w:r>
        <w:rPr>
          <w:color w:val="A3A4AB"/>
        </w:rPr>
        <w:t>、</w:t>
      </w:r>
      <w:r>
        <w:t>但无论是数据还是</w:t>
      </w:r>
      <w:r>
        <w:br/>
      </w:r>
      <w:r>
        <w:t>大数据，都是信息系统操作的对象，是信息系统提供决策依据的来</w:t>
      </w:r>
      <w:r>
        <w:br/>
      </w:r>
      <w:r>
        <w:t>源在情境</w:t>
      </w:r>
      <w:r>
        <w:rPr>
          <w:rFonts w:ascii="Times New Roman" w:eastAsia="Times New Roman" w:hAnsi="Times New Roman" w:cs="Times New Roman"/>
          <w:color w:val="424347"/>
        </w:rPr>
        <w:t>3</w:t>
      </w:r>
      <w:r>
        <w:t>屮，刷</w:t>
      </w:r>
      <w:r>
        <w:rPr>
          <w:rFonts w:ascii="Times New Roman" w:eastAsia="Times New Roman" w:hAnsi="Times New Roman" w:cs="Times New Roman"/>
          <w:smallCaps/>
          <w:sz w:val="36"/>
          <w:szCs w:val="36"/>
          <w:lang w:val="en-US" w:bidi="en-US"/>
        </w:rPr>
        <w:t>k</w:t>
      </w:r>
      <w:r>
        <w:t>•</w:t>
      </w:r>
      <w:r>
        <w:t>时，一系列数据（如顾客信息、</w:t>
      </w:r>
      <w:r>
        <w:rPr>
          <w:rFonts w:ascii="Times New Roman" w:eastAsia="Times New Roman" w:hAnsi="Times New Roman" w:cs="Times New Roman"/>
          <w:lang w:val="en-US" w:bidi="en-US"/>
        </w:rPr>
        <w:t>k</w:t>
      </w:r>
      <w:r>
        <w:t>号、金额）</w:t>
      </w:r>
      <w:r>
        <w:br/>
      </w:r>
      <w:r>
        <w:t>会被采集到系统的数据库中，丼与数据库中原有数据进彳</w:t>
      </w:r>
      <w:r>
        <w:rPr>
          <w:rFonts w:ascii="Times New Roman" w:eastAsia="Times New Roman" w:hAnsi="Times New Roman" w:cs="Times New Roman"/>
          <w:color w:val="424347"/>
          <w:lang w:val="en-US" w:bidi="en-US"/>
        </w:rPr>
        <w:t>f</w:t>
      </w:r>
      <w:r>
        <w:t>关联，经</w:t>
      </w:r>
      <w:r>
        <w:br/>
      </w:r>
      <w:r>
        <w:t>过</w:t>
      </w:r>
      <w:r>
        <w:t>-</w:t>
      </w:r>
      <w:r>
        <w:t>系列处理，系统输出冇用信息，系统或使用者做出有关决策</w:t>
      </w:r>
      <w:r>
        <w:t>.</w:t>
      </w:r>
      <w:r>
        <w:br/>
      </w:r>
      <w:r>
        <w:t>信息系统屮的数据町以表现为多种形式，如数字、字母、图像、音</w:t>
      </w:r>
      <w:r>
        <w:br/>
      </w:r>
      <w:r>
        <w:t>频、视频等。</w:t>
      </w:r>
    </w:p>
    <w:p w14:paraId="6F9683A0" w14:textId="77777777" w:rsidR="006949CB" w:rsidRDefault="00B7102B">
      <w:pPr>
        <w:pStyle w:val="1"/>
        <w:framePr w:w="7344" w:h="6173" w:wrap="none" w:vAnchor="text" w:hAnchor="page" w:x="1583" w:y="2828"/>
        <w:shd w:val="clear" w:color="auto" w:fill="auto"/>
        <w:spacing w:after="160" w:line="400" w:lineRule="exact"/>
        <w:ind w:firstLine="540"/>
        <w:jc w:val="both"/>
      </w:pPr>
      <w:r>
        <w:t>信息系统</w:t>
      </w:r>
      <w:r>
        <w:rPr>
          <w:rFonts w:ascii="Times New Roman" w:eastAsia="Times New Roman" w:hAnsi="Times New Roman" w:cs="Times New Roman"/>
        </w:rPr>
        <w:t>I:</w:t>
      </w:r>
      <w:r>
        <w:t>作的任何环节都在产生数据，信息系统要把分布在</w:t>
      </w:r>
      <w:r>
        <w:br/>
      </w:r>
      <w:r>
        <w:t>不同区域、不同部门的数据通过人</w:t>
      </w:r>
      <w:r>
        <w:rPr>
          <w:rFonts w:ascii="Times New Roman" w:eastAsia="Times New Roman" w:hAnsi="Times New Roman" w:cs="Times New Roman"/>
          <w:lang w:val="en-US" w:bidi="en-US"/>
        </w:rPr>
        <w:t>T</w:t>
      </w:r>
      <w:r>
        <w:t>籴人、网络获取或传感器采集</w:t>
      </w:r>
      <w:r>
        <w:br/>
      </w:r>
      <w:r>
        <w:t>等方式收集起來</w:t>
      </w:r>
      <w:r>
        <w:t>.</w:t>
      </w:r>
      <w:r>
        <w:t>然后转换成信息系统所耑的形式，再以系统可以</w:t>
      </w:r>
      <w:r>
        <w:br/>
      </w:r>
      <w:r>
        <w:rPr>
          <w:color w:val="424347"/>
        </w:rPr>
        <w:t>处</w:t>
      </w:r>
      <w:r>
        <w:t>理和交换的格式存储起来，形成业务数据，为使用者提供服务</w:t>
      </w:r>
      <w:r>
        <w:t>.</w:t>
      </w:r>
      <w:r>
        <w:br/>
      </w:r>
      <w:r>
        <w:t>例如，在一个超巾倍息系统中，从商品进货到出货，数据都在不停</w:t>
      </w:r>
      <w:r>
        <w:br/>
      </w:r>
      <w:r>
        <w:t>地输入系统数据库中（阁</w:t>
      </w:r>
      <w:r>
        <w:rPr>
          <w:rFonts w:ascii="Times New Roman" w:eastAsia="Times New Roman" w:hAnsi="Times New Roman" w:cs="Times New Roman"/>
        </w:rPr>
        <w:t>2.1.9）</w:t>
      </w:r>
      <w:r>
        <w:t>。</w:t>
      </w:r>
    </w:p>
    <w:p w14:paraId="7C447573" w14:textId="77777777" w:rsidR="006949CB" w:rsidRDefault="00B7102B">
      <w:pPr>
        <w:pStyle w:val="1"/>
        <w:framePr w:w="7344" w:h="6173" w:wrap="none" w:vAnchor="text" w:hAnchor="page" w:x="1583" w:y="2828"/>
        <w:shd w:val="clear" w:color="auto" w:fill="auto"/>
        <w:spacing w:line="379" w:lineRule="auto"/>
        <w:ind w:left="4480" w:firstLine="0"/>
        <w:jc w:val="left"/>
      </w:pPr>
      <w:r>
        <w:rPr>
          <w:rFonts w:ascii="Times New Roman" w:eastAsia="Times New Roman" w:hAnsi="Times New Roman" w:cs="Times New Roman"/>
        </w:rPr>
        <w:t>I</w:t>
      </w:r>
      <w:r>
        <w:t>数据阼</w:t>
      </w:r>
    </w:p>
    <w:p w14:paraId="695AC55F" w14:textId="77777777" w:rsidR="006949CB" w:rsidRDefault="00B7102B">
      <w:pPr>
        <w:pStyle w:val="20"/>
        <w:framePr w:w="1776" w:h="3269" w:wrap="none" w:vAnchor="text" w:hAnchor="page" w:x="9215" w:y="4086"/>
        <w:shd w:val="clear" w:color="auto" w:fill="auto"/>
        <w:spacing w:line="359" w:lineRule="exact"/>
        <w:ind w:right="160" w:firstLine="520"/>
        <w:jc w:val="both"/>
      </w:pPr>
      <w:r>
        <w:t>数据</w:t>
      </w:r>
      <w:r>
        <w:t>.</w:t>
      </w:r>
      <w:r>
        <w:t>数据</w:t>
      </w:r>
      <w:r>
        <w:br/>
      </w:r>
      <w:r>
        <w:t>采集，数据库、</w:t>
      </w:r>
      <w:r>
        <w:br/>
      </w:r>
      <w:r>
        <w:t>数据库管理</w:t>
      </w:r>
      <w:r>
        <w:t>.</w:t>
      </w:r>
      <w:r>
        <w:t>数</w:t>
      </w:r>
      <w:r>
        <w:br/>
      </w:r>
      <w:r>
        <w:rPr>
          <w:color w:val="535355"/>
        </w:rPr>
        <w:t>据</w:t>
      </w:r>
      <w:r>
        <w:t>挖掘、大数</w:t>
      </w:r>
    </w:p>
    <w:p w14:paraId="5A52AC72" w14:textId="77777777" w:rsidR="006949CB" w:rsidRDefault="00B7102B">
      <w:pPr>
        <w:pStyle w:val="20"/>
        <w:framePr w:w="1776" w:h="3269" w:wrap="none" w:vAnchor="text" w:hAnchor="page" w:x="9215" w:y="4086"/>
        <w:shd w:val="clear" w:color="auto" w:fill="auto"/>
        <w:tabs>
          <w:tab w:val="left" w:leader="dot" w:pos="571"/>
        </w:tabs>
        <w:spacing w:line="359" w:lineRule="exact"/>
        <w:jc w:val="both"/>
      </w:pPr>
      <w:r>
        <w:t>据</w:t>
      </w:r>
      <w:r>
        <w:rPr>
          <w:color w:val="535355"/>
          <w:lang w:val="en-US" w:bidi="en-US"/>
        </w:rPr>
        <w:tab/>
      </w:r>
      <w:r>
        <w:rPr>
          <w:color w:val="535355"/>
        </w:rPr>
        <w:t>这</w:t>
      </w:r>
      <w:r>
        <w:t>些都是</w:t>
      </w:r>
    </w:p>
    <w:p w14:paraId="30AE7093" w14:textId="77777777" w:rsidR="006949CB" w:rsidRDefault="00B7102B">
      <w:pPr>
        <w:pStyle w:val="20"/>
        <w:framePr w:w="1776" w:h="3269" w:wrap="none" w:vAnchor="text" w:hAnchor="page" w:x="9215" w:y="4086"/>
        <w:shd w:val="clear" w:color="auto" w:fill="auto"/>
        <w:spacing w:line="359" w:lineRule="exact"/>
      </w:pPr>
      <w:r>
        <w:t>与信息系统数据</w:t>
      </w:r>
      <w:r>
        <w:br/>
      </w:r>
      <w:r>
        <w:t>相关的慨念，可</w:t>
      </w:r>
      <w:r>
        <w:rPr>
          <w:vertAlign w:val="subscript"/>
        </w:rPr>
        <w:t>：</w:t>
      </w:r>
      <w:r>
        <w:rPr>
          <w:vertAlign w:val="subscript"/>
        </w:rPr>
        <w:br/>
      </w:r>
      <w:r>
        <w:rPr>
          <w:sz w:val="15"/>
          <w:szCs w:val="15"/>
        </w:rPr>
        <w:t>以査</w:t>
      </w:r>
      <w:r>
        <w:t>阅资料多加：</w:t>
      </w:r>
      <w:r>
        <w:br/>
      </w:r>
      <w:r>
        <w:t>了解</w:t>
      </w:r>
      <w:r>
        <w:rPr>
          <w:lang w:val="en-US" w:bidi="en-US"/>
        </w:rPr>
        <w:t>..</w:t>
      </w:r>
    </w:p>
    <w:p w14:paraId="2F21851B" w14:textId="77777777" w:rsidR="006949CB" w:rsidRDefault="00B7102B">
      <w:pPr>
        <w:pStyle w:val="20"/>
        <w:framePr w:w="499" w:h="254" w:wrap="none" w:vAnchor="text" w:hAnchor="page" w:x="1996" w:y="9678"/>
        <w:shd w:val="clear" w:color="auto" w:fill="auto"/>
        <w:spacing w:line="240" w:lineRule="auto"/>
      </w:pPr>
      <w:r>
        <w:rPr>
          <w:color w:val="7E7F82"/>
        </w:rPr>
        <w:t>进货</w:t>
      </w:r>
    </w:p>
    <w:p w14:paraId="33FC1E26" w14:textId="77777777" w:rsidR="006949CB" w:rsidRDefault="00B7102B">
      <w:pPr>
        <w:pStyle w:val="32"/>
        <w:framePr w:w="806" w:h="614" w:wrap="none" w:vAnchor="text" w:hAnchor="page" w:x="4089" w:y="9294"/>
        <w:shd w:val="clear" w:color="auto" w:fill="auto"/>
        <w:spacing w:line="288" w:lineRule="exact"/>
        <w:ind w:firstLine="0"/>
        <w:jc w:val="both"/>
      </w:pPr>
      <w:r>
        <w:rPr>
          <w:color w:val="7E7F82"/>
        </w:rPr>
        <w:t>货物初</w:t>
      </w:r>
      <w:r>
        <w:t>始</w:t>
      </w:r>
      <w:r>
        <w:rPr>
          <w:lang w:val="en-US" w:bidi="en-US"/>
        </w:rPr>
        <w:t>'</w:t>
      </w:r>
      <w:r>
        <w:rPr>
          <w:lang w:val="en-US" w:bidi="en-US"/>
        </w:rPr>
        <w:br/>
      </w:r>
      <w:r>
        <w:rPr>
          <w:color w:val="7E7F82"/>
        </w:rPr>
        <w:t>債</w:t>
      </w:r>
      <w:r>
        <w:t>息采集</w:t>
      </w:r>
    </w:p>
    <w:p w14:paraId="6A1D5A44" w14:textId="77777777" w:rsidR="006949CB" w:rsidRDefault="00B7102B">
      <w:pPr>
        <w:pStyle w:val="1"/>
        <w:framePr w:w="758" w:h="322" w:wrap="none" w:vAnchor="text" w:hAnchor="page" w:x="6201" w:y="9615"/>
        <w:shd w:val="clear" w:color="auto" w:fill="auto"/>
        <w:spacing w:line="240" w:lineRule="auto"/>
        <w:ind w:firstLine="0"/>
        <w:jc w:val="left"/>
      </w:pPr>
      <w:r>
        <w:rPr>
          <w:color w:val="7E7F82"/>
        </w:rPr>
        <w:t>入庳</w:t>
      </w:r>
      <w:r>
        <w:rPr>
          <w:color w:val="535355"/>
        </w:rPr>
        <w:t>货物</w:t>
      </w:r>
    </w:p>
    <w:p w14:paraId="031CC0F8" w14:textId="77777777" w:rsidR="006949CB" w:rsidRDefault="00B7102B">
      <w:pPr>
        <w:pStyle w:val="20"/>
        <w:framePr w:w="758" w:h="614" w:wrap="none" w:vAnchor="text" w:hAnchor="page" w:x="7497" w:y="9428"/>
        <w:pBdr>
          <w:top w:val="single" w:sz="4" w:space="0" w:color="auto"/>
          <w:left w:val="single" w:sz="4" w:space="0" w:color="auto"/>
          <w:bottom w:val="single" w:sz="4" w:space="0" w:color="auto"/>
          <w:right w:val="single" w:sz="4" w:space="0" w:color="auto"/>
        </w:pBdr>
        <w:shd w:val="clear" w:color="auto" w:fill="auto"/>
        <w:spacing w:line="288" w:lineRule="exact"/>
        <w:jc w:val="both"/>
      </w:pPr>
      <w:r>
        <w:rPr>
          <w:color w:val="7E7F82"/>
        </w:rPr>
        <w:t>出库货物</w:t>
      </w:r>
      <w:r>
        <w:rPr>
          <w:color w:val="7E7F82"/>
        </w:rPr>
        <w:br/>
      </w:r>
      <w:r>
        <w:rPr>
          <w:color w:val="7E7F82"/>
        </w:rPr>
        <w:t>倍息總</w:t>
      </w:r>
    </w:p>
    <w:p w14:paraId="01238A8B" w14:textId="77777777" w:rsidR="006949CB" w:rsidRDefault="00B7102B">
      <w:pPr>
        <w:pStyle w:val="20"/>
        <w:framePr w:w="490" w:h="254" w:wrap="none" w:vAnchor="text" w:hAnchor="page" w:x="5183" w:y="10422"/>
        <w:shd w:val="clear" w:color="auto" w:fill="auto"/>
        <w:spacing w:line="240" w:lineRule="auto"/>
      </w:pPr>
      <w:r>
        <w:rPr>
          <w:color w:val="546771"/>
        </w:rPr>
        <w:t>人库</w:t>
      </w:r>
    </w:p>
    <w:p w14:paraId="4B869C90" w14:textId="77777777" w:rsidR="006949CB" w:rsidRDefault="00B7102B">
      <w:pPr>
        <w:pStyle w:val="1"/>
        <w:framePr w:w="1123" w:h="302" w:wrap="none" w:vAnchor="text" w:hAnchor="page" w:x="6325" w:y="10383"/>
        <w:shd w:val="clear" w:color="auto" w:fill="auto"/>
        <w:spacing w:line="240" w:lineRule="auto"/>
        <w:ind w:firstLine="0"/>
        <w:jc w:val="left"/>
      </w:pPr>
      <w:r>
        <w:rPr>
          <w:rFonts w:ascii="Times New Roman" w:eastAsia="Times New Roman" w:hAnsi="Times New Roman" w:cs="Times New Roman"/>
          <w:color w:val="02A9E7"/>
          <w:sz w:val="20"/>
          <w:szCs w:val="20"/>
        </w:rPr>
        <w:t>►</w:t>
      </w:r>
      <w:r>
        <w:rPr>
          <w:color w:val="02A9E7"/>
          <w:sz w:val="19"/>
          <w:szCs w:val="19"/>
        </w:rPr>
        <w:t>-</w:t>
      </w:r>
      <w:r>
        <w:rPr>
          <w:color w:val="535355"/>
          <w:sz w:val="19"/>
          <w:szCs w:val="19"/>
        </w:rPr>
        <w:t>分类</w:t>
      </w:r>
      <w:r>
        <w:t>|-_</w:t>
      </w:r>
      <w:r>
        <w:t>紫</w:t>
      </w:r>
    </w:p>
    <w:p w14:paraId="06311547" w14:textId="77777777" w:rsidR="006949CB" w:rsidRDefault="00B7102B">
      <w:pPr>
        <w:pStyle w:val="20"/>
        <w:framePr w:w="854" w:h="254" w:wrap="none" w:vAnchor="text" w:hAnchor="page" w:x="8207" w:y="10412"/>
        <w:shd w:val="clear" w:color="auto" w:fill="auto"/>
        <w:spacing w:line="240" w:lineRule="auto"/>
      </w:pPr>
      <w:r>
        <w:rPr>
          <w:color w:val="546771"/>
        </w:rPr>
        <w:t>&amp;</w:t>
      </w:r>
      <w:r>
        <w:rPr>
          <w:color w:val="546771"/>
        </w:rPr>
        <w:t>装处理</w:t>
      </w:r>
    </w:p>
    <w:p w14:paraId="240A0AC7" w14:textId="77777777" w:rsidR="006949CB" w:rsidRDefault="00B7102B">
      <w:pPr>
        <w:pStyle w:val="20"/>
        <w:framePr w:w="4099" w:h="254" w:wrap="none" w:vAnchor="text" w:hAnchor="page" w:x="4242" w:y="10969"/>
        <w:shd w:val="clear" w:color="auto" w:fill="auto"/>
        <w:spacing w:line="240" w:lineRule="auto"/>
      </w:pPr>
      <w:r>
        <w:t>图</w:t>
      </w:r>
      <w:r>
        <w:rPr>
          <w:rFonts w:ascii="Arial" w:eastAsia="Arial" w:hAnsi="Arial" w:cs="Arial"/>
          <w:sz w:val="16"/>
          <w:szCs w:val="16"/>
          <w:lang w:val="en-US" w:bidi="en-US"/>
        </w:rPr>
        <w:t>2.1.9</w:t>
      </w:r>
      <w:r>
        <w:t>妞市信息系统中从进货到出货的数据传檢</w:t>
      </w:r>
    </w:p>
    <w:p w14:paraId="304C40CC" w14:textId="77777777" w:rsidR="006949CB" w:rsidRDefault="00B7102B">
      <w:pPr>
        <w:pStyle w:val="42"/>
        <w:keepNext/>
        <w:keepLines/>
        <w:framePr w:w="9110" w:h="2026" w:wrap="none" w:vAnchor="text" w:hAnchor="page" w:x="1737" w:y="11612"/>
        <w:shd w:val="clear" w:color="auto" w:fill="auto"/>
        <w:spacing w:after="0"/>
        <w:ind w:left="680"/>
      </w:pPr>
      <w:bookmarkStart w:id="45" w:name="bookmark40"/>
      <w:r>
        <w:rPr>
          <w:color w:val="277AA9"/>
        </w:rPr>
        <w:t>实践活动</w:t>
      </w:r>
      <w:bookmarkEnd w:id="45"/>
    </w:p>
    <w:p w14:paraId="785E970A" w14:textId="77777777" w:rsidR="006949CB" w:rsidRDefault="00B7102B">
      <w:pPr>
        <w:pStyle w:val="1"/>
        <w:framePr w:w="9110" w:h="2026" w:wrap="none" w:vAnchor="text" w:hAnchor="page" w:x="1737" w:y="11612"/>
        <w:shd w:val="clear" w:color="auto" w:fill="auto"/>
        <w:spacing w:after="60" w:line="401" w:lineRule="exact"/>
        <w:ind w:firstLine="0"/>
        <w:jc w:val="center"/>
      </w:pPr>
      <w:r>
        <w:rPr>
          <w:color w:val="41A3C5"/>
        </w:rPr>
        <w:t>了解图书管理系统的技术与数据</w:t>
      </w:r>
    </w:p>
    <w:p w14:paraId="5FD55F08" w14:textId="77777777" w:rsidR="006949CB" w:rsidRDefault="00B7102B">
      <w:pPr>
        <w:pStyle w:val="1"/>
        <w:framePr w:w="9110" w:h="2026" w:wrap="none" w:vAnchor="text" w:hAnchor="page" w:x="1737" w:y="11612"/>
        <w:shd w:val="clear" w:color="auto" w:fill="auto"/>
        <w:spacing w:line="401" w:lineRule="exact"/>
        <w:ind w:firstLine="540"/>
        <w:jc w:val="both"/>
      </w:pPr>
      <w:r>
        <w:t>请访问国家图书馆网站或前往当地（或学校）图书馆，体验查阅书目、浏览文献、</w:t>
      </w:r>
      <w:r>
        <w:br/>
      </w:r>
      <w:r>
        <w:t>借阅书籍的过程你认为是哪些技术促进了该系统的发展？尝试从数据流的角度画出</w:t>
      </w:r>
      <w:r>
        <w:br/>
      </w:r>
      <w:r>
        <w:t>借阅图书的大体</w:t>
      </w:r>
      <w:r>
        <w:rPr>
          <w:color w:val="7E7F82"/>
        </w:rPr>
        <w:t>流程。</w:t>
      </w:r>
    </w:p>
    <w:p w14:paraId="17AB8E40" w14:textId="77777777" w:rsidR="006949CB" w:rsidRDefault="00B7102B">
      <w:pPr>
        <w:spacing w:line="360" w:lineRule="exact"/>
        <w:rPr>
          <w:lang w:eastAsia="zh-CN"/>
        </w:rPr>
      </w:pPr>
      <w:r>
        <w:rPr>
          <w:noProof/>
        </w:rPr>
        <w:drawing>
          <wp:anchor distT="219710" distB="228600" distL="0" distR="0" simplePos="0" relativeHeight="62914759" behindDoc="1" locked="0" layoutInCell="1" allowOverlap="1" wp14:anchorId="1C212DCE" wp14:editId="3FE6E71E">
            <wp:simplePos x="0" y="0"/>
            <wp:positionH relativeFrom="page">
              <wp:posOffset>5363210</wp:posOffset>
            </wp:positionH>
            <wp:positionV relativeFrom="paragraph">
              <wp:posOffset>232410</wp:posOffset>
            </wp:positionV>
            <wp:extent cx="1591310" cy="1463040"/>
            <wp:effectExtent l="0" t="0" r="0" b="0"/>
            <wp:wrapNone/>
            <wp:docPr id="475" name="Shape 475"/>
            <wp:cNvGraphicFramePr/>
            <a:graphic xmlns:a="http://schemas.openxmlformats.org/drawingml/2006/main">
              <a:graphicData uri="http://schemas.openxmlformats.org/drawingml/2006/picture">
                <pic:pic xmlns:pic="http://schemas.openxmlformats.org/drawingml/2006/picture">
                  <pic:nvPicPr>
                    <pic:cNvPr id="476" name="Picture box 476"/>
                    <pic:cNvPicPr/>
                  </pic:nvPicPr>
                  <pic:blipFill>
                    <a:blip r:embed="rId140"/>
                    <a:stretch/>
                  </pic:blipFill>
                  <pic:spPr>
                    <a:xfrm>
                      <a:off x="0" y="0"/>
                      <a:ext cx="1591310" cy="1463040"/>
                    </a:xfrm>
                    <a:prstGeom prst="rect">
                      <a:avLst/>
                    </a:prstGeom>
                  </pic:spPr>
                </pic:pic>
              </a:graphicData>
            </a:graphic>
          </wp:anchor>
        </w:drawing>
      </w:r>
      <w:r>
        <w:rPr>
          <w:noProof/>
        </w:rPr>
        <w:drawing>
          <wp:anchor distT="0" distB="0" distL="0" distR="0" simplePos="0" relativeHeight="62914760" behindDoc="1" locked="0" layoutInCell="1" allowOverlap="1" wp14:anchorId="183D34FB" wp14:editId="7F2634CE">
            <wp:simplePos x="0" y="0"/>
            <wp:positionH relativeFrom="page">
              <wp:posOffset>6015355</wp:posOffset>
            </wp:positionH>
            <wp:positionV relativeFrom="paragraph">
              <wp:posOffset>5306695</wp:posOffset>
            </wp:positionV>
            <wp:extent cx="951230" cy="1103630"/>
            <wp:effectExtent l="0" t="0" r="0" b="0"/>
            <wp:wrapNone/>
            <wp:docPr id="477" name="Shape 477"/>
            <wp:cNvGraphicFramePr/>
            <a:graphic xmlns:a="http://schemas.openxmlformats.org/drawingml/2006/main">
              <a:graphicData uri="http://schemas.openxmlformats.org/drawingml/2006/picture">
                <pic:pic xmlns:pic="http://schemas.openxmlformats.org/drawingml/2006/picture">
                  <pic:nvPicPr>
                    <pic:cNvPr id="478" name="Picture box 478"/>
                    <pic:cNvPicPr/>
                  </pic:nvPicPr>
                  <pic:blipFill>
                    <a:blip r:embed="rId141"/>
                    <a:stretch/>
                  </pic:blipFill>
                  <pic:spPr>
                    <a:xfrm>
                      <a:off x="0" y="0"/>
                      <a:ext cx="951230" cy="1103630"/>
                    </a:xfrm>
                    <a:prstGeom prst="rect">
                      <a:avLst/>
                    </a:prstGeom>
                  </pic:spPr>
                </pic:pic>
              </a:graphicData>
            </a:graphic>
          </wp:anchor>
        </w:drawing>
      </w:r>
    </w:p>
    <w:p w14:paraId="2B7CE6A6" w14:textId="77777777" w:rsidR="006949CB" w:rsidRDefault="006949CB">
      <w:pPr>
        <w:spacing w:line="360" w:lineRule="exact"/>
        <w:rPr>
          <w:lang w:eastAsia="zh-CN"/>
        </w:rPr>
      </w:pPr>
    </w:p>
    <w:p w14:paraId="71A92706" w14:textId="77777777" w:rsidR="006949CB" w:rsidRDefault="006949CB">
      <w:pPr>
        <w:spacing w:line="360" w:lineRule="exact"/>
        <w:rPr>
          <w:lang w:eastAsia="zh-CN"/>
        </w:rPr>
      </w:pPr>
    </w:p>
    <w:p w14:paraId="014AFE48" w14:textId="77777777" w:rsidR="006949CB" w:rsidRDefault="006949CB">
      <w:pPr>
        <w:spacing w:line="360" w:lineRule="exact"/>
        <w:rPr>
          <w:lang w:eastAsia="zh-CN"/>
        </w:rPr>
      </w:pPr>
    </w:p>
    <w:p w14:paraId="3509AF41" w14:textId="77777777" w:rsidR="006949CB" w:rsidRDefault="006949CB">
      <w:pPr>
        <w:spacing w:line="360" w:lineRule="exact"/>
        <w:rPr>
          <w:lang w:eastAsia="zh-CN"/>
        </w:rPr>
      </w:pPr>
    </w:p>
    <w:p w14:paraId="4F9512B3" w14:textId="77777777" w:rsidR="006949CB" w:rsidRDefault="006949CB">
      <w:pPr>
        <w:spacing w:line="360" w:lineRule="exact"/>
        <w:rPr>
          <w:lang w:eastAsia="zh-CN"/>
        </w:rPr>
      </w:pPr>
    </w:p>
    <w:p w14:paraId="24FB4A50" w14:textId="77777777" w:rsidR="006949CB" w:rsidRDefault="006949CB">
      <w:pPr>
        <w:spacing w:line="360" w:lineRule="exact"/>
        <w:rPr>
          <w:lang w:eastAsia="zh-CN"/>
        </w:rPr>
      </w:pPr>
    </w:p>
    <w:p w14:paraId="575EA2CC" w14:textId="77777777" w:rsidR="006949CB" w:rsidRDefault="006949CB">
      <w:pPr>
        <w:spacing w:line="360" w:lineRule="exact"/>
        <w:rPr>
          <w:lang w:eastAsia="zh-CN"/>
        </w:rPr>
      </w:pPr>
    </w:p>
    <w:p w14:paraId="64984DBD" w14:textId="77777777" w:rsidR="006949CB" w:rsidRDefault="006949CB">
      <w:pPr>
        <w:spacing w:line="360" w:lineRule="exact"/>
        <w:rPr>
          <w:lang w:eastAsia="zh-CN"/>
        </w:rPr>
      </w:pPr>
    </w:p>
    <w:p w14:paraId="41EB3F80" w14:textId="77777777" w:rsidR="006949CB" w:rsidRDefault="006949CB">
      <w:pPr>
        <w:spacing w:line="360" w:lineRule="exact"/>
        <w:rPr>
          <w:lang w:eastAsia="zh-CN"/>
        </w:rPr>
      </w:pPr>
    </w:p>
    <w:p w14:paraId="78EFE44B" w14:textId="77777777" w:rsidR="006949CB" w:rsidRDefault="006949CB">
      <w:pPr>
        <w:spacing w:line="360" w:lineRule="exact"/>
        <w:rPr>
          <w:lang w:eastAsia="zh-CN"/>
        </w:rPr>
      </w:pPr>
    </w:p>
    <w:p w14:paraId="26160670" w14:textId="77777777" w:rsidR="006949CB" w:rsidRDefault="006949CB">
      <w:pPr>
        <w:spacing w:line="360" w:lineRule="exact"/>
        <w:rPr>
          <w:lang w:eastAsia="zh-CN"/>
        </w:rPr>
      </w:pPr>
    </w:p>
    <w:p w14:paraId="3601AD76" w14:textId="77777777" w:rsidR="006949CB" w:rsidRDefault="006949CB">
      <w:pPr>
        <w:spacing w:line="360" w:lineRule="exact"/>
        <w:rPr>
          <w:lang w:eastAsia="zh-CN"/>
        </w:rPr>
      </w:pPr>
    </w:p>
    <w:p w14:paraId="7968593C" w14:textId="77777777" w:rsidR="006949CB" w:rsidRDefault="006949CB">
      <w:pPr>
        <w:spacing w:line="360" w:lineRule="exact"/>
        <w:rPr>
          <w:lang w:eastAsia="zh-CN"/>
        </w:rPr>
      </w:pPr>
    </w:p>
    <w:p w14:paraId="33345D0A" w14:textId="77777777" w:rsidR="006949CB" w:rsidRDefault="006949CB">
      <w:pPr>
        <w:spacing w:line="360" w:lineRule="exact"/>
        <w:rPr>
          <w:lang w:eastAsia="zh-CN"/>
        </w:rPr>
      </w:pPr>
    </w:p>
    <w:p w14:paraId="7AE2276A" w14:textId="77777777" w:rsidR="006949CB" w:rsidRDefault="006949CB">
      <w:pPr>
        <w:spacing w:line="360" w:lineRule="exact"/>
        <w:rPr>
          <w:lang w:eastAsia="zh-CN"/>
        </w:rPr>
      </w:pPr>
    </w:p>
    <w:p w14:paraId="510F0518" w14:textId="77777777" w:rsidR="006949CB" w:rsidRDefault="006949CB">
      <w:pPr>
        <w:spacing w:line="360" w:lineRule="exact"/>
        <w:rPr>
          <w:lang w:eastAsia="zh-CN"/>
        </w:rPr>
      </w:pPr>
    </w:p>
    <w:p w14:paraId="48433FA9" w14:textId="77777777" w:rsidR="006949CB" w:rsidRDefault="006949CB">
      <w:pPr>
        <w:spacing w:line="360" w:lineRule="exact"/>
        <w:rPr>
          <w:lang w:eastAsia="zh-CN"/>
        </w:rPr>
      </w:pPr>
    </w:p>
    <w:p w14:paraId="56EE1D58" w14:textId="77777777" w:rsidR="006949CB" w:rsidRDefault="006949CB">
      <w:pPr>
        <w:spacing w:line="360" w:lineRule="exact"/>
        <w:rPr>
          <w:lang w:eastAsia="zh-CN"/>
        </w:rPr>
      </w:pPr>
    </w:p>
    <w:p w14:paraId="07E8A8D7" w14:textId="77777777" w:rsidR="006949CB" w:rsidRDefault="006949CB">
      <w:pPr>
        <w:spacing w:line="360" w:lineRule="exact"/>
        <w:rPr>
          <w:lang w:eastAsia="zh-CN"/>
        </w:rPr>
      </w:pPr>
    </w:p>
    <w:p w14:paraId="03A1FADA" w14:textId="77777777" w:rsidR="006949CB" w:rsidRDefault="006949CB">
      <w:pPr>
        <w:spacing w:line="360" w:lineRule="exact"/>
        <w:rPr>
          <w:lang w:eastAsia="zh-CN"/>
        </w:rPr>
      </w:pPr>
    </w:p>
    <w:p w14:paraId="78214041" w14:textId="77777777" w:rsidR="006949CB" w:rsidRDefault="006949CB">
      <w:pPr>
        <w:spacing w:line="360" w:lineRule="exact"/>
        <w:rPr>
          <w:lang w:eastAsia="zh-CN"/>
        </w:rPr>
      </w:pPr>
    </w:p>
    <w:p w14:paraId="2EAAED42" w14:textId="77777777" w:rsidR="006949CB" w:rsidRDefault="006949CB">
      <w:pPr>
        <w:spacing w:line="360" w:lineRule="exact"/>
        <w:rPr>
          <w:lang w:eastAsia="zh-CN"/>
        </w:rPr>
      </w:pPr>
    </w:p>
    <w:p w14:paraId="6E5CC953" w14:textId="77777777" w:rsidR="006949CB" w:rsidRDefault="006949CB">
      <w:pPr>
        <w:spacing w:line="360" w:lineRule="exact"/>
        <w:rPr>
          <w:lang w:eastAsia="zh-CN"/>
        </w:rPr>
      </w:pPr>
    </w:p>
    <w:p w14:paraId="78A478E0" w14:textId="77777777" w:rsidR="006949CB" w:rsidRDefault="006949CB">
      <w:pPr>
        <w:spacing w:line="360" w:lineRule="exact"/>
        <w:rPr>
          <w:lang w:eastAsia="zh-CN"/>
        </w:rPr>
      </w:pPr>
    </w:p>
    <w:p w14:paraId="58BE0FCD" w14:textId="77777777" w:rsidR="006949CB" w:rsidRDefault="006949CB">
      <w:pPr>
        <w:spacing w:line="360" w:lineRule="exact"/>
        <w:rPr>
          <w:lang w:eastAsia="zh-CN"/>
        </w:rPr>
      </w:pPr>
    </w:p>
    <w:p w14:paraId="0E711101" w14:textId="77777777" w:rsidR="006949CB" w:rsidRDefault="006949CB">
      <w:pPr>
        <w:spacing w:line="360" w:lineRule="exact"/>
        <w:rPr>
          <w:lang w:eastAsia="zh-CN"/>
        </w:rPr>
      </w:pPr>
    </w:p>
    <w:p w14:paraId="22A60B90" w14:textId="77777777" w:rsidR="006949CB" w:rsidRDefault="006949CB">
      <w:pPr>
        <w:spacing w:line="360" w:lineRule="exact"/>
        <w:rPr>
          <w:lang w:eastAsia="zh-CN"/>
        </w:rPr>
      </w:pPr>
    </w:p>
    <w:p w14:paraId="57164FA1" w14:textId="77777777" w:rsidR="006949CB" w:rsidRDefault="006949CB">
      <w:pPr>
        <w:spacing w:line="360" w:lineRule="exact"/>
        <w:rPr>
          <w:lang w:eastAsia="zh-CN"/>
        </w:rPr>
      </w:pPr>
    </w:p>
    <w:p w14:paraId="0DF9B5CC" w14:textId="77777777" w:rsidR="006949CB" w:rsidRDefault="006949CB">
      <w:pPr>
        <w:spacing w:line="360" w:lineRule="exact"/>
        <w:rPr>
          <w:lang w:eastAsia="zh-CN"/>
        </w:rPr>
      </w:pPr>
    </w:p>
    <w:p w14:paraId="3FC01293" w14:textId="77777777" w:rsidR="006949CB" w:rsidRDefault="006949CB">
      <w:pPr>
        <w:spacing w:line="360" w:lineRule="exact"/>
        <w:rPr>
          <w:lang w:eastAsia="zh-CN"/>
        </w:rPr>
      </w:pPr>
    </w:p>
    <w:p w14:paraId="46956579" w14:textId="77777777" w:rsidR="006949CB" w:rsidRDefault="006949CB">
      <w:pPr>
        <w:spacing w:line="360" w:lineRule="exact"/>
        <w:rPr>
          <w:lang w:eastAsia="zh-CN"/>
        </w:rPr>
      </w:pPr>
    </w:p>
    <w:p w14:paraId="6C62A527" w14:textId="77777777" w:rsidR="006949CB" w:rsidRDefault="006949CB">
      <w:pPr>
        <w:spacing w:line="360" w:lineRule="exact"/>
        <w:rPr>
          <w:lang w:eastAsia="zh-CN"/>
        </w:rPr>
      </w:pPr>
    </w:p>
    <w:p w14:paraId="1F66ACFA" w14:textId="77777777" w:rsidR="006949CB" w:rsidRDefault="006949CB">
      <w:pPr>
        <w:spacing w:line="360" w:lineRule="exact"/>
        <w:rPr>
          <w:lang w:eastAsia="zh-CN"/>
        </w:rPr>
      </w:pPr>
    </w:p>
    <w:p w14:paraId="4106A433" w14:textId="77777777" w:rsidR="006949CB" w:rsidRDefault="006949CB">
      <w:pPr>
        <w:spacing w:line="360" w:lineRule="exact"/>
        <w:rPr>
          <w:lang w:eastAsia="zh-CN"/>
        </w:rPr>
      </w:pPr>
    </w:p>
    <w:p w14:paraId="36D606E7" w14:textId="77777777" w:rsidR="006949CB" w:rsidRDefault="006949CB">
      <w:pPr>
        <w:spacing w:line="360" w:lineRule="exact"/>
        <w:rPr>
          <w:lang w:eastAsia="zh-CN"/>
        </w:rPr>
      </w:pPr>
    </w:p>
    <w:p w14:paraId="4BD3A59B" w14:textId="77777777" w:rsidR="006949CB" w:rsidRDefault="006949CB">
      <w:pPr>
        <w:spacing w:after="663" w:line="14" w:lineRule="exact"/>
        <w:rPr>
          <w:lang w:eastAsia="zh-CN"/>
        </w:rPr>
      </w:pPr>
    </w:p>
    <w:p w14:paraId="11851569" w14:textId="77777777" w:rsidR="006949CB" w:rsidRDefault="006949CB">
      <w:pPr>
        <w:spacing w:line="14" w:lineRule="exact"/>
        <w:rPr>
          <w:lang w:eastAsia="zh-CN"/>
        </w:rPr>
        <w:sectPr w:rsidR="006949CB">
          <w:pgSz w:w="12534" w:h="17728"/>
          <w:pgMar w:top="1683" w:right="1539" w:bottom="1338" w:left="1582" w:header="0" w:footer="3" w:gutter="0"/>
          <w:cols w:space="720"/>
          <w:noEndnote/>
          <w:docGrid w:linePitch="360"/>
        </w:sectPr>
      </w:pPr>
    </w:p>
    <w:p w14:paraId="3993186A" w14:textId="77777777" w:rsidR="006949CB" w:rsidRDefault="006949CB">
      <w:pPr>
        <w:spacing w:line="1" w:lineRule="exact"/>
        <w:rPr>
          <w:sz w:val="2"/>
          <w:szCs w:val="2"/>
          <w:lang w:eastAsia="zh-CN"/>
        </w:rPr>
      </w:pPr>
    </w:p>
    <w:p w14:paraId="5B1C67FB" w14:textId="77777777" w:rsidR="006949CB" w:rsidRDefault="006949CB">
      <w:pPr>
        <w:spacing w:line="14" w:lineRule="exact"/>
        <w:rPr>
          <w:lang w:eastAsia="zh-CN"/>
        </w:rPr>
        <w:sectPr w:rsidR="006949CB">
          <w:pgSz w:w="12534" w:h="17728"/>
          <w:pgMar w:top="1495" w:right="0" w:bottom="1998" w:left="0" w:header="0" w:footer="3" w:gutter="0"/>
          <w:cols w:space="720"/>
          <w:noEndnote/>
          <w:docGrid w:linePitch="360"/>
        </w:sectPr>
      </w:pPr>
    </w:p>
    <w:p w14:paraId="6BCE0157" w14:textId="77777777" w:rsidR="006949CB" w:rsidRDefault="00B7102B">
      <w:pPr>
        <w:pStyle w:val="1"/>
        <w:shd w:val="clear" w:color="auto" w:fill="auto"/>
        <w:spacing w:line="401" w:lineRule="exact"/>
        <w:ind w:left="1880" w:firstLine="500"/>
        <w:jc w:val="both"/>
        <w:rPr>
          <w:sz w:val="24"/>
          <w:szCs w:val="24"/>
        </w:rPr>
      </w:pPr>
      <w:r>
        <w:rPr>
          <w:color w:val="74C9EC"/>
          <w:sz w:val="24"/>
          <w:szCs w:val="24"/>
        </w:rPr>
        <w:t>过程</w:t>
      </w:r>
    </w:p>
    <w:p w14:paraId="59165BCB" w14:textId="77777777" w:rsidR="006949CB" w:rsidRDefault="00B7102B">
      <w:pPr>
        <w:pStyle w:val="1"/>
        <w:shd w:val="clear" w:color="auto" w:fill="auto"/>
        <w:spacing w:line="401" w:lineRule="exact"/>
        <w:ind w:left="1880" w:firstLine="500"/>
        <w:jc w:val="both"/>
      </w:pPr>
      <w:r>
        <w:t>信息系统中的过程是为获得预定的输出</w:t>
      </w:r>
      <w:r>
        <w:rPr>
          <w:rFonts w:ascii="Times New Roman" w:eastAsia="Times New Roman" w:hAnsi="Times New Roman" w:cs="Times New Roman"/>
          <w:color w:val="7E7F82"/>
          <w:lang w:val="en-US" w:bidi="en-US"/>
        </w:rPr>
        <w:t>Iflf</w:t>
      </w:r>
      <w:r>
        <w:t>必须进行的</w:t>
      </w:r>
      <w:r>
        <w:rPr>
          <w:color w:val="535355"/>
        </w:rPr>
        <w:t>-</w:t>
      </w:r>
      <w:r>
        <w:rPr>
          <w:color w:val="535355"/>
        </w:rPr>
        <w:t>系</w:t>
      </w:r>
      <w:r>
        <w:t>列逻辑</w:t>
      </w:r>
      <w:r>
        <w:br/>
      </w:r>
      <w:r>
        <w:t>上相关的任务，</w:t>
      </w:r>
      <w:r>
        <w:rPr>
          <w:color w:val="7E7F82"/>
        </w:rPr>
        <w:t>而完成</w:t>
      </w:r>
      <w:r>
        <w:t>这胜任务则需要信息系统中的人、数据、信息</w:t>
      </w:r>
      <w:r>
        <w:br/>
      </w:r>
      <w:r>
        <w:t>技术等要尜之间相互作用和有机结合不同的过程产生</w:t>
      </w:r>
      <w:r>
        <w:rPr>
          <w:color w:val="535355"/>
        </w:rPr>
        <w:t>不同的</w:t>
      </w:r>
      <w:r>
        <w:t>结果，</w:t>
      </w:r>
      <w:r>
        <w:br/>
      </w:r>
      <w:r>
        <w:t>例如，</w:t>
      </w:r>
      <w:r>
        <w:rPr>
          <w:color w:val="7E7F82"/>
        </w:rPr>
        <w:t>一</w:t>
      </w:r>
      <w:r>
        <w:t>些过程导致了每个程序什么时候启动，一些过程导致哪些人</w:t>
      </w:r>
      <w:r>
        <w:br/>
      </w:r>
      <w:r>
        <w:t>能访问哪一类的数据库，还有一些过程导致</w:t>
      </w:r>
      <w:r>
        <w:rPr>
          <w:rFonts w:ascii="Times New Roman" w:eastAsia="Times New Roman" w:hAnsi="Times New Roman" w:cs="Times New Roman"/>
          <w:color w:val="535355"/>
          <w:lang w:val="en-US" w:bidi="en-US"/>
        </w:rPr>
        <w:t>r</w:t>
      </w:r>
      <w:r>
        <w:t>系统如何应对各种可能</w:t>
      </w:r>
      <w:r>
        <w:br/>
      </w:r>
      <w:r>
        <w:t>的突发事件（如断电、火灾、计算机病</w:t>
      </w:r>
      <w:r>
        <w:rPr>
          <w:color w:val="7E7F82"/>
        </w:rPr>
        <w:t>毒攻击等）。</w:t>
      </w:r>
    </w:p>
    <w:p w14:paraId="49CC57E2" w14:textId="77777777" w:rsidR="006949CB" w:rsidRDefault="00B7102B">
      <w:pPr>
        <w:pStyle w:val="1"/>
        <w:shd w:val="clear" w:color="auto" w:fill="auto"/>
        <w:spacing w:line="401" w:lineRule="exact"/>
        <w:ind w:left="1880" w:firstLine="500"/>
        <w:jc w:val="both"/>
      </w:pPr>
      <w:r>
        <w:t>任</w:t>
      </w:r>
      <w:r>
        <w:rPr>
          <w:color w:val="535355"/>
        </w:rPr>
        <w:t>何一个</w:t>
      </w:r>
      <w:r>
        <w:t>信息系统都包含各种</w:t>
      </w:r>
      <w:r>
        <w:rPr>
          <w:color w:val="7E7F82"/>
        </w:rPr>
        <w:t>过程。</w:t>
      </w:r>
      <w:r>
        <w:t>例如，图</w:t>
      </w:r>
      <w:r>
        <w:rPr>
          <w:rFonts w:ascii="Times New Roman" w:eastAsia="Times New Roman" w:hAnsi="Times New Roman" w:cs="Times New Roman"/>
          <w:color w:val="535355"/>
          <w:lang w:val="en-US" w:bidi="en-US"/>
        </w:rPr>
        <w:t>2.1.</w:t>
      </w:r>
      <w:r>
        <w:rPr>
          <w:rFonts w:ascii="Times New Roman" w:eastAsia="Times New Roman" w:hAnsi="Times New Roman" w:cs="Times New Roman"/>
          <w:color w:val="535355"/>
        </w:rPr>
        <w:t>10</w:t>
      </w:r>
      <w:r>
        <w:t>描述了在一</w:t>
      </w:r>
      <w:r>
        <w:br/>
      </w:r>
      <w:r>
        <w:t>个</w:t>
      </w:r>
      <w:r>
        <w:rPr>
          <w:rFonts w:ascii="Times New Roman" w:eastAsia="Times New Roman" w:hAnsi="Times New Roman" w:cs="Times New Roman"/>
          <w:smallCaps/>
          <w:sz w:val="36"/>
          <w:szCs w:val="36"/>
          <w:lang w:val="en-US" w:bidi="en-US"/>
        </w:rPr>
        <w:t>m</w:t>
      </w:r>
      <w:r>
        <w:t>络购物系统中，买家签</w:t>
      </w:r>
      <w:r>
        <w:rPr>
          <w:color w:val="535355"/>
        </w:rPr>
        <w:t>收快递</w:t>
      </w:r>
      <w:r>
        <w:t>引发的一系列过程，从中也可以看</w:t>
      </w:r>
      <w:r>
        <w:br/>
      </w:r>
      <w:r>
        <w:t>出过程在</w:t>
      </w:r>
      <w:r>
        <w:rPr>
          <w:color w:val="535355"/>
        </w:rPr>
        <w:t>倍息系</w:t>
      </w:r>
      <w:r>
        <w:t>统中的多发性</w:t>
      </w:r>
      <w:r>
        <w:rPr>
          <w:color w:val="535355"/>
        </w:rPr>
        <w:t>与</w:t>
      </w:r>
      <w:r>
        <w:t>多样性</w:t>
      </w:r>
    </w:p>
    <w:p w14:paraId="3F544A79" w14:textId="77777777" w:rsidR="006949CB" w:rsidRDefault="00B7102B">
      <w:pPr>
        <w:spacing w:line="14" w:lineRule="exact"/>
        <w:rPr>
          <w:lang w:eastAsia="zh-CN"/>
        </w:rPr>
      </w:pPr>
      <w:r>
        <w:rPr>
          <w:noProof/>
        </w:rPr>
        <mc:AlternateContent>
          <mc:Choice Requires="wps">
            <w:drawing>
              <wp:anchor distT="551180" distB="1280160" distL="541020" distR="4799330" simplePos="0" relativeHeight="125829697" behindDoc="0" locked="0" layoutInCell="1" allowOverlap="1" wp14:anchorId="77C4C8CE" wp14:editId="53587E59">
                <wp:simplePos x="0" y="0"/>
                <wp:positionH relativeFrom="page">
                  <wp:posOffset>1869440</wp:posOffset>
                </wp:positionH>
                <wp:positionV relativeFrom="paragraph">
                  <wp:posOffset>560070</wp:posOffset>
                </wp:positionV>
                <wp:extent cx="320040" cy="182880"/>
                <wp:effectExtent l="0" t="0" r="0" b="0"/>
                <wp:wrapTopAndBottom/>
                <wp:docPr id="479" name="Shape 479"/>
                <wp:cNvGraphicFramePr/>
                <a:graphic xmlns:a="http://schemas.openxmlformats.org/drawingml/2006/main">
                  <a:graphicData uri="http://schemas.microsoft.com/office/word/2010/wordprocessingShape">
                    <wps:wsp>
                      <wps:cNvSpPr txBox="1"/>
                      <wps:spPr>
                        <a:xfrm>
                          <a:off x="0" y="0"/>
                          <a:ext cx="320040" cy="182880"/>
                        </a:xfrm>
                        <a:prstGeom prst="rect">
                          <a:avLst/>
                        </a:prstGeom>
                        <a:noFill/>
                      </wps:spPr>
                      <wps:txbx>
                        <w:txbxContent>
                          <w:p w14:paraId="0D1B7223" w14:textId="77777777" w:rsidR="006949CB" w:rsidRDefault="00B7102B">
                            <w:pPr>
                              <w:pStyle w:val="20"/>
                              <w:shd w:val="clear" w:color="auto" w:fill="auto"/>
                              <w:spacing w:line="240" w:lineRule="auto"/>
                            </w:pPr>
                            <w:r>
                              <w:rPr>
                                <w:color w:val="7E7F82"/>
                              </w:rPr>
                              <w:t>进账</w:t>
                            </w:r>
                          </w:p>
                        </w:txbxContent>
                      </wps:txbx>
                      <wps:bodyPr lIns="0" tIns="0" rIns="0" bIns="0"/>
                    </wps:wsp>
                  </a:graphicData>
                </a:graphic>
              </wp:anchor>
            </w:drawing>
          </mc:Choice>
          <mc:Fallback>
            <w:pict>
              <v:shape w14:anchorId="77C4C8CE" id="Shape 479" o:spid="_x0000_s1152" type="#_x0000_t202" style="position:absolute;margin-left:147.2pt;margin-top:44.1pt;width:25.2pt;height:14.4pt;z-index:125829697;visibility:visible;mso-wrap-style:square;mso-wrap-distance-left:42.6pt;mso-wrap-distance-top:43.4pt;mso-wrap-distance-right:377.9pt;mso-wrap-distance-bottom:10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" filled="f" stroked="f">
                <v:textbox inset="0,0,0,0">
                  <w:txbxContent>
                    <w:p w14:paraId="0D1B7223" w14:textId="77777777" w:rsidR="006949CB" w:rsidRDefault="00B7102B">
                      <w:pPr>
                        <w:pStyle w:val="20"/>
                        <w:shd w:val="clear" w:color="auto" w:fill="auto"/>
                        <w:spacing w:line="240" w:lineRule="auto"/>
                      </w:pPr>
                      <w:r>
                        <w:rPr>
                          <w:color w:val="7E7F82"/>
                        </w:rPr>
                        <w:t>进账</w:t>
                      </w:r>
                    </w:p>
                  </w:txbxContent>
                </v:textbox>
                <w10:wrap type="topAndBottom" anchorx="page"/>
              </v:shape>
            </w:pict>
          </mc:Fallback>
        </mc:AlternateContent>
      </w:r>
      <w:r>
        <w:rPr>
          <w:noProof/>
        </w:rPr>
        <mc:AlternateContent>
          <mc:Choice Requires="wps">
            <w:drawing>
              <wp:anchor distT="121285" distB="850900" distL="1397635" distR="1123315" simplePos="0" relativeHeight="125829699" behindDoc="0" locked="0" layoutInCell="1" allowOverlap="1" wp14:anchorId="04F3EB63" wp14:editId="1C99DA48">
                <wp:simplePos x="0" y="0"/>
                <wp:positionH relativeFrom="page">
                  <wp:posOffset>2725420</wp:posOffset>
                </wp:positionH>
                <wp:positionV relativeFrom="paragraph">
                  <wp:posOffset>130175</wp:posOffset>
                </wp:positionV>
                <wp:extent cx="3139440" cy="1042670"/>
                <wp:effectExtent l="0" t="0" r="0" b="0"/>
                <wp:wrapTopAndBottom/>
                <wp:docPr id="481" name="Shape 481"/>
                <wp:cNvGraphicFramePr/>
                <a:graphic xmlns:a="http://schemas.openxmlformats.org/drawingml/2006/main">
                  <a:graphicData uri="http://schemas.microsoft.com/office/word/2010/wordprocessingShape">
                    <wps:wsp>
                      <wps:cNvSpPr txBox="1"/>
                      <wps:spPr>
                        <a:xfrm>
                          <a:off x="0" y="0"/>
                          <a:ext cx="3139440" cy="10426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094"/>
                              <w:gridCol w:w="2741"/>
                              <w:gridCol w:w="1109"/>
                            </w:tblGrid>
                            <w:tr w:rsidR="006949CB" w14:paraId="4748C3CC" w14:textId="77777777">
                              <w:tblPrEx>
                                <w:tblCellMar>
                                  <w:top w:w="0" w:type="dxa"/>
                                  <w:bottom w:w="0" w:type="dxa"/>
                                </w:tblCellMar>
                              </w:tblPrEx>
                              <w:trPr>
                                <w:trHeight w:hRule="exact" w:val="302"/>
                                <w:tblHeader/>
                              </w:trPr>
                              <w:tc>
                                <w:tcPr>
                                  <w:tcW w:w="1094" w:type="dxa"/>
                                  <w:shd w:val="clear" w:color="auto" w:fill="5695C8"/>
                                  <w:vAlign w:val="bottom"/>
                                </w:tcPr>
                                <w:p w14:paraId="36163728" w14:textId="77777777" w:rsidR="006949CB" w:rsidRDefault="00B7102B">
                                  <w:pPr>
                                    <w:pStyle w:val="a5"/>
                                    <w:shd w:val="clear" w:color="auto" w:fill="auto"/>
                                    <w:spacing w:line="240" w:lineRule="auto"/>
                                    <w:ind w:firstLine="0"/>
                                    <w:jc w:val="center"/>
                                    <w:rPr>
                                      <w:sz w:val="19"/>
                                      <w:szCs w:val="19"/>
                                    </w:rPr>
                                  </w:pPr>
                                  <w:r>
                                    <w:rPr>
                                      <w:color w:val="D7D9D9"/>
                                      <w:sz w:val="19"/>
                                      <w:szCs w:val="19"/>
                                    </w:rPr>
                                    <w:t>买家资金</w:t>
                                  </w:r>
                                </w:p>
                              </w:tc>
                              <w:tc>
                                <w:tcPr>
                                  <w:tcW w:w="2741" w:type="dxa"/>
                                  <w:shd w:val="clear" w:color="auto" w:fill="FFFFFF"/>
                                  <w:vAlign w:val="bottom"/>
                                </w:tcPr>
                                <w:p w14:paraId="0D4EBBD9" w14:textId="77777777" w:rsidR="006949CB" w:rsidRDefault="00B7102B">
                                  <w:pPr>
                                    <w:pStyle w:val="a5"/>
                                    <w:shd w:val="clear" w:color="auto" w:fill="auto"/>
                                    <w:spacing w:line="240" w:lineRule="auto"/>
                                    <w:ind w:firstLine="0"/>
                                    <w:jc w:val="left"/>
                                    <w:rPr>
                                      <w:sz w:val="38"/>
                                      <w:szCs w:val="38"/>
                                    </w:rPr>
                                  </w:pPr>
                                  <w:r>
                                    <w:rPr>
                                      <w:rFonts w:ascii="Arial" w:eastAsia="Arial" w:hAnsi="Arial" w:cs="Arial"/>
                                      <w:color w:val="6395CA"/>
                                      <w:sz w:val="38"/>
                                      <w:szCs w:val="38"/>
                                    </w:rPr>
                                    <w:t xml:space="preserve">«&lt; »&gt; </w:t>
                                  </w:r>
                                  <w:r>
                                    <w:rPr>
                                      <w:rFonts w:ascii="Arial" w:eastAsia="Arial" w:hAnsi="Arial" w:cs="Arial"/>
                                      <w:color w:val="397EAD"/>
                                      <w:sz w:val="38"/>
                                      <w:szCs w:val="38"/>
                                    </w:rPr>
                                    <w:t>1</w:t>
                                  </w:r>
                                </w:p>
                              </w:tc>
                              <w:tc>
                                <w:tcPr>
                                  <w:tcW w:w="1109" w:type="dxa"/>
                                  <w:shd w:val="clear" w:color="auto" w:fill="5695C8"/>
                                  <w:vAlign w:val="bottom"/>
                                </w:tcPr>
                                <w:p w14:paraId="20891DCB" w14:textId="77777777" w:rsidR="006949CB" w:rsidRDefault="00B7102B">
                                  <w:pPr>
                                    <w:pStyle w:val="a5"/>
                                    <w:shd w:val="clear" w:color="auto" w:fill="auto"/>
                                    <w:spacing w:line="240" w:lineRule="auto"/>
                                    <w:ind w:left="140" w:firstLine="0"/>
                                    <w:jc w:val="left"/>
                                    <w:rPr>
                                      <w:sz w:val="19"/>
                                      <w:szCs w:val="19"/>
                                    </w:rPr>
                                  </w:pPr>
                                  <w:r>
                                    <w:rPr>
                                      <w:color w:val="D7D9D9"/>
                                      <w:sz w:val="19"/>
                                      <w:szCs w:val="19"/>
                                    </w:rPr>
                                    <w:t>售后服务</w:t>
                                  </w:r>
                                </w:p>
                              </w:tc>
                            </w:tr>
                            <w:tr w:rsidR="006949CB" w14:paraId="112A2C07" w14:textId="77777777">
                              <w:tblPrEx>
                                <w:tblCellMar>
                                  <w:top w:w="0" w:type="dxa"/>
                                  <w:bottom w:w="0" w:type="dxa"/>
                                </w:tblCellMar>
                              </w:tblPrEx>
                              <w:trPr>
                                <w:trHeight w:hRule="exact" w:val="389"/>
                              </w:trPr>
                              <w:tc>
                                <w:tcPr>
                                  <w:tcW w:w="1094" w:type="dxa"/>
                                  <w:shd w:val="clear" w:color="auto" w:fill="FFFFFF"/>
                                </w:tcPr>
                                <w:p w14:paraId="4D8C34C9" w14:textId="77777777" w:rsidR="006949CB" w:rsidRDefault="006949CB">
                                  <w:pPr>
                                    <w:rPr>
                                      <w:sz w:val="10"/>
                                      <w:szCs w:val="10"/>
                                    </w:rPr>
                                  </w:pPr>
                                </w:p>
                              </w:tc>
                              <w:tc>
                                <w:tcPr>
                                  <w:tcW w:w="2741" w:type="dxa"/>
                                  <w:shd w:val="clear" w:color="auto" w:fill="FFFFFF"/>
                                </w:tcPr>
                                <w:p w14:paraId="16D1EE65" w14:textId="77777777" w:rsidR="006949CB" w:rsidRDefault="006949CB">
                                  <w:pPr>
                                    <w:rPr>
                                      <w:sz w:val="10"/>
                                      <w:szCs w:val="10"/>
                                    </w:rPr>
                                  </w:pPr>
                                </w:p>
                              </w:tc>
                              <w:tc>
                                <w:tcPr>
                                  <w:tcW w:w="1109" w:type="dxa"/>
                                  <w:shd w:val="clear" w:color="auto" w:fill="FFFFFF"/>
                                </w:tcPr>
                                <w:p w14:paraId="0EB35756" w14:textId="77777777" w:rsidR="006949CB" w:rsidRDefault="006949CB">
                                  <w:pPr>
                                    <w:rPr>
                                      <w:sz w:val="10"/>
                                      <w:szCs w:val="10"/>
                                    </w:rPr>
                                  </w:pPr>
                                </w:p>
                              </w:tc>
                            </w:tr>
                            <w:tr w:rsidR="006949CB" w14:paraId="7907FDDF" w14:textId="77777777">
                              <w:tblPrEx>
                                <w:tblCellMar>
                                  <w:top w:w="0" w:type="dxa"/>
                                  <w:bottom w:w="0" w:type="dxa"/>
                                </w:tblCellMar>
                              </w:tblPrEx>
                              <w:trPr>
                                <w:trHeight w:hRule="exact" w:val="269"/>
                              </w:trPr>
                              <w:tc>
                                <w:tcPr>
                                  <w:tcW w:w="1094" w:type="dxa"/>
                                  <w:shd w:val="clear" w:color="auto" w:fill="5695C8"/>
                                  <w:vAlign w:val="bottom"/>
                                </w:tcPr>
                                <w:p w14:paraId="19E7BB59" w14:textId="77777777" w:rsidR="006949CB" w:rsidRDefault="00B7102B">
                                  <w:pPr>
                                    <w:pStyle w:val="a5"/>
                                    <w:shd w:val="clear" w:color="auto" w:fill="auto"/>
                                    <w:spacing w:line="240" w:lineRule="auto"/>
                                    <w:ind w:firstLine="0"/>
                                    <w:jc w:val="right"/>
                                    <w:rPr>
                                      <w:sz w:val="19"/>
                                      <w:szCs w:val="19"/>
                                    </w:rPr>
                                  </w:pPr>
                                  <w:r>
                                    <w:rPr>
                                      <w:color w:val="D7D9D9"/>
                                      <w:sz w:val="19"/>
                                      <w:szCs w:val="19"/>
                                    </w:rPr>
                                    <w:t>卖家资金</w:t>
                                  </w:r>
                                </w:p>
                              </w:tc>
                              <w:tc>
                                <w:tcPr>
                                  <w:tcW w:w="2741" w:type="dxa"/>
                                  <w:shd w:val="clear" w:color="auto" w:fill="FFFFFF"/>
                                  <w:vAlign w:val="bottom"/>
                                </w:tcPr>
                                <w:p w14:paraId="6A0AFEA6" w14:textId="77777777" w:rsidR="006949CB" w:rsidRDefault="00B7102B">
                                  <w:pPr>
                                    <w:pStyle w:val="a5"/>
                                    <w:shd w:val="clear" w:color="auto" w:fill="auto"/>
                                    <w:spacing w:line="240" w:lineRule="auto"/>
                                    <w:ind w:firstLine="0"/>
                                    <w:jc w:val="left"/>
                                    <w:rPr>
                                      <w:sz w:val="38"/>
                                      <w:szCs w:val="38"/>
                                    </w:rPr>
                                  </w:pPr>
                                  <w:r>
                                    <w:rPr>
                                      <w:rFonts w:ascii="Arial" w:eastAsia="Arial" w:hAnsi="Arial" w:cs="Arial"/>
                                      <w:color w:val="6395CA"/>
                                      <w:sz w:val="38"/>
                                      <w:szCs w:val="38"/>
                                    </w:rPr>
                                    <w:t>1 &lt;«</w:t>
                                  </w:r>
                                  <w:r>
                                    <w:rPr>
                                      <w:color w:val="354D62"/>
                                      <w:sz w:val="20"/>
                                      <w:szCs w:val="20"/>
                                    </w:rPr>
                                    <w:t>买家确认收货</w:t>
                                  </w:r>
                                  <w:r>
                                    <w:rPr>
                                      <w:color w:val="6395CA"/>
                                      <w:sz w:val="20"/>
                                      <w:szCs w:val="20"/>
                                    </w:rPr>
                                    <w:t xml:space="preserve">&gt;&gt;&gt; </w:t>
                                  </w:r>
                                  <w:r>
                                    <w:rPr>
                                      <w:rFonts w:ascii="Arial" w:eastAsia="Arial" w:hAnsi="Arial" w:cs="Arial"/>
                                      <w:color w:val="6395CA"/>
                                      <w:sz w:val="38"/>
                                      <w:szCs w:val="38"/>
                                    </w:rPr>
                                    <w:t>1</w:t>
                                  </w:r>
                                </w:p>
                              </w:tc>
                              <w:tc>
                                <w:tcPr>
                                  <w:tcW w:w="1109" w:type="dxa"/>
                                  <w:shd w:val="clear" w:color="auto" w:fill="5695C8"/>
                                  <w:vAlign w:val="bottom"/>
                                </w:tcPr>
                                <w:p w14:paraId="42D824C9" w14:textId="77777777" w:rsidR="006949CB" w:rsidRDefault="00B7102B">
                                  <w:pPr>
                                    <w:pStyle w:val="a5"/>
                                    <w:shd w:val="clear" w:color="auto" w:fill="auto"/>
                                    <w:spacing w:line="240" w:lineRule="auto"/>
                                    <w:ind w:left="140" w:firstLine="0"/>
                                    <w:jc w:val="left"/>
                                    <w:rPr>
                                      <w:sz w:val="19"/>
                                      <w:szCs w:val="19"/>
                                    </w:rPr>
                                  </w:pPr>
                                  <w:r>
                                    <w:rPr>
                                      <w:color w:val="D7D9D9"/>
                                      <w:sz w:val="19"/>
                                      <w:szCs w:val="19"/>
                                    </w:rPr>
                                    <w:t>买卖互评</w:t>
                                  </w:r>
                                </w:p>
                              </w:tc>
                            </w:tr>
                            <w:tr w:rsidR="006949CB" w14:paraId="0577E44B" w14:textId="77777777">
                              <w:tblPrEx>
                                <w:tblCellMar>
                                  <w:top w:w="0" w:type="dxa"/>
                                  <w:bottom w:w="0" w:type="dxa"/>
                                </w:tblCellMar>
                              </w:tblPrEx>
                              <w:trPr>
                                <w:trHeight w:hRule="exact" w:val="379"/>
                              </w:trPr>
                              <w:tc>
                                <w:tcPr>
                                  <w:tcW w:w="1094" w:type="dxa"/>
                                  <w:shd w:val="clear" w:color="auto" w:fill="FFFFFF"/>
                                </w:tcPr>
                                <w:p w14:paraId="42A33F76" w14:textId="77777777" w:rsidR="006949CB" w:rsidRDefault="006949CB">
                                  <w:pPr>
                                    <w:rPr>
                                      <w:sz w:val="10"/>
                                      <w:szCs w:val="10"/>
                                    </w:rPr>
                                  </w:pPr>
                                </w:p>
                              </w:tc>
                              <w:tc>
                                <w:tcPr>
                                  <w:tcW w:w="2741" w:type="dxa"/>
                                  <w:shd w:val="clear" w:color="auto" w:fill="FFFFFF"/>
                                </w:tcPr>
                                <w:p w14:paraId="0BC657A1" w14:textId="77777777" w:rsidR="006949CB" w:rsidRDefault="006949CB">
                                  <w:pPr>
                                    <w:rPr>
                                      <w:sz w:val="10"/>
                                      <w:szCs w:val="10"/>
                                    </w:rPr>
                                  </w:pPr>
                                </w:p>
                              </w:tc>
                              <w:tc>
                                <w:tcPr>
                                  <w:tcW w:w="1109" w:type="dxa"/>
                                  <w:shd w:val="clear" w:color="auto" w:fill="FFFFFF"/>
                                </w:tcPr>
                                <w:p w14:paraId="531C7316" w14:textId="77777777" w:rsidR="006949CB" w:rsidRDefault="006949CB">
                                  <w:pPr>
                                    <w:rPr>
                                      <w:sz w:val="10"/>
                                      <w:szCs w:val="10"/>
                                    </w:rPr>
                                  </w:pPr>
                                </w:p>
                              </w:tc>
                            </w:tr>
                            <w:tr w:rsidR="006949CB" w14:paraId="610673AD" w14:textId="77777777">
                              <w:tblPrEx>
                                <w:tblCellMar>
                                  <w:top w:w="0" w:type="dxa"/>
                                  <w:bottom w:w="0" w:type="dxa"/>
                                </w:tblCellMar>
                              </w:tblPrEx>
                              <w:trPr>
                                <w:trHeight w:hRule="exact" w:val="302"/>
                              </w:trPr>
                              <w:tc>
                                <w:tcPr>
                                  <w:tcW w:w="1094" w:type="dxa"/>
                                  <w:shd w:val="clear" w:color="auto" w:fill="5695C8"/>
                                  <w:vAlign w:val="bottom"/>
                                </w:tcPr>
                                <w:p w14:paraId="637DC7CB" w14:textId="77777777" w:rsidR="006949CB" w:rsidRDefault="00B7102B">
                                  <w:pPr>
                                    <w:pStyle w:val="a5"/>
                                    <w:shd w:val="clear" w:color="auto" w:fill="auto"/>
                                    <w:spacing w:line="240" w:lineRule="auto"/>
                                    <w:ind w:firstLine="0"/>
                                    <w:jc w:val="right"/>
                                    <w:rPr>
                                      <w:sz w:val="19"/>
                                      <w:szCs w:val="19"/>
                                    </w:rPr>
                                  </w:pPr>
                                  <w:r>
                                    <w:rPr>
                                      <w:color w:val="D7D9D9"/>
                                      <w:sz w:val="19"/>
                                      <w:szCs w:val="19"/>
                                    </w:rPr>
                                    <w:t>物流工作</w:t>
                                  </w:r>
                                </w:p>
                              </w:tc>
                              <w:tc>
                                <w:tcPr>
                                  <w:tcW w:w="2741" w:type="dxa"/>
                                  <w:shd w:val="clear" w:color="auto" w:fill="FFFFFF"/>
                                  <w:vAlign w:val="bottom"/>
                                </w:tcPr>
                                <w:p w14:paraId="6B669993" w14:textId="77777777" w:rsidR="006949CB" w:rsidRDefault="00B7102B">
                                  <w:pPr>
                                    <w:pStyle w:val="a5"/>
                                    <w:shd w:val="clear" w:color="auto" w:fill="auto"/>
                                    <w:spacing w:line="240" w:lineRule="auto"/>
                                    <w:ind w:firstLine="0"/>
                                    <w:jc w:val="left"/>
                                    <w:rPr>
                                      <w:sz w:val="38"/>
                                      <w:szCs w:val="38"/>
                                    </w:rPr>
                                  </w:pPr>
                                  <w:r>
                                    <w:rPr>
                                      <w:rFonts w:ascii="Arial" w:eastAsia="Arial" w:hAnsi="Arial" w:cs="Arial"/>
                                      <w:color w:val="6395CA"/>
                                      <w:sz w:val="38"/>
                                      <w:szCs w:val="38"/>
                                    </w:rPr>
                                    <w:t xml:space="preserve">1 «&lt; »&gt; </w:t>
                                  </w:r>
                                  <w:r>
                                    <w:rPr>
                                      <w:rFonts w:ascii="Arial" w:eastAsia="Arial" w:hAnsi="Arial" w:cs="Arial"/>
                                      <w:color w:val="A3A4AB"/>
                                      <w:sz w:val="38"/>
                                      <w:szCs w:val="38"/>
                                    </w:rPr>
                                    <w:t>1</w:t>
                                  </w:r>
                                </w:p>
                              </w:tc>
                              <w:tc>
                                <w:tcPr>
                                  <w:tcW w:w="1109" w:type="dxa"/>
                                  <w:shd w:val="clear" w:color="auto" w:fill="5695C8"/>
                                  <w:vAlign w:val="bottom"/>
                                </w:tcPr>
                                <w:p w14:paraId="5A1E8CA5" w14:textId="77777777" w:rsidR="006949CB" w:rsidRDefault="00B7102B">
                                  <w:pPr>
                                    <w:pStyle w:val="a5"/>
                                    <w:shd w:val="clear" w:color="auto" w:fill="auto"/>
                                    <w:spacing w:line="240" w:lineRule="auto"/>
                                    <w:ind w:left="140" w:firstLine="0"/>
                                    <w:jc w:val="left"/>
                                    <w:rPr>
                                      <w:sz w:val="38"/>
                                      <w:szCs w:val="38"/>
                                    </w:rPr>
                                  </w:pPr>
                                  <w:r>
                                    <w:rPr>
                                      <w:color w:val="D7D9D9"/>
                                      <w:sz w:val="19"/>
                                      <w:szCs w:val="19"/>
                                    </w:rPr>
                                    <w:t>倍用记录</w:t>
                                  </w:r>
                                  <w:r>
                                    <w:rPr>
                                      <w:rFonts w:ascii="Arial" w:eastAsia="Arial" w:hAnsi="Arial" w:cs="Arial"/>
                                      <w:color w:val="FFFFFF"/>
                                      <w:sz w:val="38"/>
                                      <w:szCs w:val="38"/>
                                    </w:rPr>
                                    <w:t>1</w:t>
                                  </w:r>
                                </w:p>
                              </w:tc>
                            </w:tr>
                          </w:tbl>
                          <w:p w14:paraId="4F90969A" w14:textId="77777777" w:rsidR="00000000" w:rsidRDefault="00B7102B"/>
                        </w:txbxContent>
                      </wps:txbx>
                      <wps:bodyPr lIns="0" tIns="0" rIns="0" bIns="0">
                        <a:spAutoFit/>
                      </wps:bodyPr>
                    </wps:wsp>
                  </a:graphicData>
                </a:graphic>
              </wp:anchor>
            </w:drawing>
          </mc:Choice>
          <mc:Fallback>
            <w:pict>
              <v:shape w14:anchorId="04F3EB63" id="Shape 481" o:spid="_x0000_s1153" type="#_x0000_t202" style="position:absolute;margin-left:214.6pt;margin-top:10.25pt;width:247.2pt;height:82.1pt;z-index:125829699;visibility:visible;mso-wrap-style:square;mso-wrap-distance-left:110.05pt;mso-wrap-distance-top:9.55pt;mso-wrap-distance-right:88.45pt;mso-wrap-distance-bottom:6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1094"/>
                        <w:gridCol w:w="2741"/>
                        <w:gridCol w:w="1109"/>
                      </w:tblGrid>
                      <w:tr w:rsidR="006949CB" w14:paraId="4748C3CC" w14:textId="77777777">
                        <w:tblPrEx>
                          <w:tblCellMar>
                            <w:top w:w="0" w:type="dxa"/>
                            <w:bottom w:w="0" w:type="dxa"/>
                          </w:tblCellMar>
                        </w:tblPrEx>
                        <w:trPr>
                          <w:trHeight w:hRule="exact" w:val="302"/>
                          <w:tblHeader/>
                        </w:trPr>
                        <w:tc>
                          <w:tcPr>
                            <w:tcW w:w="1094" w:type="dxa"/>
                            <w:shd w:val="clear" w:color="auto" w:fill="5695C8"/>
                            <w:vAlign w:val="bottom"/>
                          </w:tcPr>
                          <w:p w14:paraId="36163728" w14:textId="77777777" w:rsidR="006949CB" w:rsidRDefault="00B7102B">
                            <w:pPr>
                              <w:pStyle w:val="a5"/>
                              <w:shd w:val="clear" w:color="auto" w:fill="auto"/>
                              <w:spacing w:line="240" w:lineRule="auto"/>
                              <w:ind w:firstLine="0"/>
                              <w:jc w:val="center"/>
                              <w:rPr>
                                <w:sz w:val="19"/>
                                <w:szCs w:val="19"/>
                              </w:rPr>
                            </w:pPr>
                            <w:r>
                              <w:rPr>
                                <w:color w:val="D7D9D9"/>
                                <w:sz w:val="19"/>
                                <w:szCs w:val="19"/>
                              </w:rPr>
                              <w:t>买家资金</w:t>
                            </w:r>
                          </w:p>
                        </w:tc>
                        <w:tc>
                          <w:tcPr>
                            <w:tcW w:w="2741" w:type="dxa"/>
                            <w:shd w:val="clear" w:color="auto" w:fill="FFFFFF"/>
                            <w:vAlign w:val="bottom"/>
                          </w:tcPr>
                          <w:p w14:paraId="0D4EBBD9" w14:textId="77777777" w:rsidR="006949CB" w:rsidRDefault="00B7102B">
                            <w:pPr>
                              <w:pStyle w:val="a5"/>
                              <w:shd w:val="clear" w:color="auto" w:fill="auto"/>
                              <w:spacing w:line="240" w:lineRule="auto"/>
                              <w:ind w:firstLine="0"/>
                              <w:jc w:val="left"/>
                              <w:rPr>
                                <w:sz w:val="38"/>
                                <w:szCs w:val="38"/>
                              </w:rPr>
                            </w:pPr>
                            <w:r>
                              <w:rPr>
                                <w:rFonts w:ascii="Arial" w:eastAsia="Arial" w:hAnsi="Arial" w:cs="Arial"/>
                                <w:color w:val="6395CA"/>
                                <w:sz w:val="38"/>
                                <w:szCs w:val="38"/>
                              </w:rPr>
                              <w:t xml:space="preserve">«&lt; »&gt; </w:t>
                            </w:r>
                            <w:r>
                              <w:rPr>
                                <w:rFonts w:ascii="Arial" w:eastAsia="Arial" w:hAnsi="Arial" w:cs="Arial"/>
                                <w:color w:val="397EAD"/>
                                <w:sz w:val="38"/>
                                <w:szCs w:val="38"/>
                              </w:rPr>
                              <w:t>1</w:t>
                            </w:r>
                          </w:p>
                        </w:tc>
                        <w:tc>
                          <w:tcPr>
                            <w:tcW w:w="1109" w:type="dxa"/>
                            <w:shd w:val="clear" w:color="auto" w:fill="5695C8"/>
                            <w:vAlign w:val="bottom"/>
                          </w:tcPr>
                          <w:p w14:paraId="20891DCB" w14:textId="77777777" w:rsidR="006949CB" w:rsidRDefault="00B7102B">
                            <w:pPr>
                              <w:pStyle w:val="a5"/>
                              <w:shd w:val="clear" w:color="auto" w:fill="auto"/>
                              <w:spacing w:line="240" w:lineRule="auto"/>
                              <w:ind w:left="140" w:firstLine="0"/>
                              <w:jc w:val="left"/>
                              <w:rPr>
                                <w:sz w:val="19"/>
                                <w:szCs w:val="19"/>
                              </w:rPr>
                            </w:pPr>
                            <w:r>
                              <w:rPr>
                                <w:color w:val="D7D9D9"/>
                                <w:sz w:val="19"/>
                                <w:szCs w:val="19"/>
                              </w:rPr>
                              <w:t>售后服务</w:t>
                            </w:r>
                          </w:p>
                        </w:tc>
                      </w:tr>
                      <w:tr w:rsidR="006949CB" w14:paraId="112A2C07" w14:textId="77777777">
                        <w:tblPrEx>
                          <w:tblCellMar>
                            <w:top w:w="0" w:type="dxa"/>
                            <w:bottom w:w="0" w:type="dxa"/>
                          </w:tblCellMar>
                        </w:tblPrEx>
                        <w:trPr>
                          <w:trHeight w:hRule="exact" w:val="389"/>
                        </w:trPr>
                        <w:tc>
                          <w:tcPr>
                            <w:tcW w:w="1094" w:type="dxa"/>
                            <w:shd w:val="clear" w:color="auto" w:fill="FFFFFF"/>
                          </w:tcPr>
                          <w:p w14:paraId="4D8C34C9" w14:textId="77777777" w:rsidR="006949CB" w:rsidRDefault="006949CB">
                            <w:pPr>
                              <w:rPr>
                                <w:sz w:val="10"/>
                                <w:szCs w:val="10"/>
                              </w:rPr>
                            </w:pPr>
                          </w:p>
                        </w:tc>
                        <w:tc>
                          <w:tcPr>
                            <w:tcW w:w="2741" w:type="dxa"/>
                            <w:shd w:val="clear" w:color="auto" w:fill="FFFFFF"/>
                          </w:tcPr>
                          <w:p w14:paraId="16D1EE65" w14:textId="77777777" w:rsidR="006949CB" w:rsidRDefault="006949CB">
                            <w:pPr>
                              <w:rPr>
                                <w:sz w:val="10"/>
                                <w:szCs w:val="10"/>
                              </w:rPr>
                            </w:pPr>
                          </w:p>
                        </w:tc>
                        <w:tc>
                          <w:tcPr>
                            <w:tcW w:w="1109" w:type="dxa"/>
                            <w:shd w:val="clear" w:color="auto" w:fill="FFFFFF"/>
                          </w:tcPr>
                          <w:p w14:paraId="0EB35756" w14:textId="77777777" w:rsidR="006949CB" w:rsidRDefault="006949CB">
                            <w:pPr>
                              <w:rPr>
                                <w:sz w:val="10"/>
                                <w:szCs w:val="10"/>
                              </w:rPr>
                            </w:pPr>
                          </w:p>
                        </w:tc>
                      </w:tr>
                      <w:tr w:rsidR="006949CB" w14:paraId="7907FDDF" w14:textId="77777777">
                        <w:tblPrEx>
                          <w:tblCellMar>
                            <w:top w:w="0" w:type="dxa"/>
                            <w:bottom w:w="0" w:type="dxa"/>
                          </w:tblCellMar>
                        </w:tblPrEx>
                        <w:trPr>
                          <w:trHeight w:hRule="exact" w:val="269"/>
                        </w:trPr>
                        <w:tc>
                          <w:tcPr>
                            <w:tcW w:w="1094" w:type="dxa"/>
                            <w:shd w:val="clear" w:color="auto" w:fill="5695C8"/>
                            <w:vAlign w:val="bottom"/>
                          </w:tcPr>
                          <w:p w14:paraId="19E7BB59" w14:textId="77777777" w:rsidR="006949CB" w:rsidRDefault="00B7102B">
                            <w:pPr>
                              <w:pStyle w:val="a5"/>
                              <w:shd w:val="clear" w:color="auto" w:fill="auto"/>
                              <w:spacing w:line="240" w:lineRule="auto"/>
                              <w:ind w:firstLine="0"/>
                              <w:jc w:val="right"/>
                              <w:rPr>
                                <w:sz w:val="19"/>
                                <w:szCs w:val="19"/>
                              </w:rPr>
                            </w:pPr>
                            <w:r>
                              <w:rPr>
                                <w:color w:val="D7D9D9"/>
                                <w:sz w:val="19"/>
                                <w:szCs w:val="19"/>
                              </w:rPr>
                              <w:t>卖家资金</w:t>
                            </w:r>
                          </w:p>
                        </w:tc>
                        <w:tc>
                          <w:tcPr>
                            <w:tcW w:w="2741" w:type="dxa"/>
                            <w:shd w:val="clear" w:color="auto" w:fill="FFFFFF"/>
                            <w:vAlign w:val="bottom"/>
                          </w:tcPr>
                          <w:p w14:paraId="6A0AFEA6" w14:textId="77777777" w:rsidR="006949CB" w:rsidRDefault="00B7102B">
                            <w:pPr>
                              <w:pStyle w:val="a5"/>
                              <w:shd w:val="clear" w:color="auto" w:fill="auto"/>
                              <w:spacing w:line="240" w:lineRule="auto"/>
                              <w:ind w:firstLine="0"/>
                              <w:jc w:val="left"/>
                              <w:rPr>
                                <w:sz w:val="38"/>
                                <w:szCs w:val="38"/>
                              </w:rPr>
                            </w:pPr>
                            <w:r>
                              <w:rPr>
                                <w:rFonts w:ascii="Arial" w:eastAsia="Arial" w:hAnsi="Arial" w:cs="Arial"/>
                                <w:color w:val="6395CA"/>
                                <w:sz w:val="38"/>
                                <w:szCs w:val="38"/>
                              </w:rPr>
                              <w:t>1 &lt;«</w:t>
                            </w:r>
                            <w:r>
                              <w:rPr>
                                <w:color w:val="354D62"/>
                                <w:sz w:val="20"/>
                                <w:szCs w:val="20"/>
                              </w:rPr>
                              <w:t>买家确认收货</w:t>
                            </w:r>
                            <w:r>
                              <w:rPr>
                                <w:color w:val="6395CA"/>
                                <w:sz w:val="20"/>
                                <w:szCs w:val="20"/>
                              </w:rPr>
                              <w:t xml:space="preserve">&gt;&gt;&gt; </w:t>
                            </w:r>
                            <w:r>
                              <w:rPr>
                                <w:rFonts w:ascii="Arial" w:eastAsia="Arial" w:hAnsi="Arial" w:cs="Arial"/>
                                <w:color w:val="6395CA"/>
                                <w:sz w:val="38"/>
                                <w:szCs w:val="38"/>
                              </w:rPr>
                              <w:t>1</w:t>
                            </w:r>
                          </w:p>
                        </w:tc>
                        <w:tc>
                          <w:tcPr>
                            <w:tcW w:w="1109" w:type="dxa"/>
                            <w:shd w:val="clear" w:color="auto" w:fill="5695C8"/>
                            <w:vAlign w:val="bottom"/>
                          </w:tcPr>
                          <w:p w14:paraId="42D824C9" w14:textId="77777777" w:rsidR="006949CB" w:rsidRDefault="00B7102B">
                            <w:pPr>
                              <w:pStyle w:val="a5"/>
                              <w:shd w:val="clear" w:color="auto" w:fill="auto"/>
                              <w:spacing w:line="240" w:lineRule="auto"/>
                              <w:ind w:left="140" w:firstLine="0"/>
                              <w:jc w:val="left"/>
                              <w:rPr>
                                <w:sz w:val="19"/>
                                <w:szCs w:val="19"/>
                              </w:rPr>
                            </w:pPr>
                            <w:r>
                              <w:rPr>
                                <w:color w:val="D7D9D9"/>
                                <w:sz w:val="19"/>
                                <w:szCs w:val="19"/>
                              </w:rPr>
                              <w:t>买卖互评</w:t>
                            </w:r>
                          </w:p>
                        </w:tc>
                      </w:tr>
                      <w:tr w:rsidR="006949CB" w14:paraId="0577E44B" w14:textId="77777777">
                        <w:tblPrEx>
                          <w:tblCellMar>
                            <w:top w:w="0" w:type="dxa"/>
                            <w:bottom w:w="0" w:type="dxa"/>
                          </w:tblCellMar>
                        </w:tblPrEx>
                        <w:trPr>
                          <w:trHeight w:hRule="exact" w:val="379"/>
                        </w:trPr>
                        <w:tc>
                          <w:tcPr>
                            <w:tcW w:w="1094" w:type="dxa"/>
                            <w:shd w:val="clear" w:color="auto" w:fill="FFFFFF"/>
                          </w:tcPr>
                          <w:p w14:paraId="42A33F76" w14:textId="77777777" w:rsidR="006949CB" w:rsidRDefault="006949CB">
                            <w:pPr>
                              <w:rPr>
                                <w:sz w:val="10"/>
                                <w:szCs w:val="10"/>
                              </w:rPr>
                            </w:pPr>
                          </w:p>
                        </w:tc>
                        <w:tc>
                          <w:tcPr>
                            <w:tcW w:w="2741" w:type="dxa"/>
                            <w:shd w:val="clear" w:color="auto" w:fill="FFFFFF"/>
                          </w:tcPr>
                          <w:p w14:paraId="0BC657A1" w14:textId="77777777" w:rsidR="006949CB" w:rsidRDefault="006949CB">
                            <w:pPr>
                              <w:rPr>
                                <w:sz w:val="10"/>
                                <w:szCs w:val="10"/>
                              </w:rPr>
                            </w:pPr>
                          </w:p>
                        </w:tc>
                        <w:tc>
                          <w:tcPr>
                            <w:tcW w:w="1109" w:type="dxa"/>
                            <w:shd w:val="clear" w:color="auto" w:fill="FFFFFF"/>
                          </w:tcPr>
                          <w:p w14:paraId="531C7316" w14:textId="77777777" w:rsidR="006949CB" w:rsidRDefault="006949CB">
                            <w:pPr>
                              <w:rPr>
                                <w:sz w:val="10"/>
                                <w:szCs w:val="10"/>
                              </w:rPr>
                            </w:pPr>
                          </w:p>
                        </w:tc>
                      </w:tr>
                      <w:tr w:rsidR="006949CB" w14:paraId="610673AD" w14:textId="77777777">
                        <w:tblPrEx>
                          <w:tblCellMar>
                            <w:top w:w="0" w:type="dxa"/>
                            <w:bottom w:w="0" w:type="dxa"/>
                          </w:tblCellMar>
                        </w:tblPrEx>
                        <w:trPr>
                          <w:trHeight w:hRule="exact" w:val="302"/>
                        </w:trPr>
                        <w:tc>
                          <w:tcPr>
                            <w:tcW w:w="1094" w:type="dxa"/>
                            <w:shd w:val="clear" w:color="auto" w:fill="5695C8"/>
                            <w:vAlign w:val="bottom"/>
                          </w:tcPr>
                          <w:p w14:paraId="637DC7CB" w14:textId="77777777" w:rsidR="006949CB" w:rsidRDefault="00B7102B">
                            <w:pPr>
                              <w:pStyle w:val="a5"/>
                              <w:shd w:val="clear" w:color="auto" w:fill="auto"/>
                              <w:spacing w:line="240" w:lineRule="auto"/>
                              <w:ind w:firstLine="0"/>
                              <w:jc w:val="right"/>
                              <w:rPr>
                                <w:sz w:val="19"/>
                                <w:szCs w:val="19"/>
                              </w:rPr>
                            </w:pPr>
                            <w:r>
                              <w:rPr>
                                <w:color w:val="D7D9D9"/>
                                <w:sz w:val="19"/>
                                <w:szCs w:val="19"/>
                              </w:rPr>
                              <w:t>物流工作</w:t>
                            </w:r>
                          </w:p>
                        </w:tc>
                        <w:tc>
                          <w:tcPr>
                            <w:tcW w:w="2741" w:type="dxa"/>
                            <w:shd w:val="clear" w:color="auto" w:fill="FFFFFF"/>
                            <w:vAlign w:val="bottom"/>
                          </w:tcPr>
                          <w:p w14:paraId="6B669993" w14:textId="77777777" w:rsidR="006949CB" w:rsidRDefault="00B7102B">
                            <w:pPr>
                              <w:pStyle w:val="a5"/>
                              <w:shd w:val="clear" w:color="auto" w:fill="auto"/>
                              <w:spacing w:line="240" w:lineRule="auto"/>
                              <w:ind w:firstLine="0"/>
                              <w:jc w:val="left"/>
                              <w:rPr>
                                <w:sz w:val="38"/>
                                <w:szCs w:val="38"/>
                              </w:rPr>
                            </w:pPr>
                            <w:r>
                              <w:rPr>
                                <w:rFonts w:ascii="Arial" w:eastAsia="Arial" w:hAnsi="Arial" w:cs="Arial"/>
                                <w:color w:val="6395CA"/>
                                <w:sz w:val="38"/>
                                <w:szCs w:val="38"/>
                              </w:rPr>
                              <w:t xml:space="preserve">1 «&lt; »&gt; </w:t>
                            </w:r>
                            <w:r>
                              <w:rPr>
                                <w:rFonts w:ascii="Arial" w:eastAsia="Arial" w:hAnsi="Arial" w:cs="Arial"/>
                                <w:color w:val="A3A4AB"/>
                                <w:sz w:val="38"/>
                                <w:szCs w:val="38"/>
                              </w:rPr>
                              <w:t>1</w:t>
                            </w:r>
                          </w:p>
                        </w:tc>
                        <w:tc>
                          <w:tcPr>
                            <w:tcW w:w="1109" w:type="dxa"/>
                            <w:shd w:val="clear" w:color="auto" w:fill="5695C8"/>
                            <w:vAlign w:val="bottom"/>
                          </w:tcPr>
                          <w:p w14:paraId="5A1E8CA5" w14:textId="77777777" w:rsidR="006949CB" w:rsidRDefault="00B7102B">
                            <w:pPr>
                              <w:pStyle w:val="a5"/>
                              <w:shd w:val="clear" w:color="auto" w:fill="auto"/>
                              <w:spacing w:line="240" w:lineRule="auto"/>
                              <w:ind w:left="140" w:firstLine="0"/>
                              <w:jc w:val="left"/>
                              <w:rPr>
                                <w:sz w:val="38"/>
                                <w:szCs w:val="38"/>
                              </w:rPr>
                            </w:pPr>
                            <w:r>
                              <w:rPr>
                                <w:color w:val="D7D9D9"/>
                                <w:sz w:val="19"/>
                                <w:szCs w:val="19"/>
                              </w:rPr>
                              <w:t>倍用记录</w:t>
                            </w:r>
                            <w:r>
                              <w:rPr>
                                <w:rFonts w:ascii="Arial" w:eastAsia="Arial" w:hAnsi="Arial" w:cs="Arial"/>
                                <w:color w:val="FFFFFF"/>
                                <w:sz w:val="38"/>
                                <w:szCs w:val="38"/>
                              </w:rPr>
                              <w:t>1</w:t>
                            </w:r>
                          </w:p>
                        </w:tc>
                      </w:tr>
                    </w:tbl>
                    <w:p w14:paraId="4F90969A" w14:textId="77777777" w:rsidR="00000000" w:rsidRDefault="00B7102B"/>
                  </w:txbxContent>
                </v:textbox>
                <w10:wrap type="topAndBottom" anchorx="page"/>
              </v:shape>
            </w:pict>
          </mc:Fallback>
        </mc:AlternateContent>
      </w:r>
      <w:r>
        <w:rPr>
          <w:noProof/>
        </w:rPr>
        <mc:AlternateContent>
          <mc:Choice Requires="wps">
            <w:drawing>
              <wp:anchor distT="0" distB="0" distL="0" distR="0" simplePos="0" relativeHeight="125829701" behindDoc="0" locked="0" layoutInCell="1" allowOverlap="1" wp14:anchorId="5557C12A" wp14:editId="229A4D43">
                <wp:simplePos x="0" y="0"/>
                <wp:positionH relativeFrom="page">
                  <wp:posOffset>3204210</wp:posOffset>
                </wp:positionH>
                <wp:positionV relativeFrom="paragraph">
                  <wp:posOffset>1346200</wp:posOffset>
                </wp:positionV>
                <wp:extent cx="2435225" cy="161290"/>
                <wp:effectExtent l="0" t="0" r="0" b="0"/>
                <wp:wrapTopAndBottom/>
                <wp:docPr id="483" name="Shape 483"/>
                <wp:cNvGraphicFramePr/>
                <a:graphic xmlns:a="http://schemas.openxmlformats.org/drawingml/2006/main">
                  <a:graphicData uri="http://schemas.microsoft.com/office/word/2010/wordprocessingShape">
                    <wps:wsp>
                      <wps:cNvSpPr txBox="1"/>
                      <wps:spPr>
                        <a:xfrm>
                          <a:off x="0" y="0"/>
                          <a:ext cx="2435225" cy="161290"/>
                        </a:xfrm>
                        <a:prstGeom prst="rect">
                          <a:avLst/>
                        </a:prstGeom>
                        <a:noFill/>
                      </wps:spPr>
                      <wps:txbx>
                        <w:txbxContent>
                          <w:p w14:paraId="6FF9F50C" w14:textId="77777777" w:rsidR="006949CB" w:rsidRDefault="00B7102B">
                            <w:pPr>
                              <w:pStyle w:val="a7"/>
                              <w:shd w:val="clear" w:color="auto" w:fill="auto"/>
                            </w:pPr>
                            <w:r>
                              <w:rPr>
                                <w:color w:val="7E7F82"/>
                                <w:lang w:val="zh-CN" w:eastAsia="zh-CN" w:bidi="zh-CN"/>
                              </w:rPr>
                              <w:t>图</w:t>
                            </w:r>
                            <w:r>
                              <w:rPr>
                                <w:rFonts w:ascii="Arial" w:eastAsia="Arial" w:hAnsi="Arial" w:cs="Arial"/>
                                <w:color w:val="535355"/>
                                <w:sz w:val="16"/>
                                <w:szCs w:val="16"/>
                              </w:rPr>
                              <w:t>2.1.</w:t>
                            </w:r>
                            <w:r>
                              <w:rPr>
                                <w:rFonts w:ascii="Arial" w:eastAsia="Arial" w:hAnsi="Arial" w:cs="Arial"/>
                                <w:color w:val="535355"/>
                                <w:sz w:val="16"/>
                                <w:szCs w:val="16"/>
                                <w:lang w:val="zh-CN" w:eastAsia="zh-CN" w:bidi="zh-CN"/>
                              </w:rPr>
                              <w:t>10</w:t>
                            </w:r>
                            <w:r>
                              <w:rPr>
                                <w:color w:val="7E7F82"/>
                                <w:lang w:val="zh-CN" w:eastAsia="zh-CN" w:bidi="zh-CN"/>
                              </w:rPr>
                              <w:t>尖家</w:t>
                            </w:r>
                            <w:r>
                              <w:rPr>
                                <w:color w:val="7E7F82"/>
                                <w:lang w:val="zh-CN" w:eastAsia="zh-CN" w:bidi="zh-CN"/>
                              </w:rPr>
                              <w:t>“</w:t>
                            </w:r>
                            <w:r>
                              <w:rPr>
                                <w:color w:val="7E7F82"/>
                                <w:lang w:val="zh-CN" w:eastAsia="zh-CN" w:bidi="zh-CN"/>
                              </w:rPr>
                              <w:t>签收快递</w:t>
                            </w:r>
                            <w:r>
                              <w:rPr>
                                <w:color w:val="7E7F82"/>
                                <w:lang w:val="zh-CN" w:eastAsia="zh-CN" w:bidi="zh-CN"/>
                              </w:rPr>
                              <w:t>”</w:t>
                            </w:r>
                            <w:r>
                              <w:rPr>
                                <w:color w:val="7E7F82"/>
                                <w:lang w:val="zh-CN" w:eastAsia="zh-CN" w:bidi="zh-CN"/>
                              </w:rPr>
                              <w:t>引发的</w:t>
                            </w:r>
                            <w:r>
                              <w:rPr>
                                <w:color w:val="7E7F82"/>
                                <w:lang w:val="zh-CN" w:eastAsia="zh-CN" w:bidi="zh-CN"/>
                              </w:rPr>
                              <w:t>-</w:t>
                            </w:r>
                            <w:r>
                              <w:rPr>
                                <w:color w:val="7E7F82"/>
                                <w:lang w:val="zh-CN" w:eastAsia="zh-CN" w:bidi="zh-CN"/>
                              </w:rPr>
                              <w:t>系列过构</w:t>
                            </w:r>
                          </w:p>
                        </w:txbxContent>
                      </wps:txbx>
                      <wps:bodyPr lIns="0" tIns="0" rIns="0" bIns="0">
                        <a:spAutoFit/>
                      </wps:bodyPr>
                    </wps:wsp>
                  </a:graphicData>
                </a:graphic>
              </wp:anchor>
            </w:drawing>
          </mc:Choice>
          <mc:Fallback>
            <w:pict>
              <v:shape w14:anchorId="5557C12A" id="Shape 483" o:spid="_x0000_s1154" type="#_x0000_t202" style="position:absolute;margin-left:252.3pt;margin-top:106pt;width:191.75pt;height:12.7pt;z-index:12582970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" filled="f" stroked="f">
                <v:textbox style="mso-fit-shape-to-text:t" inset="0,0,0,0">
                  <w:txbxContent>
                    <w:p w14:paraId="6FF9F50C" w14:textId="77777777" w:rsidR="006949CB" w:rsidRDefault="00B7102B">
                      <w:pPr>
                        <w:pStyle w:val="a7"/>
                        <w:shd w:val="clear" w:color="auto" w:fill="auto"/>
                      </w:pPr>
                      <w:r>
                        <w:rPr>
                          <w:color w:val="7E7F82"/>
                          <w:lang w:val="zh-CN" w:eastAsia="zh-CN" w:bidi="zh-CN"/>
                        </w:rPr>
                        <w:t>图</w:t>
                      </w:r>
                      <w:r>
                        <w:rPr>
                          <w:rFonts w:ascii="Arial" w:eastAsia="Arial" w:hAnsi="Arial" w:cs="Arial"/>
                          <w:color w:val="535355"/>
                          <w:sz w:val="16"/>
                          <w:szCs w:val="16"/>
                        </w:rPr>
                        <w:t>2.1.</w:t>
                      </w:r>
                      <w:r>
                        <w:rPr>
                          <w:rFonts w:ascii="Arial" w:eastAsia="Arial" w:hAnsi="Arial" w:cs="Arial"/>
                          <w:color w:val="535355"/>
                          <w:sz w:val="16"/>
                          <w:szCs w:val="16"/>
                          <w:lang w:val="zh-CN" w:eastAsia="zh-CN" w:bidi="zh-CN"/>
                        </w:rPr>
                        <w:t>10</w:t>
                      </w:r>
                      <w:r>
                        <w:rPr>
                          <w:color w:val="7E7F82"/>
                          <w:lang w:val="zh-CN" w:eastAsia="zh-CN" w:bidi="zh-CN"/>
                        </w:rPr>
                        <w:t>尖家</w:t>
                      </w:r>
                      <w:r>
                        <w:rPr>
                          <w:color w:val="7E7F82"/>
                          <w:lang w:val="zh-CN" w:eastAsia="zh-CN" w:bidi="zh-CN"/>
                        </w:rPr>
                        <w:t>“</w:t>
                      </w:r>
                      <w:r>
                        <w:rPr>
                          <w:color w:val="7E7F82"/>
                          <w:lang w:val="zh-CN" w:eastAsia="zh-CN" w:bidi="zh-CN"/>
                        </w:rPr>
                        <w:t>签收快递</w:t>
                      </w:r>
                      <w:r>
                        <w:rPr>
                          <w:color w:val="7E7F82"/>
                          <w:lang w:val="zh-CN" w:eastAsia="zh-CN" w:bidi="zh-CN"/>
                        </w:rPr>
                        <w:t>”</w:t>
                      </w:r>
                      <w:r>
                        <w:rPr>
                          <w:color w:val="7E7F82"/>
                          <w:lang w:val="zh-CN" w:eastAsia="zh-CN" w:bidi="zh-CN"/>
                        </w:rPr>
                        <w:t>引发的</w:t>
                      </w:r>
                      <w:r>
                        <w:rPr>
                          <w:color w:val="7E7F82"/>
                          <w:lang w:val="zh-CN" w:eastAsia="zh-CN" w:bidi="zh-CN"/>
                        </w:rPr>
                        <w:t>-</w:t>
                      </w:r>
                      <w:r>
                        <w:rPr>
                          <w:color w:val="7E7F82"/>
                          <w:lang w:val="zh-CN" w:eastAsia="zh-CN" w:bidi="zh-CN"/>
                        </w:rPr>
                        <w:t>系列过构</w:t>
                      </w:r>
                    </w:p>
                  </w:txbxContent>
                </v:textbox>
                <w10:wrap type="topAndBottom" anchorx="page"/>
              </v:shape>
            </w:pict>
          </mc:Fallback>
        </mc:AlternateContent>
      </w:r>
      <w:r>
        <w:rPr>
          <w:noProof/>
        </w:rPr>
        <mc:AlternateContent>
          <mc:Choice Requires="wps">
            <w:drawing>
              <wp:anchor distT="0" distB="0" distL="0" distR="0" simplePos="0" relativeHeight="125829703" behindDoc="0" locked="0" layoutInCell="1" allowOverlap="1" wp14:anchorId="1492D77D" wp14:editId="60618936">
                <wp:simplePos x="0" y="0"/>
                <wp:positionH relativeFrom="page">
                  <wp:posOffset>5913755</wp:posOffset>
                </wp:positionH>
                <wp:positionV relativeFrom="paragraph">
                  <wp:posOffset>127000</wp:posOffset>
                </wp:positionV>
                <wp:extent cx="960120" cy="1027430"/>
                <wp:effectExtent l="0" t="0" r="0" b="0"/>
                <wp:wrapTopAndBottom/>
                <wp:docPr id="485" name="Shape 485"/>
                <wp:cNvGraphicFramePr/>
                <a:graphic xmlns:a="http://schemas.openxmlformats.org/drawingml/2006/main">
                  <a:graphicData uri="http://schemas.microsoft.com/office/word/2010/wordprocessingShape">
                    <wps:wsp>
                      <wps:cNvSpPr txBox="1"/>
                      <wps:spPr>
                        <a:xfrm>
                          <a:off x="0" y="0"/>
                          <a:ext cx="960120" cy="1027430"/>
                        </a:xfrm>
                        <a:prstGeom prst="rect">
                          <a:avLst/>
                        </a:prstGeom>
                        <a:noFill/>
                      </wps:spPr>
                      <wps:txbx>
                        <w:txbxContent>
                          <w:p w14:paraId="611DE85E" w14:textId="77777777" w:rsidR="006949CB" w:rsidRDefault="00B7102B">
                            <w:pPr>
                              <w:pStyle w:val="a7"/>
                              <w:shd w:val="clear" w:color="auto" w:fill="auto"/>
                              <w:spacing w:after="380"/>
                              <w:ind w:left="760"/>
                            </w:pPr>
                            <w:r>
                              <w:rPr>
                                <w:rFonts w:ascii="Times New Roman" w:eastAsia="Times New Roman" w:hAnsi="Times New Roman" w:cs="Times New Roman"/>
                                <w:color w:val="95969A"/>
                                <w:sz w:val="22"/>
                                <w:szCs w:val="22"/>
                              </w:rPr>
                              <w:t xml:space="preserve">AU </w:t>
                            </w:r>
                            <w:r>
                              <w:rPr>
                                <w:color w:val="95969A"/>
                                <w:lang w:val="zh-CN" w:eastAsia="zh-CN" w:bidi="zh-CN"/>
                              </w:rPr>
                              <w:t>动</w:t>
                            </w:r>
                          </w:p>
                          <w:p w14:paraId="53685AAE" w14:textId="77777777" w:rsidR="006949CB" w:rsidRDefault="00B7102B">
                            <w:pPr>
                              <w:pStyle w:val="a7"/>
                              <w:shd w:val="clear" w:color="auto" w:fill="auto"/>
                              <w:tabs>
                                <w:tab w:val="left" w:leader="hyphen" w:pos="442"/>
                              </w:tabs>
                              <w:spacing w:after="380"/>
                              <w:jc w:val="both"/>
                              <w:rPr>
                                <w:sz w:val="22"/>
                                <w:szCs w:val="22"/>
                              </w:rPr>
                            </w:pPr>
                            <w:r>
                              <w:rPr>
                                <w:rFonts w:ascii="Arial" w:eastAsia="Arial" w:hAnsi="Arial" w:cs="Arial"/>
                                <w:color w:val="33828C"/>
                                <w:sz w:val="16"/>
                                <w:szCs w:val="16"/>
                                <w:u w:val="single"/>
                                <w:lang w:val="zh-CN" w:eastAsia="zh-CN" w:bidi="zh-CN"/>
                              </w:rPr>
                              <w:t>5</w:t>
                            </w:r>
                            <w:r>
                              <w:rPr>
                                <w:rFonts w:ascii="Arial" w:eastAsia="Arial" w:hAnsi="Arial" w:cs="Arial"/>
                                <w:color w:val="33828C"/>
                                <w:sz w:val="16"/>
                                <w:szCs w:val="16"/>
                                <w:u w:val="single"/>
                                <w:lang w:val="zh-CN" w:eastAsia="zh-CN" w:bidi="zh-CN"/>
                              </w:rPr>
                              <w:tab/>
                            </w:r>
                            <w:r>
                              <w:rPr>
                                <w:color w:val="5B8595"/>
                                <w:sz w:val="22"/>
                                <w:szCs w:val="22"/>
                                <w:u w:val="single"/>
                                <w:lang w:val="zh-CN" w:eastAsia="zh-CN" w:bidi="zh-CN"/>
                              </w:rPr>
                              <w:t>&gt;</w:t>
                            </w:r>
                            <w:r>
                              <w:rPr>
                                <w:color w:val="5B8595"/>
                                <w:sz w:val="22"/>
                                <w:szCs w:val="22"/>
                                <w:lang w:val="zh-CN" w:eastAsia="zh-CN" w:bidi="zh-CN"/>
                              </w:rPr>
                              <w:t xml:space="preserve"> </w:t>
                            </w:r>
                            <w:r>
                              <w:rPr>
                                <w:sz w:val="22"/>
                                <w:szCs w:val="22"/>
                                <w:lang w:val="zh-CN" w:eastAsia="zh-CN" w:bidi="zh-CN"/>
                              </w:rPr>
                              <w:t>&amp;</w:t>
                            </w:r>
                            <w:r>
                              <w:rPr>
                                <w:sz w:val="22"/>
                                <w:szCs w:val="22"/>
                                <w:lang w:val="zh-CN" w:eastAsia="zh-CN" w:bidi="zh-CN"/>
                              </w:rPr>
                              <w:t>小《</w:t>
                            </w:r>
                            <w:r>
                              <w:rPr>
                                <w:sz w:val="22"/>
                                <w:szCs w:val="22"/>
                                <w:lang w:val="zh-CN" w:eastAsia="zh-CN" w:bidi="zh-CN"/>
                              </w:rPr>
                              <w:t>"</w:t>
                            </w:r>
                          </w:p>
                          <w:p w14:paraId="656B9AB4" w14:textId="77777777" w:rsidR="006949CB" w:rsidRDefault="00B7102B">
                            <w:pPr>
                              <w:pStyle w:val="a7"/>
                              <w:shd w:val="clear" w:color="auto" w:fill="auto"/>
                              <w:tabs>
                                <w:tab w:val="left" w:leader="hyphen" w:pos="451"/>
                              </w:tabs>
                              <w:spacing w:after="380"/>
                              <w:jc w:val="both"/>
                              <w:rPr>
                                <w:sz w:val="16"/>
                                <w:szCs w:val="16"/>
                              </w:rPr>
                            </w:pPr>
                            <w:r>
                              <w:rPr>
                                <w:rFonts w:ascii="Times New Roman" w:eastAsia="Times New Roman" w:hAnsi="Times New Roman" w:cs="Times New Roman"/>
                                <w:color w:val="5B8595"/>
                                <w:sz w:val="22"/>
                                <w:szCs w:val="22"/>
                                <w:lang w:val="zh-CN" w:eastAsia="zh-CN" w:bidi="zh-CN"/>
                              </w:rPr>
                              <w:t>7</w:t>
                            </w:r>
                            <w:r>
                              <w:rPr>
                                <w:rFonts w:ascii="Times New Roman" w:eastAsia="Times New Roman" w:hAnsi="Times New Roman" w:cs="Times New Roman"/>
                                <w:color w:val="1989BE"/>
                                <w:sz w:val="22"/>
                                <w:szCs w:val="22"/>
                                <w:lang w:val="zh-CN" w:eastAsia="zh-CN" w:bidi="zh-CN"/>
                              </w:rPr>
                              <w:tab/>
                            </w:r>
                            <w:r>
                              <w:rPr>
                                <w:color w:val="5B8595"/>
                                <w:sz w:val="16"/>
                                <w:szCs w:val="16"/>
                                <w:lang w:val="zh-CN" w:eastAsia="zh-CN" w:bidi="zh-CN"/>
                              </w:rPr>
                              <w:t>&gt;</w:t>
                            </w:r>
                            <w:r>
                              <w:rPr>
                                <w:sz w:val="16"/>
                                <w:szCs w:val="16"/>
                                <w:lang w:val="zh-CN" w:eastAsia="zh-CN" w:bidi="zh-CN"/>
                              </w:rPr>
                              <w:t>史新</w:t>
                            </w:r>
                          </w:p>
                        </w:txbxContent>
                      </wps:txbx>
                      <wps:bodyPr lIns="0" tIns="0" rIns="0" bIns="0">
                        <a:spAutoFit/>
                      </wps:bodyPr>
                    </wps:wsp>
                  </a:graphicData>
                </a:graphic>
              </wp:anchor>
            </w:drawing>
          </mc:Choice>
          <mc:Fallback>
            <w:pict>
              <v:shape w14:anchorId="1492D77D" id="Shape 485" o:spid="_x0000_s1155" type="#_x0000_t202" style="position:absolute;margin-left:465.65pt;margin-top:10pt;width:75.6pt;height:80.9pt;z-index:12582970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" filled="f" stroked="f">
                <v:textbox style="mso-fit-shape-to-text:t" inset="0,0,0,0">
                  <w:txbxContent>
                    <w:p w14:paraId="611DE85E" w14:textId="77777777" w:rsidR="006949CB" w:rsidRDefault="00B7102B">
                      <w:pPr>
                        <w:pStyle w:val="a7"/>
                        <w:shd w:val="clear" w:color="auto" w:fill="auto"/>
                        <w:spacing w:after="380"/>
                        <w:ind w:left="760"/>
                      </w:pPr>
                      <w:r>
                        <w:rPr>
                          <w:rFonts w:ascii="Times New Roman" w:eastAsia="Times New Roman" w:hAnsi="Times New Roman" w:cs="Times New Roman"/>
                          <w:color w:val="95969A"/>
                          <w:sz w:val="22"/>
                          <w:szCs w:val="22"/>
                        </w:rPr>
                        <w:t xml:space="preserve">AU </w:t>
                      </w:r>
                      <w:r>
                        <w:rPr>
                          <w:color w:val="95969A"/>
                          <w:lang w:val="zh-CN" w:eastAsia="zh-CN" w:bidi="zh-CN"/>
                        </w:rPr>
                        <w:t>动</w:t>
                      </w:r>
                    </w:p>
                    <w:p w14:paraId="53685AAE" w14:textId="77777777" w:rsidR="006949CB" w:rsidRDefault="00B7102B">
                      <w:pPr>
                        <w:pStyle w:val="a7"/>
                        <w:shd w:val="clear" w:color="auto" w:fill="auto"/>
                        <w:tabs>
                          <w:tab w:val="left" w:leader="hyphen" w:pos="442"/>
                        </w:tabs>
                        <w:spacing w:after="380"/>
                        <w:jc w:val="both"/>
                        <w:rPr>
                          <w:sz w:val="22"/>
                          <w:szCs w:val="22"/>
                        </w:rPr>
                      </w:pPr>
                      <w:r>
                        <w:rPr>
                          <w:rFonts w:ascii="Arial" w:eastAsia="Arial" w:hAnsi="Arial" w:cs="Arial"/>
                          <w:color w:val="33828C"/>
                          <w:sz w:val="16"/>
                          <w:szCs w:val="16"/>
                          <w:u w:val="single"/>
                          <w:lang w:val="zh-CN" w:eastAsia="zh-CN" w:bidi="zh-CN"/>
                        </w:rPr>
                        <w:t>5</w:t>
                      </w:r>
                      <w:r>
                        <w:rPr>
                          <w:rFonts w:ascii="Arial" w:eastAsia="Arial" w:hAnsi="Arial" w:cs="Arial"/>
                          <w:color w:val="33828C"/>
                          <w:sz w:val="16"/>
                          <w:szCs w:val="16"/>
                          <w:u w:val="single"/>
                          <w:lang w:val="zh-CN" w:eastAsia="zh-CN" w:bidi="zh-CN"/>
                        </w:rPr>
                        <w:tab/>
                      </w:r>
                      <w:r>
                        <w:rPr>
                          <w:color w:val="5B8595"/>
                          <w:sz w:val="22"/>
                          <w:szCs w:val="22"/>
                          <w:u w:val="single"/>
                          <w:lang w:val="zh-CN" w:eastAsia="zh-CN" w:bidi="zh-CN"/>
                        </w:rPr>
                        <w:t>&gt;</w:t>
                      </w:r>
                      <w:r>
                        <w:rPr>
                          <w:color w:val="5B8595"/>
                          <w:sz w:val="22"/>
                          <w:szCs w:val="22"/>
                          <w:lang w:val="zh-CN" w:eastAsia="zh-CN" w:bidi="zh-CN"/>
                        </w:rPr>
                        <w:t xml:space="preserve"> </w:t>
                      </w:r>
                      <w:r>
                        <w:rPr>
                          <w:sz w:val="22"/>
                          <w:szCs w:val="22"/>
                          <w:lang w:val="zh-CN" w:eastAsia="zh-CN" w:bidi="zh-CN"/>
                        </w:rPr>
                        <w:t>&amp;</w:t>
                      </w:r>
                      <w:r>
                        <w:rPr>
                          <w:sz w:val="22"/>
                          <w:szCs w:val="22"/>
                          <w:lang w:val="zh-CN" w:eastAsia="zh-CN" w:bidi="zh-CN"/>
                        </w:rPr>
                        <w:t>小《</w:t>
                      </w:r>
                      <w:r>
                        <w:rPr>
                          <w:sz w:val="22"/>
                          <w:szCs w:val="22"/>
                          <w:lang w:val="zh-CN" w:eastAsia="zh-CN" w:bidi="zh-CN"/>
                        </w:rPr>
                        <w:t>"</w:t>
                      </w:r>
                    </w:p>
                    <w:p w14:paraId="656B9AB4" w14:textId="77777777" w:rsidR="006949CB" w:rsidRDefault="00B7102B">
                      <w:pPr>
                        <w:pStyle w:val="a7"/>
                        <w:shd w:val="clear" w:color="auto" w:fill="auto"/>
                        <w:tabs>
                          <w:tab w:val="left" w:leader="hyphen" w:pos="451"/>
                        </w:tabs>
                        <w:spacing w:after="380"/>
                        <w:jc w:val="both"/>
                        <w:rPr>
                          <w:sz w:val="16"/>
                          <w:szCs w:val="16"/>
                        </w:rPr>
                      </w:pPr>
                      <w:r>
                        <w:rPr>
                          <w:rFonts w:ascii="Times New Roman" w:eastAsia="Times New Roman" w:hAnsi="Times New Roman" w:cs="Times New Roman"/>
                          <w:color w:val="5B8595"/>
                          <w:sz w:val="22"/>
                          <w:szCs w:val="22"/>
                          <w:lang w:val="zh-CN" w:eastAsia="zh-CN" w:bidi="zh-CN"/>
                        </w:rPr>
                        <w:t>7</w:t>
                      </w:r>
                      <w:r>
                        <w:rPr>
                          <w:rFonts w:ascii="Times New Roman" w:eastAsia="Times New Roman" w:hAnsi="Times New Roman" w:cs="Times New Roman"/>
                          <w:color w:val="1989BE"/>
                          <w:sz w:val="22"/>
                          <w:szCs w:val="22"/>
                          <w:lang w:val="zh-CN" w:eastAsia="zh-CN" w:bidi="zh-CN"/>
                        </w:rPr>
                        <w:tab/>
                      </w:r>
                      <w:r>
                        <w:rPr>
                          <w:color w:val="5B8595"/>
                          <w:sz w:val="16"/>
                          <w:szCs w:val="16"/>
                          <w:lang w:val="zh-CN" w:eastAsia="zh-CN" w:bidi="zh-CN"/>
                        </w:rPr>
                        <w:t>&gt;</w:t>
                      </w:r>
                      <w:r>
                        <w:rPr>
                          <w:sz w:val="16"/>
                          <w:szCs w:val="16"/>
                          <w:lang w:val="zh-CN" w:eastAsia="zh-CN" w:bidi="zh-CN"/>
                        </w:rPr>
                        <w:t>史新</w:t>
                      </w:r>
                    </w:p>
                  </w:txbxContent>
                </v:textbox>
                <w10:wrap type="topAndBottom" anchorx="page"/>
              </v:shape>
            </w:pict>
          </mc:Fallback>
        </mc:AlternateContent>
      </w:r>
      <w:r>
        <w:rPr>
          <w:noProof/>
        </w:rPr>
        <mc:AlternateContent>
          <mc:Choice Requires="wps">
            <w:drawing>
              <wp:anchor distT="1782445" distB="0" distL="114300" distR="4784090" simplePos="0" relativeHeight="125829705" behindDoc="0" locked="0" layoutInCell="1" allowOverlap="1" wp14:anchorId="18D9BC4E" wp14:editId="7419AE16">
                <wp:simplePos x="0" y="0"/>
                <wp:positionH relativeFrom="page">
                  <wp:posOffset>1442720</wp:posOffset>
                </wp:positionH>
                <wp:positionV relativeFrom="paragraph">
                  <wp:posOffset>1791335</wp:posOffset>
                </wp:positionV>
                <wp:extent cx="762000" cy="240665"/>
                <wp:effectExtent l="0" t="0" r="0" b="0"/>
                <wp:wrapTopAndBottom/>
                <wp:docPr id="487" name="Shape 487"/>
                <wp:cNvGraphicFramePr/>
                <a:graphic xmlns:a="http://schemas.openxmlformats.org/drawingml/2006/main">
                  <a:graphicData uri="http://schemas.microsoft.com/office/word/2010/wordprocessingShape">
                    <wps:wsp>
                      <wps:cNvSpPr txBox="1"/>
                      <wps:spPr>
                        <a:xfrm>
                          <a:off x="0" y="0"/>
                          <a:ext cx="762000" cy="240665"/>
                        </a:xfrm>
                        <a:prstGeom prst="rect">
                          <a:avLst/>
                        </a:prstGeom>
                        <a:noFill/>
                      </wps:spPr>
                      <wps:txbx>
                        <w:txbxContent>
                          <w:p w14:paraId="5B80096C" w14:textId="77777777" w:rsidR="006949CB" w:rsidRDefault="00B7102B">
                            <w:pPr>
                              <w:pStyle w:val="42"/>
                              <w:keepNext/>
                              <w:keepLines/>
                              <w:shd w:val="clear" w:color="auto" w:fill="auto"/>
                              <w:spacing w:after="0"/>
                              <w:ind w:left="0"/>
                            </w:pPr>
                            <w:bookmarkStart w:id="46" w:name="bookmark41"/>
                            <w:r>
                              <w:rPr>
                                <w:color w:val="277AA9"/>
                              </w:rPr>
                              <w:t>实践活动</w:t>
                            </w:r>
                            <w:bookmarkEnd w:id="46"/>
                          </w:p>
                        </w:txbxContent>
                      </wps:txbx>
                      <wps:bodyPr lIns="0" tIns="0" rIns="0" bIns="0"/>
                    </wps:wsp>
                  </a:graphicData>
                </a:graphic>
              </wp:anchor>
            </w:drawing>
          </mc:Choice>
          <mc:Fallback>
            <w:pict>
              <v:shape w14:anchorId="18D9BC4E" id="Shape 487" o:spid="_x0000_s1156" type="#_x0000_t202" style="position:absolute;margin-left:113.6pt;margin-top:141.05pt;width:60pt;height:18.95pt;z-index:125829705;visibility:visible;mso-wrap-style:square;mso-wrap-distance-left:9pt;mso-wrap-distance-top:140.35pt;mso-wrap-distance-right:376.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" filled="f" stroked="f">
                <v:textbox inset="0,0,0,0">
                  <w:txbxContent>
                    <w:p w14:paraId="5B80096C" w14:textId="77777777" w:rsidR="006949CB" w:rsidRDefault="00B7102B">
                      <w:pPr>
                        <w:pStyle w:val="42"/>
                        <w:keepNext/>
                        <w:keepLines/>
                        <w:shd w:val="clear" w:color="auto" w:fill="auto"/>
                        <w:spacing w:after="0"/>
                        <w:ind w:left="0"/>
                      </w:pPr>
                      <w:bookmarkStart w:id="47" w:name="bookmark41"/>
                      <w:r>
                        <w:rPr>
                          <w:color w:val="277AA9"/>
                        </w:rPr>
                        <w:t>实践活动</w:t>
                      </w:r>
                      <w:bookmarkEnd w:id="47"/>
                    </w:p>
                  </w:txbxContent>
                </v:textbox>
                <w10:wrap type="topAndBottom" anchorx="page"/>
              </v:shape>
            </w:pict>
          </mc:Fallback>
        </mc:AlternateContent>
      </w:r>
    </w:p>
    <w:p w14:paraId="1FB9E7D7" w14:textId="77777777" w:rsidR="006949CB" w:rsidRDefault="00B7102B">
      <w:pPr>
        <w:pStyle w:val="1"/>
        <w:shd w:val="clear" w:color="auto" w:fill="auto"/>
        <w:spacing w:after="80" w:line="240" w:lineRule="auto"/>
        <w:ind w:firstLine="0"/>
        <w:jc w:val="center"/>
      </w:pPr>
      <w:r>
        <w:rPr>
          <w:color w:val="41A3C5"/>
        </w:rPr>
        <w:t>分析提交订单后触发的过程</w:t>
      </w:r>
    </w:p>
    <w:p w14:paraId="39FFDB74" w14:textId="77777777" w:rsidR="006949CB" w:rsidRDefault="00B7102B">
      <w:pPr>
        <w:pStyle w:val="1"/>
        <w:shd w:val="clear" w:color="auto" w:fill="auto"/>
        <w:spacing w:line="379" w:lineRule="exact"/>
        <w:ind w:firstLine="500"/>
        <w:jc w:val="both"/>
      </w:pPr>
      <w:r>
        <w:t>访问正规的网络购物平台，注册一个账号（或者借用家人的账号），体验购书的</w:t>
      </w:r>
      <w:r>
        <w:br/>
      </w:r>
      <w:r>
        <w:t>过程（不用完成支付环节），然后从客户的角度分析：提交订单后触发了系统中的哪</w:t>
      </w:r>
      <w:r>
        <w:br/>
      </w:r>
      <w:r>
        <w:t>些过程？请参考图</w:t>
      </w:r>
      <w:r>
        <w:rPr>
          <w:rFonts w:ascii="Times New Roman" w:eastAsia="Times New Roman" w:hAnsi="Times New Roman" w:cs="Times New Roman"/>
          <w:lang w:val="en-US" w:bidi="en-US"/>
        </w:rPr>
        <w:t>2.1.11</w:t>
      </w:r>
      <w:r>
        <w:t>的订票系统简图，分析并画出一些过程图</w:t>
      </w:r>
    </w:p>
    <w:p w14:paraId="2792BB65" w14:textId="77777777" w:rsidR="006949CB" w:rsidRDefault="00B7102B">
      <w:pPr>
        <w:spacing w:line="14" w:lineRule="exact"/>
        <w:rPr>
          <w:lang w:eastAsia="zh-CN"/>
        </w:rPr>
      </w:pPr>
      <w:r>
        <w:rPr>
          <w:noProof/>
        </w:rPr>
        <w:drawing>
          <wp:anchor distT="111125" distB="177165" distL="114300" distR="4415155" simplePos="0" relativeHeight="125829707" behindDoc="0" locked="0" layoutInCell="1" allowOverlap="1" wp14:anchorId="18387336" wp14:editId="48A8A3C7">
            <wp:simplePos x="0" y="0"/>
            <wp:positionH relativeFrom="page">
              <wp:posOffset>1040130</wp:posOffset>
            </wp:positionH>
            <wp:positionV relativeFrom="paragraph">
              <wp:posOffset>120015</wp:posOffset>
            </wp:positionV>
            <wp:extent cx="1487170" cy="2346960"/>
            <wp:effectExtent l="0" t="0" r="0" b="0"/>
            <wp:wrapTopAndBottom/>
            <wp:docPr id="489" name="Shape 489"/>
            <wp:cNvGraphicFramePr/>
            <a:graphic xmlns:a="http://schemas.openxmlformats.org/drawingml/2006/main">
              <a:graphicData uri="http://schemas.openxmlformats.org/drawingml/2006/picture">
                <pic:pic xmlns:pic="http://schemas.openxmlformats.org/drawingml/2006/picture">
                  <pic:nvPicPr>
                    <pic:cNvPr id="490" name="Picture box 490"/>
                    <pic:cNvPicPr/>
                  </pic:nvPicPr>
                  <pic:blipFill>
                    <a:blip r:embed="rId142"/>
                    <a:stretch/>
                  </pic:blipFill>
                  <pic:spPr>
                    <a:xfrm>
                      <a:off x="0" y="0"/>
                      <a:ext cx="1487170" cy="2346960"/>
                    </a:xfrm>
                    <a:prstGeom prst="rect">
                      <a:avLst/>
                    </a:prstGeom>
                  </pic:spPr>
                </pic:pic>
              </a:graphicData>
            </a:graphic>
          </wp:anchor>
        </w:drawing>
      </w:r>
      <w:r>
        <w:rPr>
          <w:noProof/>
        </w:rPr>
        <mc:AlternateContent>
          <mc:Choice Requires="wps">
            <w:drawing>
              <wp:anchor distT="0" distB="0" distL="0" distR="0" simplePos="0" relativeHeight="125829708" behindDoc="0" locked="0" layoutInCell="1" allowOverlap="1" wp14:anchorId="089FD5E0" wp14:editId="76DC97E9">
                <wp:simplePos x="0" y="0"/>
                <wp:positionH relativeFrom="page">
                  <wp:posOffset>2692400</wp:posOffset>
                </wp:positionH>
                <wp:positionV relativeFrom="paragraph">
                  <wp:posOffset>77470</wp:posOffset>
                </wp:positionV>
                <wp:extent cx="591185" cy="389890"/>
                <wp:effectExtent l="0" t="0" r="0" b="0"/>
                <wp:wrapTopAndBottom/>
                <wp:docPr id="491" name="Shape 491"/>
                <wp:cNvGraphicFramePr/>
                <a:graphic xmlns:a="http://schemas.openxmlformats.org/drawingml/2006/main">
                  <a:graphicData uri="http://schemas.microsoft.com/office/word/2010/wordprocessingShape">
                    <wps:wsp>
                      <wps:cNvSpPr txBox="1"/>
                      <wps:spPr>
                        <a:xfrm>
                          <a:off x="0" y="0"/>
                          <a:ext cx="591185" cy="389890"/>
                        </a:xfrm>
                        <a:prstGeom prst="rect">
                          <a:avLst/>
                        </a:prstGeom>
                        <a:noFill/>
                      </wps:spPr>
                      <wps:txbx>
                        <w:txbxContent>
                          <w:p w14:paraId="59E177C7" w14:textId="77777777" w:rsidR="006949CB" w:rsidRDefault="00B7102B">
                            <w:pPr>
                              <w:pStyle w:val="ab"/>
                              <w:shd w:val="clear" w:color="auto" w:fill="auto"/>
                              <w:spacing w:line="288" w:lineRule="exact"/>
                              <w:jc w:val="center"/>
                              <w:rPr>
                                <w:sz w:val="16"/>
                                <w:szCs w:val="16"/>
                              </w:rPr>
                            </w:pPr>
                            <w:r>
                              <w:rPr>
                                <w:sz w:val="16"/>
                                <w:szCs w:val="16"/>
                              </w:rPr>
                              <w:t>计算机网洛</w:t>
                            </w:r>
                            <w:r>
                              <w:rPr>
                                <w:sz w:val="16"/>
                                <w:szCs w:val="16"/>
                              </w:rPr>
                              <w:br/>
                            </w:r>
                            <w:r>
                              <w:rPr>
                                <w:sz w:val="16"/>
                                <w:szCs w:val="16"/>
                              </w:rPr>
                              <w:t>通网络</w:t>
                            </w:r>
                          </w:p>
                        </w:txbxContent>
                      </wps:txbx>
                      <wps:bodyPr lIns="0" tIns="0" rIns="0" bIns="0">
                        <a:spAutoFit/>
                      </wps:bodyPr>
                    </wps:wsp>
                  </a:graphicData>
                </a:graphic>
              </wp:anchor>
            </w:drawing>
          </mc:Choice>
          <mc:Fallback>
            <w:pict>
              <v:shape w14:anchorId="089FD5E0" id="Shape 491" o:spid="_x0000_s1157" type="#_x0000_t202" style="position:absolute;margin-left:212pt;margin-top:6.1pt;width:46.55pt;height:30.7pt;z-index:1258297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" filled="f" stroked="f">
                <v:textbox style="mso-fit-shape-to-text:t" inset="0,0,0,0">
                  <w:txbxContent>
                    <w:p w14:paraId="59E177C7" w14:textId="77777777" w:rsidR="006949CB" w:rsidRDefault="00B7102B">
                      <w:pPr>
                        <w:pStyle w:val="ab"/>
                        <w:shd w:val="clear" w:color="auto" w:fill="auto"/>
                        <w:spacing w:line="288" w:lineRule="exact"/>
                        <w:jc w:val="center"/>
                        <w:rPr>
                          <w:sz w:val="16"/>
                          <w:szCs w:val="16"/>
                        </w:rPr>
                      </w:pPr>
                      <w:r>
                        <w:rPr>
                          <w:sz w:val="16"/>
                          <w:szCs w:val="16"/>
                        </w:rPr>
                        <w:t>计算机网洛</w:t>
                      </w:r>
                      <w:r>
                        <w:rPr>
                          <w:sz w:val="16"/>
                          <w:szCs w:val="16"/>
                        </w:rPr>
                        <w:br/>
                      </w:r>
                      <w:r>
                        <w:rPr>
                          <w:sz w:val="16"/>
                          <w:szCs w:val="16"/>
                        </w:rPr>
                        <w:t>通网络</w:t>
                      </w:r>
                    </w:p>
                  </w:txbxContent>
                </v:textbox>
                <w10:wrap type="topAndBottom" anchorx="page"/>
              </v:shape>
            </w:pict>
          </mc:Fallback>
        </mc:AlternateContent>
      </w:r>
      <w:r>
        <w:rPr>
          <w:noProof/>
        </w:rPr>
        <w:drawing>
          <wp:anchor distT="431800" distB="509270" distL="1699260" distR="1181100" simplePos="0" relativeHeight="125829710" behindDoc="0" locked="0" layoutInCell="1" allowOverlap="1" wp14:anchorId="07BCC5ED" wp14:editId="7001C75F">
            <wp:simplePos x="0" y="0"/>
            <wp:positionH relativeFrom="page">
              <wp:posOffset>2625090</wp:posOffset>
            </wp:positionH>
            <wp:positionV relativeFrom="paragraph">
              <wp:posOffset>440690</wp:posOffset>
            </wp:positionV>
            <wp:extent cx="3133090" cy="1700530"/>
            <wp:effectExtent l="0" t="0" r="0" b="0"/>
            <wp:wrapTopAndBottom/>
            <wp:docPr id="493" name="Shape 493"/>
            <wp:cNvGraphicFramePr/>
            <a:graphic xmlns:a="http://schemas.openxmlformats.org/drawingml/2006/main">
              <a:graphicData uri="http://schemas.openxmlformats.org/drawingml/2006/picture">
                <pic:pic xmlns:pic="http://schemas.openxmlformats.org/drawingml/2006/picture">
                  <pic:nvPicPr>
                    <pic:cNvPr id="494" name="Picture box 494"/>
                    <pic:cNvPicPr/>
                  </pic:nvPicPr>
                  <pic:blipFill>
                    <a:blip r:embed="rId143"/>
                    <a:stretch/>
                  </pic:blipFill>
                  <pic:spPr>
                    <a:xfrm>
                      <a:off x="0" y="0"/>
                      <a:ext cx="3133090" cy="1700530"/>
                    </a:xfrm>
                    <a:prstGeom prst="rect">
                      <a:avLst/>
                    </a:prstGeom>
                  </pic:spPr>
                </pic:pic>
              </a:graphicData>
            </a:graphic>
          </wp:anchor>
        </w:drawing>
      </w:r>
      <w:r>
        <w:rPr>
          <w:noProof/>
        </w:rPr>
        <mc:AlternateContent>
          <mc:Choice Requires="wps">
            <w:drawing>
              <wp:anchor distT="0" distB="0" distL="0" distR="0" simplePos="0" relativeHeight="125829711" behindDoc="0" locked="0" layoutInCell="1" allowOverlap="1" wp14:anchorId="0F4A8326" wp14:editId="3895F131">
                <wp:simplePos x="0" y="0"/>
                <wp:positionH relativeFrom="page">
                  <wp:posOffset>3216275</wp:posOffset>
                </wp:positionH>
                <wp:positionV relativeFrom="paragraph">
                  <wp:posOffset>2489200</wp:posOffset>
                </wp:positionV>
                <wp:extent cx="1234440" cy="161290"/>
                <wp:effectExtent l="0" t="0" r="0" b="0"/>
                <wp:wrapTopAndBottom/>
                <wp:docPr id="495" name="Shape 495"/>
                <wp:cNvGraphicFramePr/>
                <a:graphic xmlns:a="http://schemas.openxmlformats.org/drawingml/2006/main">
                  <a:graphicData uri="http://schemas.microsoft.com/office/word/2010/wordprocessingShape">
                    <wps:wsp>
                      <wps:cNvSpPr txBox="1"/>
                      <wps:spPr>
                        <a:xfrm>
                          <a:off x="0" y="0"/>
                          <a:ext cx="1234440" cy="161290"/>
                        </a:xfrm>
                        <a:prstGeom prst="rect">
                          <a:avLst/>
                        </a:prstGeom>
                        <a:noFill/>
                      </wps:spPr>
                      <wps:txbx>
                        <w:txbxContent>
                          <w:p w14:paraId="22E9E7C3" w14:textId="77777777" w:rsidR="006949CB" w:rsidRDefault="00B7102B">
                            <w:pPr>
                              <w:pStyle w:val="ab"/>
                              <w:shd w:val="clear" w:color="auto" w:fill="auto"/>
                            </w:pPr>
                            <w:r>
                              <w:t>图</w:t>
                            </w:r>
                            <w:r>
                              <w:rPr>
                                <w:rFonts w:ascii="Arial" w:eastAsia="Arial" w:hAnsi="Arial" w:cs="Arial"/>
                                <w:color w:val="6B6B6E"/>
                                <w:sz w:val="16"/>
                                <w:szCs w:val="16"/>
                                <w:lang w:val="en-US" w:eastAsia="en-US" w:bidi="en-US"/>
                              </w:rPr>
                              <w:t>2.1.11</w:t>
                            </w:r>
                            <w:r>
                              <w:t>订票系统简朗</w:t>
                            </w:r>
                          </w:p>
                        </w:txbxContent>
                      </wps:txbx>
                      <wps:bodyPr lIns="0" tIns="0" rIns="0" bIns="0">
                        <a:spAutoFit/>
                      </wps:bodyPr>
                    </wps:wsp>
                  </a:graphicData>
                </a:graphic>
              </wp:anchor>
            </w:drawing>
          </mc:Choice>
          <mc:Fallback>
            <w:pict>
              <v:shape w14:anchorId="0F4A8326" id="Shape 495" o:spid="_x0000_s1158" type="#_x0000_t202" style="position:absolute;margin-left:253.25pt;margin-top:196pt;width:97.2pt;height:12.7pt;z-index:1258297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" filled="f" stroked="f">
                <v:textbox style="mso-fit-shape-to-text:t" inset="0,0,0,0">
                  <w:txbxContent>
                    <w:p w14:paraId="22E9E7C3" w14:textId="77777777" w:rsidR="006949CB" w:rsidRDefault="00B7102B">
                      <w:pPr>
                        <w:pStyle w:val="ab"/>
                        <w:shd w:val="clear" w:color="auto" w:fill="auto"/>
                      </w:pPr>
                      <w:r>
                        <w:t>图</w:t>
                      </w:r>
                      <w:r>
                        <w:rPr>
                          <w:rFonts w:ascii="Arial" w:eastAsia="Arial" w:hAnsi="Arial" w:cs="Arial"/>
                          <w:color w:val="6B6B6E"/>
                          <w:sz w:val="16"/>
                          <w:szCs w:val="16"/>
                          <w:lang w:val="en-US" w:eastAsia="en-US" w:bidi="en-US"/>
                        </w:rPr>
                        <w:t>2.1.11</w:t>
                      </w:r>
                      <w:r>
                        <w:t>订票系统简朗</w:t>
                      </w:r>
                    </w:p>
                  </w:txbxContent>
                </v:textbox>
                <w10:wrap type="topAndBottom" anchorx="page"/>
              </v:shape>
            </w:pict>
          </mc:Fallback>
        </mc:AlternateContent>
      </w:r>
      <w:r>
        <w:rPr>
          <w:noProof/>
        </w:rPr>
        <w:drawing>
          <wp:anchor distT="142240" distB="497205" distL="4860290" distR="830580" simplePos="0" relativeHeight="125829713" behindDoc="0" locked="0" layoutInCell="1" allowOverlap="1" wp14:anchorId="6B52BAF7" wp14:editId="5FDB9196">
            <wp:simplePos x="0" y="0"/>
            <wp:positionH relativeFrom="page">
              <wp:posOffset>5786120</wp:posOffset>
            </wp:positionH>
            <wp:positionV relativeFrom="paragraph">
              <wp:posOffset>151130</wp:posOffset>
            </wp:positionV>
            <wp:extent cx="323215" cy="1993265"/>
            <wp:effectExtent l="0" t="0" r="0" b="0"/>
            <wp:wrapTopAndBottom/>
            <wp:docPr id="497" name="Shape 497"/>
            <wp:cNvGraphicFramePr/>
            <a:graphic xmlns:a="http://schemas.openxmlformats.org/drawingml/2006/main">
              <a:graphicData uri="http://schemas.openxmlformats.org/drawingml/2006/picture">
                <pic:pic xmlns:pic="http://schemas.openxmlformats.org/drawingml/2006/picture">
                  <pic:nvPicPr>
                    <pic:cNvPr id="498" name="Picture box 498"/>
                    <pic:cNvPicPr/>
                  </pic:nvPicPr>
                  <pic:blipFill>
                    <a:blip r:embed="rId144"/>
                    <a:stretch/>
                  </pic:blipFill>
                  <pic:spPr>
                    <a:xfrm>
                      <a:off x="0" y="0"/>
                      <a:ext cx="323215" cy="1993265"/>
                    </a:xfrm>
                    <a:prstGeom prst="rect">
                      <a:avLst/>
                    </a:prstGeom>
                  </pic:spPr>
                </pic:pic>
              </a:graphicData>
            </a:graphic>
          </wp:anchor>
        </w:drawing>
      </w:r>
      <w:r>
        <w:rPr>
          <w:noProof/>
        </w:rPr>
        <w:drawing>
          <wp:anchor distT="29210" distB="381000" distL="5219700" distR="114300" simplePos="0" relativeHeight="125829714" behindDoc="0" locked="0" layoutInCell="1" allowOverlap="1" wp14:anchorId="056D0B13" wp14:editId="434E9ABD">
            <wp:simplePos x="0" y="0"/>
            <wp:positionH relativeFrom="page">
              <wp:posOffset>6145530</wp:posOffset>
            </wp:positionH>
            <wp:positionV relativeFrom="paragraph">
              <wp:posOffset>38100</wp:posOffset>
            </wp:positionV>
            <wp:extent cx="682625" cy="2225040"/>
            <wp:effectExtent l="0" t="0" r="0" b="0"/>
            <wp:wrapTopAndBottom/>
            <wp:docPr id="499" name="Shape 499"/>
            <wp:cNvGraphicFramePr/>
            <a:graphic xmlns:a="http://schemas.openxmlformats.org/drawingml/2006/main">
              <a:graphicData uri="http://schemas.openxmlformats.org/drawingml/2006/picture">
                <pic:pic xmlns:pic="http://schemas.openxmlformats.org/drawingml/2006/picture">
                  <pic:nvPicPr>
                    <pic:cNvPr id="500" name="Picture box 500"/>
                    <pic:cNvPicPr/>
                  </pic:nvPicPr>
                  <pic:blipFill>
                    <a:blip r:embed="rId145"/>
                    <a:stretch/>
                  </pic:blipFill>
                  <pic:spPr>
                    <a:xfrm>
                      <a:off x="0" y="0"/>
                      <a:ext cx="682625" cy="2225040"/>
                    </a:xfrm>
                    <a:prstGeom prst="rect">
                      <a:avLst/>
                    </a:prstGeom>
                  </pic:spPr>
                </pic:pic>
              </a:graphicData>
            </a:graphic>
          </wp:anchor>
        </w:drawing>
      </w:r>
      <w:r>
        <w:rPr>
          <w:lang w:eastAsia="zh-CN"/>
        </w:rPr>
        <w:br w:type="page"/>
      </w:r>
    </w:p>
    <w:p w14:paraId="432BEBC1" w14:textId="77777777" w:rsidR="006949CB" w:rsidRDefault="00B7102B">
      <w:pPr>
        <w:pStyle w:val="42"/>
        <w:keepNext/>
        <w:keepLines/>
        <w:shd w:val="clear" w:color="auto" w:fill="auto"/>
        <w:spacing w:after="0"/>
        <w:ind w:left="180" w:firstLine="20"/>
      </w:pPr>
      <w:bookmarkStart w:id="48" w:name="bookmark43"/>
      <w:r>
        <w:rPr>
          <w:color w:val="FDC648"/>
          <w:sz w:val="64"/>
          <w:szCs w:val="64"/>
        </w:rPr>
        <w:lastRenderedPageBreak/>
        <w:t>©</w:t>
      </w:r>
      <w:r>
        <w:rPr>
          <w:color w:val="FDC648"/>
          <w:sz w:val="64"/>
          <w:szCs w:val="64"/>
        </w:rPr>
        <w:t>麗</w:t>
      </w:r>
      <w:r>
        <w:rPr>
          <w:color w:val="277AA9"/>
        </w:rPr>
        <w:t>思考活动</w:t>
      </w:r>
      <w:bookmarkEnd w:id="48"/>
    </w:p>
    <w:p w14:paraId="070031B2" w14:textId="77777777" w:rsidR="006949CB" w:rsidRDefault="00B7102B">
      <w:pPr>
        <w:pStyle w:val="1"/>
        <w:shd w:val="clear" w:color="auto" w:fill="auto"/>
        <w:spacing w:after="100" w:line="382" w:lineRule="exact"/>
        <w:ind w:firstLine="0"/>
        <w:jc w:val="center"/>
      </w:pPr>
      <w:r>
        <w:rPr>
          <w:color w:val="41A3C5"/>
        </w:rPr>
        <w:t>公共信息系统的使用规则</w:t>
      </w:r>
    </w:p>
    <w:p w14:paraId="2D7F2054" w14:textId="77777777" w:rsidR="006949CB" w:rsidRDefault="00B7102B">
      <w:pPr>
        <w:pStyle w:val="1"/>
        <w:shd w:val="clear" w:color="auto" w:fill="auto"/>
        <w:spacing w:after="100" w:line="382" w:lineRule="exact"/>
        <w:ind w:left="180" w:firstLine="480"/>
        <w:jc w:val="left"/>
      </w:pPr>
      <w:r>
        <w:t>过程与规则密切相关</w:t>
      </w:r>
      <w:r>
        <w:rPr>
          <w:color w:val="A3A4AB"/>
        </w:rPr>
        <w:t>:</w:t>
      </w:r>
      <w:r>
        <w:rPr>
          <w:color w:val="A3A4AB"/>
        </w:rPr>
        <w:t>，</w:t>
      </w:r>
      <w:r>
        <w:t>规则是一系列被设计用来达成任务的行为规范与准则，类</w:t>
      </w:r>
      <w:r>
        <w:br/>
      </w:r>
      <w:r>
        <w:t>似人们常说的规章制度任何一个信息系统都需要规则来维系，系统中的任何工作也</w:t>
      </w:r>
      <w:r>
        <w:br/>
      </w:r>
      <w:r>
        <w:t>都是在遵守相应规则的前提下开展的这其中还涉及系统安全性问题和使用者的伦理</w:t>
      </w:r>
      <w:r>
        <w:br/>
      </w:r>
      <w:r>
        <w:t>道德</w:t>
      </w:r>
      <w:r>
        <w:rPr>
          <w:color w:val="7E7F82"/>
        </w:rPr>
        <w:t>问题，</w:t>
      </w:r>
      <w:r>
        <w:t>管理者制定信息系统的规则，而信息系统又反过来影响这些规则的制定</w:t>
      </w:r>
      <w:r>
        <w:br/>
      </w:r>
      <w:r>
        <w:rPr>
          <w:sz w:val="18"/>
          <w:szCs w:val="18"/>
        </w:rPr>
        <w:t>只</w:t>
      </w:r>
      <w:r>
        <w:t>有遵守规则、执行规范的过程，信息系统才能正常运转，信息社会才能健康发展</w:t>
      </w:r>
    </w:p>
    <w:p w14:paraId="010805DE" w14:textId="77777777" w:rsidR="006949CB" w:rsidRDefault="00B7102B">
      <w:pPr>
        <w:pStyle w:val="1"/>
        <w:shd w:val="clear" w:color="auto" w:fill="auto"/>
        <w:spacing w:after="1080" w:line="374" w:lineRule="exact"/>
        <w:ind w:left="180" w:firstLine="480"/>
        <w:jc w:val="left"/>
      </w:pPr>
      <w:r>
        <w:rPr>
          <w:color w:val="7E7F82"/>
        </w:rPr>
        <w:t>你使用公共信息系统时，是否严格遵守了该系统的规则？是否遇见过别人不守规</w:t>
      </w:r>
      <w:r>
        <w:rPr>
          <w:color w:val="7E7F82"/>
        </w:rPr>
        <w:br/>
      </w:r>
      <w:r>
        <w:rPr>
          <w:color w:val="7E7F82"/>
        </w:rPr>
        <w:t>则的行为？你对这种行为持什么态度？</w:t>
      </w:r>
    </w:p>
    <w:p w14:paraId="2BD5D6D6" w14:textId="77777777" w:rsidR="006949CB" w:rsidRDefault="00B7102B">
      <w:pPr>
        <w:pStyle w:val="42"/>
        <w:keepNext/>
        <w:keepLines/>
        <w:shd w:val="clear" w:color="auto" w:fill="auto"/>
        <w:spacing w:after="240"/>
        <w:ind w:left="0" w:firstLine="500"/>
        <w:jc w:val="both"/>
      </w:pPr>
      <w:bookmarkStart w:id="49" w:name="bookmark44"/>
      <w:r>
        <w:rPr>
          <w:rFonts w:ascii="Arial" w:eastAsia="Arial" w:hAnsi="Arial" w:cs="Arial"/>
          <w:lang w:val="en-US" w:bidi="en-US"/>
        </w:rPr>
        <w:t>2.1.4</w:t>
      </w:r>
      <w:r>
        <w:t>信息系统的常见类型与功能</w:t>
      </w:r>
      <w:bookmarkEnd w:id="49"/>
    </w:p>
    <w:p w14:paraId="459FAAA2" w14:textId="77777777" w:rsidR="006949CB" w:rsidRDefault="00B7102B">
      <w:pPr>
        <w:pStyle w:val="1"/>
        <w:shd w:val="clear" w:color="auto" w:fill="auto"/>
        <w:spacing w:line="401" w:lineRule="exact"/>
        <w:ind w:firstLine="500"/>
        <w:jc w:val="both"/>
      </w:pPr>
      <w:r>
        <w:rPr>
          <w:color w:val="41A3C5"/>
        </w:rPr>
        <w:t>情境</w:t>
      </w:r>
      <w:r>
        <w:rPr>
          <w:rFonts w:ascii="Times New Roman" w:eastAsia="Times New Roman" w:hAnsi="Times New Roman" w:cs="Times New Roman"/>
          <w:color w:val="41A3C5"/>
        </w:rPr>
        <w:t>4:</w:t>
      </w:r>
      <w:r>
        <w:rPr>
          <w:color w:val="41A3C5"/>
        </w:rPr>
        <w:t>使用信息系统做出行计划</w:t>
      </w:r>
    </w:p>
    <w:p w14:paraId="1961D47F" w14:textId="77777777" w:rsidR="006949CB" w:rsidRDefault="00B7102B">
      <w:pPr>
        <w:pStyle w:val="1"/>
        <w:shd w:val="clear" w:color="auto" w:fill="auto"/>
        <w:spacing w:after="240" w:line="401" w:lineRule="exact"/>
        <w:ind w:firstLine="500"/>
        <w:jc w:val="both"/>
      </w:pPr>
      <w:r>
        <w:rPr>
          <w:color w:val="535355"/>
        </w:rPr>
        <w:t>李</w:t>
      </w:r>
      <w:r>
        <w:t>楠一家计划周末去省城参观历史博物馆，于是他开始网上</w:t>
      </w:r>
      <w:r>
        <w:rPr>
          <w:color w:val="535355"/>
        </w:rPr>
        <w:t>订购火车票和</w:t>
      </w:r>
      <w:r>
        <w:t>宾馆；通</w:t>
      </w:r>
      <w:r>
        <w:br/>
      </w:r>
      <w:r>
        <w:t>过博物馆官网预</w:t>
      </w:r>
      <w:r>
        <w:rPr>
          <w:color w:val="535355"/>
        </w:rPr>
        <w:t>约参观资格；</w:t>
      </w:r>
      <w:r>
        <w:t>利用电子地图查询博物馆方位</w:t>
      </w:r>
      <w:r>
        <w:rPr>
          <w:color w:val="535355"/>
        </w:rPr>
        <w:t>和公交线路；</w:t>
      </w:r>
      <w:r>
        <w:t>通过聊天软件</w:t>
      </w:r>
      <w:r>
        <w:br/>
      </w:r>
      <w:r>
        <w:t>向去过的同学请教攻略正是借</w:t>
      </w:r>
      <w:r>
        <w:rPr>
          <w:color w:val="535355"/>
        </w:rPr>
        <w:t>助了各</w:t>
      </w:r>
      <w:r>
        <w:t>种信息系统，</w:t>
      </w:r>
      <w:r>
        <w:rPr>
          <w:color w:val="535355"/>
        </w:rPr>
        <w:t>让李楠</w:t>
      </w:r>
      <w:r>
        <w:t>很轻松就做好</w:t>
      </w:r>
      <w:r>
        <w:rPr>
          <w:sz w:val="18"/>
          <w:szCs w:val="18"/>
        </w:rPr>
        <w:t>了出行</w:t>
      </w:r>
      <w:r>
        <w:t>的计划</w:t>
      </w:r>
    </w:p>
    <w:p w14:paraId="5921BA71" w14:textId="77777777" w:rsidR="006949CB" w:rsidRDefault="00B7102B">
      <w:pPr>
        <w:pStyle w:val="1"/>
        <w:shd w:val="clear" w:color="auto" w:fill="auto"/>
        <w:spacing w:line="401" w:lineRule="exact"/>
        <w:ind w:right="2180" w:firstLine="0"/>
        <w:jc w:val="right"/>
      </w:pPr>
      <w:r>
        <w:t>乍楠在做</w:t>
      </w:r>
      <w:r>
        <w:rPr>
          <w:rFonts w:ascii="Times New Roman" w:eastAsia="Times New Roman" w:hAnsi="Times New Roman" w:cs="Times New Roman"/>
          <w:color w:val="535355"/>
          <w:lang w:val="en-US" w:bidi="en-US"/>
        </w:rPr>
        <w:t>il</w:t>
      </w:r>
      <w:r>
        <w:rPr>
          <w:color w:val="535355"/>
        </w:rPr>
        <w:t>•</w:t>
      </w:r>
      <w:r>
        <w:rPr>
          <w:color w:val="535355"/>
        </w:rPr>
        <w:t>划时</w:t>
      </w:r>
      <w:r>
        <w:t>用到了多种信息系统例如，他可能利用</w:t>
      </w:r>
      <w:r>
        <w:rPr>
          <w:rFonts w:ascii="Times New Roman" w:eastAsia="Times New Roman" w:hAnsi="Times New Roman" w:cs="Times New Roman"/>
          <w:color w:val="535355"/>
        </w:rPr>
        <w:t>12306</w:t>
      </w:r>
      <w:r>
        <w:rPr>
          <w:rFonts w:ascii="Times New Roman" w:eastAsia="Times New Roman" w:hAnsi="Times New Roman" w:cs="Times New Roman"/>
          <w:color w:val="535355"/>
        </w:rPr>
        <w:br/>
      </w:r>
      <w:r>
        <w:t>系统预</w:t>
      </w:r>
      <w:r>
        <w:rPr>
          <w:rFonts w:ascii="Times New Roman" w:eastAsia="Times New Roman" w:hAnsi="Times New Roman" w:cs="Times New Roman"/>
          <w:lang w:val="en-US" w:bidi="en-US"/>
        </w:rPr>
        <w:t>ir</w:t>
      </w:r>
      <w:r>
        <w:rPr>
          <w:color w:val="535355"/>
        </w:rPr>
        <w:t>火</w:t>
      </w:r>
      <w:r>
        <w:rPr>
          <w:color w:val="7E7F82"/>
        </w:rPr>
        <w:t>车票；</w:t>
      </w:r>
      <w:r>
        <w:t>利用在线票务公司网站预汀宾馆；利用导航系统</w:t>
      </w:r>
      <w:r>
        <w:br/>
      </w:r>
      <w:r>
        <w:t>里的电</w:t>
      </w:r>
      <w:r>
        <w:rPr>
          <w:rFonts w:ascii="Times New Roman" w:eastAsia="Times New Roman" w:hAnsi="Times New Roman" w:cs="Times New Roman"/>
          <w:lang w:val="en-US" w:bidi="en-US"/>
        </w:rPr>
        <w:t>f</w:t>
      </w:r>
      <w:r>
        <w:t>•</w:t>
      </w:r>
      <w:r>
        <w:t>地罔奄看方位。信息系统种类繁多、功能</w:t>
      </w:r>
      <w:r>
        <w:rPr>
          <w:color w:val="7E7F82"/>
        </w:rPr>
        <w:t>丰富。</w:t>
      </w:r>
      <w:r>
        <w:t>要获得同</w:t>
      </w:r>
      <w:r>
        <w:br/>
      </w:r>
      <w:r>
        <w:rPr>
          <w:color w:val="7E7F82"/>
        </w:rPr>
        <w:t>种</w:t>
      </w:r>
      <w:r>
        <w:t>功能服务，往往有多个信息系统可供选择，而同</w:t>
      </w:r>
      <w:r>
        <w:t>•</w:t>
      </w:r>
      <w:r>
        <w:t>个信息系统</w:t>
      </w:r>
      <w:r>
        <w:br/>
      </w:r>
      <w:r>
        <w:t>也</w:t>
      </w:r>
      <w:r>
        <w:rPr>
          <w:rFonts w:ascii="Times New Roman" w:eastAsia="Times New Roman" w:hAnsi="Times New Roman" w:cs="Times New Roman"/>
          <w:lang w:val="en-US" w:bidi="en-US"/>
        </w:rPr>
        <w:t>pf</w:t>
      </w:r>
      <w:r>
        <w:t>以集成多种功能服</w:t>
      </w:r>
      <w:r>
        <w:rPr>
          <w:color w:val="535355"/>
        </w:rPr>
        <w:t>务</w:t>
      </w:r>
      <w:r>
        <w:rPr>
          <w:color w:val="535355"/>
        </w:rPr>
        <w:t>:.</w:t>
      </w:r>
      <w:r>
        <w:t>下面站在使用者的角度，从学校管理与</w:t>
      </w:r>
      <w:r>
        <w:br/>
      </w:r>
      <w:r>
        <w:t>学习、公共服务、个人社</w:t>
      </w:r>
      <w:r>
        <w:rPr>
          <w:color w:val="7E7F82"/>
        </w:rPr>
        <w:t>交三个</w:t>
      </w:r>
      <w:r>
        <w:t>方面，列举一些常用的信息系统及</w:t>
      </w:r>
    </w:p>
    <w:p w14:paraId="7DFA64A1" w14:textId="77777777" w:rsidR="006949CB" w:rsidRDefault="00B7102B">
      <w:pPr>
        <w:pStyle w:val="a5"/>
        <w:shd w:val="clear" w:color="auto" w:fill="auto"/>
        <w:spacing w:after="100" w:line="401" w:lineRule="exact"/>
        <w:ind w:firstLine="0"/>
        <w:jc w:val="left"/>
      </w:pPr>
      <w:r>
        <w:t>其功能（表</w:t>
      </w:r>
      <w:r>
        <w:rPr>
          <w:rFonts w:ascii="Times New Roman" w:eastAsia="Times New Roman" w:hAnsi="Times New Roman" w:cs="Times New Roman"/>
          <w:color w:val="535355"/>
          <w:lang w:val="en-US" w:bidi="en-US"/>
        </w:rPr>
        <w:t>2.1.4）</w:t>
      </w:r>
    </w:p>
    <w:p w14:paraId="09F35DB1" w14:textId="77777777" w:rsidR="006949CB" w:rsidRDefault="00B7102B">
      <w:pPr>
        <w:pStyle w:val="a7"/>
        <w:shd w:val="clear" w:color="auto" w:fill="auto"/>
        <w:ind w:left="5"/>
        <w:rPr>
          <w:sz w:val="20"/>
          <w:szCs w:val="20"/>
          <w:lang w:eastAsia="zh-CN"/>
        </w:rPr>
      </w:pPr>
      <w:r>
        <w:rPr>
          <w:sz w:val="20"/>
          <w:szCs w:val="20"/>
          <w:lang w:val="zh-CN" w:eastAsia="zh-CN" w:bidi="zh-CN"/>
        </w:rPr>
        <w:t>表</w:t>
      </w:r>
      <w:r>
        <w:rPr>
          <w:rFonts w:ascii="Arial" w:eastAsia="Arial" w:hAnsi="Arial" w:cs="Arial"/>
          <w:color w:val="535355"/>
          <w:lang w:eastAsia="zh-CN"/>
        </w:rPr>
        <w:t>2.</w:t>
      </w:r>
      <w:r>
        <w:rPr>
          <w:rFonts w:ascii="Arial" w:eastAsia="Arial" w:hAnsi="Arial" w:cs="Arial"/>
          <w:lang w:eastAsia="zh-CN"/>
        </w:rPr>
        <w:t>1.4</w:t>
      </w:r>
      <w:r>
        <w:rPr>
          <w:color w:val="7E7F82"/>
          <w:sz w:val="20"/>
          <w:szCs w:val="20"/>
          <w:lang w:val="zh-CN" w:eastAsia="zh-CN" w:bidi="zh-CN"/>
        </w:rPr>
        <w:t>常的信息</w:t>
      </w:r>
      <w:r>
        <w:rPr>
          <w:sz w:val="20"/>
          <w:szCs w:val="20"/>
          <w:lang w:val="zh-CN" w:eastAsia="zh-CN" w:bidi="zh-CN"/>
        </w:rPr>
        <w:t>系统及</w:t>
      </w:r>
      <w:r>
        <w:rPr>
          <w:color w:val="7E7F82"/>
          <w:sz w:val="20"/>
          <w:szCs w:val="20"/>
          <w:lang w:val="zh-CN" w:eastAsia="zh-CN" w:bidi="zh-CN"/>
        </w:rPr>
        <w:t>其功能</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86"/>
        <w:gridCol w:w="7037"/>
      </w:tblGrid>
      <w:tr w:rsidR="006949CB" w14:paraId="29BFDC6A" w14:textId="77777777">
        <w:tblPrEx>
          <w:tblCellMar>
            <w:top w:w="0" w:type="dxa"/>
            <w:bottom w:w="0" w:type="dxa"/>
          </w:tblCellMar>
        </w:tblPrEx>
        <w:trPr>
          <w:trHeight w:hRule="exact" w:val="480"/>
          <w:jc w:val="center"/>
        </w:trPr>
        <w:tc>
          <w:tcPr>
            <w:tcW w:w="8823" w:type="dxa"/>
            <w:gridSpan w:val="2"/>
            <w:tcBorders>
              <w:top w:val="single" w:sz="4" w:space="0" w:color="auto"/>
            </w:tcBorders>
            <w:shd w:val="clear" w:color="auto" w:fill="FFFFFF"/>
            <w:vAlign w:val="center"/>
          </w:tcPr>
          <w:p w14:paraId="585E03AD" w14:textId="77777777" w:rsidR="006949CB" w:rsidRDefault="00B7102B">
            <w:pPr>
              <w:pStyle w:val="a5"/>
              <w:shd w:val="clear" w:color="auto" w:fill="auto"/>
              <w:tabs>
                <w:tab w:val="left" w:pos="4176"/>
              </w:tabs>
              <w:spacing w:line="240" w:lineRule="auto"/>
              <w:ind w:left="600" w:firstLine="0"/>
              <w:jc w:val="both"/>
              <w:rPr>
                <w:sz w:val="20"/>
                <w:szCs w:val="20"/>
              </w:rPr>
            </w:pPr>
            <w:r>
              <w:rPr>
                <w:color w:val="424347"/>
                <w:sz w:val="20"/>
                <w:szCs w:val="20"/>
              </w:rPr>
              <w:t>类型</w:t>
            </w:r>
            <w:r>
              <w:rPr>
                <w:color w:val="424347"/>
                <w:sz w:val="20"/>
                <w:szCs w:val="20"/>
              </w:rPr>
              <w:tab/>
            </w:r>
            <w:r>
              <w:rPr>
                <w:color w:val="424347"/>
                <w:sz w:val="20"/>
                <w:szCs w:val="20"/>
              </w:rPr>
              <w:t>信息系统及其功能举例</w:t>
            </w:r>
          </w:p>
        </w:tc>
      </w:tr>
      <w:tr w:rsidR="006949CB" w14:paraId="057BCE1E" w14:textId="77777777">
        <w:tblPrEx>
          <w:tblCellMar>
            <w:top w:w="0" w:type="dxa"/>
            <w:bottom w:w="0" w:type="dxa"/>
          </w:tblCellMar>
        </w:tblPrEx>
        <w:trPr>
          <w:trHeight w:hRule="exact" w:val="1382"/>
          <w:jc w:val="center"/>
        </w:trPr>
        <w:tc>
          <w:tcPr>
            <w:tcW w:w="1786" w:type="dxa"/>
            <w:shd w:val="clear" w:color="auto" w:fill="FFFFFF"/>
            <w:vAlign w:val="center"/>
          </w:tcPr>
          <w:p w14:paraId="40779CCF" w14:textId="77777777" w:rsidR="006949CB" w:rsidRDefault="00B7102B">
            <w:pPr>
              <w:pStyle w:val="a5"/>
              <w:shd w:val="clear" w:color="auto" w:fill="auto"/>
              <w:spacing w:line="322" w:lineRule="exact"/>
              <w:ind w:left="140" w:firstLine="0"/>
              <w:jc w:val="both"/>
              <w:rPr>
                <w:sz w:val="18"/>
                <w:szCs w:val="18"/>
              </w:rPr>
            </w:pPr>
            <w:r>
              <w:rPr>
                <w:sz w:val="18"/>
                <w:szCs w:val="18"/>
              </w:rPr>
              <w:t>与校园服务，个</w:t>
            </w:r>
            <w:r>
              <w:rPr>
                <w:sz w:val="18"/>
                <w:szCs w:val="18"/>
              </w:rPr>
              <w:br/>
            </w:r>
            <w:r>
              <w:rPr>
                <w:sz w:val="18"/>
                <w:szCs w:val="18"/>
              </w:rPr>
              <w:t>人学习相关</w:t>
            </w:r>
          </w:p>
        </w:tc>
        <w:tc>
          <w:tcPr>
            <w:tcW w:w="7037" w:type="dxa"/>
            <w:tcBorders>
              <w:left w:val="single" w:sz="4" w:space="0" w:color="auto"/>
            </w:tcBorders>
            <w:shd w:val="clear" w:color="auto" w:fill="FFFFFF"/>
            <w:vAlign w:val="center"/>
          </w:tcPr>
          <w:p w14:paraId="47C783EB" w14:textId="77777777" w:rsidR="006949CB" w:rsidRDefault="00B7102B">
            <w:pPr>
              <w:pStyle w:val="a5"/>
              <w:shd w:val="clear" w:color="auto" w:fill="auto"/>
              <w:spacing w:line="326" w:lineRule="exact"/>
              <w:ind w:right="320" w:firstLine="0"/>
              <w:jc w:val="both"/>
              <w:rPr>
                <w:sz w:val="18"/>
                <w:szCs w:val="18"/>
              </w:rPr>
            </w:pPr>
            <w:r>
              <w:rPr>
                <w:color w:val="7E7F82"/>
                <w:sz w:val="18"/>
                <w:szCs w:val="18"/>
              </w:rPr>
              <w:t>校园一卡通系统：食堂就餐管理、考勤记录、图书借阅、校园网资源利州等</w:t>
            </w:r>
            <w:r>
              <w:rPr>
                <w:color w:val="7E7F82"/>
                <w:sz w:val="18"/>
                <w:szCs w:val="18"/>
              </w:rPr>
              <w:br/>
            </w:r>
            <w:r>
              <w:rPr>
                <w:color w:val="7E7F82"/>
                <w:sz w:val="18"/>
                <w:szCs w:val="18"/>
              </w:rPr>
              <w:t>学生信息管理系统：学生档案管理、学生成绩查询，班级管理、课程管理等</w:t>
            </w:r>
            <w:r>
              <w:rPr>
                <w:color w:val="7E7F82"/>
                <w:sz w:val="18"/>
                <w:szCs w:val="18"/>
              </w:rPr>
              <w:br/>
            </w:r>
            <w:r>
              <w:rPr>
                <w:color w:val="7E7F82"/>
                <w:sz w:val="18"/>
                <w:szCs w:val="18"/>
              </w:rPr>
              <w:t>图书管理系统：困书资源管理、倩阅信息査询等</w:t>
            </w:r>
          </w:p>
          <w:p w14:paraId="4C1CBC97" w14:textId="77777777" w:rsidR="006949CB" w:rsidRDefault="00B7102B">
            <w:pPr>
              <w:pStyle w:val="a5"/>
              <w:shd w:val="clear" w:color="auto" w:fill="auto"/>
              <w:spacing w:line="326" w:lineRule="exact"/>
              <w:ind w:firstLine="0"/>
              <w:jc w:val="both"/>
              <w:rPr>
                <w:sz w:val="18"/>
                <w:szCs w:val="18"/>
              </w:rPr>
            </w:pPr>
            <w:r>
              <w:rPr>
                <w:color w:val="7E7F82"/>
                <w:sz w:val="18"/>
                <w:szCs w:val="18"/>
              </w:rPr>
              <w:t>自主学习系统：学习者注冊、课程学习、评价与反馈等</w:t>
            </w:r>
          </w:p>
        </w:tc>
      </w:tr>
      <w:tr w:rsidR="006949CB" w14:paraId="56C66D8C" w14:textId="77777777">
        <w:tblPrEx>
          <w:tblCellMar>
            <w:top w:w="0" w:type="dxa"/>
            <w:bottom w:w="0" w:type="dxa"/>
          </w:tblCellMar>
        </w:tblPrEx>
        <w:trPr>
          <w:trHeight w:hRule="exact" w:val="749"/>
          <w:jc w:val="center"/>
        </w:trPr>
        <w:tc>
          <w:tcPr>
            <w:tcW w:w="1786" w:type="dxa"/>
            <w:tcBorders>
              <w:top w:val="single" w:sz="4" w:space="0" w:color="auto"/>
            </w:tcBorders>
            <w:shd w:val="clear" w:color="auto" w:fill="FFFFFF"/>
            <w:vAlign w:val="center"/>
          </w:tcPr>
          <w:p w14:paraId="799EFF88" w14:textId="77777777" w:rsidR="006949CB" w:rsidRDefault="00B7102B">
            <w:pPr>
              <w:pStyle w:val="a5"/>
              <w:shd w:val="clear" w:color="auto" w:fill="auto"/>
              <w:spacing w:line="240" w:lineRule="auto"/>
              <w:ind w:left="140" w:firstLine="0"/>
              <w:jc w:val="both"/>
              <w:rPr>
                <w:sz w:val="18"/>
                <w:szCs w:val="18"/>
              </w:rPr>
            </w:pPr>
            <w:r>
              <w:rPr>
                <w:sz w:val="18"/>
                <w:szCs w:val="18"/>
              </w:rPr>
              <w:t>与公共服务相关</w:t>
            </w:r>
          </w:p>
        </w:tc>
        <w:tc>
          <w:tcPr>
            <w:tcW w:w="7037" w:type="dxa"/>
            <w:tcBorders>
              <w:top w:val="single" w:sz="4" w:space="0" w:color="auto"/>
              <w:left w:val="single" w:sz="4" w:space="0" w:color="auto"/>
            </w:tcBorders>
            <w:shd w:val="clear" w:color="auto" w:fill="FFFFFF"/>
            <w:vAlign w:val="center"/>
          </w:tcPr>
          <w:p w14:paraId="63BDEBCE" w14:textId="77777777" w:rsidR="006949CB" w:rsidRDefault="00B7102B">
            <w:pPr>
              <w:pStyle w:val="a5"/>
              <w:shd w:val="clear" w:color="auto" w:fill="auto"/>
              <w:spacing w:after="100" w:line="240" w:lineRule="auto"/>
              <w:ind w:firstLine="0"/>
              <w:jc w:val="both"/>
              <w:rPr>
                <w:sz w:val="18"/>
                <w:szCs w:val="18"/>
              </w:rPr>
            </w:pPr>
            <w:r>
              <w:rPr>
                <w:color w:val="7E7F82"/>
                <w:sz w:val="18"/>
                <w:szCs w:val="18"/>
              </w:rPr>
              <w:t>网络购物系统、票务系统、医院挂号系统、金融信息系统、卫星导航系统、</w:t>
            </w:r>
          </w:p>
          <w:p w14:paraId="080C3128" w14:textId="77777777" w:rsidR="006949CB" w:rsidRDefault="00B7102B">
            <w:pPr>
              <w:pStyle w:val="a5"/>
              <w:shd w:val="clear" w:color="auto" w:fill="auto"/>
              <w:spacing w:line="240" w:lineRule="auto"/>
              <w:ind w:firstLine="0"/>
              <w:jc w:val="both"/>
              <w:rPr>
                <w:sz w:val="18"/>
                <w:szCs w:val="18"/>
              </w:rPr>
            </w:pPr>
            <w:r>
              <w:rPr>
                <w:color w:val="7E7F82"/>
                <w:sz w:val="18"/>
                <w:szCs w:val="18"/>
              </w:rPr>
              <w:t>网约车系统、政务管理信息系统</w:t>
            </w:r>
          </w:p>
        </w:tc>
      </w:tr>
      <w:tr w:rsidR="006949CB" w14:paraId="61784765" w14:textId="77777777">
        <w:tblPrEx>
          <w:tblCellMar>
            <w:top w:w="0" w:type="dxa"/>
            <w:bottom w:w="0" w:type="dxa"/>
          </w:tblCellMar>
        </w:tblPrEx>
        <w:trPr>
          <w:trHeight w:hRule="exact" w:val="514"/>
          <w:jc w:val="center"/>
        </w:trPr>
        <w:tc>
          <w:tcPr>
            <w:tcW w:w="1786" w:type="dxa"/>
            <w:tcBorders>
              <w:top w:val="single" w:sz="4" w:space="0" w:color="auto"/>
              <w:bottom w:val="single" w:sz="4" w:space="0" w:color="auto"/>
            </w:tcBorders>
            <w:shd w:val="clear" w:color="auto" w:fill="FFFFFF"/>
            <w:vAlign w:val="center"/>
          </w:tcPr>
          <w:p w14:paraId="15657F89" w14:textId="77777777" w:rsidR="006949CB" w:rsidRDefault="00B7102B">
            <w:pPr>
              <w:pStyle w:val="a5"/>
              <w:shd w:val="clear" w:color="auto" w:fill="auto"/>
              <w:spacing w:line="240" w:lineRule="auto"/>
              <w:ind w:left="140" w:firstLine="0"/>
              <w:jc w:val="both"/>
              <w:rPr>
                <w:sz w:val="18"/>
                <w:szCs w:val="18"/>
              </w:rPr>
            </w:pPr>
            <w:r>
              <w:rPr>
                <w:sz w:val="18"/>
                <w:szCs w:val="18"/>
              </w:rPr>
              <w:t>与个人社交相关</w:t>
            </w:r>
          </w:p>
        </w:tc>
        <w:tc>
          <w:tcPr>
            <w:tcW w:w="7037" w:type="dxa"/>
            <w:tcBorders>
              <w:top w:val="single" w:sz="4" w:space="0" w:color="auto"/>
              <w:left w:val="single" w:sz="4" w:space="0" w:color="auto"/>
              <w:bottom w:val="single" w:sz="4" w:space="0" w:color="auto"/>
            </w:tcBorders>
            <w:shd w:val="clear" w:color="auto" w:fill="FFFFFF"/>
            <w:vAlign w:val="center"/>
          </w:tcPr>
          <w:p w14:paraId="71DA5EEB" w14:textId="77777777" w:rsidR="006949CB" w:rsidRDefault="00B7102B">
            <w:pPr>
              <w:pStyle w:val="a5"/>
              <w:shd w:val="clear" w:color="auto" w:fill="auto"/>
              <w:spacing w:line="240" w:lineRule="auto"/>
              <w:ind w:firstLine="0"/>
              <w:jc w:val="both"/>
              <w:rPr>
                <w:sz w:val="18"/>
                <w:szCs w:val="18"/>
              </w:rPr>
            </w:pPr>
            <w:r>
              <w:rPr>
                <w:rFonts w:ascii="Arial" w:eastAsia="Arial" w:hAnsi="Arial" w:cs="Arial"/>
                <w:sz w:val="16"/>
                <w:szCs w:val="16"/>
                <w:lang w:val="en-US" w:bidi="en-US"/>
              </w:rPr>
              <w:t>QQ,</w:t>
            </w:r>
            <w:r>
              <w:rPr>
                <w:sz w:val="18"/>
                <w:szCs w:val="18"/>
              </w:rPr>
              <w:t>微信、</w:t>
            </w:r>
            <w:r>
              <w:rPr>
                <w:rFonts w:ascii="Arial" w:eastAsia="Arial" w:hAnsi="Arial" w:cs="Arial"/>
                <w:sz w:val="16"/>
                <w:szCs w:val="16"/>
                <w:lang w:val="en-US" w:bidi="en-US"/>
              </w:rPr>
              <w:t>E-nuik</w:t>
            </w:r>
            <w:r>
              <w:rPr>
                <w:sz w:val="18"/>
                <w:szCs w:val="18"/>
              </w:rPr>
              <w:t>微博等</w:t>
            </w:r>
          </w:p>
        </w:tc>
      </w:tr>
    </w:tbl>
    <w:p w14:paraId="5E57C86E" w14:textId="77777777" w:rsidR="006949CB" w:rsidRDefault="006949CB">
      <w:pPr>
        <w:rPr>
          <w:lang w:eastAsia="zh-CN"/>
        </w:rPr>
        <w:sectPr w:rsidR="006949CB">
          <w:type w:val="continuous"/>
          <w:pgSz w:w="12534" w:h="17728"/>
          <w:pgMar w:top="1495" w:right="1557" w:bottom="1998" w:left="1520" w:header="0" w:footer="3" w:gutter="0"/>
          <w:cols w:space="720"/>
          <w:noEndnote/>
          <w:docGrid w:linePitch="360"/>
        </w:sectPr>
      </w:pPr>
    </w:p>
    <w:p w14:paraId="68B0FC86" w14:textId="77777777" w:rsidR="006949CB" w:rsidRDefault="00B7102B">
      <w:pPr>
        <w:pStyle w:val="1"/>
        <w:shd w:val="clear" w:color="auto" w:fill="auto"/>
        <w:spacing w:line="392" w:lineRule="exact"/>
        <w:ind w:left="1460" w:firstLine="500"/>
        <w:jc w:val="both"/>
      </w:pPr>
      <w:r>
        <w:lastRenderedPageBreak/>
        <w:t>各个信息系统的服务目的和对象不同，功能就看所不同例如</w:t>
      </w:r>
      <w:r>
        <w:t>.</w:t>
      </w:r>
      <w:r>
        <w:t>一些</w:t>
      </w:r>
      <w:r>
        <w:br/>
      </w:r>
      <w:r>
        <w:t>教育机构提供的在线学习系统，会提供丰富的</w:t>
      </w:r>
      <w:r>
        <w:rPr>
          <w:rFonts w:ascii="Times New Roman" w:eastAsia="Times New Roman" w:hAnsi="Times New Roman" w:cs="Times New Roman"/>
          <w:lang w:val="en-US" w:bidi="en-US"/>
        </w:rPr>
        <w:t>fl</w:t>
      </w:r>
      <w:r>
        <w:t>主学习功能，学习者可以</w:t>
      </w:r>
      <w:r>
        <w:br/>
      </w:r>
      <w:r>
        <w:t>根据向己的实际情况</w:t>
      </w:r>
      <w:r>
        <w:rPr>
          <w:rFonts w:ascii="Times New Roman" w:eastAsia="Times New Roman" w:hAnsi="Times New Roman" w:cs="Times New Roman"/>
          <w:lang w:val="en-US" w:bidi="en-US"/>
        </w:rPr>
        <w:t>A</w:t>
      </w:r>
      <w:r>
        <w:t>主学</w:t>
      </w:r>
      <w:r>
        <w:rPr>
          <w:rFonts w:ascii="Times New Roman" w:eastAsia="Times New Roman" w:hAnsi="Times New Roman" w:cs="Times New Roman"/>
        </w:rPr>
        <w:t xml:space="preserve">4 </w:t>
      </w:r>
      <w:r>
        <w:t>（图</w:t>
      </w:r>
      <w:r>
        <w:rPr>
          <w:rFonts w:ascii="Times New Roman" w:eastAsia="Times New Roman" w:hAnsi="Times New Roman" w:cs="Times New Roman"/>
          <w:lang w:val="en-US" w:bidi="en-US"/>
        </w:rPr>
        <w:t>2.1.</w:t>
      </w:r>
      <w:r>
        <w:rPr>
          <w:rFonts w:ascii="Times New Roman" w:eastAsia="Times New Roman" w:hAnsi="Times New Roman" w:cs="Times New Roman"/>
        </w:rPr>
        <w:t>12）;</w:t>
      </w:r>
      <w:r>
        <w:t>学校的学生信息管理系统，会</w:t>
      </w:r>
      <w:r>
        <w:br/>
      </w:r>
      <w:r>
        <w:t>给教师、学生和家长提供丰富的查询功能，从而让他们及吋把握学业评</w:t>
      </w:r>
      <w:r>
        <w:br/>
      </w:r>
      <w:r>
        <w:t>价、课程学习、课外实践等方曲的信息</w:t>
      </w:r>
    </w:p>
    <w:p w14:paraId="68D49557" w14:textId="77777777" w:rsidR="006949CB" w:rsidRDefault="00B7102B">
      <w:pPr>
        <w:spacing w:line="14" w:lineRule="exact"/>
        <w:rPr>
          <w:lang w:eastAsia="zh-CN"/>
        </w:rPr>
      </w:pPr>
      <w:r>
        <w:rPr>
          <w:noProof/>
        </w:rPr>
        <mc:AlternateContent>
          <mc:Choice Requires="wps">
            <w:drawing>
              <wp:anchor distT="137795" distB="1996440" distL="699770" distR="4235450" simplePos="0" relativeHeight="125829715" behindDoc="0" locked="0" layoutInCell="1" allowOverlap="1" wp14:anchorId="39931F66" wp14:editId="5C28649E">
                <wp:simplePos x="0" y="0"/>
                <wp:positionH relativeFrom="page">
                  <wp:posOffset>1861820</wp:posOffset>
                </wp:positionH>
                <wp:positionV relativeFrom="paragraph">
                  <wp:posOffset>146685</wp:posOffset>
                </wp:positionV>
                <wp:extent cx="621665" cy="182880"/>
                <wp:effectExtent l="0" t="0" r="0" b="0"/>
                <wp:wrapTopAndBottom/>
                <wp:docPr id="501" name="Shape 501"/>
                <wp:cNvGraphicFramePr/>
                <a:graphic xmlns:a="http://schemas.openxmlformats.org/drawingml/2006/main">
                  <a:graphicData uri="http://schemas.microsoft.com/office/word/2010/wordprocessingShape">
                    <wps:wsp>
                      <wps:cNvSpPr txBox="1"/>
                      <wps:spPr>
                        <a:xfrm>
                          <a:off x="0" y="0"/>
                          <a:ext cx="621665" cy="182880"/>
                        </a:xfrm>
                        <a:prstGeom prst="rect">
                          <a:avLst/>
                        </a:prstGeom>
                        <a:noFill/>
                      </wps:spPr>
                      <wps:txbx>
                        <w:txbxContent>
                          <w:p w14:paraId="26CBF63C" w14:textId="77777777" w:rsidR="006949CB" w:rsidRDefault="00B7102B">
                            <w:pPr>
                              <w:pStyle w:val="1"/>
                              <w:shd w:val="clear" w:color="auto" w:fill="auto"/>
                              <w:spacing w:line="240" w:lineRule="auto"/>
                              <w:ind w:firstLine="0"/>
                              <w:jc w:val="left"/>
                              <w:rPr>
                                <w:sz w:val="20"/>
                                <w:szCs w:val="20"/>
                              </w:rPr>
                            </w:pPr>
                            <w:r>
                              <w:rPr>
                                <w:color w:val="546771"/>
                                <w:sz w:val="20"/>
                                <w:szCs w:val="20"/>
                              </w:rPr>
                              <w:t>课程学习</w:t>
                            </w:r>
                          </w:p>
                        </w:txbxContent>
                      </wps:txbx>
                      <wps:bodyPr lIns="0" tIns="0" rIns="0" bIns="0"/>
                    </wps:wsp>
                  </a:graphicData>
                </a:graphic>
              </wp:anchor>
            </w:drawing>
          </mc:Choice>
          <mc:Fallback>
            <w:pict>
              <v:shape w14:anchorId="39931F66" id="Shape 501" o:spid="_x0000_s1159" type="#_x0000_t202" style="position:absolute;margin-left:146.6pt;margin-top:11.55pt;width:48.95pt;height:14.4pt;z-index:125829715;visibility:visible;mso-wrap-style:square;mso-wrap-distance-left:55.1pt;mso-wrap-distance-top:10.85pt;mso-wrap-distance-right:333.5pt;mso-wrap-distance-bottom:157.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" filled="f" stroked="f">
                <v:textbox inset="0,0,0,0">
                  <w:txbxContent>
                    <w:p w14:paraId="26CBF63C" w14:textId="77777777" w:rsidR="006949CB" w:rsidRDefault="00B7102B">
                      <w:pPr>
                        <w:pStyle w:val="1"/>
                        <w:shd w:val="clear" w:color="auto" w:fill="auto"/>
                        <w:spacing w:line="240" w:lineRule="auto"/>
                        <w:ind w:firstLine="0"/>
                        <w:jc w:val="left"/>
                        <w:rPr>
                          <w:sz w:val="20"/>
                          <w:szCs w:val="20"/>
                        </w:rPr>
                      </w:pPr>
                      <w:r>
                        <w:rPr>
                          <w:color w:val="546771"/>
                          <w:sz w:val="20"/>
                          <w:szCs w:val="20"/>
                        </w:rPr>
                        <w:t>课程学习</w:t>
                      </w:r>
                    </w:p>
                  </w:txbxContent>
                </v:textbox>
                <w10:wrap type="topAndBottom" anchorx="page"/>
              </v:shape>
            </w:pict>
          </mc:Fallback>
        </mc:AlternateContent>
      </w:r>
      <w:r>
        <w:rPr>
          <w:noProof/>
        </w:rPr>
        <mc:AlternateContent>
          <mc:Choice Requires="wps">
            <w:drawing>
              <wp:anchor distT="461010" distB="0" distL="114300" distR="4808220" simplePos="0" relativeHeight="125829717" behindDoc="0" locked="0" layoutInCell="1" allowOverlap="1" wp14:anchorId="14A8F611" wp14:editId="30F49689">
                <wp:simplePos x="0" y="0"/>
                <wp:positionH relativeFrom="page">
                  <wp:posOffset>1276350</wp:posOffset>
                </wp:positionH>
                <wp:positionV relativeFrom="paragraph">
                  <wp:posOffset>469900</wp:posOffset>
                </wp:positionV>
                <wp:extent cx="633730" cy="1865630"/>
                <wp:effectExtent l="0" t="0" r="0" b="0"/>
                <wp:wrapTopAndBottom/>
                <wp:docPr id="503" name="Shape 503"/>
                <wp:cNvGraphicFramePr/>
                <a:graphic xmlns:a="http://schemas.openxmlformats.org/drawingml/2006/main">
                  <a:graphicData uri="http://schemas.microsoft.com/office/word/2010/wordprocessingShape">
                    <wps:wsp>
                      <wps:cNvSpPr txBox="1"/>
                      <wps:spPr>
                        <a:xfrm>
                          <a:off x="0" y="0"/>
                          <a:ext cx="633730" cy="1865630"/>
                        </a:xfrm>
                        <a:prstGeom prst="rect">
                          <a:avLst/>
                        </a:prstGeom>
                        <a:noFill/>
                      </wps:spPr>
                      <wps:txbx>
                        <w:txbxContent>
                          <w:p w14:paraId="41E677BD" w14:textId="77777777" w:rsidR="006949CB" w:rsidRDefault="00B7102B">
                            <w:pPr>
                              <w:pStyle w:val="1"/>
                              <w:shd w:val="clear" w:color="auto" w:fill="auto"/>
                              <w:spacing w:line="485" w:lineRule="exact"/>
                              <w:ind w:firstLine="0"/>
                              <w:jc w:val="both"/>
                              <w:rPr>
                                <w:sz w:val="20"/>
                                <w:szCs w:val="20"/>
                              </w:rPr>
                            </w:pPr>
                            <w:r>
                              <w:rPr>
                                <w:color w:val="32574F"/>
                                <w:sz w:val="20"/>
                                <w:szCs w:val="20"/>
                              </w:rPr>
                              <w:t>预约课程</w:t>
                            </w:r>
                          </w:p>
                          <w:p w14:paraId="418C68FF" w14:textId="77777777" w:rsidR="006949CB" w:rsidRDefault="00B7102B">
                            <w:pPr>
                              <w:pStyle w:val="1"/>
                              <w:shd w:val="clear" w:color="auto" w:fill="auto"/>
                              <w:spacing w:after="140" w:line="485" w:lineRule="exact"/>
                              <w:ind w:firstLine="0"/>
                              <w:jc w:val="both"/>
                              <w:rPr>
                                <w:sz w:val="20"/>
                                <w:szCs w:val="20"/>
                              </w:rPr>
                            </w:pPr>
                            <w:r>
                              <w:rPr>
                                <w:color w:val="32574F"/>
                                <w:sz w:val="20"/>
                                <w:szCs w:val="20"/>
                              </w:rPr>
                              <w:t>取消课程</w:t>
                            </w:r>
                          </w:p>
                          <w:p w14:paraId="42A4E896" w14:textId="77777777" w:rsidR="006949CB" w:rsidRDefault="00B7102B">
                            <w:pPr>
                              <w:pStyle w:val="1"/>
                              <w:shd w:val="clear" w:color="auto" w:fill="auto"/>
                              <w:spacing w:line="485" w:lineRule="exact"/>
                              <w:ind w:firstLine="0"/>
                              <w:jc w:val="both"/>
                              <w:rPr>
                                <w:sz w:val="20"/>
                                <w:szCs w:val="20"/>
                              </w:rPr>
                            </w:pPr>
                            <w:r>
                              <w:rPr>
                                <w:color w:val="32574F"/>
                                <w:sz w:val="20"/>
                                <w:szCs w:val="20"/>
                              </w:rPr>
                              <w:t>作业提交</w:t>
                            </w:r>
                            <w:r>
                              <w:rPr>
                                <w:color w:val="32574F"/>
                                <w:sz w:val="20"/>
                                <w:szCs w:val="20"/>
                              </w:rPr>
                              <w:br/>
                            </w:r>
                            <w:r>
                              <w:rPr>
                                <w:color w:val="32574F"/>
                                <w:sz w:val="20"/>
                                <w:szCs w:val="20"/>
                              </w:rPr>
                              <w:t>作业记录</w:t>
                            </w:r>
                          </w:p>
                          <w:p w14:paraId="4B7B9630" w14:textId="77777777" w:rsidR="006949CB" w:rsidRDefault="00B7102B">
                            <w:pPr>
                              <w:pStyle w:val="1"/>
                              <w:shd w:val="clear" w:color="auto" w:fill="auto"/>
                              <w:spacing w:after="80" w:line="485" w:lineRule="exact"/>
                              <w:ind w:firstLine="0"/>
                              <w:jc w:val="both"/>
                              <w:rPr>
                                <w:sz w:val="20"/>
                                <w:szCs w:val="20"/>
                              </w:rPr>
                            </w:pPr>
                            <w:r>
                              <w:rPr>
                                <w:color w:val="32574F"/>
                                <w:sz w:val="20"/>
                                <w:szCs w:val="20"/>
                              </w:rPr>
                              <w:t>随堂测试</w:t>
                            </w:r>
                            <w:r>
                              <w:rPr>
                                <w:color w:val="32574F"/>
                                <w:sz w:val="20"/>
                                <w:szCs w:val="20"/>
                              </w:rPr>
                              <w:br/>
                            </w:r>
                            <w:r>
                              <w:rPr>
                                <w:color w:val="32574F"/>
                                <w:sz w:val="20"/>
                                <w:szCs w:val="20"/>
                              </w:rPr>
                              <w:t>学习报告</w:t>
                            </w:r>
                          </w:p>
                        </w:txbxContent>
                      </wps:txbx>
                      <wps:bodyPr lIns="0" tIns="0" rIns="0" bIns="0"/>
                    </wps:wsp>
                  </a:graphicData>
                </a:graphic>
              </wp:anchor>
            </w:drawing>
          </mc:Choice>
          <mc:Fallback>
            <w:pict>
              <v:shape w14:anchorId="14A8F611" id="Shape 503" o:spid="_x0000_s1160" type="#_x0000_t202" style="position:absolute;margin-left:100.5pt;margin-top:37pt;width:49.9pt;height:146.9pt;z-index:125829717;visibility:visible;mso-wrap-style:square;mso-wrap-distance-left:9pt;mso-wrap-distance-top:36.3pt;mso-wrap-distance-right:378.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" filled="f" stroked="f">
                <v:textbox inset="0,0,0,0">
                  <w:txbxContent>
                    <w:p w14:paraId="41E677BD" w14:textId="77777777" w:rsidR="006949CB" w:rsidRDefault="00B7102B">
                      <w:pPr>
                        <w:pStyle w:val="1"/>
                        <w:shd w:val="clear" w:color="auto" w:fill="auto"/>
                        <w:spacing w:line="485" w:lineRule="exact"/>
                        <w:ind w:firstLine="0"/>
                        <w:jc w:val="both"/>
                        <w:rPr>
                          <w:sz w:val="20"/>
                          <w:szCs w:val="20"/>
                        </w:rPr>
                      </w:pPr>
                      <w:r>
                        <w:rPr>
                          <w:color w:val="32574F"/>
                          <w:sz w:val="20"/>
                          <w:szCs w:val="20"/>
                        </w:rPr>
                        <w:t>预约课程</w:t>
                      </w:r>
                    </w:p>
                    <w:p w14:paraId="418C68FF" w14:textId="77777777" w:rsidR="006949CB" w:rsidRDefault="00B7102B">
                      <w:pPr>
                        <w:pStyle w:val="1"/>
                        <w:shd w:val="clear" w:color="auto" w:fill="auto"/>
                        <w:spacing w:after="140" w:line="485" w:lineRule="exact"/>
                        <w:ind w:firstLine="0"/>
                        <w:jc w:val="both"/>
                        <w:rPr>
                          <w:sz w:val="20"/>
                          <w:szCs w:val="20"/>
                        </w:rPr>
                      </w:pPr>
                      <w:r>
                        <w:rPr>
                          <w:color w:val="32574F"/>
                          <w:sz w:val="20"/>
                          <w:szCs w:val="20"/>
                        </w:rPr>
                        <w:t>取消课程</w:t>
                      </w:r>
                    </w:p>
                    <w:p w14:paraId="42A4E896" w14:textId="77777777" w:rsidR="006949CB" w:rsidRDefault="00B7102B">
                      <w:pPr>
                        <w:pStyle w:val="1"/>
                        <w:shd w:val="clear" w:color="auto" w:fill="auto"/>
                        <w:spacing w:line="485" w:lineRule="exact"/>
                        <w:ind w:firstLine="0"/>
                        <w:jc w:val="both"/>
                        <w:rPr>
                          <w:sz w:val="20"/>
                          <w:szCs w:val="20"/>
                        </w:rPr>
                      </w:pPr>
                      <w:r>
                        <w:rPr>
                          <w:color w:val="32574F"/>
                          <w:sz w:val="20"/>
                          <w:szCs w:val="20"/>
                        </w:rPr>
                        <w:t>作业提交</w:t>
                      </w:r>
                      <w:r>
                        <w:rPr>
                          <w:color w:val="32574F"/>
                          <w:sz w:val="20"/>
                          <w:szCs w:val="20"/>
                        </w:rPr>
                        <w:br/>
                      </w:r>
                      <w:r>
                        <w:rPr>
                          <w:color w:val="32574F"/>
                          <w:sz w:val="20"/>
                          <w:szCs w:val="20"/>
                        </w:rPr>
                        <w:t>作业记录</w:t>
                      </w:r>
                    </w:p>
                    <w:p w14:paraId="4B7B9630" w14:textId="77777777" w:rsidR="006949CB" w:rsidRDefault="00B7102B">
                      <w:pPr>
                        <w:pStyle w:val="1"/>
                        <w:shd w:val="clear" w:color="auto" w:fill="auto"/>
                        <w:spacing w:after="80" w:line="485" w:lineRule="exact"/>
                        <w:ind w:firstLine="0"/>
                        <w:jc w:val="both"/>
                        <w:rPr>
                          <w:sz w:val="20"/>
                          <w:szCs w:val="20"/>
                        </w:rPr>
                      </w:pPr>
                      <w:r>
                        <w:rPr>
                          <w:color w:val="32574F"/>
                          <w:sz w:val="20"/>
                          <w:szCs w:val="20"/>
                        </w:rPr>
                        <w:t>随堂测试</w:t>
                      </w:r>
                      <w:r>
                        <w:rPr>
                          <w:color w:val="32574F"/>
                          <w:sz w:val="20"/>
                          <w:szCs w:val="20"/>
                        </w:rPr>
                        <w:br/>
                      </w:r>
                      <w:r>
                        <w:rPr>
                          <w:color w:val="32574F"/>
                          <w:sz w:val="20"/>
                          <w:szCs w:val="20"/>
                        </w:rPr>
                        <w:t>学习报告</w:t>
                      </w:r>
                    </w:p>
                  </w:txbxContent>
                </v:textbox>
                <w10:wrap type="topAndBottom" anchorx="page"/>
              </v:shape>
            </w:pict>
          </mc:Fallback>
        </mc:AlternateContent>
      </w:r>
      <w:r>
        <w:rPr>
          <w:noProof/>
        </w:rPr>
        <mc:AlternateContent>
          <mc:Choice Requires="wps">
            <w:drawing>
              <wp:anchor distT="637540" distB="1490980" distL="1260475" distR="3649980" simplePos="0" relativeHeight="125829719" behindDoc="0" locked="0" layoutInCell="1" allowOverlap="1" wp14:anchorId="323FCDA0" wp14:editId="54C05462">
                <wp:simplePos x="0" y="0"/>
                <wp:positionH relativeFrom="page">
                  <wp:posOffset>2422525</wp:posOffset>
                </wp:positionH>
                <wp:positionV relativeFrom="paragraph">
                  <wp:posOffset>646430</wp:posOffset>
                </wp:positionV>
                <wp:extent cx="646430" cy="189230"/>
                <wp:effectExtent l="0" t="0" r="0" b="0"/>
                <wp:wrapTopAndBottom/>
                <wp:docPr id="505" name="Shape 505"/>
                <wp:cNvGraphicFramePr/>
                <a:graphic xmlns:a="http://schemas.openxmlformats.org/drawingml/2006/main">
                  <a:graphicData uri="http://schemas.microsoft.com/office/word/2010/wordprocessingShape">
                    <wps:wsp>
                      <wps:cNvSpPr txBox="1"/>
                      <wps:spPr>
                        <a:xfrm>
                          <a:off x="0" y="0"/>
                          <a:ext cx="646430" cy="189230"/>
                        </a:xfrm>
                        <a:prstGeom prst="rect">
                          <a:avLst/>
                        </a:prstGeom>
                        <a:noFill/>
                      </wps:spPr>
                      <wps:txbx>
                        <w:txbxContent>
                          <w:p w14:paraId="562A2194" w14:textId="77777777" w:rsidR="006949CB" w:rsidRDefault="00B7102B">
                            <w:pPr>
                              <w:pStyle w:val="1"/>
                              <w:shd w:val="clear" w:color="auto" w:fill="auto"/>
                              <w:spacing w:line="240" w:lineRule="auto"/>
                              <w:ind w:firstLine="0"/>
                              <w:jc w:val="left"/>
                              <w:rPr>
                                <w:sz w:val="20"/>
                                <w:szCs w:val="20"/>
                              </w:rPr>
                            </w:pPr>
                            <w:r>
                              <w:rPr>
                                <w:color w:val="32574F"/>
                                <w:sz w:val="20"/>
                                <w:szCs w:val="20"/>
                                <w:u w:val="single"/>
                              </w:rPr>
                              <w:t>我的课表</w:t>
                            </w:r>
                          </w:p>
                        </w:txbxContent>
                      </wps:txbx>
                      <wps:bodyPr lIns="0" tIns="0" rIns="0" bIns="0"/>
                    </wps:wsp>
                  </a:graphicData>
                </a:graphic>
              </wp:anchor>
            </w:drawing>
          </mc:Choice>
          <mc:Fallback>
            <w:pict>
              <v:shape w14:anchorId="323FCDA0" id="Shape 505" o:spid="_x0000_s1161" type="#_x0000_t202" style="position:absolute;margin-left:190.75pt;margin-top:50.9pt;width:50.9pt;height:14.9pt;z-index:125829719;visibility:visible;mso-wrap-style:square;mso-wrap-distance-left:99.25pt;mso-wrap-distance-top:50.2pt;mso-wrap-distance-right:287.4pt;mso-wrap-distance-bottom:117.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" filled="f" stroked="f">
                <v:textbox inset="0,0,0,0">
                  <w:txbxContent>
                    <w:p w14:paraId="562A2194" w14:textId="77777777" w:rsidR="006949CB" w:rsidRDefault="00B7102B">
                      <w:pPr>
                        <w:pStyle w:val="1"/>
                        <w:shd w:val="clear" w:color="auto" w:fill="auto"/>
                        <w:spacing w:line="240" w:lineRule="auto"/>
                        <w:ind w:firstLine="0"/>
                        <w:jc w:val="left"/>
                        <w:rPr>
                          <w:sz w:val="20"/>
                          <w:szCs w:val="20"/>
                        </w:rPr>
                      </w:pPr>
                      <w:r>
                        <w:rPr>
                          <w:color w:val="32574F"/>
                          <w:sz w:val="20"/>
                          <w:szCs w:val="20"/>
                          <w:u w:val="single"/>
                        </w:rPr>
                        <w:t>我的课表</w:t>
                      </w:r>
                    </w:p>
                  </w:txbxContent>
                </v:textbox>
                <w10:wrap type="topAndBottom" anchorx="page"/>
              </v:shape>
            </w:pict>
          </mc:Fallback>
        </mc:AlternateContent>
      </w:r>
      <w:r>
        <w:rPr>
          <w:noProof/>
        </w:rPr>
        <mc:AlternateContent>
          <mc:Choice Requires="wps">
            <w:drawing>
              <wp:anchor distT="982345" distB="1158240" distL="1260475" distR="3656330" simplePos="0" relativeHeight="125829721" behindDoc="0" locked="0" layoutInCell="1" allowOverlap="1" wp14:anchorId="71720499" wp14:editId="3E2748FC">
                <wp:simplePos x="0" y="0"/>
                <wp:positionH relativeFrom="page">
                  <wp:posOffset>2422525</wp:posOffset>
                </wp:positionH>
                <wp:positionV relativeFrom="paragraph">
                  <wp:posOffset>991235</wp:posOffset>
                </wp:positionV>
                <wp:extent cx="640080" cy="176530"/>
                <wp:effectExtent l="0" t="0" r="0" b="0"/>
                <wp:wrapTopAndBottom/>
                <wp:docPr id="507" name="Shape 507"/>
                <wp:cNvGraphicFramePr/>
                <a:graphic xmlns:a="http://schemas.openxmlformats.org/drawingml/2006/main">
                  <a:graphicData uri="http://schemas.microsoft.com/office/word/2010/wordprocessingShape">
                    <wps:wsp>
                      <wps:cNvSpPr txBox="1"/>
                      <wps:spPr>
                        <a:xfrm>
                          <a:off x="0" y="0"/>
                          <a:ext cx="640080" cy="176530"/>
                        </a:xfrm>
                        <a:prstGeom prst="rect">
                          <a:avLst/>
                        </a:prstGeom>
                        <a:noFill/>
                      </wps:spPr>
                      <wps:txbx>
                        <w:txbxContent>
                          <w:p w14:paraId="09C026D7" w14:textId="77777777" w:rsidR="006949CB" w:rsidRDefault="00B7102B">
                            <w:pPr>
                              <w:pStyle w:val="1"/>
                              <w:pBdr>
                                <w:bottom w:val="single" w:sz="4" w:space="0" w:color="auto"/>
                              </w:pBdr>
                              <w:shd w:val="clear" w:color="auto" w:fill="auto"/>
                              <w:spacing w:line="240" w:lineRule="auto"/>
                              <w:ind w:firstLine="0"/>
                              <w:jc w:val="left"/>
                              <w:rPr>
                                <w:sz w:val="20"/>
                                <w:szCs w:val="20"/>
                              </w:rPr>
                            </w:pPr>
                            <w:r>
                              <w:rPr>
                                <w:color w:val="32574F"/>
                                <w:sz w:val="20"/>
                                <w:szCs w:val="20"/>
                              </w:rPr>
                              <w:t>课程回放</w:t>
                            </w:r>
                          </w:p>
                        </w:txbxContent>
                      </wps:txbx>
                      <wps:bodyPr lIns="0" tIns="0" rIns="0" bIns="0"/>
                    </wps:wsp>
                  </a:graphicData>
                </a:graphic>
              </wp:anchor>
            </w:drawing>
          </mc:Choice>
          <mc:Fallback>
            <w:pict>
              <v:shape w14:anchorId="71720499" id="Shape 507" o:spid="_x0000_s1162" type="#_x0000_t202" style="position:absolute;margin-left:190.75pt;margin-top:78.05pt;width:50.4pt;height:13.9pt;z-index:125829721;visibility:visible;mso-wrap-style:square;mso-wrap-distance-left:99.25pt;mso-wrap-distance-top:77.35pt;mso-wrap-distance-right:287.9pt;mso-wrap-distance-bottom:9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EhiAEAAAgDAAAOAAAAZHJzL2Uyb0RvYy54bWysUstqwzAQvBf6D0L3xk7SPDB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" filled="f" stroked="f">
                <v:textbox inset="0,0,0,0">
                  <w:txbxContent>
                    <w:p w14:paraId="09C026D7" w14:textId="77777777" w:rsidR="006949CB" w:rsidRDefault="00B7102B">
                      <w:pPr>
                        <w:pStyle w:val="1"/>
                        <w:pBdr>
                          <w:bottom w:val="single" w:sz="4" w:space="0" w:color="auto"/>
                        </w:pBdr>
                        <w:shd w:val="clear" w:color="auto" w:fill="auto"/>
                        <w:spacing w:line="240" w:lineRule="auto"/>
                        <w:ind w:firstLine="0"/>
                        <w:jc w:val="left"/>
                        <w:rPr>
                          <w:sz w:val="20"/>
                          <w:szCs w:val="20"/>
                        </w:rPr>
                      </w:pPr>
                      <w:r>
                        <w:rPr>
                          <w:color w:val="32574F"/>
                          <w:sz w:val="20"/>
                          <w:szCs w:val="20"/>
                        </w:rPr>
                        <w:t>课程回放</w:t>
                      </w:r>
                    </w:p>
                  </w:txbxContent>
                </v:textbox>
                <w10:wrap type="topAndBottom" anchorx="page"/>
              </v:shape>
            </w:pict>
          </mc:Fallback>
        </mc:AlternateContent>
      </w:r>
      <w:r>
        <w:rPr>
          <w:noProof/>
        </w:rPr>
        <mc:AlternateContent>
          <mc:Choice Requires="wps">
            <w:drawing>
              <wp:anchor distT="1326515" distB="481965" distL="1199515" distR="3576955" simplePos="0" relativeHeight="125829723" behindDoc="0" locked="0" layoutInCell="1" allowOverlap="1" wp14:anchorId="0427B881" wp14:editId="02DDCEE3">
                <wp:simplePos x="0" y="0"/>
                <wp:positionH relativeFrom="page">
                  <wp:posOffset>2361565</wp:posOffset>
                </wp:positionH>
                <wp:positionV relativeFrom="paragraph">
                  <wp:posOffset>1335405</wp:posOffset>
                </wp:positionV>
                <wp:extent cx="780415" cy="509270"/>
                <wp:effectExtent l="0" t="0" r="0" b="0"/>
                <wp:wrapTopAndBottom/>
                <wp:docPr id="509" name="Shape 509"/>
                <wp:cNvGraphicFramePr/>
                <a:graphic xmlns:a="http://schemas.openxmlformats.org/drawingml/2006/main">
                  <a:graphicData uri="http://schemas.microsoft.com/office/word/2010/wordprocessingShape">
                    <wps:wsp>
                      <wps:cNvSpPr txBox="1"/>
                      <wps:spPr>
                        <a:xfrm>
                          <a:off x="0" y="0"/>
                          <a:ext cx="780415" cy="509270"/>
                        </a:xfrm>
                        <a:prstGeom prst="rect">
                          <a:avLst/>
                        </a:prstGeom>
                        <a:noFill/>
                      </wps:spPr>
                      <wps:txbx>
                        <w:txbxContent>
                          <w:p w14:paraId="016DCFE3" w14:textId="77777777" w:rsidR="006949CB" w:rsidRDefault="00B7102B">
                            <w:pPr>
                              <w:pStyle w:val="1"/>
                              <w:pBdr>
                                <w:bottom w:val="single" w:sz="4" w:space="0" w:color="auto"/>
                              </w:pBdr>
                              <w:shd w:val="clear" w:color="auto" w:fill="auto"/>
                              <w:spacing w:after="260" w:line="240" w:lineRule="auto"/>
                              <w:ind w:left="160" w:firstLine="0"/>
                              <w:jc w:val="left"/>
                              <w:rPr>
                                <w:sz w:val="20"/>
                                <w:szCs w:val="20"/>
                              </w:rPr>
                            </w:pPr>
                            <w:r>
                              <w:rPr>
                                <w:color w:val="32574F"/>
                                <w:sz w:val="20"/>
                                <w:szCs w:val="20"/>
                              </w:rPr>
                              <w:t>课程直播</w:t>
                            </w:r>
                          </w:p>
                          <w:p w14:paraId="6CCCD7AE" w14:textId="77777777" w:rsidR="006949CB" w:rsidRDefault="00B7102B">
                            <w:pPr>
                              <w:pStyle w:val="1"/>
                              <w:shd w:val="clear" w:color="auto" w:fill="auto"/>
                              <w:spacing w:line="240" w:lineRule="auto"/>
                              <w:ind w:firstLine="0"/>
                              <w:jc w:val="left"/>
                              <w:rPr>
                                <w:sz w:val="20"/>
                                <w:szCs w:val="20"/>
                              </w:rPr>
                            </w:pPr>
                            <w:r>
                              <w:rPr>
                                <w:color w:val="32574F"/>
                                <w:sz w:val="20"/>
                                <w:szCs w:val="20"/>
                              </w:rPr>
                              <w:t>作业与考试</w:t>
                            </w:r>
                          </w:p>
                        </w:txbxContent>
                      </wps:txbx>
                      <wps:bodyPr lIns="0" tIns="0" rIns="0" bIns="0"/>
                    </wps:wsp>
                  </a:graphicData>
                </a:graphic>
              </wp:anchor>
            </w:drawing>
          </mc:Choice>
          <mc:Fallback>
            <w:pict>
              <v:shape w14:anchorId="0427B881" id="Shape 509" o:spid="_x0000_s1163" type="#_x0000_t202" style="position:absolute;margin-left:185.95pt;margin-top:105.15pt;width:61.45pt;height:40.1pt;z-index:125829723;visibility:visible;mso-wrap-style:square;mso-wrap-distance-left:94.45pt;mso-wrap-distance-top:104.45pt;mso-wrap-distance-right:281.65pt;mso-wrap-distance-bottom:37.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" filled="f" stroked="f">
                <v:textbox inset="0,0,0,0">
                  <w:txbxContent>
                    <w:p w14:paraId="016DCFE3" w14:textId="77777777" w:rsidR="006949CB" w:rsidRDefault="00B7102B">
                      <w:pPr>
                        <w:pStyle w:val="1"/>
                        <w:pBdr>
                          <w:bottom w:val="single" w:sz="4" w:space="0" w:color="auto"/>
                        </w:pBdr>
                        <w:shd w:val="clear" w:color="auto" w:fill="auto"/>
                        <w:spacing w:after="260" w:line="240" w:lineRule="auto"/>
                        <w:ind w:left="160" w:firstLine="0"/>
                        <w:jc w:val="left"/>
                        <w:rPr>
                          <w:sz w:val="20"/>
                          <w:szCs w:val="20"/>
                        </w:rPr>
                      </w:pPr>
                      <w:r>
                        <w:rPr>
                          <w:color w:val="32574F"/>
                          <w:sz w:val="20"/>
                          <w:szCs w:val="20"/>
                        </w:rPr>
                        <w:t>课程直播</w:t>
                      </w:r>
                    </w:p>
                    <w:p w14:paraId="6CCCD7AE" w14:textId="77777777" w:rsidR="006949CB" w:rsidRDefault="00B7102B">
                      <w:pPr>
                        <w:pStyle w:val="1"/>
                        <w:shd w:val="clear" w:color="auto" w:fill="auto"/>
                        <w:spacing w:line="240" w:lineRule="auto"/>
                        <w:ind w:firstLine="0"/>
                        <w:jc w:val="left"/>
                        <w:rPr>
                          <w:sz w:val="20"/>
                          <w:szCs w:val="20"/>
                        </w:rPr>
                      </w:pPr>
                      <w:r>
                        <w:rPr>
                          <w:color w:val="32574F"/>
                          <w:sz w:val="20"/>
                          <w:szCs w:val="20"/>
                        </w:rPr>
                        <w:t>作业与考试</w:t>
                      </w:r>
                    </w:p>
                  </w:txbxContent>
                </v:textbox>
                <w10:wrap type="topAndBottom" anchorx="page"/>
              </v:shape>
            </w:pict>
          </mc:Fallback>
        </mc:AlternateContent>
      </w:r>
      <w:r>
        <w:rPr>
          <w:noProof/>
        </w:rPr>
        <mc:AlternateContent>
          <mc:Choice Requires="wps">
            <w:drawing>
              <wp:anchor distT="320675" distB="1856740" distL="2534285" distR="2705100" simplePos="0" relativeHeight="125829725" behindDoc="0" locked="0" layoutInCell="1" allowOverlap="1" wp14:anchorId="1256796A" wp14:editId="1A7C8BAA">
                <wp:simplePos x="0" y="0"/>
                <wp:positionH relativeFrom="page">
                  <wp:posOffset>3696335</wp:posOffset>
                </wp:positionH>
                <wp:positionV relativeFrom="paragraph">
                  <wp:posOffset>329565</wp:posOffset>
                </wp:positionV>
                <wp:extent cx="316865" cy="140335"/>
                <wp:effectExtent l="0" t="0" r="0" b="0"/>
                <wp:wrapTopAndBottom/>
                <wp:docPr id="511" name="Shape 511"/>
                <wp:cNvGraphicFramePr/>
                <a:graphic xmlns:a="http://schemas.openxmlformats.org/drawingml/2006/main">
                  <a:graphicData uri="http://schemas.microsoft.com/office/word/2010/wordprocessingShape">
                    <wps:wsp>
                      <wps:cNvSpPr txBox="1"/>
                      <wps:spPr>
                        <a:xfrm>
                          <a:off x="0" y="0"/>
                          <a:ext cx="316865" cy="140335"/>
                        </a:xfrm>
                        <a:prstGeom prst="rect">
                          <a:avLst/>
                        </a:prstGeom>
                        <a:noFill/>
                      </wps:spPr>
                      <wps:txbx>
                        <w:txbxContent>
                          <w:p w14:paraId="564BAECF" w14:textId="77777777" w:rsidR="006949CB" w:rsidRDefault="00B7102B">
                            <w:pPr>
                              <w:pStyle w:val="20"/>
                              <w:shd w:val="clear" w:color="auto" w:fill="auto"/>
                              <w:spacing w:line="240" w:lineRule="auto"/>
                            </w:pPr>
                            <w:r>
                              <w:rPr>
                                <w:color w:val="535355"/>
                              </w:rPr>
                              <w:t>教师</w:t>
                            </w:r>
                          </w:p>
                        </w:txbxContent>
                      </wps:txbx>
                      <wps:bodyPr lIns="0" tIns="0" rIns="0" bIns="0"/>
                    </wps:wsp>
                  </a:graphicData>
                </a:graphic>
              </wp:anchor>
            </w:drawing>
          </mc:Choice>
          <mc:Fallback>
            <w:pict>
              <v:shape w14:anchorId="1256796A" id="Shape 511" o:spid="_x0000_s1164" type="#_x0000_t202" style="position:absolute;margin-left:291.05pt;margin-top:25.95pt;width:24.95pt;height:11.05pt;z-index:125829725;visibility:visible;mso-wrap-style:square;mso-wrap-distance-left:199.55pt;mso-wrap-distance-top:25.25pt;mso-wrap-distance-right:213pt;mso-wrap-distance-bottom:146.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ZQhwEAAAgDAAAOAAAAZHJzL2Uyb0RvYy54bWysUlFrwjAQfh/sP4S8z7Y6RY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" filled="f" stroked="f">
                <v:textbox inset="0,0,0,0">
                  <w:txbxContent>
                    <w:p w14:paraId="564BAECF" w14:textId="77777777" w:rsidR="006949CB" w:rsidRDefault="00B7102B">
                      <w:pPr>
                        <w:pStyle w:val="20"/>
                        <w:shd w:val="clear" w:color="auto" w:fill="auto"/>
                        <w:spacing w:line="240" w:lineRule="auto"/>
                      </w:pPr>
                      <w:r>
                        <w:rPr>
                          <w:color w:val="535355"/>
                        </w:rPr>
                        <w:t>教师</w:t>
                      </w:r>
                    </w:p>
                  </w:txbxContent>
                </v:textbox>
                <w10:wrap type="topAndBottom" anchorx="page"/>
              </v:shape>
            </w:pict>
          </mc:Fallback>
        </mc:AlternateContent>
      </w:r>
      <w:r>
        <w:rPr>
          <w:noProof/>
        </w:rPr>
        <mc:AlternateContent>
          <mc:Choice Requires="wps">
            <w:drawing>
              <wp:anchor distT="838835" distB="822960" distL="2693035" distR="2632075" simplePos="0" relativeHeight="125829727" behindDoc="0" locked="0" layoutInCell="1" allowOverlap="1" wp14:anchorId="3706AD0F" wp14:editId="1629EA0D">
                <wp:simplePos x="0" y="0"/>
                <wp:positionH relativeFrom="page">
                  <wp:posOffset>3855085</wp:posOffset>
                </wp:positionH>
                <wp:positionV relativeFrom="paragraph">
                  <wp:posOffset>847725</wp:posOffset>
                </wp:positionV>
                <wp:extent cx="231775" cy="655320"/>
                <wp:effectExtent l="0" t="0" r="0" b="0"/>
                <wp:wrapTopAndBottom/>
                <wp:docPr id="513" name="Shape 513"/>
                <wp:cNvGraphicFramePr/>
                <a:graphic xmlns:a="http://schemas.openxmlformats.org/drawingml/2006/main">
                  <a:graphicData uri="http://schemas.microsoft.com/office/word/2010/wordprocessingShape">
                    <wps:wsp>
                      <wps:cNvSpPr txBox="1"/>
                      <wps:spPr>
                        <a:xfrm>
                          <a:off x="0" y="0"/>
                          <a:ext cx="231775" cy="655320"/>
                        </a:xfrm>
                        <a:prstGeom prst="rect">
                          <a:avLst/>
                        </a:prstGeom>
                        <a:noFill/>
                      </wps:spPr>
                      <wps:txbx>
                        <w:txbxContent>
                          <w:p w14:paraId="71F0FBAB" w14:textId="77777777" w:rsidR="006949CB" w:rsidRDefault="00B7102B">
                            <w:pPr>
                              <w:pStyle w:val="1"/>
                              <w:shd w:val="clear" w:color="auto" w:fill="auto"/>
                              <w:spacing w:line="240" w:lineRule="auto"/>
                              <w:ind w:firstLine="0"/>
                              <w:jc w:val="left"/>
                            </w:pPr>
                            <w:r>
                              <w:rPr>
                                <w:color w:val="0C223A"/>
                              </w:rPr>
                              <w:t>自</w:t>
                            </w:r>
                          </w:p>
                          <w:p w14:paraId="44F3D697" w14:textId="77777777" w:rsidR="006949CB" w:rsidRDefault="00B7102B">
                            <w:pPr>
                              <w:pStyle w:val="1"/>
                              <w:shd w:val="clear" w:color="auto" w:fill="auto"/>
                              <w:spacing w:line="240" w:lineRule="auto"/>
                              <w:ind w:firstLine="0"/>
                              <w:jc w:val="left"/>
                            </w:pPr>
                            <w:r>
                              <w:rPr>
                                <w:color w:val="0C223A"/>
                              </w:rPr>
                              <w:t>主</w:t>
                            </w:r>
                          </w:p>
                          <w:p w14:paraId="597C4847" w14:textId="77777777" w:rsidR="006949CB" w:rsidRDefault="00B7102B">
                            <w:pPr>
                              <w:pStyle w:val="1"/>
                              <w:shd w:val="clear" w:color="auto" w:fill="auto"/>
                              <w:spacing w:line="240" w:lineRule="auto"/>
                              <w:ind w:firstLine="0"/>
                              <w:jc w:val="left"/>
                            </w:pPr>
                            <w:r>
                              <w:rPr>
                                <w:color w:val="0C223A"/>
                              </w:rPr>
                              <w:t>学</w:t>
                            </w:r>
                          </w:p>
                          <w:p w14:paraId="0FEDBB70" w14:textId="77777777" w:rsidR="006949CB" w:rsidRDefault="00B7102B">
                            <w:pPr>
                              <w:pStyle w:val="1"/>
                              <w:shd w:val="clear" w:color="auto" w:fill="auto"/>
                              <w:spacing w:line="240" w:lineRule="auto"/>
                              <w:ind w:firstLine="0"/>
                              <w:jc w:val="left"/>
                            </w:pPr>
                            <w:r>
                              <w:rPr>
                                <w:color w:val="0C223A"/>
                              </w:rPr>
                              <w:t>习</w:t>
                            </w:r>
                          </w:p>
                        </w:txbxContent>
                      </wps:txbx>
                      <wps:bodyPr lIns="0" tIns="0" rIns="0" bIns="0"/>
                    </wps:wsp>
                  </a:graphicData>
                </a:graphic>
              </wp:anchor>
            </w:drawing>
          </mc:Choice>
          <mc:Fallback>
            <w:pict>
              <v:shape w14:anchorId="3706AD0F" id="Shape 513" o:spid="_x0000_s1165" type="#_x0000_t202" style="position:absolute;margin-left:303.55pt;margin-top:66.75pt;width:18.25pt;height:51.6pt;z-index:125829727;visibility:visible;mso-wrap-style:square;mso-wrap-distance-left:212.05pt;mso-wrap-distance-top:66.05pt;mso-wrap-distance-right:207.25pt;mso-wrap-distance-bottom:64.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" filled="f" stroked="f">
                <v:textbox inset="0,0,0,0">
                  <w:txbxContent>
                    <w:p w14:paraId="71F0FBAB" w14:textId="77777777" w:rsidR="006949CB" w:rsidRDefault="00B7102B">
                      <w:pPr>
                        <w:pStyle w:val="1"/>
                        <w:shd w:val="clear" w:color="auto" w:fill="auto"/>
                        <w:spacing w:line="240" w:lineRule="auto"/>
                        <w:ind w:firstLine="0"/>
                        <w:jc w:val="left"/>
                      </w:pPr>
                      <w:r>
                        <w:rPr>
                          <w:color w:val="0C223A"/>
                        </w:rPr>
                        <w:t>自</w:t>
                      </w:r>
                    </w:p>
                    <w:p w14:paraId="44F3D697" w14:textId="77777777" w:rsidR="006949CB" w:rsidRDefault="00B7102B">
                      <w:pPr>
                        <w:pStyle w:val="1"/>
                        <w:shd w:val="clear" w:color="auto" w:fill="auto"/>
                        <w:spacing w:line="240" w:lineRule="auto"/>
                        <w:ind w:firstLine="0"/>
                        <w:jc w:val="left"/>
                      </w:pPr>
                      <w:r>
                        <w:rPr>
                          <w:color w:val="0C223A"/>
                        </w:rPr>
                        <w:t>主</w:t>
                      </w:r>
                    </w:p>
                    <w:p w14:paraId="597C4847" w14:textId="77777777" w:rsidR="006949CB" w:rsidRDefault="00B7102B">
                      <w:pPr>
                        <w:pStyle w:val="1"/>
                        <w:shd w:val="clear" w:color="auto" w:fill="auto"/>
                        <w:spacing w:line="240" w:lineRule="auto"/>
                        <w:ind w:firstLine="0"/>
                        <w:jc w:val="left"/>
                      </w:pPr>
                      <w:r>
                        <w:rPr>
                          <w:color w:val="0C223A"/>
                        </w:rPr>
                        <w:t>学</w:t>
                      </w:r>
                    </w:p>
                    <w:p w14:paraId="0FEDBB70" w14:textId="77777777" w:rsidR="006949CB" w:rsidRDefault="00B7102B">
                      <w:pPr>
                        <w:pStyle w:val="1"/>
                        <w:shd w:val="clear" w:color="auto" w:fill="auto"/>
                        <w:spacing w:line="240" w:lineRule="auto"/>
                        <w:ind w:firstLine="0"/>
                        <w:jc w:val="left"/>
                      </w:pPr>
                      <w:r>
                        <w:rPr>
                          <w:color w:val="0C223A"/>
                        </w:rPr>
                        <w:t>习</w:t>
                      </w:r>
                    </w:p>
                  </w:txbxContent>
                </v:textbox>
                <w10:wrap type="topAndBottom" anchorx="page"/>
              </v:shape>
            </w:pict>
          </mc:Fallback>
        </mc:AlternateContent>
      </w:r>
      <w:r>
        <w:rPr>
          <w:noProof/>
        </w:rPr>
        <mc:AlternateContent>
          <mc:Choice Requires="wps">
            <w:drawing>
              <wp:anchor distT="1966595" distB="189230" distL="2839085" distR="2400300" simplePos="0" relativeHeight="125829729" behindDoc="0" locked="0" layoutInCell="1" allowOverlap="1" wp14:anchorId="6104A0C7" wp14:editId="0998EB02">
                <wp:simplePos x="0" y="0"/>
                <wp:positionH relativeFrom="page">
                  <wp:posOffset>4001135</wp:posOffset>
                </wp:positionH>
                <wp:positionV relativeFrom="paragraph">
                  <wp:posOffset>1975485</wp:posOffset>
                </wp:positionV>
                <wp:extent cx="316865" cy="161290"/>
                <wp:effectExtent l="0" t="0" r="0" b="0"/>
                <wp:wrapTopAndBottom/>
                <wp:docPr id="515" name="Shape 515"/>
                <wp:cNvGraphicFramePr/>
                <a:graphic xmlns:a="http://schemas.openxmlformats.org/drawingml/2006/main">
                  <a:graphicData uri="http://schemas.microsoft.com/office/word/2010/wordprocessingShape">
                    <wps:wsp>
                      <wps:cNvSpPr txBox="1"/>
                      <wps:spPr>
                        <a:xfrm>
                          <a:off x="0" y="0"/>
                          <a:ext cx="316865" cy="161290"/>
                        </a:xfrm>
                        <a:prstGeom prst="rect">
                          <a:avLst/>
                        </a:prstGeom>
                        <a:noFill/>
                      </wps:spPr>
                      <wps:txbx>
                        <w:txbxContent>
                          <w:p w14:paraId="629C9140" w14:textId="77777777" w:rsidR="006949CB" w:rsidRDefault="00B7102B">
                            <w:pPr>
                              <w:pStyle w:val="20"/>
                              <w:shd w:val="clear" w:color="auto" w:fill="auto"/>
                              <w:spacing w:line="240" w:lineRule="auto"/>
                            </w:pPr>
                            <w:r>
                              <w:rPr>
                                <w:color w:val="535355"/>
                              </w:rPr>
                              <w:t>学生</w:t>
                            </w:r>
                          </w:p>
                        </w:txbxContent>
                      </wps:txbx>
                      <wps:bodyPr lIns="0" tIns="0" rIns="0" bIns="0"/>
                    </wps:wsp>
                  </a:graphicData>
                </a:graphic>
              </wp:anchor>
            </w:drawing>
          </mc:Choice>
          <mc:Fallback>
            <w:pict>
              <v:shape w14:anchorId="6104A0C7" id="Shape 515" o:spid="_x0000_s1166" type="#_x0000_t202" style="position:absolute;margin-left:315.05pt;margin-top:155.55pt;width:24.95pt;height:12.7pt;z-index:125829729;visibility:visible;mso-wrap-style:square;mso-wrap-distance-left:223.55pt;mso-wrap-distance-top:154.85pt;mso-wrap-distance-right:189pt;mso-wrap-distance-bottom:14.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" filled="f" stroked="f">
                <v:textbox inset="0,0,0,0">
                  <w:txbxContent>
                    <w:p w14:paraId="629C9140" w14:textId="77777777" w:rsidR="006949CB" w:rsidRDefault="00B7102B">
                      <w:pPr>
                        <w:pStyle w:val="20"/>
                        <w:shd w:val="clear" w:color="auto" w:fill="auto"/>
                        <w:spacing w:line="240" w:lineRule="auto"/>
                      </w:pPr>
                      <w:r>
                        <w:rPr>
                          <w:color w:val="535355"/>
                        </w:rPr>
                        <w:t>学生</w:t>
                      </w:r>
                    </w:p>
                  </w:txbxContent>
                </v:textbox>
                <w10:wrap type="topAndBottom" anchorx="page"/>
              </v:shape>
            </w:pict>
          </mc:Fallback>
        </mc:AlternateContent>
      </w:r>
      <w:r>
        <w:rPr>
          <w:noProof/>
        </w:rPr>
        <mc:AlternateContent>
          <mc:Choice Requires="wps">
            <w:drawing>
              <wp:anchor distT="659130" distB="1481455" distL="3677285" distR="1309370" simplePos="0" relativeHeight="125829731" behindDoc="0" locked="0" layoutInCell="1" allowOverlap="1" wp14:anchorId="4A7C50BE" wp14:editId="1E325886">
                <wp:simplePos x="0" y="0"/>
                <wp:positionH relativeFrom="page">
                  <wp:posOffset>4839335</wp:posOffset>
                </wp:positionH>
                <wp:positionV relativeFrom="paragraph">
                  <wp:posOffset>668020</wp:posOffset>
                </wp:positionV>
                <wp:extent cx="570230" cy="176530"/>
                <wp:effectExtent l="0" t="0" r="0" b="0"/>
                <wp:wrapTopAndBottom/>
                <wp:docPr id="517" name="Shape 517"/>
                <wp:cNvGraphicFramePr/>
                <a:graphic xmlns:a="http://schemas.openxmlformats.org/drawingml/2006/main">
                  <a:graphicData uri="http://schemas.microsoft.com/office/word/2010/wordprocessingShape">
                    <wps:wsp>
                      <wps:cNvSpPr txBox="1"/>
                      <wps:spPr>
                        <a:xfrm>
                          <a:off x="0" y="0"/>
                          <a:ext cx="570230" cy="176530"/>
                        </a:xfrm>
                        <a:prstGeom prst="rect">
                          <a:avLst/>
                        </a:prstGeom>
                        <a:noFill/>
                      </wps:spPr>
                      <wps:txbx>
                        <w:txbxContent>
                          <w:p w14:paraId="7D118654" w14:textId="77777777" w:rsidR="006949CB" w:rsidRDefault="00B7102B">
                            <w:pPr>
                              <w:pStyle w:val="1"/>
                              <w:pBdr>
                                <w:bottom w:val="single" w:sz="4" w:space="0" w:color="auto"/>
                              </w:pBdr>
                              <w:shd w:val="clear" w:color="auto" w:fill="auto"/>
                              <w:spacing w:line="240" w:lineRule="auto"/>
                              <w:ind w:firstLine="0"/>
                              <w:jc w:val="left"/>
                              <w:rPr>
                                <w:sz w:val="20"/>
                                <w:szCs w:val="20"/>
                              </w:rPr>
                            </w:pPr>
                            <w:r>
                              <w:rPr>
                                <w:color w:val="32574F"/>
                                <w:sz w:val="20"/>
                                <w:szCs w:val="20"/>
                                <w:u w:val="single"/>
                              </w:rPr>
                              <w:t>个人信息</w:t>
                            </w:r>
                          </w:p>
                        </w:txbxContent>
                      </wps:txbx>
                      <wps:bodyPr lIns="0" tIns="0" rIns="0" bIns="0"/>
                    </wps:wsp>
                  </a:graphicData>
                </a:graphic>
              </wp:anchor>
            </w:drawing>
          </mc:Choice>
          <mc:Fallback>
            <w:pict>
              <v:shape w14:anchorId="4A7C50BE" id="Shape 517" o:spid="_x0000_s1167" type="#_x0000_t202" style="position:absolute;margin-left:381.05pt;margin-top:52.6pt;width:44.9pt;height:13.9pt;z-index:125829731;visibility:visible;mso-wrap-style:square;mso-wrap-distance-left:289.55pt;mso-wrap-distance-top:51.9pt;mso-wrap-distance-right:103.1pt;mso-wrap-distance-bottom:116.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" filled="f" stroked="f">
                <v:textbox inset="0,0,0,0">
                  <w:txbxContent>
                    <w:p w14:paraId="7D118654" w14:textId="77777777" w:rsidR="006949CB" w:rsidRDefault="00B7102B">
                      <w:pPr>
                        <w:pStyle w:val="1"/>
                        <w:pBdr>
                          <w:bottom w:val="single" w:sz="4" w:space="0" w:color="auto"/>
                        </w:pBdr>
                        <w:shd w:val="clear" w:color="auto" w:fill="auto"/>
                        <w:spacing w:line="240" w:lineRule="auto"/>
                        <w:ind w:firstLine="0"/>
                        <w:jc w:val="left"/>
                        <w:rPr>
                          <w:sz w:val="20"/>
                          <w:szCs w:val="20"/>
                        </w:rPr>
                      </w:pPr>
                      <w:r>
                        <w:rPr>
                          <w:color w:val="32574F"/>
                          <w:sz w:val="20"/>
                          <w:szCs w:val="20"/>
                          <w:u w:val="single"/>
                        </w:rPr>
                        <w:t>个人信息</w:t>
                      </w:r>
                    </w:p>
                  </w:txbxContent>
                </v:textbox>
                <w10:wrap type="topAndBottom" anchorx="page"/>
              </v:shape>
            </w:pict>
          </mc:Fallback>
        </mc:AlternateContent>
      </w:r>
      <w:r>
        <w:rPr>
          <w:noProof/>
        </w:rPr>
        <mc:AlternateContent>
          <mc:Choice Requires="wps">
            <w:drawing>
              <wp:anchor distT="1009650" distB="1143000" distL="3677285" distR="1309370" simplePos="0" relativeHeight="125829733" behindDoc="0" locked="0" layoutInCell="1" allowOverlap="1" wp14:anchorId="0C7ADBCF" wp14:editId="604F407B">
                <wp:simplePos x="0" y="0"/>
                <wp:positionH relativeFrom="page">
                  <wp:posOffset>4839335</wp:posOffset>
                </wp:positionH>
                <wp:positionV relativeFrom="paragraph">
                  <wp:posOffset>1018540</wp:posOffset>
                </wp:positionV>
                <wp:extent cx="570230" cy="164465"/>
                <wp:effectExtent l="0" t="0" r="0" b="0"/>
                <wp:wrapTopAndBottom/>
                <wp:docPr id="519" name="Shape 519"/>
                <wp:cNvGraphicFramePr/>
                <a:graphic xmlns:a="http://schemas.openxmlformats.org/drawingml/2006/main">
                  <a:graphicData uri="http://schemas.microsoft.com/office/word/2010/wordprocessingShape">
                    <wps:wsp>
                      <wps:cNvSpPr txBox="1"/>
                      <wps:spPr>
                        <a:xfrm>
                          <a:off x="0" y="0"/>
                          <a:ext cx="570230" cy="164465"/>
                        </a:xfrm>
                        <a:prstGeom prst="rect">
                          <a:avLst/>
                        </a:prstGeom>
                        <a:noFill/>
                      </wps:spPr>
                      <wps:txbx>
                        <w:txbxContent>
                          <w:p w14:paraId="5E5C4216" w14:textId="77777777" w:rsidR="006949CB" w:rsidRDefault="00B7102B">
                            <w:pPr>
                              <w:pStyle w:val="20"/>
                              <w:pBdr>
                                <w:bottom w:val="single" w:sz="4" w:space="0" w:color="auto"/>
                              </w:pBdr>
                              <w:shd w:val="clear" w:color="auto" w:fill="auto"/>
                              <w:spacing w:line="240" w:lineRule="auto"/>
                            </w:pPr>
                            <w:r>
                              <w:rPr>
                                <w:color w:val="32574F"/>
                                <w:u w:val="single"/>
                              </w:rPr>
                              <w:t>学习交流</w:t>
                            </w:r>
                          </w:p>
                        </w:txbxContent>
                      </wps:txbx>
                      <wps:bodyPr lIns="0" tIns="0" rIns="0" bIns="0"/>
                    </wps:wsp>
                  </a:graphicData>
                </a:graphic>
              </wp:anchor>
            </w:drawing>
          </mc:Choice>
          <mc:Fallback>
            <w:pict>
              <v:shape w14:anchorId="0C7ADBCF" id="Shape 519" o:spid="_x0000_s1168" type="#_x0000_t202" style="position:absolute;margin-left:381.05pt;margin-top:80.2pt;width:44.9pt;height:12.95pt;z-index:125829733;visibility:visible;mso-wrap-style:square;mso-wrap-distance-left:289.55pt;mso-wrap-distance-top:79.5pt;mso-wrap-distance-right:103.1pt;mso-wrap-distance-bottom:9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" filled="f" stroked="f">
                <v:textbox inset="0,0,0,0">
                  <w:txbxContent>
                    <w:p w14:paraId="5E5C4216" w14:textId="77777777" w:rsidR="006949CB" w:rsidRDefault="00B7102B">
                      <w:pPr>
                        <w:pStyle w:val="20"/>
                        <w:pBdr>
                          <w:bottom w:val="single" w:sz="4" w:space="0" w:color="auto"/>
                        </w:pBdr>
                        <w:shd w:val="clear" w:color="auto" w:fill="auto"/>
                        <w:spacing w:line="240" w:lineRule="auto"/>
                      </w:pPr>
                      <w:r>
                        <w:rPr>
                          <w:color w:val="32574F"/>
                          <w:u w:val="single"/>
                        </w:rPr>
                        <w:t>学习交流</w:t>
                      </w:r>
                    </w:p>
                  </w:txbxContent>
                </v:textbox>
                <w10:wrap type="topAndBottom" anchorx="page"/>
              </v:shape>
            </w:pict>
          </mc:Fallback>
        </mc:AlternateContent>
      </w:r>
      <w:r>
        <w:rPr>
          <w:noProof/>
        </w:rPr>
        <mc:AlternateContent>
          <mc:Choice Requires="wps">
            <w:drawing>
              <wp:anchor distT="1344930" distB="460375" distL="3622675" distR="1211580" simplePos="0" relativeHeight="125829735" behindDoc="0" locked="0" layoutInCell="1" allowOverlap="1" wp14:anchorId="5B6995EF" wp14:editId="7CA9D733">
                <wp:simplePos x="0" y="0"/>
                <wp:positionH relativeFrom="page">
                  <wp:posOffset>4784725</wp:posOffset>
                </wp:positionH>
                <wp:positionV relativeFrom="paragraph">
                  <wp:posOffset>1353820</wp:posOffset>
                </wp:positionV>
                <wp:extent cx="722630" cy="511810"/>
                <wp:effectExtent l="0" t="0" r="0" b="0"/>
                <wp:wrapTopAndBottom/>
                <wp:docPr id="521" name="Shape 521"/>
                <wp:cNvGraphicFramePr/>
                <a:graphic xmlns:a="http://schemas.openxmlformats.org/drawingml/2006/main">
                  <a:graphicData uri="http://schemas.microsoft.com/office/word/2010/wordprocessingShape">
                    <wps:wsp>
                      <wps:cNvSpPr txBox="1"/>
                      <wps:spPr>
                        <a:xfrm>
                          <a:off x="0" y="0"/>
                          <a:ext cx="722630" cy="511810"/>
                        </a:xfrm>
                        <a:prstGeom prst="rect">
                          <a:avLst/>
                        </a:prstGeom>
                        <a:noFill/>
                      </wps:spPr>
                      <wps:txbx>
                        <w:txbxContent>
                          <w:p w14:paraId="4972405E" w14:textId="77777777" w:rsidR="006949CB" w:rsidRDefault="00B7102B">
                            <w:pPr>
                              <w:pStyle w:val="1"/>
                              <w:shd w:val="clear" w:color="auto" w:fill="auto"/>
                              <w:spacing w:after="260" w:line="240" w:lineRule="auto"/>
                              <w:ind w:firstLine="0"/>
                              <w:jc w:val="left"/>
                              <w:rPr>
                                <w:sz w:val="20"/>
                                <w:szCs w:val="20"/>
                              </w:rPr>
                            </w:pPr>
                            <w:r>
                              <w:rPr>
                                <w:color w:val="32574F"/>
                                <w:sz w:val="20"/>
                                <w:szCs w:val="20"/>
                              </w:rPr>
                              <w:t>转班与调课</w:t>
                            </w:r>
                          </w:p>
                          <w:p w14:paraId="3F1C2353" w14:textId="77777777" w:rsidR="006949CB" w:rsidRDefault="00B7102B">
                            <w:pPr>
                              <w:pStyle w:val="1"/>
                              <w:pBdr>
                                <w:top w:val="single" w:sz="4" w:space="0" w:color="auto"/>
                              </w:pBdr>
                              <w:shd w:val="clear" w:color="auto" w:fill="auto"/>
                              <w:spacing w:line="240" w:lineRule="auto"/>
                              <w:ind w:firstLine="0"/>
                              <w:jc w:val="left"/>
                            </w:pPr>
                            <w:r>
                              <w:rPr>
                                <w:color w:val="32574F"/>
                              </w:rPr>
                              <w:t>资源中心</w:t>
                            </w:r>
                          </w:p>
                        </w:txbxContent>
                      </wps:txbx>
                      <wps:bodyPr lIns="0" tIns="0" rIns="0" bIns="0"/>
                    </wps:wsp>
                  </a:graphicData>
                </a:graphic>
              </wp:anchor>
            </w:drawing>
          </mc:Choice>
          <mc:Fallback>
            <w:pict>
              <v:shape w14:anchorId="5B6995EF" id="Shape 521" o:spid="_x0000_s1169" type="#_x0000_t202" style="position:absolute;margin-left:376.75pt;margin-top:106.6pt;width:56.9pt;height:40.3pt;z-index:125829735;visibility:visible;mso-wrap-style:square;mso-wrap-distance-left:285.25pt;mso-wrap-distance-top:105.9pt;mso-wrap-distance-right:95.4pt;mso-wrap-distance-bottom:36.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" filled="f" stroked="f">
                <v:textbox inset="0,0,0,0">
                  <w:txbxContent>
                    <w:p w14:paraId="4972405E" w14:textId="77777777" w:rsidR="006949CB" w:rsidRDefault="00B7102B">
                      <w:pPr>
                        <w:pStyle w:val="1"/>
                        <w:shd w:val="clear" w:color="auto" w:fill="auto"/>
                        <w:spacing w:after="260" w:line="240" w:lineRule="auto"/>
                        <w:ind w:firstLine="0"/>
                        <w:jc w:val="left"/>
                        <w:rPr>
                          <w:sz w:val="20"/>
                          <w:szCs w:val="20"/>
                        </w:rPr>
                      </w:pPr>
                      <w:r>
                        <w:rPr>
                          <w:color w:val="32574F"/>
                          <w:sz w:val="20"/>
                          <w:szCs w:val="20"/>
                        </w:rPr>
                        <w:t>转班与调课</w:t>
                      </w:r>
                    </w:p>
                    <w:p w14:paraId="3F1C2353" w14:textId="77777777" w:rsidR="006949CB" w:rsidRDefault="00B7102B">
                      <w:pPr>
                        <w:pStyle w:val="1"/>
                        <w:pBdr>
                          <w:top w:val="single" w:sz="4" w:space="0" w:color="auto"/>
                        </w:pBdr>
                        <w:shd w:val="clear" w:color="auto" w:fill="auto"/>
                        <w:spacing w:line="240" w:lineRule="auto"/>
                        <w:ind w:firstLine="0"/>
                        <w:jc w:val="left"/>
                      </w:pPr>
                      <w:r>
                        <w:rPr>
                          <w:color w:val="32574F"/>
                        </w:rPr>
                        <w:t>资源中心</w:t>
                      </w:r>
                    </w:p>
                  </w:txbxContent>
                </v:textbox>
                <w10:wrap type="topAndBottom" anchorx="page"/>
              </v:shape>
            </w:pict>
          </mc:Fallback>
        </mc:AlternateContent>
      </w:r>
      <w:r>
        <w:rPr>
          <w:noProof/>
        </w:rPr>
        <mc:AlternateContent>
          <mc:Choice Requires="wps">
            <w:drawing>
              <wp:anchor distT="3810" distB="0" distL="4247515" distR="114300" simplePos="0" relativeHeight="125829737" behindDoc="0" locked="0" layoutInCell="1" allowOverlap="1" wp14:anchorId="1AB1B684" wp14:editId="2EB3AA84">
                <wp:simplePos x="0" y="0"/>
                <wp:positionH relativeFrom="page">
                  <wp:posOffset>5409565</wp:posOffset>
                </wp:positionH>
                <wp:positionV relativeFrom="paragraph">
                  <wp:posOffset>12700</wp:posOffset>
                </wp:positionV>
                <wp:extent cx="1195070" cy="2322830"/>
                <wp:effectExtent l="0" t="0" r="0" b="0"/>
                <wp:wrapTopAndBottom/>
                <wp:docPr id="523" name="Shape 523"/>
                <wp:cNvGraphicFramePr/>
                <a:graphic xmlns:a="http://schemas.openxmlformats.org/drawingml/2006/main">
                  <a:graphicData uri="http://schemas.microsoft.com/office/word/2010/wordprocessingShape">
                    <wps:wsp>
                      <wps:cNvSpPr txBox="1"/>
                      <wps:spPr>
                        <a:xfrm>
                          <a:off x="0" y="0"/>
                          <a:ext cx="1195070" cy="2322830"/>
                        </a:xfrm>
                        <a:prstGeom prst="rect">
                          <a:avLst/>
                        </a:prstGeom>
                        <a:noFill/>
                      </wps:spPr>
                      <wps:txbx>
                        <w:txbxContent>
                          <w:p w14:paraId="24AB1C00" w14:textId="77777777" w:rsidR="006949CB" w:rsidRDefault="00B7102B">
                            <w:pPr>
                              <w:pStyle w:val="1"/>
                              <w:shd w:val="clear" w:color="auto" w:fill="auto"/>
                              <w:spacing w:after="40" w:line="494" w:lineRule="exact"/>
                              <w:ind w:firstLine="0"/>
                              <w:jc w:val="left"/>
                            </w:pPr>
                            <w:r>
                              <w:rPr>
                                <w:color w:val="36383B"/>
                              </w:rPr>
                              <w:t>'</w:t>
                            </w:r>
                            <w:r>
                              <w:rPr>
                                <w:color w:val="36383B"/>
                              </w:rPr>
                              <w:t>广</w:t>
                            </w:r>
                            <w:r>
                              <w:rPr>
                                <w:color w:val="535355"/>
                              </w:rPr>
                              <w:t>刁支持</w:t>
                            </w:r>
                          </w:p>
                          <w:p w14:paraId="535DE146" w14:textId="77777777" w:rsidR="006949CB" w:rsidRDefault="00B7102B">
                            <w:pPr>
                              <w:pStyle w:val="1"/>
                              <w:shd w:val="clear" w:color="auto" w:fill="auto"/>
                              <w:spacing w:line="494" w:lineRule="exact"/>
                              <w:ind w:left="960" w:firstLine="20"/>
                              <w:jc w:val="both"/>
                              <w:rPr>
                                <w:sz w:val="20"/>
                                <w:szCs w:val="20"/>
                              </w:rPr>
                            </w:pPr>
                            <w:r>
                              <w:rPr>
                                <w:color w:val="535355"/>
                                <w:sz w:val="20"/>
                                <w:szCs w:val="20"/>
                              </w:rPr>
                              <w:t>教师答疑</w:t>
                            </w:r>
                          </w:p>
                          <w:p w14:paraId="539819E3" w14:textId="77777777" w:rsidR="006949CB" w:rsidRDefault="00B7102B">
                            <w:pPr>
                              <w:pStyle w:val="1"/>
                              <w:shd w:val="clear" w:color="auto" w:fill="auto"/>
                              <w:spacing w:after="80" w:line="494" w:lineRule="exact"/>
                              <w:ind w:left="960" w:firstLine="20"/>
                              <w:jc w:val="both"/>
                              <w:rPr>
                                <w:sz w:val="20"/>
                                <w:szCs w:val="20"/>
                              </w:rPr>
                            </w:pPr>
                            <w:r>
                              <w:rPr>
                                <w:color w:val="535355"/>
                                <w:sz w:val="20"/>
                                <w:szCs w:val="20"/>
                              </w:rPr>
                              <w:t>同学交流</w:t>
                            </w:r>
                          </w:p>
                          <w:p w14:paraId="0D26030B" w14:textId="77777777" w:rsidR="006949CB" w:rsidRDefault="00B7102B">
                            <w:pPr>
                              <w:pStyle w:val="1"/>
                              <w:shd w:val="clear" w:color="auto" w:fill="auto"/>
                              <w:spacing w:line="494" w:lineRule="exact"/>
                              <w:ind w:left="960" w:firstLine="20"/>
                              <w:jc w:val="both"/>
                              <w:rPr>
                                <w:sz w:val="20"/>
                                <w:szCs w:val="20"/>
                              </w:rPr>
                            </w:pPr>
                            <w:r>
                              <w:rPr>
                                <w:color w:val="535355"/>
                                <w:sz w:val="20"/>
                                <w:szCs w:val="20"/>
                              </w:rPr>
                              <w:t>拓展阅读</w:t>
                            </w:r>
                            <w:r>
                              <w:rPr>
                                <w:color w:val="535355"/>
                                <w:sz w:val="20"/>
                                <w:szCs w:val="20"/>
                              </w:rPr>
                              <w:br/>
                            </w:r>
                            <w:r>
                              <w:rPr>
                                <w:color w:val="535355"/>
                                <w:sz w:val="20"/>
                                <w:szCs w:val="20"/>
                              </w:rPr>
                              <w:t>课后补充</w:t>
                            </w:r>
                          </w:p>
                          <w:p w14:paraId="064F6DDA" w14:textId="77777777" w:rsidR="006949CB" w:rsidRDefault="00B7102B">
                            <w:pPr>
                              <w:pStyle w:val="1"/>
                              <w:shd w:val="clear" w:color="auto" w:fill="auto"/>
                              <w:spacing w:line="494" w:lineRule="exact"/>
                              <w:ind w:left="960" w:firstLine="20"/>
                              <w:jc w:val="both"/>
                              <w:rPr>
                                <w:sz w:val="20"/>
                                <w:szCs w:val="20"/>
                              </w:rPr>
                            </w:pPr>
                            <w:r>
                              <w:rPr>
                                <w:color w:val="535355"/>
                                <w:sz w:val="20"/>
                                <w:szCs w:val="20"/>
                              </w:rPr>
                              <w:t>资料下载</w:t>
                            </w:r>
                            <w:r>
                              <w:rPr>
                                <w:color w:val="535355"/>
                                <w:sz w:val="20"/>
                                <w:szCs w:val="20"/>
                              </w:rPr>
                              <w:br/>
                            </w:r>
                            <w:r>
                              <w:rPr>
                                <w:color w:val="535355"/>
                                <w:sz w:val="20"/>
                                <w:szCs w:val="20"/>
                              </w:rPr>
                              <w:t>相关视频</w:t>
                            </w:r>
                          </w:p>
                        </w:txbxContent>
                      </wps:txbx>
                      <wps:bodyPr lIns="0" tIns="0" rIns="0" bIns="0"/>
                    </wps:wsp>
                  </a:graphicData>
                </a:graphic>
              </wp:anchor>
            </w:drawing>
          </mc:Choice>
          <mc:Fallback>
            <w:pict>
              <v:shape w14:anchorId="1AB1B684" id="Shape 523" o:spid="_x0000_s1170" type="#_x0000_t202" style="position:absolute;margin-left:425.95pt;margin-top:1pt;width:94.1pt;height:182.9pt;z-index:125829737;visibility:visible;mso-wrap-style:square;mso-wrap-distance-left:334.45pt;mso-wrap-distance-top:.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" filled="f" stroked="f">
                <v:textbox inset="0,0,0,0">
                  <w:txbxContent>
                    <w:p w14:paraId="24AB1C00" w14:textId="77777777" w:rsidR="006949CB" w:rsidRDefault="00B7102B">
                      <w:pPr>
                        <w:pStyle w:val="1"/>
                        <w:shd w:val="clear" w:color="auto" w:fill="auto"/>
                        <w:spacing w:after="40" w:line="494" w:lineRule="exact"/>
                        <w:ind w:firstLine="0"/>
                        <w:jc w:val="left"/>
                      </w:pPr>
                      <w:r>
                        <w:rPr>
                          <w:color w:val="36383B"/>
                        </w:rPr>
                        <w:t>'</w:t>
                      </w:r>
                      <w:r>
                        <w:rPr>
                          <w:color w:val="36383B"/>
                        </w:rPr>
                        <w:t>广</w:t>
                      </w:r>
                      <w:r>
                        <w:rPr>
                          <w:color w:val="535355"/>
                        </w:rPr>
                        <w:t>刁支持</w:t>
                      </w:r>
                    </w:p>
                    <w:p w14:paraId="535DE146" w14:textId="77777777" w:rsidR="006949CB" w:rsidRDefault="00B7102B">
                      <w:pPr>
                        <w:pStyle w:val="1"/>
                        <w:shd w:val="clear" w:color="auto" w:fill="auto"/>
                        <w:spacing w:line="494" w:lineRule="exact"/>
                        <w:ind w:left="960" w:firstLine="20"/>
                        <w:jc w:val="both"/>
                        <w:rPr>
                          <w:sz w:val="20"/>
                          <w:szCs w:val="20"/>
                        </w:rPr>
                      </w:pPr>
                      <w:r>
                        <w:rPr>
                          <w:color w:val="535355"/>
                          <w:sz w:val="20"/>
                          <w:szCs w:val="20"/>
                        </w:rPr>
                        <w:t>教师答疑</w:t>
                      </w:r>
                    </w:p>
                    <w:p w14:paraId="539819E3" w14:textId="77777777" w:rsidR="006949CB" w:rsidRDefault="00B7102B">
                      <w:pPr>
                        <w:pStyle w:val="1"/>
                        <w:shd w:val="clear" w:color="auto" w:fill="auto"/>
                        <w:spacing w:after="80" w:line="494" w:lineRule="exact"/>
                        <w:ind w:left="960" w:firstLine="20"/>
                        <w:jc w:val="both"/>
                        <w:rPr>
                          <w:sz w:val="20"/>
                          <w:szCs w:val="20"/>
                        </w:rPr>
                      </w:pPr>
                      <w:r>
                        <w:rPr>
                          <w:color w:val="535355"/>
                          <w:sz w:val="20"/>
                          <w:szCs w:val="20"/>
                        </w:rPr>
                        <w:t>同学交流</w:t>
                      </w:r>
                    </w:p>
                    <w:p w14:paraId="0D26030B" w14:textId="77777777" w:rsidR="006949CB" w:rsidRDefault="00B7102B">
                      <w:pPr>
                        <w:pStyle w:val="1"/>
                        <w:shd w:val="clear" w:color="auto" w:fill="auto"/>
                        <w:spacing w:line="494" w:lineRule="exact"/>
                        <w:ind w:left="960" w:firstLine="20"/>
                        <w:jc w:val="both"/>
                        <w:rPr>
                          <w:sz w:val="20"/>
                          <w:szCs w:val="20"/>
                        </w:rPr>
                      </w:pPr>
                      <w:r>
                        <w:rPr>
                          <w:color w:val="535355"/>
                          <w:sz w:val="20"/>
                          <w:szCs w:val="20"/>
                        </w:rPr>
                        <w:t>拓展阅读</w:t>
                      </w:r>
                      <w:r>
                        <w:rPr>
                          <w:color w:val="535355"/>
                          <w:sz w:val="20"/>
                          <w:szCs w:val="20"/>
                        </w:rPr>
                        <w:br/>
                      </w:r>
                      <w:r>
                        <w:rPr>
                          <w:color w:val="535355"/>
                          <w:sz w:val="20"/>
                          <w:szCs w:val="20"/>
                        </w:rPr>
                        <w:t>课后补充</w:t>
                      </w:r>
                    </w:p>
                    <w:p w14:paraId="064F6DDA" w14:textId="77777777" w:rsidR="006949CB" w:rsidRDefault="00B7102B">
                      <w:pPr>
                        <w:pStyle w:val="1"/>
                        <w:shd w:val="clear" w:color="auto" w:fill="auto"/>
                        <w:spacing w:line="494" w:lineRule="exact"/>
                        <w:ind w:left="960" w:firstLine="20"/>
                        <w:jc w:val="both"/>
                        <w:rPr>
                          <w:sz w:val="20"/>
                          <w:szCs w:val="20"/>
                        </w:rPr>
                      </w:pPr>
                      <w:r>
                        <w:rPr>
                          <w:color w:val="535355"/>
                          <w:sz w:val="20"/>
                          <w:szCs w:val="20"/>
                        </w:rPr>
                        <w:t>资料下载</w:t>
                      </w:r>
                      <w:r>
                        <w:rPr>
                          <w:color w:val="535355"/>
                          <w:sz w:val="20"/>
                          <w:szCs w:val="20"/>
                        </w:rPr>
                        <w:br/>
                      </w:r>
                      <w:r>
                        <w:rPr>
                          <w:color w:val="535355"/>
                          <w:sz w:val="20"/>
                          <w:szCs w:val="20"/>
                        </w:rPr>
                        <w:t>相关视频</w:t>
                      </w:r>
                    </w:p>
                  </w:txbxContent>
                </v:textbox>
                <w10:wrap type="topAndBottom" anchorx="page"/>
              </v:shape>
            </w:pict>
          </mc:Fallback>
        </mc:AlternateContent>
      </w:r>
    </w:p>
    <w:p w14:paraId="3E7223B1" w14:textId="77777777" w:rsidR="006949CB" w:rsidRDefault="00B7102B">
      <w:pPr>
        <w:pStyle w:val="20"/>
        <w:shd w:val="clear" w:color="auto" w:fill="auto"/>
        <w:spacing w:after="480" w:line="240" w:lineRule="auto"/>
        <w:ind w:left="3380"/>
        <w:rPr>
          <w:sz w:val="17"/>
          <w:szCs w:val="17"/>
        </w:rPr>
      </w:pPr>
      <w:r>
        <w:rPr>
          <w:rFonts w:ascii="Times New Roman" w:eastAsia="Times New Roman" w:hAnsi="Times New Roman" w:cs="Times New Roman"/>
          <w:color w:val="7E7F82"/>
          <w:sz w:val="17"/>
          <w:szCs w:val="17"/>
        </w:rPr>
        <w:t>I</w:t>
      </w:r>
      <w:r>
        <w:rPr>
          <w:color w:val="7E7F82"/>
          <w:sz w:val="16"/>
          <w:szCs w:val="16"/>
        </w:rPr>
        <w:t>冬</w:t>
      </w:r>
      <w:r>
        <w:rPr>
          <w:rFonts w:ascii="Times New Roman" w:eastAsia="Times New Roman" w:hAnsi="Times New Roman" w:cs="Times New Roman"/>
          <w:color w:val="424347"/>
          <w:sz w:val="17"/>
          <w:szCs w:val="17"/>
          <w:lang w:val="en-US" w:bidi="en-US"/>
        </w:rPr>
        <w:t xml:space="preserve">12.1.12 </w:t>
      </w:r>
      <w:r>
        <w:rPr>
          <w:color w:val="7E7F82"/>
          <w:sz w:val="17"/>
          <w:szCs w:val="17"/>
        </w:rPr>
        <w:t>—</w:t>
      </w:r>
      <w:r>
        <w:rPr>
          <w:color w:val="7E7F82"/>
          <w:sz w:val="17"/>
          <w:szCs w:val="17"/>
        </w:rPr>
        <w:t>个</w:t>
      </w:r>
      <w:r>
        <w:rPr>
          <w:rFonts w:ascii="Times New Roman" w:eastAsia="Times New Roman" w:hAnsi="Times New Roman" w:cs="Times New Roman"/>
          <w:color w:val="7E7F82"/>
          <w:sz w:val="17"/>
          <w:szCs w:val="17"/>
          <w:lang w:val="en-US" w:bidi="en-US"/>
        </w:rPr>
        <w:t>fl</w:t>
      </w:r>
      <w:r>
        <w:rPr>
          <w:color w:val="7E7F82"/>
          <w:sz w:val="17"/>
          <w:szCs w:val="17"/>
        </w:rPr>
        <w:t>主系统的功能</w:t>
      </w:r>
    </w:p>
    <w:p w14:paraId="3BD00528" w14:textId="77777777" w:rsidR="006949CB" w:rsidRDefault="00B7102B">
      <w:pPr>
        <w:pStyle w:val="42"/>
        <w:keepNext/>
        <w:keepLines/>
        <w:shd w:val="clear" w:color="auto" w:fill="auto"/>
        <w:spacing w:after="140"/>
        <w:ind w:left="640"/>
      </w:pPr>
      <w:bookmarkStart w:id="50" w:name="bookmark45"/>
      <w:r>
        <w:rPr>
          <w:color w:val="277AA9"/>
        </w:rPr>
        <w:t>实践活动</w:t>
      </w:r>
      <w:bookmarkEnd w:id="50"/>
    </w:p>
    <w:p w14:paraId="3662B0CA" w14:textId="77777777" w:rsidR="006949CB" w:rsidRDefault="00B7102B">
      <w:pPr>
        <w:pStyle w:val="1"/>
        <w:shd w:val="clear" w:color="auto" w:fill="auto"/>
        <w:spacing w:after="80" w:line="379" w:lineRule="exact"/>
        <w:ind w:left="100" w:firstLine="0"/>
        <w:jc w:val="center"/>
      </w:pPr>
      <w:r>
        <w:rPr>
          <w:color w:val="41A3C5"/>
        </w:rPr>
        <w:t>回顾与感受学生信息系统的功能</w:t>
      </w:r>
    </w:p>
    <w:p w14:paraId="03250662" w14:textId="77777777" w:rsidR="006949CB" w:rsidRDefault="00B7102B">
      <w:pPr>
        <w:pStyle w:val="1"/>
        <w:shd w:val="clear" w:color="auto" w:fill="auto"/>
        <w:spacing w:line="379" w:lineRule="exact"/>
        <w:ind w:firstLine="540"/>
        <w:jc w:val="left"/>
      </w:pPr>
      <w:r>
        <w:t>从升入高中的那天起，同学们就利用学校的相关信息系统完成</w:t>
      </w:r>
      <w:r>
        <w:rPr>
          <w:sz w:val="18"/>
          <w:szCs w:val="18"/>
        </w:rPr>
        <w:t>了一些</w:t>
      </w:r>
      <w:r>
        <w:t>与学业管理</w:t>
      </w:r>
      <w:r>
        <w:br/>
      </w:r>
      <w:r>
        <w:t>相关的工作，如入学注册、学业评价查询、选课查询等</w:t>
      </w:r>
    </w:p>
    <w:p w14:paraId="3E729EA4" w14:textId="77777777" w:rsidR="006949CB" w:rsidRDefault="00B7102B">
      <w:pPr>
        <w:pStyle w:val="1"/>
        <w:numPr>
          <w:ilvl w:val="0"/>
          <w:numId w:val="16"/>
        </w:numPr>
        <w:shd w:val="clear" w:color="auto" w:fill="auto"/>
        <w:spacing w:after="140" w:line="379" w:lineRule="exact"/>
        <w:ind w:firstLine="540"/>
        <w:jc w:val="left"/>
      </w:pPr>
      <w:r>
        <w:t>在老师的帮助下，登录信息系统，浏览信息系统界面，分析该信息系统具备哪</w:t>
      </w:r>
      <w:r>
        <w:br/>
      </w:r>
      <w:r>
        <w:t>些功能，并填写在表</w:t>
      </w:r>
      <w:r>
        <w:rPr>
          <w:rFonts w:ascii="Times New Roman" w:eastAsia="Times New Roman" w:hAnsi="Times New Roman" w:cs="Times New Roman"/>
          <w:lang w:val="en-US" w:bidi="en-US"/>
        </w:rPr>
        <w:t>2.1.5</w:t>
      </w:r>
      <w:r>
        <w:t>中</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2"/>
        <w:gridCol w:w="7003"/>
      </w:tblGrid>
      <w:tr w:rsidR="006949CB" w14:paraId="0C992ECB" w14:textId="77777777">
        <w:tblPrEx>
          <w:tblCellMar>
            <w:top w:w="0" w:type="dxa"/>
            <w:bottom w:w="0" w:type="dxa"/>
          </w:tblCellMar>
        </w:tblPrEx>
        <w:trPr>
          <w:trHeight w:hRule="exact" w:val="466"/>
          <w:jc w:val="center"/>
        </w:trPr>
        <w:tc>
          <w:tcPr>
            <w:tcW w:w="8875" w:type="dxa"/>
            <w:gridSpan w:val="2"/>
            <w:shd w:val="clear" w:color="auto" w:fill="FFFFFF"/>
          </w:tcPr>
          <w:p w14:paraId="4E3CC688" w14:textId="77777777" w:rsidR="006949CB" w:rsidRDefault="00B7102B">
            <w:pPr>
              <w:pStyle w:val="a5"/>
              <w:shd w:val="clear" w:color="auto" w:fill="auto"/>
              <w:spacing w:line="240" w:lineRule="auto"/>
              <w:ind w:right="160" w:firstLine="0"/>
              <w:jc w:val="center"/>
              <w:rPr>
                <w:sz w:val="20"/>
                <w:szCs w:val="20"/>
              </w:rPr>
            </w:pPr>
            <w:r>
              <w:rPr>
                <w:sz w:val="20"/>
                <w:szCs w:val="20"/>
              </w:rPr>
              <w:t>表</w:t>
            </w:r>
            <w:r>
              <w:rPr>
                <w:rFonts w:ascii="Arial" w:eastAsia="Arial" w:hAnsi="Arial" w:cs="Arial"/>
                <w:sz w:val="18"/>
                <w:szCs w:val="18"/>
                <w:lang w:val="en-US" w:bidi="en-US"/>
              </w:rPr>
              <w:t>2.1.5</w:t>
            </w:r>
            <w:r>
              <w:rPr>
                <w:sz w:val="20"/>
                <w:szCs w:val="20"/>
              </w:rPr>
              <w:t>学生信息系统功能举例</w:t>
            </w:r>
          </w:p>
        </w:tc>
      </w:tr>
      <w:tr w:rsidR="006949CB" w14:paraId="246070EA" w14:textId="77777777">
        <w:tblPrEx>
          <w:tblCellMar>
            <w:top w:w="0" w:type="dxa"/>
            <w:bottom w:w="0" w:type="dxa"/>
          </w:tblCellMar>
        </w:tblPrEx>
        <w:trPr>
          <w:trHeight w:hRule="exact" w:val="461"/>
          <w:jc w:val="center"/>
        </w:trPr>
        <w:tc>
          <w:tcPr>
            <w:tcW w:w="1872" w:type="dxa"/>
            <w:tcBorders>
              <w:top w:val="single" w:sz="4" w:space="0" w:color="auto"/>
            </w:tcBorders>
            <w:shd w:val="clear" w:color="auto" w:fill="FFFFFF"/>
            <w:vAlign w:val="center"/>
          </w:tcPr>
          <w:p w14:paraId="6BA4DDFC" w14:textId="77777777" w:rsidR="006949CB" w:rsidRDefault="00B7102B">
            <w:pPr>
              <w:pStyle w:val="a5"/>
              <w:shd w:val="clear" w:color="auto" w:fill="auto"/>
              <w:spacing w:line="240" w:lineRule="auto"/>
              <w:ind w:firstLine="0"/>
              <w:jc w:val="center"/>
              <w:rPr>
                <w:sz w:val="20"/>
                <w:szCs w:val="20"/>
              </w:rPr>
            </w:pPr>
            <w:r>
              <w:rPr>
                <w:color w:val="535355"/>
                <w:sz w:val="20"/>
                <w:szCs w:val="20"/>
              </w:rPr>
              <w:t>功能模块</w:t>
            </w:r>
          </w:p>
        </w:tc>
        <w:tc>
          <w:tcPr>
            <w:tcW w:w="7003" w:type="dxa"/>
            <w:tcBorders>
              <w:top w:val="single" w:sz="4" w:space="0" w:color="auto"/>
              <w:left w:val="single" w:sz="4" w:space="0" w:color="auto"/>
            </w:tcBorders>
            <w:shd w:val="clear" w:color="auto" w:fill="FFFFFF"/>
            <w:vAlign w:val="center"/>
          </w:tcPr>
          <w:p w14:paraId="2EE50E40" w14:textId="77777777" w:rsidR="006949CB" w:rsidRDefault="00B7102B">
            <w:pPr>
              <w:pStyle w:val="a5"/>
              <w:shd w:val="clear" w:color="auto" w:fill="auto"/>
              <w:spacing w:line="240" w:lineRule="auto"/>
              <w:ind w:firstLine="0"/>
              <w:jc w:val="center"/>
              <w:rPr>
                <w:sz w:val="20"/>
                <w:szCs w:val="20"/>
              </w:rPr>
            </w:pPr>
            <w:r>
              <w:rPr>
                <w:color w:val="424347"/>
                <w:sz w:val="20"/>
                <w:szCs w:val="20"/>
              </w:rPr>
              <w:t>提供的服务</w:t>
            </w:r>
          </w:p>
        </w:tc>
      </w:tr>
      <w:tr w:rsidR="006949CB" w14:paraId="11521B09" w14:textId="77777777">
        <w:tblPrEx>
          <w:tblCellMar>
            <w:top w:w="0" w:type="dxa"/>
            <w:bottom w:w="0" w:type="dxa"/>
          </w:tblCellMar>
        </w:tblPrEx>
        <w:trPr>
          <w:trHeight w:hRule="exact" w:val="446"/>
          <w:jc w:val="center"/>
        </w:trPr>
        <w:tc>
          <w:tcPr>
            <w:tcW w:w="1872" w:type="dxa"/>
            <w:tcBorders>
              <w:top w:val="single" w:sz="4" w:space="0" w:color="auto"/>
            </w:tcBorders>
            <w:shd w:val="clear" w:color="auto" w:fill="FFFFFF"/>
          </w:tcPr>
          <w:p w14:paraId="22D8754F" w14:textId="77777777" w:rsidR="006949CB" w:rsidRDefault="006949CB">
            <w:pPr>
              <w:rPr>
                <w:sz w:val="10"/>
                <w:szCs w:val="10"/>
              </w:rPr>
            </w:pPr>
          </w:p>
        </w:tc>
        <w:tc>
          <w:tcPr>
            <w:tcW w:w="7003" w:type="dxa"/>
            <w:tcBorders>
              <w:top w:val="single" w:sz="4" w:space="0" w:color="auto"/>
              <w:left w:val="single" w:sz="4" w:space="0" w:color="auto"/>
            </w:tcBorders>
            <w:shd w:val="clear" w:color="auto" w:fill="FFFFFF"/>
          </w:tcPr>
          <w:p w14:paraId="6519294B" w14:textId="77777777" w:rsidR="006949CB" w:rsidRDefault="006949CB">
            <w:pPr>
              <w:rPr>
                <w:sz w:val="10"/>
                <w:szCs w:val="10"/>
              </w:rPr>
            </w:pPr>
          </w:p>
        </w:tc>
      </w:tr>
      <w:tr w:rsidR="006949CB" w14:paraId="59F7BBC5" w14:textId="77777777">
        <w:tblPrEx>
          <w:tblCellMar>
            <w:top w:w="0" w:type="dxa"/>
            <w:bottom w:w="0" w:type="dxa"/>
          </w:tblCellMar>
        </w:tblPrEx>
        <w:trPr>
          <w:trHeight w:hRule="exact" w:val="456"/>
          <w:jc w:val="center"/>
        </w:trPr>
        <w:tc>
          <w:tcPr>
            <w:tcW w:w="1872" w:type="dxa"/>
            <w:tcBorders>
              <w:top w:val="single" w:sz="4" w:space="0" w:color="auto"/>
            </w:tcBorders>
            <w:shd w:val="clear" w:color="auto" w:fill="FFFFFF"/>
          </w:tcPr>
          <w:p w14:paraId="15E3D441" w14:textId="77777777" w:rsidR="006949CB" w:rsidRDefault="006949CB">
            <w:pPr>
              <w:rPr>
                <w:sz w:val="10"/>
                <w:szCs w:val="10"/>
              </w:rPr>
            </w:pPr>
          </w:p>
        </w:tc>
        <w:tc>
          <w:tcPr>
            <w:tcW w:w="7003" w:type="dxa"/>
            <w:tcBorders>
              <w:top w:val="single" w:sz="4" w:space="0" w:color="auto"/>
              <w:left w:val="single" w:sz="4" w:space="0" w:color="auto"/>
            </w:tcBorders>
            <w:shd w:val="clear" w:color="auto" w:fill="FFFFFF"/>
          </w:tcPr>
          <w:p w14:paraId="60528CFD" w14:textId="77777777" w:rsidR="006949CB" w:rsidRDefault="006949CB">
            <w:pPr>
              <w:rPr>
                <w:sz w:val="10"/>
                <w:szCs w:val="10"/>
              </w:rPr>
            </w:pPr>
          </w:p>
        </w:tc>
      </w:tr>
      <w:tr w:rsidR="006949CB" w14:paraId="098E8630" w14:textId="77777777">
        <w:tblPrEx>
          <w:tblCellMar>
            <w:top w:w="0" w:type="dxa"/>
            <w:bottom w:w="0" w:type="dxa"/>
          </w:tblCellMar>
        </w:tblPrEx>
        <w:trPr>
          <w:trHeight w:hRule="exact" w:val="456"/>
          <w:jc w:val="center"/>
        </w:trPr>
        <w:tc>
          <w:tcPr>
            <w:tcW w:w="1872" w:type="dxa"/>
            <w:tcBorders>
              <w:top w:val="single" w:sz="4" w:space="0" w:color="auto"/>
            </w:tcBorders>
            <w:shd w:val="clear" w:color="auto" w:fill="FFFFFF"/>
          </w:tcPr>
          <w:p w14:paraId="0FEB6A0F" w14:textId="77777777" w:rsidR="006949CB" w:rsidRDefault="006949CB">
            <w:pPr>
              <w:rPr>
                <w:sz w:val="10"/>
                <w:szCs w:val="10"/>
              </w:rPr>
            </w:pPr>
          </w:p>
        </w:tc>
        <w:tc>
          <w:tcPr>
            <w:tcW w:w="7003" w:type="dxa"/>
            <w:tcBorders>
              <w:top w:val="single" w:sz="4" w:space="0" w:color="auto"/>
              <w:left w:val="single" w:sz="4" w:space="0" w:color="auto"/>
            </w:tcBorders>
            <w:shd w:val="clear" w:color="auto" w:fill="FFFFFF"/>
          </w:tcPr>
          <w:p w14:paraId="55506DBB" w14:textId="77777777" w:rsidR="006949CB" w:rsidRDefault="006949CB">
            <w:pPr>
              <w:rPr>
                <w:sz w:val="10"/>
                <w:szCs w:val="10"/>
              </w:rPr>
            </w:pPr>
          </w:p>
        </w:tc>
      </w:tr>
      <w:tr w:rsidR="006949CB" w14:paraId="75DE5BC2" w14:textId="77777777">
        <w:tblPrEx>
          <w:tblCellMar>
            <w:top w:w="0" w:type="dxa"/>
            <w:bottom w:w="0" w:type="dxa"/>
          </w:tblCellMar>
        </w:tblPrEx>
        <w:trPr>
          <w:trHeight w:hRule="exact" w:val="470"/>
          <w:jc w:val="center"/>
        </w:trPr>
        <w:tc>
          <w:tcPr>
            <w:tcW w:w="1872" w:type="dxa"/>
            <w:tcBorders>
              <w:top w:val="single" w:sz="4" w:space="0" w:color="auto"/>
              <w:bottom w:val="single" w:sz="4" w:space="0" w:color="auto"/>
            </w:tcBorders>
            <w:shd w:val="clear" w:color="auto" w:fill="FFFFFF"/>
          </w:tcPr>
          <w:p w14:paraId="3BBE9E74" w14:textId="77777777" w:rsidR="006949CB" w:rsidRDefault="006949CB">
            <w:pPr>
              <w:rPr>
                <w:sz w:val="10"/>
                <w:szCs w:val="10"/>
              </w:rPr>
            </w:pPr>
          </w:p>
        </w:tc>
        <w:tc>
          <w:tcPr>
            <w:tcW w:w="7003" w:type="dxa"/>
            <w:tcBorders>
              <w:top w:val="single" w:sz="4" w:space="0" w:color="auto"/>
              <w:left w:val="single" w:sz="4" w:space="0" w:color="auto"/>
              <w:bottom w:val="single" w:sz="4" w:space="0" w:color="auto"/>
            </w:tcBorders>
            <w:shd w:val="clear" w:color="auto" w:fill="FFFFFF"/>
          </w:tcPr>
          <w:p w14:paraId="1AD198C4" w14:textId="77777777" w:rsidR="006949CB" w:rsidRDefault="006949CB">
            <w:pPr>
              <w:rPr>
                <w:sz w:val="10"/>
                <w:szCs w:val="10"/>
              </w:rPr>
            </w:pPr>
          </w:p>
        </w:tc>
      </w:tr>
    </w:tbl>
    <w:p w14:paraId="6E732965" w14:textId="77777777" w:rsidR="006949CB" w:rsidRDefault="006949CB">
      <w:pPr>
        <w:spacing w:after="186" w:line="14" w:lineRule="exact"/>
      </w:pPr>
    </w:p>
    <w:p w14:paraId="5307F4B6" w14:textId="77777777" w:rsidR="006949CB" w:rsidRDefault="00B7102B">
      <w:pPr>
        <w:pStyle w:val="1"/>
        <w:numPr>
          <w:ilvl w:val="0"/>
          <w:numId w:val="16"/>
        </w:numPr>
        <w:shd w:val="clear" w:color="auto" w:fill="auto"/>
        <w:tabs>
          <w:tab w:val="left" w:pos="834"/>
        </w:tabs>
        <w:spacing w:line="384" w:lineRule="exact"/>
        <w:ind w:firstLine="540"/>
        <w:jc w:val="left"/>
      </w:pPr>
      <w:r>
        <w:t>去学校信息系统管理部门采访，</w:t>
      </w:r>
      <w:r>
        <w:rPr>
          <w:sz w:val="18"/>
          <w:szCs w:val="18"/>
        </w:rPr>
        <w:t>了</w:t>
      </w:r>
      <w:r>
        <w:t>解老师们在使用学生信息系统时，可以获得</w:t>
      </w:r>
      <w:r>
        <w:br/>
      </w:r>
      <w:r>
        <w:t>哪些功能服务</w:t>
      </w:r>
      <w:r>
        <w:t>,</w:t>
      </w:r>
      <w:r>
        <w:t>，</w:t>
      </w:r>
    </w:p>
    <w:p w14:paraId="7343CF0B" w14:textId="77777777" w:rsidR="006949CB" w:rsidRDefault="00B7102B">
      <w:pPr>
        <w:pStyle w:val="1"/>
        <w:numPr>
          <w:ilvl w:val="0"/>
          <w:numId w:val="16"/>
        </w:numPr>
        <w:shd w:val="clear" w:color="auto" w:fill="auto"/>
        <w:tabs>
          <w:tab w:val="left" w:pos="898"/>
        </w:tabs>
        <w:spacing w:after="140" w:line="384" w:lineRule="exact"/>
        <w:ind w:firstLine="540"/>
        <w:jc w:val="left"/>
      </w:pPr>
      <w:r>
        <w:t>回顾自己使用的经历，总结这个信息系统给自己的校园生活带来了哪些便利</w:t>
      </w:r>
      <w:r>
        <w:br w:type="page"/>
      </w:r>
    </w:p>
    <w:p w14:paraId="0B6ACC8A" w14:textId="77777777" w:rsidR="006949CB" w:rsidRDefault="00B7102B">
      <w:pPr>
        <w:spacing w:line="14" w:lineRule="exact"/>
        <w:rPr>
          <w:lang w:eastAsia="zh-CN"/>
        </w:rPr>
      </w:pPr>
      <w:r>
        <w:rPr>
          <w:noProof/>
        </w:rPr>
        <w:lastRenderedPageBreak/>
        <mc:AlternateContent>
          <mc:Choice Requires="wps">
            <w:drawing>
              <wp:anchor distT="0" distB="180340" distL="114300" distR="2592070" simplePos="0" relativeHeight="125829739" behindDoc="0" locked="0" layoutInCell="1" allowOverlap="1" wp14:anchorId="3DA14526" wp14:editId="6EE6894F">
                <wp:simplePos x="0" y="0"/>
                <wp:positionH relativeFrom="page">
                  <wp:posOffset>1433195</wp:posOffset>
                </wp:positionH>
                <wp:positionV relativeFrom="paragraph">
                  <wp:posOffset>8890</wp:posOffset>
                </wp:positionV>
                <wp:extent cx="755650" cy="262255"/>
                <wp:effectExtent l="0" t="0" r="0" b="0"/>
                <wp:wrapTopAndBottom/>
                <wp:docPr id="525" name="Shape 525"/>
                <wp:cNvGraphicFramePr/>
                <a:graphic xmlns:a="http://schemas.openxmlformats.org/drawingml/2006/main">
                  <a:graphicData uri="http://schemas.microsoft.com/office/word/2010/wordprocessingShape">
                    <wps:wsp>
                      <wps:cNvSpPr txBox="1"/>
                      <wps:spPr>
                        <a:xfrm>
                          <a:off x="0" y="0"/>
                          <a:ext cx="755650" cy="262255"/>
                        </a:xfrm>
                        <a:prstGeom prst="rect">
                          <a:avLst/>
                        </a:prstGeom>
                        <a:noFill/>
                      </wps:spPr>
                      <wps:txbx>
                        <w:txbxContent>
                          <w:p w14:paraId="23E3B6B5" w14:textId="77777777" w:rsidR="006949CB" w:rsidRDefault="00B7102B">
                            <w:pPr>
                              <w:pStyle w:val="42"/>
                              <w:keepNext/>
                              <w:keepLines/>
                              <w:shd w:val="clear" w:color="auto" w:fill="auto"/>
                              <w:spacing w:after="0"/>
                              <w:ind w:left="0"/>
                            </w:pPr>
                            <w:bookmarkStart w:id="51" w:name="bookmark42"/>
                            <w:r>
                              <w:rPr>
                                <w:color w:val="277AA9"/>
                              </w:rPr>
                              <w:t>实践活动</w:t>
                            </w:r>
                            <w:bookmarkEnd w:id="51"/>
                          </w:p>
                        </w:txbxContent>
                      </wps:txbx>
                      <wps:bodyPr lIns="0" tIns="0" rIns="0" bIns="0"/>
                    </wps:wsp>
                  </a:graphicData>
                </a:graphic>
              </wp:anchor>
            </w:drawing>
          </mc:Choice>
          <mc:Fallback>
            <w:pict>
              <v:shape w14:anchorId="3DA14526" id="Shape 525" o:spid="_x0000_s1171" type="#_x0000_t202" style="position:absolute;margin-left:112.85pt;margin-top:.7pt;width:59.5pt;height:20.65pt;z-index:125829739;visibility:visible;mso-wrap-style:square;mso-wrap-distance-left:9pt;mso-wrap-distance-top:0;mso-wrap-distance-right:204.1pt;mso-wrap-distance-bottom:14.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" filled="f" stroked="f">
                <v:textbox inset="0,0,0,0">
                  <w:txbxContent>
                    <w:p w14:paraId="23E3B6B5" w14:textId="77777777" w:rsidR="006949CB" w:rsidRDefault="00B7102B">
                      <w:pPr>
                        <w:pStyle w:val="42"/>
                        <w:keepNext/>
                        <w:keepLines/>
                        <w:shd w:val="clear" w:color="auto" w:fill="auto"/>
                        <w:spacing w:after="0"/>
                        <w:ind w:left="0"/>
                      </w:pPr>
                      <w:bookmarkStart w:id="52" w:name="bookmark42"/>
                      <w:r>
                        <w:rPr>
                          <w:color w:val="277AA9"/>
                        </w:rPr>
                        <w:t>实践活动</w:t>
                      </w:r>
                      <w:bookmarkEnd w:id="52"/>
                    </w:p>
                  </w:txbxContent>
                </v:textbox>
                <w10:wrap type="topAndBottom" anchorx="page"/>
              </v:shape>
            </w:pict>
          </mc:Fallback>
        </mc:AlternateContent>
      </w:r>
      <w:r>
        <w:rPr>
          <w:noProof/>
        </w:rPr>
        <mc:AlternateContent>
          <mc:Choice Requires="wps">
            <w:drawing>
              <wp:anchor distT="241300" distB="0" distL="1961515" distR="114300" simplePos="0" relativeHeight="125829741" behindDoc="0" locked="0" layoutInCell="1" allowOverlap="1" wp14:anchorId="1D2E98FB" wp14:editId="1FAFA3A3">
                <wp:simplePos x="0" y="0"/>
                <wp:positionH relativeFrom="page">
                  <wp:posOffset>3280410</wp:posOffset>
                </wp:positionH>
                <wp:positionV relativeFrom="paragraph">
                  <wp:posOffset>250190</wp:posOffset>
                </wp:positionV>
                <wp:extent cx="1386840" cy="201295"/>
                <wp:effectExtent l="0" t="0" r="0" b="0"/>
                <wp:wrapTopAndBottom/>
                <wp:docPr id="527" name="Shape 527"/>
                <wp:cNvGraphicFramePr/>
                <a:graphic xmlns:a="http://schemas.openxmlformats.org/drawingml/2006/main">
                  <a:graphicData uri="http://schemas.microsoft.com/office/word/2010/wordprocessingShape">
                    <wps:wsp>
                      <wps:cNvSpPr txBox="1"/>
                      <wps:spPr>
                        <a:xfrm>
                          <a:off x="0" y="0"/>
                          <a:ext cx="1386840" cy="201295"/>
                        </a:xfrm>
                        <a:prstGeom prst="rect">
                          <a:avLst/>
                        </a:prstGeom>
                        <a:noFill/>
                      </wps:spPr>
                      <wps:txbx>
                        <w:txbxContent>
                          <w:p w14:paraId="79125E91" w14:textId="77777777" w:rsidR="006949CB" w:rsidRDefault="00B7102B">
                            <w:pPr>
                              <w:pStyle w:val="1"/>
                              <w:shd w:val="clear" w:color="auto" w:fill="auto"/>
                              <w:spacing w:line="240" w:lineRule="auto"/>
                              <w:ind w:firstLine="0"/>
                              <w:jc w:val="left"/>
                            </w:pPr>
                            <w:r>
                              <w:rPr>
                                <w:color w:val="41A3C5"/>
                              </w:rPr>
                              <w:t>体验导航系统的功能</w:t>
                            </w:r>
                          </w:p>
                        </w:txbxContent>
                      </wps:txbx>
                      <wps:bodyPr lIns="0" tIns="0" rIns="0" bIns="0"/>
                    </wps:wsp>
                  </a:graphicData>
                </a:graphic>
              </wp:anchor>
            </w:drawing>
          </mc:Choice>
          <mc:Fallback>
            <w:pict>
              <v:shape w14:anchorId="1D2E98FB" id="Shape 527" o:spid="_x0000_s1172" type="#_x0000_t202" style="position:absolute;margin-left:258.3pt;margin-top:19.7pt;width:109.2pt;height:15.85pt;z-index:125829741;visibility:visible;mso-wrap-style:square;mso-wrap-distance-left:154.45pt;mso-wrap-distance-top:19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" filled="f" stroked="f">
                <v:textbox inset="0,0,0,0">
                  <w:txbxContent>
                    <w:p w14:paraId="79125E91" w14:textId="77777777" w:rsidR="006949CB" w:rsidRDefault="00B7102B">
                      <w:pPr>
                        <w:pStyle w:val="1"/>
                        <w:shd w:val="clear" w:color="auto" w:fill="auto"/>
                        <w:spacing w:line="240" w:lineRule="auto"/>
                        <w:ind w:firstLine="0"/>
                        <w:jc w:val="left"/>
                      </w:pPr>
                      <w:r>
                        <w:rPr>
                          <w:color w:val="41A3C5"/>
                        </w:rPr>
                        <w:t>体验导航系统的功能</w:t>
                      </w:r>
                    </w:p>
                  </w:txbxContent>
                </v:textbox>
                <w10:wrap type="topAndBottom" anchorx="page"/>
              </v:shape>
            </w:pict>
          </mc:Fallback>
        </mc:AlternateContent>
      </w:r>
    </w:p>
    <w:p w14:paraId="1B358135" w14:textId="77777777" w:rsidR="006949CB" w:rsidRDefault="00B7102B">
      <w:pPr>
        <w:pStyle w:val="1"/>
        <w:shd w:val="clear" w:color="auto" w:fill="auto"/>
        <w:spacing w:after="140" w:line="370" w:lineRule="exact"/>
        <w:ind w:firstLine="540"/>
        <w:jc w:val="left"/>
      </w:pPr>
      <w:r>
        <w:t>卫星导航系统提供高精度的定位、导航等服务，</w:t>
      </w:r>
      <w:r>
        <w:rPr>
          <w:color w:val="535355"/>
        </w:rPr>
        <w:t>极</w:t>
      </w:r>
      <w:r>
        <w:t>大方便</w:t>
      </w:r>
      <w:r>
        <w:rPr>
          <w:color w:val="535355"/>
        </w:rPr>
        <w:t>了人们的出行</w:t>
      </w:r>
      <w:r>
        <w:t>日常生</w:t>
      </w:r>
      <w:r>
        <w:br/>
      </w:r>
      <w:r>
        <w:rPr>
          <w:color w:val="535355"/>
        </w:rPr>
        <w:t>活中，人</w:t>
      </w:r>
      <w:r>
        <w:t>们借助该系统的民用</w:t>
      </w:r>
      <w:r>
        <w:rPr>
          <w:color w:val="535355"/>
        </w:rPr>
        <w:t>功能，</w:t>
      </w:r>
      <w:r>
        <w:t>为驾车导航、位置查询提供帮助（图</w:t>
      </w:r>
      <w:r>
        <w:rPr>
          <w:rFonts w:ascii="Times New Roman" w:eastAsia="Times New Roman" w:hAnsi="Times New Roman" w:cs="Times New Roman"/>
          <w:lang w:val="en-US" w:bidi="en-US"/>
        </w:rPr>
        <w:t>2.1.13）</w:t>
      </w:r>
    </w:p>
    <w:p w14:paraId="6EAA9522" w14:textId="77777777" w:rsidR="006949CB" w:rsidRDefault="00B7102B">
      <w:pPr>
        <w:pStyle w:val="1"/>
        <w:numPr>
          <w:ilvl w:val="0"/>
          <w:numId w:val="17"/>
        </w:numPr>
        <w:shd w:val="clear" w:color="auto" w:fill="auto"/>
        <w:tabs>
          <w:tab w:val="left" w:pos="850"/>
        </w:tabs>
        <w:ind w:firstLine="540"/>
        <w:jc w:val="left"/>
      </w:pPr>
      <w:r>
        <w:rPr>
          <w:noProof/>
        </w:rPr>
        <mc:AlternateContent>
          <mc:Choice Requires="wps">
            <w:drawing>
              <wp:anchor distT="0" distB="0" distL="114300" distR="114300" simplePos="0" relativeHeight="125829743" behindDoc="0" locked="0" layoutInCell="1" allowOverlap="1" wp14:anchorId="30255E83" wp14:editId="24A78735">
                <wp:simplePos x="0" y="0"/>
                <wp:positionH relativeFrom="page">
                  <wp:posOffset>5017770</wp:posOffset>
                </wp:positionH>
                <wp:positionV relativeFrom="paragraph">
                  <wp:posOffset>88900</wp:posOffset>
                </wp:positionV>
                <wp:extent cx="548640" cy="164465"/>
                <wp:effectExtent l="0" t="0" r="0" b="0"/>
                <wp:wrapSquare wrapText="left"/>
                <wp:docPr id="529" name="Shape 529"/>
                <wp:cNvGraphicFramePr/>
                <a:graphic xmlns:a="http://schemas.openxmlformats.org/drawingml/2006/main">
                  <a:graphicData uri="http://schemas.microsoft.com/office/word/2010/wordprocessingShape">
                    <wps:wsp>
                      <wps:cNvSpPr txBox="1"/>
                      <wps:spPr>
                        <a:xfrm>
                          <a:off x="0" y="0"/>
                          <a:ext cx="548640" cy="164465"/>
                        </a:xfrm>
                        <a:prstGeom prst="rect">
                          <a:avLst/>
                        </a:prstGeom>
                        <a:noFill/>
                      </wps:spPr>
                      <wps:txbx>
                        <w:txbxContent>
                          <w:p w14:paraId="5BFE0EBB" w14:textId="77777777" w:rsidR="006949CB" w:rsidRDefault="00B7102B">
                            <w:pPr>
                              <w:pStyle w:val="32"/>
                              <w:shd w:val="clear" w:color="auto" w:fill="auto"/>
                              <w:spacing w:line="240" w:lineRule="auto"/>
                              <w:ind w:firstLine="0"/>
                              <w:jc w:val="left"/>
                            </w:pPr>
                            <w:r>
                              <w:rPr>
                                <w:color w:val="7E7F82"/>
                              </w:rPr>
                              <w:t>通佶网络</w:t>
                            </w:r>
                          </w:p>
                        </w:txbxContent>
                      </wps:txbx>
                      <wps:bodyPr lIns="0" tIns="0" rIns="0" bIns="0">
                        <a:spAutoFit/>
                      </wps:bodyPr>
                    </wps:wsp>
                  </a:graphicData>
                </a:graphic>
              </wp:anchor>
            </w:drawing>
          </mc:Choice>
          <mc:Fallback>
            <w:pict>
              <v:shape w14:anchorId="30255E83" id="Shape 529" o:spid="_x0000_s1173" type="#_x0000_t202" style="position:absolute;left:0;text-align:left;margin-left:395.1pt;margin-top:7pt;width:43.2pt;height:12.95pt;z-index:12582974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" filled="f" stroked="f">
                <v:textbox style="mso-fit-shape-to-text:t" inset="0,0,0,0">
                  <w:txbxContent>
                    <w:p w14:paraId="5BFE0EBB" w14:textId="77777777" w:rsidR="006949CB" w:rsidRDefault="00B7102B">
                      <w:pPr>
                        <w:pStyle w:val="32"/>
                        <w:shd w:val="clear" w:color="auto" w:fill="auto"/>
                        <w:spacing w:line="240" w:lineRule="auto"/>
                        <w:ind w:firstLine="0"/>
                        <w:jc w:val="left"/>
                      </w:pPr>
                      <w:r>
                        <w:rPr>
                          <w:color w:val="7E7F82"/>
                        </w:rPr>
                        <w:t>通佶网络</w:t>
                      </w:r>
                    </w:p>
                  </w:txbxContent>
                </v:textbox>
                <w10:wrap type="square" side="left" anchorx="page"/>
              </v:shape>
            </w:pict>
          </mc:Fallback>
        </mc:AlternateContent>
      </w:r>
      <w:r>
        <w:t>准备：</w:t>
      </w:r>
      <w:r>
        <w:rPr>
          <w:color w:val="535355"/>
        </w:rPr>
        <w:t>一</w:t>
      </w:r>
      <w:r>
        <w:t>部智能手机；打开卫星定位功能；</w:t>
      </w:r>
    </w:p>
    <w:p w14:paraId="2128331D" w14:textId="77777777" w:rsidR="006949CB" w:rsidRDefault="00B7102B">
      <w:pPr>
        <w:pStyle w:val="1"/>
        <w:shd w:val="clear" w:color="auto" w:fill="auto"/>
        <w:spacing w:line="384" w:lineRule="exact"/>
        <w:ind w:firstLine="0"/>
        <w:jc w:val="left"/>
      </w:pPr>
      <w:r>
        <w:t>具备上网</w:t>
      </w:r>
      <w:r>
        <w:rPr>
          <w:color w:val="535355"/>
        </w:rPr>
        <w:t>条件；</w:t>
      </w:r>
      <w:r>
        <w:t>安装电子地图或专用导航软件作为</w:t>
      </w:r>
      <w:r>
        <w:br/>
      </w:r>
      <w:r>
        <w:t>导航工具</w:t>
      </w:r>
    </w:p>
    <w:p w14:paraId="1E3D9975" w14:textId="77777777" w:rsidR="006949CB" w:rsidRDefault="00B7102B">
      <w:pPr>
        <w:pStyle w:val="1"/>
        <w:numPr>
          <w:ilvl w:val="0"/>
          <w:numId w:val="17"/>
        </w:numPr>
        <w:shd w:val="clear" w:color="auto" w:fill="auto"/>
        <w:tabs>
          <w:tab w:val="left" w:pos="795"/>
        </w:tabs>
        <w:spacing w:line="386" w:lineRule="exact"/>
        <w:ind w:firstLine="540"/>
        <w:jc w:val="left"/>
      </w:pPr>
      <w:r>
        <w:rPr>
          <w:noProof/>
        </w:rPr>
        <w:drawing>
          <wp:anchor distT="21590" distB="0" distL="114300" distR="934085" simplePos="0" relativeHeight="125829745" behindDoc="0" locked="0" layoutInCell="1" allowOverlap="1" wp14:anchorId="49FAB7E6" wp14:editId="326DBC83">
            <wp:simplePos x="0" y="0"/>
            <wp:positionH relativeFrom="page">
              <wp:posOffset>4664075</wp:posOffset>
            </wp:positionH>
            <wp:positionV relativeFrom="paragraph">
              <wp:posOffset>173990</wp:posOffset>
            </wp:positionV>
            <wp:extent cx="1292225" cy="914400"/>
            <wp:effectExtent l="0" t="0" r="0" b="0"/>
            <wp:wrapSquare wrapText="left"/>
            <wp:docPr id="531" name="Shape 531"/>
            <wp:cNvGraphicFramePr/>
            <a:graphic xmlns:a="http://schemas.openxmlformats.org/drawingml/2006/main">
              <a:graphicData uri="http://schemas.openxmlformats.org/drawingml/2006/picture">
                <pic:pic xmlns:pic="http://schemas.openxmlformats.org/drawingml/2006/picture">
                  <pic:nvPicPr>
                    <pic:cNvPr id="532" name="Picture box 532"/>
                    <pic:cNvPicPr/>
                  </pic:nvPicPr>
                  <pic:blipFill>
                    <a:blip r:embed="rId146"/>
                    <a:stretch/>
                  </pic:blipFill>
                  <pic:spPr>
                    <a:xfrm>
                      <a:off x="0" y="0"/>
                      <a:ext cx="1292225" cy="914400"/>
                    </a:xfrm>
                    <a:prstGeom prst="rect">
                      <a:avLst/>
                    </a:prstGeom>
                  </pic:spPr>
                </pic:pic>
              </a:graphicData>
            </a:graphic>
          </wp:anchor>
        </w:drawing>
      </w:r>
      <w:r>
        <w:rPr>
          <w:noProof/>
        </w:rPr>
        <mc:AlternateContent>
          <mc:Choice Requires="wps">
            <w:drawing>
              <wp:anchor distT="0" distB="0" distL="0" distR="0" simplePos="0" relativeHeight="125829746" behindDoc="0" locked="0" layoutInCell="1" allowOverlap="1" wp14:anchorId="36E5ABC8" wp14:editId="23FBE85B">
                <wp:simplePos x="0" y="0"/>
                <wp:positionH relativeFrom="page">
                  <wp:posOffset>6115050</wp:posOffset>
                </wp:positionH>
                <wp:positionV relativeFrom="paragraph">
                  <wp:posOffset>152400</wp:posOffset>
                </wp:positionV>
                <wp:extent cx="661670" cy="191770"/>
                <wp:effectExtent l="0" t="0" r="0" b="0"/>
                <wp:wrapSquare wrapText="left"/>
                <wp:docPr id="533" name="Shape 533"/>
                <wp:cNvGraphicFramePr/>
                <a:graphic xmlns:a="http://schemas.openxmlformats.org/drawingml/2006/main">
                  <a:graphicData uri="http://schemas.microsoft.com/office/word/2010/wordprocessingShape">
                    <wps:wsp>
                      <wps:cNvSpPr txBox="1"/>
                      <wps:spPr>
                        <a:xfrm>
                          <a:off x="0" y="0"/>
                          <a:ext cx="661670" cy="191770"/>
                        </a:xfrm>
                        <a:prstGeom prst="rect">
                          <a:avLst/>
                        </a:prstGeom>
                        <a:noFill/>
                      </wps:spPr>
                      <wps:txbx>
                        <w:txbxContent>
                          <w:p w14:paraId="478A977D" w14:textId="77777777" w:rsidR="006949CB" w:rsidRDefault="00B7102B">
                            <w:pPr>
                              <w:pStyle w:val="ab"/>
                              <w:shd w:val="clear" w:color="auto" w:fill="auto"/>
                              <w:rPr>
                                <w:sz w:val="22"/>
                                <w:szCs w:val="22"/>
                              </w:rPr>
                            </w:pPr>
                            <w:r>
                              <w:rPr>
                                <w:sz w:val="22"/>
                                <w:szCs w:val="22"/>
                              </w:rPr>
                              <w:t>地阁眼务器</w:t>
                            </w:r>
                          </w:p>
                        </w:txbxContent>
                      </wps:txbx>
                      <wps:bodyPr lIns="0" tIns="0" rIns="0" bIns="0">
                        <a:spAutoFit/>
                      </wps:bodyPr>
                    </wps:wsp>
                  </a:graphicData>
                </a:graphic>
              </wp:anchor>
            </w:drawing>
          </mc:Choice>
          <mc:Fallback>
            <w:pict>
              <v:shape w14:anchorId="36E5ABC8" id="Shape 533" o:spid="_x0000_s1174" type="#_x0000_t202" style="position:absolute;left:0;text-align:left;margin-left:481.5pt;margin-top:12pt;width:52.1pt;height:15.1pt;z-index:1258297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" filled="f" stroked="f">
                <v:textbox style="mso-fit-shape-to-text:t" inset="0,0,0,0">
                  <w:txbxContent>
                    <w:p w14:paraId="478A977D" w14:textId="77777777" w:rsidR="006949CB" w:rsidRDefault="00B7102B">
                      <w:pPr>
                        <w:pStyle w:val="ab"/>
                        <w:shd w:val="clear" w:color="auto" w:fill="auto"/>
                        <w:rPr>
                          <w:sz w:val="22"/>
                          <w:szCs w:val="22"/>
                        </w:rPr>
                      </w:pPr>
                      <w:r>
                        <w:rPr>
                          <w:sz w:val="22"/>
                          <w:szCs w:val="22"/>
                        </w:rPr>
                        <w:t>地阁眼务器</w:t>
                      </w:r>
                    </w:p>
                  </w:txbxContent>
                </v:textbox>
                <w10:wrap type="square" side="left" anchorx="page"/>
              </v:shape>
            </w:pict>
          </mc:Fallback>
        </mc:AlternateContent>
      </w:r>
      <w:r>
        <w:t>为驾车出行提供线路导航（例如，从北京首</w:t>
      </w:r>
      <w:r>
        <w:br/>
      </w:r>
      <w:r>
        <w:t>都国际机场出发到北京大学东门，要求路径最短）</w:t>
      </w:r>
    </w:p>
    <w:p w14:paraId="3C34E0A4" w14:textId="77777777" w:rsidR="006949CB" w:rsidRDefault="00B7102B">
      <w:pPr>
        <w:pStyle w:val="1"/>
        <w:numPr>
          <w:ilvl w:val="0"/>
          <w:numId w:val="17"/>
        </w:numPr>
        <w:shd w:val="clear" w:color="auto" w:fill="auto"/>
        <w:tabs>
          <w:tab w:val="left" w:pos="776"/>
        </w:tabs>
        <w:spacing w:after="1320" w:line="386" w:lineRule="exact"/>
        <w:ind w:firstLine="540"/>
        <w:jc w:val="left"/>
      </w:pPr>
      <w:r>
        <w:rPr>
          <w:color w:val="535355"/>
        </w:rPr>
        <w:t>查</w:t>
      </w:r>
      <w:r>
        <w:t>阅相关资料，从导航系统越</w:t>
      </w:r>
      <w:r>
        <w:rPr>
          <w:color w:val="535355"/>
        </w:rPr>
        <w:t>来越人</w:t>
      </w:r>
      <w:r>
        <w:t>性化的</w:t>
      </w:r>
      <w:r>
        <w:br/>
      </w:r>
      <w:r>
        <w:t>角度，</w:t>
      </w:r>
      <w:r>
        <w:rPr>
          <w:color w:val="535355"/>
        </w:rPr>
        <w:t>认识</w:t>
      </w:r>
      <w:r>
        <w:rPr>
          <w:color w:val="535355"/>
        </w:rPr>
        <w:t>“</w:t>
      </w:r>
      <w:r>
        <w:rPr>
          <w:color w:val="535355"/>
        </w:rPr>
        <w:t>人</w:t>
      </w:r>
      <w:r>
        <w:rPr>
          <w:color w:val="535355"/>
        </w:rPr>
        <w:t>”</w:t>
      </w:r>
      <w:r>
        <w:t>这个要素在导航系统中的重要性，</w:t>
      </w:r>
    </w:p>
    <w:p w14:paraId="539AC3D3" w14:textId="77777777" w:rsidR="006949CB" w:rsidRDefault="00B7102B">
      <w:pPr>
        <w:pStyle w:val="1"/>
        <w:shd w:val="clear" w:color="auto" w:fill="auto"/>
        <w:spacing w:after="80" w:line="240" w:lineRule="auto"/>
        <w:ind w:left="680" w:firstLine="0"/>
        <w:jc w:val="left"/>
        <w:rPr>
          <w:sz w:val="24"/>
          <w:szCs w:val="24"/>
        </w:rPr>
      </w:pPr>
      <w:r>
        <w:rPr>
          <w:color w:val="277AA9"/>
          <w:sz w:val="24"/>
          <w:szCs w:val="24"/>
        </w:rPr>
        <w:t>阅读拓展</w:t>
      </w:r>
    </w:p>
    <w:p w14:paraId="73576418" w14:textId="77777777" w:rsidR="006949CB" w:rsidRDefault="00B7102B">
      <w:pPr>
        <w:pStyle w:val="1"/>
        <w:shd w:val="clear" w:color="auto" w:fill="auto"/>
        <w:spacing w:after="80" w:line="240" w:lineRule="auto"/>
        <w:ind w:firstLine="0"/>
        <w:jc w:val="center"/>
      </w:pPr>
      <w:r>
        <w:rPr>
          <w:color w:val="41A3C5"/>
        </w:rPr>
        <w:t>专家系统简介</w:t>
      </w:r>
    </w:p>
    <w:p w14:paraId="7AA7E2E1" w14:textId="77777777" w:rsidR="006949CB" w:rsidRDefault="00B7102B">
      <w:pPr>
        <w:pStyle w:val="1"/>
        <w:shd w:val="clear" w:color="auto" w:fill="auto"/>
        <w:spacing w:after="120" w:line="377" w:lineRule="exact"/>
        <w:ind w:firstLine="540"/>
        <w:jc w:val="both"/>
      </w:pPr>
      <w:r>
        <w:t>专家系统也是一种信息系统，它应用人工智能技术和计算机技术，根据领域专家</w:t>
      </w:r>
      <w:r>
        <w:br/>
      </w:r>
      <w:r>
        <w:t>提供的知识和经验进行推理和判断，模拟人类专家的决策过程，以解决需要专家处理</w:t>
      </w:r>
      <w:r>
        <w:br/>
      </w:r>
      <w:r>
        <w:t>的一些复杂问题它是基于知识的系统，能像专家一样向使用者提供建议或解决办法</w:t>
      </w:r>
      <w:r>
        <w:br/>
      </w:r>
      <w:r>
        <w:t>它通常由人机交互界面、知识库、推理机、数据库、解释机制和知识获取六个部分构</w:t>
      </w:r>
      <w:r>
        <w:br/>
      </w:r>
      <w:r>
        <w:t>成（图</w:t>
      </w:r>
      <w:r>
        <w:rPr>
          <w:rFonts w:ascii="Times New Roman" w:eastAsia="Times New Roman" w:hAnsi="Times New Roman" w:cs="Times New Roman"/>
          <w:lang w:val="en-US" w:bidi="en-US"/>
        </w:rPr>
        <w:t>2.1.</w:t>
      </w:r>
      <w:r>
        <w:rPr>
          <w:rFonts w:ascii="Times New Roman" w:eastAsia="Times New Roman" w:hAnsi="Times New Roman" w:cs="Times New Roman"/>
        </w:rPr>
        <w:t>14）</w:t>
      </w:r>
      <w:r>
        <w:t>知识库的建造需要知识工程师和领域专家合作，把知识整理出来，并</w:t>
      </w:r>
      <w:r>
        <w:br/>
      </w:r>
      <w:r>
        <w:t>存放在知识库中当前，专家系统种类越来越多，如植物识别专家系统、农作物病虫害</w:t>
      </w:r>
      <w:r>
        <w:br/>
      </w:r>
      <w:r>
        <w:t>诊断系统（图</w:t>
      </w:r>
      <w:r>
        <w:rPr>
          <w:rFonts w:ascii="Times New Roman" w:eastAsia="Times New Roman" w:hAnsi="Times New Roman" w:cs="Times New Roman"/>
          <w:lang w:val="en-US" w:bidi="en-US"/>
        </w:rPr>
        <w:t>2.1.</w:t>
      </w:r>
      <w:r>
        <w:rPr>
          <w:rFonts w:ascii="Times New Roman" w:eastAsia="Times New Roman" w:hAnsi="Times New Roman" w:cs="Times New Roman"/>
        </w:rPr>
        <w:t>15）</w:t>
      </w:r>
      <w:r>
        <w:t>、车故障诊断专家系统等各种专家系统被人们广泛使用，为人们</w:t>
      </w:r>
      <w:r>
        <w:br/>
      </w:r>
      <w:r>
        <w:t>的学习、工作和生活提供帮助</w:t>
      </w:r>
    </w:p>
    <w:p w14:paraId="15B7BCD0" w14:textId="77777777" w:rsidR="006949CB" w:rsidRDefault="00B7102B">
      <w:pPr>
        <w:spacing w:line="14" w:lineRule="exact"/>
        <w:rPr>
          <w:lang w:eastAsia="zh-CN"/>
        </w:rPr>
      </w:pPr>
      <w:r>
        <w:rPr>
          <w:noProof/>
        </w:rPr>
        <w:drawing>
          <wp:anchor distT="3810" distB="243840" distL="114300" distR="3077210" simplePos="0" relativeHeight="125829748" behindDoc="0" locked="0" layoutInCell="1" allowOverlap="1" wp14:anchorId="120DB697" wp14:editId="332275EE">
            <wp:simplePos x="0" y="0"/>
            <wp:positionH relativeFrom="page">
              <wp:posOffset>1433195</wp:posOffset>
            </wp:positionH>
            <wp:positionV relativeFrom="paragraph">
              <wp:posOffset>12700</wp:posOffset>
            </wp:positionV>
            <wp:extent cx="2322830" cy="2426335"/>
            <wp:effectExtent l="0" t="0" r="0" b="0"/>
            <wp:wrapTopAndBottom/>
            <wp:docPr id="535" name="Shape 535"/>
            <wp:cNvGraphicFramePr/>
            <a:graphic xmlns:a="http://schemas.openxmlformats.org/drawingml/2006/main">
              <a:graphicData uri="http://schemas.openxmlformats.org/drawingml/2006/picture">
                <pic:pic xmlns:pic="http://schemas.openxmlformats.org/drawingml/2006/picture">
                  <pic:nvPicPr>
                    <pic:cNvPr id="536" name="Picture box 536"/>
                    <pic:cNvPicPr/>
                  </pic:nvPicPr>
                  <pic:blipFill>
                    <a:blip r:embed="rId147"/>
                    <a:stretch/>
                  </pic:blipFill>
                  <pic:spPr>
                    <a:xfrm>
                      <a:off x="0" y="0"/>
                      <a:ext cx="2322830" cy="2426335"/>
                    </a:xfrm>
                    <a:prstGeom prst="rect">
                      <a:avLst/>
                    </a:prstGeom>
                  </pic:spPr>
                </pic:pic>
              </a:graphicData>
            </a:graphic>
          </wp:anchor>
        </w:drawing>
      </w:r>
      <w:r>
        <w:rPr>
          <w:noProof/>
        </w:rPr>
        <mc:AlternateContent>
          <mc:Choice Requires="wps">
            <w:drawing>
              <wp:anchor distT="0" distB="0" distL="0" distR="0" simplePos="0" relativeHeight="125829749" behindDoc="0" locked="0" layoutInCell="1" allowOverlap="1" wp14:anchorId="4C12F258" wp14:editId="0DE7ED5E">
                <wp:simplePos x="0" y="0"/>
                <wp:positionH relativeFrom="page">
                  <wp:posOffset>2984500</wp:posOffset>
                </wp:positionH>
                <wp:positionV relativeFrom="paragraph">
                  <wp:posOffset>2109470</wp:posOffset>
                </wp:positionV>
                <wp:extent cx="372110" cy="191770"/>
                <wp:effectExtent l="0" t="0" r="0" b="0"/>
                <wp:wrapTopAndBottom/>
                <wp:docPr id="537" name="Shape 537"/>
                <wp:cNvGraphicFramePr/>
                <a:graphic xmlns:a="http://schemas.openxmlformats.org/drawingml/2006/main">
                  <a:graphicData uri="http://schemas.microsoft.com/office/word/2010/wordprocessingShape">
                    <wps:wsp>
                      <wps:cNvSpPr txBox="1"/>
                      <wps:spPr>
                        <a:xfrm>
                          <a:off x="0" y="0"/>
                          <a:ext cx="372110" cy="191770"/>
                        </a:xfrm>
                        <a:prstGeom prst="rect">
                          <a:avLst/>
                        </a:prstGeom>
                        <a:noFill/>
                      </wps:spPr>
                      <wps:txbx>
                        <w:txbxContent>
                          <w:p w14:paraId="4C6EF39E" w14:textId="77777777" w:rsidR="006949CB" w:rsidRDefault="00B7102B">
                            <w:pPr>
                              <w:pStyle w:val="ab"/>
                              <w:shd w:val="clear" w:color="auto" w:fill="auto"/>
                              <w:rPr>
                                <w:sz w:val="22"/>
                                <w:szCs w:val="22"/>
                              </w:rPr>
                            </w:pPr>
                            <w:r>
                              <w:rPr>
                                <w:color w:val="BCBDDC"/>
                                <w:sz w:val="22"/>
                                <w:szCs w:val="22"/>
                              </w:rPr>
                              <w:t>知识库</w:t>
                            </w:r>
                          </w:p>
                        </w:txbxContent>
                      </wps:txbx>
                      <wps:bodyPr lIns="0" tIns="0" rIns="0" bIns="0">
                        <a:spAutoFit/>
                      </wps:bodyPr>
                    </wps:wsp>
                  </a:graphicData>
                </a:graphic>
              </wp:anchor>
            </w:drawing>
          </mc:Choice>
          <mc:Fallback>
            <w:pict>
              <v:shape w14:anchorId="4C12F258" id="Shape 537" o:spid="_x0000_s1175" type="#_x0000_t202" style="position:absolute;margin-left:235pt;margin-top:166.1pt;width:29.3pt;height:15.1pt;z-index:12582974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" filled="f" stroked="f">
                <v:textbox style="mso-fit-shape-to-text:t" inset="0,0,0,0">
                  <w:txbxContent>
                    <w:p w14:paraId="4C6EF39E" w14:textId="77777777" w:rsidR="006949CB" w:rsidRDefault="00B7102B">
                      <w:pPr>
                        <w:pStyle w:val="ab"/>
                        <w:shd w:val="clear" w:color="auto" w:fill="auto"/>
                        <w:rPr>
                          <w:sz w:val="22"/>
                          <w:szCs w:val="22"/>
                        </w:rPr>
                      </w:pPr>
                      <w:r>
                        <w:rPr>
                          <w:color w:val="BCBDDC"/>
                          <w:sz w:val="22"/>
                          <w:szCs w:val="22"/>
                        </w:rPr>
                        <w:t>知识库</w:t>
                      </w:r>
                    </w:p>
                  </w:txbxContent>
                </v:textbox>
                <w10:wrap type="topAndBottom" anchorx="page"/>
              </v:shape>
            </w:pict>
          </mc:Fallback>
        </mc:AlternateContent>
      </w:r>
      <w:r>
        <w:rPr>
          <w:noProof/>
        </w:rPr>
        <mc:AlternateContent>
          <mc:Choice Requires="wps">
            <w:drawing>
              <wp:anchor distT="0" distB="0" distL="0" distR="0" simplePos="0" relativeHeight="125829751" behindDoc="0" locked="0" layoutInCell="1" allowOverlap="1" wp14:anchorId="1589E8FF" wp14:editId="66BC3ACD">
                <wp:simplePos x="0" y="0"/>
                <wp:positionH relativeFrom="page">
                  <wp:posOffset>2792730</wp:posOffset>
                </wp:positionH>
                <wp:positionV relativeFrom="paragraph">
                  <wp:posOffset>149860</wp:posOffset>
                </wp:positionV>
                <wp:extent cx="542290" cy="155575"/>
                <wp:effectExtent l="0" t="0" r="0" b="0"/>
                <wp:wrapTopAndBottom/>
                <wp:docPr id="539" name="Shape 539"/>
                <wp:cNvGraphicFramePr/>
                <a:graphic xmlns:a="http://schemas.openxmlformats.org/drawingml/2006/main">
                  <a:graphicData uri="http://schemas.microsoft.com/office/word/2010/wordprocessingShape">
                    <wps:wsp>
                      <wps:cNvSpPr txBox="1"/>
                      <wps:spPr>
                        <a:xfrm>
                          <a:off x="0" y="0"/>
                          <a:ext cx="542290" cy="155575"/>
                        </a:xfrm>
                        <a:prstGeom prst="rect">
                          <a:avLst/>
                        </a:prstGeom>
                        <a:noFill/>
                      </wps:spPr>
                      <wps:txbx>
                        <w:txbxContent>
                          <w:p w14:paraId="2044452A" w14:textId="77777777" w:rsidR="006949CB" w:rsidRDefault="00B7102B">
                            <w:pPr>
                              <w:pStyle w:val="ab"/>
                              <w:shd w:val="clear" w:color="auto" w:fill="auto"/>
                              <w:rPr>
                                <w:sz w:val="16"/>
                                <w:szCs w:val="16"/>
                              </w:rPr>
                            </w:pPr>
                            <w:r>
                              <w:rPr>
                                <w:color w:val="32574F"/>
                                <w:sz w:val="16"/>
                                <w:szCs w:val="16"/>
                              </w:rPr>
                              <w:t>珍断结论</w:t>
                            </w:r>
                          </w:p>
                        </w:txbxContent>
                      </wps:txbx>
                      <wps:bodyPr lIns="0" tIns="0" rIns="0" bIns="0">
                        <a:spAutoFit/>
                      </wps:bodyPr>
                    </wps:wsp>
                  </a:graphicData>
                </a:graphic>
              </wp:anchor>
            </w:drawing>
          </mc:Choice>
          <mc:Fallback>
            <w:pict>
              <v:shape w14:anchorId="1589E8FF" id="Shape 539" o:spid="_x0000_s1176" type="#_x0000_t202" style="position:absolute;margin-left:219.9pt;margin-top:11.8pt;width:42.7pt;height:12.25pt;z-index:12582975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" filled="f" stroked="f">
                <v:textbox style="mso-fit-shape-to-text:t" inset="0,0,0,0">
                  <w:txbxContent>
                    <w:p w14:paraId="2044452A" w14:textId="77777777" w:rsidR="006949CB" w:rsidRDefault="00B7102B">
                      <w:pPr>
                        <w:pStyle w:val="ab"/>
                        <w:shd w:val="clear" w:color="auto" w:fill="auto"/>
                        <w:rPr>
                          <w:sz w:val="16"/>
                          <w:szCs w:val="16"/>
                        </w:rPr>
                      </w:pPr>
                      <w:r>
                        <w:rPr>
                          <w:color w:val="32574F"/>
                          <w:sz w:val="16"/>
                          <w:szCs w:val="16"/>
                        </w:rPr>
                        <w:t>珍断结论</w:t>
                      </w:r>
                    </w:p>
                  </w:txbxContent>
                </v:textbox>
                <w10:wrap type="topAndBottom" anchorx="page"/>
              </v:shape>
            </w:pict>
          </mc:Fallback>
        </mc:AlternateContent>
      </w:r>
      <w:r>
        <w:rPr>
          <w:noProof/>
        </w:rPr>
        <mc:AlternateContent>
          <mc:Choice Requires="wps">
            <w:drawing>
              <wp:anchor distT="0" distB="0" distL="0" distR="0" simplePos="0" relativeHeight="125829753" behindDoc="0" locked="0" layoutInCell="1" allowOverlap="1" wp14:anchorId="5E28C534" wp14:editId="5D2249F5">
                <wp:simplePos x="0" y="0"/>
                <wp:positionH relativeFrom="page">
                  <wp:posOffset>1582420</wp:posOffset>
                </wp:positionH>
                <wp:positionV relativeFrom="paragraph">
                  <wp:posOffset>1088390</wp:posOffset>
                </wp:positionV>
                <wp:extent cx="372110" cy="362585"/>
                <wp:effectExtent l="0" t="0" r="0" b="0"/>
                <wp:wrapTopAndBottom/>
                <wp:docPr id="541" name="Shape 541"/>
                <wp:cNvGraphicFramePr/>
                <a:graphic xmlns:a="http://schemas.openxmlformats.org/drawingml/2006/main">
                  <a:graphicData uri="http://schemas.microsoft.com/office/word/2010/wordprocessingShape">
                    <wps:wsp>
                      <wps:cNvSpPr txBox="1"/>
                      <wps:spPr>
                        <a:xfrm>
                          <a:off x="0" y="0"/>
                          <a:ext cx="372110" cy="362585"/>
                        </a:xfrm>
                        <a:prstGeom prst="rect">
                          <a:avLst/>
                        </a:prstGeom>
                        <a:noFill/>
                      </wps:spPr>
                      <wps:txbx>
                        <w:txbxContent>
                          <w:p w14:paraId="7F4D976A" w14:textId="77777777" w:rsidR="006949CB" w:rsidRDefault="00B7102B">
                            <w:pPr>
                              <w:pStyle w:val="ab"/>
                              <w:shd w:val="clear" w:color="auto" w:fill="auto"/>
                              <w:jc w:val="center"/>
                              <w:rPr>
                                <w:sz w:val="22"/>
                                <w:szCs w:val="22"/>
                              </w:rPr>
                            </w:pPr>
                            <w:r>
                              <w:rPr>
                                <w:color w:val="30B3DD"/>
                                <w:sz w:val="22"/>
                                <w:szCs w:val="22"/>
                                <w:lang w:val="en-US" w:eastAsia="en-US" w:bidi="en-US"/>
                              </w:rPr>
                              <w:t>*</w:t>
                            </w:r>
                          </w:p>
                          <w:p w14:paraId="5EB6C4E7" w14:textId="77777777" w:rsidR="006949CB" w:rsidRDefault="00B7102B">
                            <w:pPr>
                              <w:pStyle w:val="ab"/>
                              <w:shd w:val="clear" w:color="auto" w:fill="auto"/>
                              <w:rPr>
                                <w:sz w:val="22"/>
                                <w:szCs w:val="22"/>
                              </w:rPr>
                            </w:pPr>
                            <w:r>
                              <w:rPr>
                                <w:color w:val="5B8595"/>
                                <w:sz w:val="22"/>
                                <w:szCs w:val="22"/>
                              </w:rPr>
                              <w:t>推押机</w:t>
                            </w:r>
                          </w:p>
                        </w:txbxContent>
                      </wps:txbx>
                      <wps:bodyPr lIns="0" tIns="0" rIns="0" bIns="0">
                        <a:spAutoFit/>
                      </wps:bodyPr>
                    </wps:wsp>
                  </a:graphicData>
                </a:graphic>
              </wp:anchor>
            </w:drawing>
          </mc:Choice>
          <mc:Fallback>
            <w:pict>
              <v:shape w14:anchorId="5E28C534" id="Shape 541" o:spid="_x0000_s1177" type="#_x0000_t202" style="position:absolute;margin-left:124.6pt;margin-top:85.7pt;width:29.3pt;height:28.55pt;z-index:1258297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" filled="f" stroked="f">
                <v:textbox style="mso-fit-shape-to-text:t" inset="0,0,0,0">
                  <w:txbxContent>
                    <w:p w14:paraId="7F4D976A" w14:textId="77777777" w:rsidR="006949CB" w:rsidRDefault="00B7102B">
                      <w:pPr>
                        <w:pStyle w:val="ab"/>
                        <w:shd w:val="clear" w:color="auto" w:fill="auto"/>
                        <w:jc w:val="center"/>
                        <w:rPr>
                          <w:sz w:val="22"/>
                          <w:szCs w:val="22"/>
                        </w:rPr>
                      </w:pPr>
                      <w:r>
                        <w:rPr>
                          <w:color w:val="30B3DD"/>
                          <w:sz w:val="22"/>
                          <w:szCs w:val="22"/>
                          <w:lang w:val="en-US" w:eastAsia="en-US" w:bidi="en-US"/>
                        </w:rPr>
                        <w:t>*</w:t>
                      </w:r>
                    </w:p>
                    <w:p w14:paraId="5EB6C4E7" w14:textId="77777777" w:rsidR="006949CB" w:rsidRDefault="00B7102B">
                      <w:pPr>
                        <w:pStyle w:val="ab"/>
                        <w:shd w:val="clear" w:color="auto" w:fill="auto"/>
                        <w:rPr>
                          <w:sz w:val="22"/>
                          <w:szCs w:val="22"/>
                        </w:rPr>
                      </w:pPr>
                      <w:r>
                        <w:rPr>
                          <w:color w:val="5B8595"/>
                          <w:sz w:val="22"/>
                          <w:szCs w:val="22"/>
                        </w:rPr>
                        <w:t>推押机</w:t>
                      </w:r>
                    </w:p>
                  </w:txbxContent>
                </v:textbox>
                <w10:wrap type="topAndBottom" anchorx="page"/>
              </v:shape>
            </w:pict>
          </mc:Fallback>
        </mc:AlternateContent>
      </w:r>
      <w:r>
        <w:rPr>
          <w:noProof/>
        </w:rPr>
        <mc:AlternateContent>
          <mc:Choice Requires="wps">
            <w:drawing>
              <wp:anchor distT="0" distB="0" distL="0" distR="0" simplePos="0" relativeHeight="125829755" behindDoc="0" locked="0" layoutInCell="1" allowOverlap="1" wp14:anchorId="077C35B1" wp14:editId="43247A2D">
                <wp:simplePos x="0" y="0"/>
                <wp:positionH relativeFrom="page">
                  <wp:posOffset>2359660</wp:posOffset>
                </wp:positionH>
                <wp:positionV relativeFrom="paragraph">
                  <wp:posOffset>1289685</wp:posOffset>
                </wp:positionV>
                <wp:extent cx="1271270" cy="158750"/>
                <wp:effectExtent l="0" t="0" r="0" b="0"/>
                <wp:wrapTopAndBottom/>
                <wp:docPr id="543" name="Shape 543"/>
                <wp:cNvGraphicFramePr/>
                <a:graphic xmlns:a="http://schemas.openxmlformats.org/drawingml/2006/main">
                  <a:graphicData uri="http://schemas.microsoft.com/office/word/2010/wordprocessingShape">
                    <wps:wsp>
                      <wps:cNvSpPr txBox="1"/>
                      <wps:spPr>
                        <a:xfrm>
                          <a:off x="0" y="0"/>
                          <a:ext cx="1271270" cy="158750"/>
                        </a:xfrm>
                        <a:prstGeom prst="rect">
                          <a:avLst/>
                        </a:prstGeom>
                        <a:noFill/>
                      </wps:spPr>
                      <wps:txbx>
                        <w:txbxContent>
                          <w:p w14:paraId="10937426" w14:textId="77777777" w:rsidR="006949CB" w:rsidRDefault="00B7102B">
                            <w:pPr>
                              <w:pStyle w:val="ab"/>
                              <w:shd w:val="clear" w:color="auto" w:fill="auto"/>
                              <w:tabs>
                                <w:tab w:val="left" w:pos="1200"/>
                              </w:tabs>
                              <w:jc w:val="both"/>
                              <w:rPr>
                                <w:sz w:val="16"/>
                                <w:szCs w:val="16"/>
                              </w:rPr>
                            </w:pPr>
                            <w:r>
                              <w:rPr>
                                <w:color w:val="546771"/>
                                <w:sz w:val="16"/>
                                <w:szCs w:val="16"/>
                              </w:rPr>
                              <w:t>解择机制</w:t>
                            </w:r>
                            <w:r>
                              <w:rPr>
                                <w:color w:val="546771"/>
                                <w:sz w:val="16"/>
                                <w:szCs w:val="16"/>
                              </w:rPr>
                              <w:tab/>
                            </w:r>
                            <w:r>
                              <w:rPr>
                                <w:color w:val="546771"/>
                                <w:sz w:val="16"/>
                                <w:szCs w:val="16"/>
                              </w:rPr>
                              <w:t>知识获</w:t>
                            </w:r>
                            <w:r>
                              <w:rPr>
                                <w:color w:val="424347"/>
                                <w:sz w:val="16"/>
                                <w:szCs w:val="16"/>
                              </w:rPr>
                              <w:t>取</w:t>
                            </w:r>
                          </w:p>
                        </w:txbxContent>
                      </wps:txbx>
                      <wps:bodyPr lIns="0" tIns="0" rIns="0" bIns="0">
                        <a:spAutoFit/>
                      </wps:bodyPr>
                    </wps:wsp>
                  </a:graphicData>
                </a:graphic>
              </wp:anchor>
            </w:drawing>
          </mc:Choice>
          <mc:Fallback>
            <w:pict>
              <v:shape w14:anchorId="077C35B1" id="Shape 543" o:spid="_x0000_s1178" type="#_x0000_t202" style="position:absolute;margin-left:185.8pt;margin-top:101.55pt;width:100.1pt;height:12.5pt;z-index:12582975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" filled="f" stroked="f">
                <v:textbox style="mso-fit-shape-to-text:t" inset="0,0,0,0">
                  <w:txbxContent>
                    <w:p w14:paraId="10937426" w14:textId="77777777" w:rsidR="006949CB" w:rsidRDefault="00B7102B">
                      <w:pPr>
                        <w:pStyle w:val="ab"/>
                        <w:shd w:val="clear" w:color="auto" w:fill="auto"/>
                        <w:tabs>
                          <w:tab w:val="left" w:pos="1200"/>
                        </w:tabs>
                        <w:jc w:val="both"/>
                        <w:rPr>
                          <w:sz w:val="16"/>
                          <w:szCs w:val="16"/>
                        </w:rPr>
                      </w:pPr>
                      <w:r>
                        <w:rPr>
                          <w:color w:val="546771"/>
                          <w:sz w:val="16"/>
                          <w:szCs w:val="16"/>
                        </w:rPr>
                        <w:t>解择机制</w:t>
                      </w:r>
                      <w:r>
                        <w:rPr>
                          <w:color w:val="546771"/>
                          <w:sz w:val="16"/>
                          <w:szCs w:val="16"/>
                        </w:rPr>
                        <w:tab/>
                      </w:r>
                      <w:r>
                        <w:rPr>
                          <w:color w:val="546771"/>
                          <w:sz w:val="16"/>
                          <w:szCs w:val="16"/>
                        </w:rPr>
                        <w:t>知识获</w:t>
                      </w:r>
                      <w:r>
                        <w:rPr>
                          <w:color w:val="424347"/>
                          <w:sz w:val="16"/>
                          <w:szCs w:val="16"/>
                        </w:rPr>
                        <w:t>取</w:t>
                      </w:r>
                    </w:p>
                  </w:txbxContent>
                </v:textbox>
                <w10:wrap type="topAndBottom" anchorx="page"/>
              </v:shape>
            </w:pict>
          </mc:Fallback>
        </mc:AlternateContent>
      </w:r>
      <w:r>
        <w:rPr>
          <w:noProof/>
        </w:rPr>
        <mc:AlternateContent>
          <mc:Choice Requires="wps">
            <w:drawing>
              <wp:anchor distT="0" distB="0" distL="0" distR="0" simplePos="0" relativeHeight="125829757" behindDoc="0" locked="0" layoutInCell="1" allowOverlap="1" wp14:anchorId="696FF6FF" wp14:editId="07638F00">
                <wp:simplePos x="0" y="0"/>
                <wp:positionH relativeFrom="page">
                  <wp:posOffset>2146300</wp:posOffset>
                </wp:positionH>
                <wp:positionV relativeFrom="paragraph">
                  <wp:posOffset>716915</wp:posOffset>
                </wp:positionV>
                <wp:extent cx="774065" cy="176530"/>
                <wp:effectExtent l="0" t="0" r="0" b="0"/>
                <wp:wrapTopAndBottom/>
                <wp:docPr id="545" name="Shape 545"/>
                <wp:cNvGraphicFramePr/>
                <a:graphic xmlns:a="http://schemas.openxmlformats.org/drawingml/2006/main">
                  <a:graphicData uri="http://schemas.microsoft.com/office/word/2010/wordprocessingShape">
                    <wps:wsp>
                      <wps:cNvSpPr txBox="1"/>
                      <wps:spPr>
                        <a:xfrm>
                          <a:off x="0" y="0"/>
                          <a:ext cx="774065" cy="176530"/>
                        </a:xfrm>
                        <a:prstGeom prst="rect">
                          <a:avLst/>
                        </a:prstGeom>
                        <a:noFill/>
                      </wps:spPr>
                      <wps:txbx>
                        <w:txbxContent>
                          <w:p w14:paraId="1B367DEA" w14:textId="77777777" w:rsidR="006949CB" w:rsidRDefault="00B7102B">
                            <w:pPr>
                              <w:pStyle w:val="ab"/>
                              <w:shd w:val="clear" w:color="auto" w:fill="auto"/>
                              <w:rPr>
                                <w:sz w:val="20"/>
                                <w:szCs w:val="20"/>
                              </w:rPr>
                            </w:pPr>
                            <w:r>
                              <w:rPr>
                                <w:color w:val="36383B"/>
                                <w:sz w:val="20"/>
                                <w:szCs w:val="20"/>
                              </w:rPr>
                              <w:t>人机交互界面</w:t>
                            </w:r>
                          </w:p>
                        </w:txbxContent>
                      </wps:txbx>
                      <wps:bodyPr lIns="0" tIns="0" rIns="0" bIns="0">
                        <a:spAutoFit/>
                      </wps:bodyPr>
                    </wps:wsp>
                  </a:graphicData>
                </a:graphic>
              </wp:anchor>
            </w:drawing>
          </mc:Choice>
          <mc:Fallback>
            <w:pict>
              <v:shape w14:anchorId="696FF6FF" id="Shape 545" o:spid="_x0000_s1179" type="#_x0000_t202" style="position:absolute;margin-left:169pt;margin-top:56.45pt;width:60.95pt;height:13.9pt;z-index:12582975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" filled="f" stroked="f">
                <v:textbox style="mso-fit-shape-to-text:t" inset="0,0,0,0">
                  <w:txbxContent>
                    <w:p w14:paraId="1B367DEA" w14:textId="77777777" w:rsidR="006949CB" w:rsidRDefault="00B7102B">
                      <w:pPr>
                        <w:pStyle w:val="ab"/>
                        <w:shd w:val="clear" w:color="auto" w:fill="auto"/>
                        <w:rPr>
                          <w:sz w:val="20"/>
                          <w:szCs w:val="20"/>
                        </w:rPr>
                      </w:pPr>
                      <w:r>
                        <w:rPr>
                          <w:color w:val="36383B"/>
                          <w:sz w:val="20"/>
                          <w:szCs w:val="20"/>
                        </w:rPr>
                        <w:t>人机交互界面</w:t>
                      </w:r>
                    </w:p>
                  </w:txbxContent>
                </v:textbox>
                <w10:wrap type="topAndBottom" anchorx="page"/>
              </v:shape>
            </w:pict>
          </mc:Fallback>
        </mc:AlternateContent>
      </w:r>
      <w:r>
        <w:rPr>
          <w:noProof/>
        </w:rPr>
        <mc:AlternateContent>
          <mc:Choice Requires="wps">
            <w:drawing>
              <wp:anchor distT="0" distB="0" distL="0" distR="0" simplePos="0" relativeHeight="125829759" behindDoc="0" locked="0" layoutInCell="1" allowOverlap="1" wp14:anchorId="117197DE" wp14:editId="4DDBE136">
                <wp:simplePos x="0" y="0"/>
                <wp:positionH relativeFrom="page">
                  <wp:posOffset>1985010</wp:posOffset>
                </wp:positionH>
                <wp:positionV relativeFrom="paragraph">
                  <wp:posOffset>2520950</wp:posOffset>
                </wp:positionV>
                <wp:extent cx="1234440" cy="161290"/>
                <wp:effectExtent l="0" t="0" r="0" b="0"/>
                <wp:wrapTopAndBottom/>
                <wp:docPr id="547" name="Shape 547"/>
                <wp:cNvGraphicFramePr/>
                <a:graphic xmlns:a="http://schemas.openxmlformats.org/drawingml/2006/main">
                  <a:graphicData uri="http://schemas.microsoft.com/office/word/2010/wordprocessingShape">
                    <wps:wsp>
                      <wps:cNvSpPr txBox="1"/>
                      <wps:spPr>
                        <a:xfrm>
                          <a:off x="0" y="0"/>
                          <a:ext cx="1234440" cy="161290"/>
                        </a:xfrm>
                        <a:prstGeom prst="rect">
                          <a:avLst/>
                        </a:prstGeom>
                        <a:noFill/>
                      </wps:spPr>
                      <wps:txbx>
                        <w:txbxContent>
                          <w:p w14:paraId="6D8BC0C0" w14:textId="77777777" w:rsidR="006949CB" w:rsidRDefault="00B7102B">
                            <w:pPr>
                              <w:pStyle w:val="ab"/>
                              <w:shd w:val="clear" w:color="auto" w:fill="auto"/>
                            </w:pPr>
                            <w:r>
                              <w:t>阁</w:t>
                            </w:r>
                            <w:r>
                              <w:rPr>
                                <w:rFonts w:ascii="Arial" w:eastAsia="Arial" w:hAnsi="Arial" w:cs="Arial"/>
                                <w:sz w:val="16"/>
                                <w:szCs w:val="16"/>
                                <w:lang w:val="en-US" w:eastAsia="en-US" w:bidi="en-US"/>
                              </w:rPr>
                              <w:t>II.</w:t>
                            </w:r>
                            <w:r>
                              <w:rPr>
                                <w:rFonts w:ascii="Arial" w:eastAsia="Arial" w:hAnsi="Arial" w:cs="Arial"/>
                                <w:sz w:val="16"/>
                                <w:szCs w:val="16"/>
                              </w:rPr>
                              <w:t xml:space="preserve">14 </w:t>
                            </w:r>
                            <w:r>
                              <w:rPr>
                                <w:rFonts w:ascii="Arial" w:eastAsia="Arial" w:hAnsi="Arial" w:cs="Arial"/>
                                <w:sz w:val="16"/>
                                <w:szCs w:val="16"/>
                                <w:lang w:val="en-US" w:eastAsia="en-US" w:bidi="en-US"/>
                              </w:rPr>
                              <w:t>p</w:t>
                            </w:r>
                            <w:r>
                              <w:t>家系统构成</w:t>
                            </w:r>
                          </w:p>
                        </w:txbxContent>
                      </wps:txbx>
                      <wps:bodyPr lIns="0" tIns="0" rIns="0" bIns="0">
                        <a:spAutoFit/>
                      </wps:bodyPr>
                    </wps:wsp>
                  </a:graphicData>
                </a:graphic>
              </wp:anchor>
            </w:drawing>
          </mc:Choice>
          <mc:Fallback>
            <w:pict>
              <v:shape w14:anchorId="117197DE" id="Shape 547" o:spid="_x0000_s1180" type="#_x0000_t202" style="position:absolute;margin-left:156.3pt;margin-top:198.5pt;width:97.2pt;height:12.7pt;z-index:1258297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" filled="f" stroked="f">
                <v:textbox style="mso-fit-shape-to-text:t" inset="0,0,0,0">
                  <w:txbxContent>
                    <w:p w14:paraId="6D8BC0C0" w14:textId="77777777" w:rsidR="006949CB" w:rsidRDefault="00B7102B">
                      <w:pPr>
                        <w:pStyle w:val="ab"/>
                        <w:shd w:val="clear" w:color="auto" w:fill="auto"/>
                      </w:pPr>
                      <w:r>
                        <w:t>阁</w:t>
                      </w:r>
                      <w:r>
                        <w:rPr>
                          <w:rFonts w:ascii="Arial" w:eastAsia="Arial" w:hAnsi="Arial" w:cs="Arial"/>
                          <w:sz w:val="16"/>
                          <w:szCs w:val="16"/>
                          <w:lang w:val="en-US" w:eastAsia="en-US" w:bidi="en-US"/>
                        </w:rPr>
                        <w:t>II.</w:t>
                      </w:r>
                      <w:r>
                        <w:rPr>
                          <w:rFonts w:ascii="Arial" w:eastAsia="Arial" w:hAnsi="Arial" w:cs="Arial"/>
                          <w:sz w:val="16"/>
                          <w:szCs w:val="16"/>
                        </w:rPr>
                        <w:t xml:space="preserve">14 </w:t>
                      </w:r>
                      <w:r>
                        <w:rPr>
                          <w:rFonts w:ascii="Arial" w:eastAsia="Arial" w:hAnsi="Arial" w:cs="Arial"/>
                          <w:sz w:val="16"/>
                          <w:szCs w:val="16"/>
                          <w:lang w:val="en-US" w:eastAsia="en-US" w:bidi="en-US"/>
                        </w:rPr>
                        <w:t>p</w:t>
                      </w:r>
                      <w:r>
                        <w:t>家系统构成</w:t>
                      </w:r>
                    </w:p>
                  </w:txbxContent>
                </v:textbox>
                <w10:wrap type="topAndBottom" anchorx="page"/>
              </v:shape>
            </w:pict>
          </mc:Fallback>
        </mc:AlternateContent>
      </w:r>
      <w:r>
        <w:rPr>
          <w:noProof/>
        </w:rPr>
        <w:drawing>
          <wp:anchor distT="1195705" distB="344170" distL="2705100" distR="114300" simplePos="0" relativeHeight="125829761" behindDoc="0" locked="0" layoutInCell="1" allowOverlap="1" wp14:anchorId="075BABFD" wp14:editId="62E1B471">
            <wp:simplePos x="0" y="0"/>
            <wp:positionH relativeFrom="page">
              <wp:posOffset>4023995</wp:posOffset>
            </wp:positionH>
            <wp:positionV relativeFrom="paragraph">
              <wp:posOffset>1204595</wp:posOffset>
            </wp:positionV>
            <wp:extent cx="2694305" cy="1139825"/>
            <wp:effectExtent l="0" t="0" r="0" b="0"/>
            <wp:wrapTopAndBottom/>
            <wp:docPr id="549" name="Shape 549"/>
            <wp:cNvGraphicFramePr/>
            <a:graphic xmlns:a="http://schemas.openxmlformats.org/drawingml/2006/main">
              <a:graphicData uri="http://schemas.openxmlformats.org/drawingml/2006/picture">
                <pic:pic xmlns:pic="http://schemas.openxmlformats.org/drawingml/2006/picture">
                  <pic:nvPicPr>
                    <pic:cNvPr id="550" name="Picture box 550"/>
                    <pic:cNvPicPr/>
                  </pic:nvPicPr>
                  <pic:blipFill>
                    <a:blip r:embed="rId148"/>
                    <a:stretch/>
                  </pic:blipFill>
                  <pic:spPr>
                    <a:xfrm>
                      <a:off x="0" y="0"/>
                      <a:ext cx="2694305" cy="1139825"/>
                    </a:xfrm>
                    <a:prstGeom prst="rect">
                      <a:avLst/>
                    </a:prstGeom>
                  </pic:spPr>
                </pic:pic>
              </a:graphicData>
            </a:graphic>
          </wp:anchor>
        </w:drawing>
      </w:r>
      <w:r>
        <w:rPr>
          <w:noProof/>
        </w:rPr>
        <mc:AlternateContent>
          <mc:Choice Requires="wps">
            <w:drawing>
              <wp:anchor distT="0" distB="0" distL="0" distR="0" simplePos="0" relativeHeight="125829762" behindDoc="0" locked="0" layoutInCell="1" allowOverlap="1" wp14:anchorId="07D44159" wp14:editId="74DBB531">
                <wp:simplePos x="0" y="0"/>
                <wp:positionH relativeFrom="page">
                  <wp:posOffset>5636260</wp:posOffset>
                </wp:positionH>
                <wp:positionV relativeFrom="paragraph">
                  <wp:posOffset>893445</wp:posOffset>
                </wp:positionV>
                <wp:extent cx="484505" cy="152400"/>
                <wp:effectExtent l="0" t="0" r="0" b="0"/>
                <wp:wrapTopAndBottom/>
                <wp:docPr id="551" name="Shape 551"/>
                <wp:cNvGraphicFramePr/>
                <a:graphic xmlns:a="http://schemas.openxmlformats.org/drawingml/2006/main">
                  <a:graphicData uri="http://schemas.microsoft.com/office/word/2010/wordprocessingShape">
                    <wps:wsp>
                      <wps:cNvSpPr txBox="1"/>
                      <wps:spPr>
                        <a:xfrm>
                          <a:off x="0" y="0"/>
                          <a:ext cx="484505" cy="152400"/>
                        </a:xfrm>
                        <a:prstGeom prst="rect">
                          <a:avLst/>
                        </a:prstGeom>
                        <a:noFill/>
                      </wps:spPr>
                      <wps:txbx>
                        <w:txbxContent>
                          <w:p w14:paraId="1B357D7A" w14:textId="77777777" w:rsidR="006949CB" w:rsidRDefault="00B7102B">
                            <w:pPr>
                              <w:pStyle w:val="ab"/>
                              <w:shd w:val="clear" w:color="auto" w:fill="auto"/>
                              <w:rPr>
                                <w:sz w:val="16"/>
                                <w:szCs w:val="16"/>
                              </w:rPr>
                            </w:pPr>
                            <w:r>
                              <w:rPr>
                                <w:color w:val="36383B"/>
                                <w:sz w:val="16"/>
                                <w:szCs w:val="16"/>
                              </w:rPr>
                              <w:t>诊断系统</w:t>
                            </w:r>
                          </w:p>
                        </w:txbxContent>
                      </wps:txbx>
                      <wps:bodyPr lIns="0" tIns="0" rIns="0" bIns="0">
                        <a:spAutoFit/>
                      </wps:bodyPr>
                    </wps:wsp>
                  </a:graphicData>
                </a:graphic>
              </wp:anchor>
            </w:drawing>
          </mc:Choice>
          <mc:Fallback>
            <w:pict>
              <v:shape w14:anchorId="07D44159" id="Shape 551" o:spid="_x0000_s1181" type="#_x0000_t202" style="position:absolute;margin-left:443.8pt;margin-top:70.35pt;width:38.15pt;height:12pt;z-index:1258297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" filled="f" stroked="f">
                <v:textbox style="mso-fit-shape-to-text:t" inset="0,0,0,0">
                  <w:txbxContent>
                    <w:p w14:paraId="1B357D7A" w14:textId="77777777" w:rsidR="006949CB" w:rsidRDefault="00B7102B">
                      <w:pPr>
                        <w:pStyle w:val="ab"/>
                        <w:shd w:val="clear" w:color="auto" w:fill="auto"/>
                        <w:rPr>
                          <w:sz w:val="16"/>
                          <w:szCs w:val="16"/>
                        </w:rPr>
                      </w:pPr>
                      <w:r>
                        <w:rPr>
                          <w:color w:val="36383B"/>
                          <w:sz w:val="16"/>
                          <w:szCs w:val="16"/>
                        </w:rPr>
                        <w:t>诊断系统</w:t>
                      </w:r>
                    </w:p>
                  </w:txbxContent>
                </v:textbox>
                <w10:wrap type="topAndBottom" anchorx="page"/>
              </v:shape>
            </w:pict>
          </mc:Fallback>
        </mc:AlternateContent>
      </w:r>
      <w:r>
        <w:rPr>
          <w:noProof/>
        </w:rPr>
        <mc:AlternateContent>
          <mc:Choice Requires="wps">
            <w:drawing>
              <wp:anchor distT="0" distB="0" distL="0" distR="0" simplePos="0" relativeHeight="125829764" behindDoc="0" locked="0" layoutInCell="1" allowOverlap="1" wp14:anchorId="2BC30C0B" wp14:editId="74B1C38E">
                <wp:simplePos x="0" y="0"/>
                <wp:positionH relativeFrom="page">
                  <wp:posOffset>4767580</wp:posOffset>
                </wp:positionH>
                <wp:positionV relativeFrom="paragraph">
                  <wp:posOffset>2524125</wp:posOffset>
                </wp:positionV>
                <wp:extent cx="1347470" cy="161290"/>
                <wp:effectExtent l="0" t="0" r="0" b="0"/>
                <wp:wrapTopAndBottom/>
                <wp:docPr id="553" name="Shape 553"/>
                <wp:cNvGraphicFramePr/>
                <a:graphic xmlns:a="http://schemas.openxmlformats.org/drawingml/2006/main">
                  <a:graphicData uri="http://schemas.microsoft.com/office/word/2010/wordprocessingShape">
                    <wps:wsp>
                      <wps:cNvSpPr txBox="1"/>
                      <wps:spPr>
                        <a:xfrm>
                          <a:off x="0" y="0"/>
                          <a:ext cx="1347470" cy="161290"/>
                        </a:xfrm>
                        <a:prstGeom prst="rect">
                          <a:avLst/>
                        </a:prstGeom>
                        <a:noFill/>
                      </wps:spPr>
                      <wps:txbx>
                        <w:txbxContent>
                          <w:p w14:paraId="2F1E7371" w14:textId="77777777" w:rsidR="006949CB" w:rsidRDefault="00B7102B">
                            <w:pPr>
                              <w:pStyle w:val="ab"/>
                              <w:shd w:val="clear" w:color="auto" w:fill="auto"/>
                            </w:pPr>
                            <w:r>
                              <w:t>阉</w:t>
                            </w:r>
                            <w:r>
                              <w:rPr>
                                <w:rFonts w:ascii="Arial" w:eastAsia="Arial" w:hAnsi="Arial" w:cs="Arial"/>
                                <w:sz w:val="15"/>
                                <w:szCs w:val="15"/>
                                <w:lang w:val="en-US" w:eastAsia="en-US" w:bidi="en-US"/>
                              </w:rPr>
                              <w:t>2.1.</w:t>
                            </w:r>
                            <w:r>
                              <w:rPr>
                                <w:rFonts w:ascii="Arial" w:eastAsia="Arial" w:hAnsi="Arial" w:cs="Arial"/>
                                <w:color w:val="535355"/>
                                <w:sz w:val="15"/>
                                <w:szCs w:val="15"/>
                              </w:rPr>
                              <w:t>15</w:t>
                            </w:r>
                            <w:r>
                              <w:t>沾虫古诊断系统</w:t>
                            </w:r>
                          </w:p>
                        </w:txbxContent>
                      </wps:txbx>
                      <wps:bodyPr lIns="0" tIns="0" rIns="0" bIns="0">
                        <a:spAutoFit/>
                      </wps:bodyPr>
                    </wps:wsp>
                  </a:graphicData>
                </a:graphic>
              </wp:anchor>
            </w:drawing>
          </mc:Choice>
          <mc:Fallback>
            <w:pict>
              <v:shape w14:anchorId="2BC30C0B" id="Shape 553" o:spid="_x0000_s1182" type="#_x0000_t202" style="position:absolute;margin-left:375.4pt;margin-top:198.75pt;width:106.1pt;height:12.7pt;z-index:1258297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" filled="f" stroked="f">
                <v:textbox style="mso-fit-shape-to-text:t" inset="0,0,0,0">
                  <w:txbxContent>
                    <w:p w14:paraId="2F1E7371" w14:textId="77777777" w:rsidR="006949CB" w:rsidRDefault="00B7102B">
                      <w:pPr>
                        <w:pStyle w:val="ab"/>
                        <w:shd w:val="clear" w:color="auto" w:fill="auto"/>
                      </w:pPr>
                      <w:r>
                        <w:t>阉</w:t>
                      </w:r>
                      <w:r>
                        <w:rPr>
                          <w:rFonts w:ascii="Arial" w:eastAsia="Arial" w:hAnsi="Arial" w:cs="Arial"/>
                          <w:sz w:val="15"/>
                          <w:szCs w:val="15"/>
                          <w:lang w:val="en-US" w:eastAsia="en-US" w:bidi="en-US"/>
                        </w:rPr>
                        <w:t>2.1.</w:t>
                      </w:r>
                      <w:r>
                        <w:rPr>
                          <w:rFonts w:ascii="Arial" w:eastAsia="Arial" w:hAnsi="Arial" w:cs="Arial"/>
                          <w:color w:val="535355"/>
                          <w:sz w:val="15"/>
                          <w:szCs w:val="15"/>
                        </w:rPr>
                        <w:t>15</w:t>
                      </w:r>
                      <w:r>
                        <w:t>沾虫古诊断系统</w:t>
                      </w:r>
                    </w:p>
                  </w:txbxContent>
                </v:textbox>
                <w10:wrap type="topAndBottom" anchorx="page"/>
              </v:shape>
            </w:pict>
          </mc:Fallback>
        </mc:AlternateContent>
      </w:r>
      <w:r>
        <w:rPr>
          <w:lang w:eastAsia="zh-CN"/>
        </w:rPr>
        <w:br w:type="page"/>
      </w:r>
    </w:p>
    <w:p w14:paraId="44D340C4" w14:textId="77777777" w:rsidR="006949CB" w:rsidRDefault="00B7102B">
      <w:pPr>
        <w:pStyle w:val="1"/>
        <w:shd w:val="clear" w:color="auto" w:fill="auto"/>
        <w:spacing w:line="398" w:lineRule="exact"/>
        <w:ind w:firstLine="540"/>
        <w:jc w:val="left"/>
      </w:pPr>
      <w:r>
        <w:rPr>
          <w:color w:val="41A3C5"/>
        </w:rPr>
        <w:lastRenderedPageBreak/>
        <w:t>情境企业管理中的信息系统</w:t>
      </w:r>
    </w:p>
    <w:p w14:paraId="77688ACC" w14:textId="77777777" w:rsidR="006949CB" w:rsidRDefault="00B7102B">
      <w:pPr>
        <w:pStyle w:val="1"/>
        <w:shd w:val="clear" w:color="auto" w:fill="auto"/>
        <w:spacing w:after="340" w:line="370" w:lineRule="exact"/>
        <w:ind w:firstLine="540"/>
        <w:jc w:val="left"/>
      </w:pPr>
      <w:r>
        <w:t>李楠署假在一家企业进行社会实践时，曾被这家企业先进的管理所震撼他很好奇，</w:t>
      </w:r>
      <w:r>
        <w:br/>
      </w:r>
      <w:r>
        <w:t>如果从企业管理的角度来分析，信息系统类型有哪些呢？能为企业员工提供哪些服务？</w:t>
      </w:r>
    </w:p>
    <w:p w14:paraId="00A1AE06" w14:textId="77777777" w:rsidR="006949CB" w:rsidRDefault="00B7102B">
      <w:pPr>
        <w:pStyle w:val="1"/>
        <w:shd w:val="clear" w:color="auto" w:fill="auto"/>
        <w:spacing w:after="240" w:line="398" w:lineRule="exact"/>
        <w:ind w:left="1900" w:firstLine="500"/>
        <w:jc w:val="both"/>
      </w:pPr>
      <w:r>
        <w:t>信息系统普遍应用于企业管理当屮。</w:t>
      </w:r>
      <w:r>
        <w:rPr>
          <w:color w:val="424347"/>
        </w:rPr>
        <w:t>在</w:t>
      </w:r>
      <w:r>
        <w:t>一个企业屮，对不同层级部门</w:t>
      </w:r>
      <w:r>
        <w:br/>
      </w:r>
      <w:r>
        <w:t>的员</w:t>
      </w:r>
      <w:r>
        <w:rPr>
          <w:rFonts w:ascii="Times New Roman" w:eastAsia="Times New Roman" w:hAnsi="Times New Roman" w:cs="Times New Roman"/>
          <w:lang w:val="en-US" w:bidi="en-US"/>
        </w:rPr>
        <w:t>T</w:t>
      </w:r>
      <w:r>
        <w:rPr>
          <w:rFonts w:ascii="宋体" w:eastAsia="宋体" w:hAnsi="宋体" w:cs="宋体"/>
          <w:lang w:val="en-US" w:bidi="en-US"/>
        </w:rPr>
        <w:t>：，</w:t>
      </w:r>
      <w:r>
        <w:t>信息系统的类型与功能省所不同。企业部门的层级可分为操作运</w:t>
      </w:r>
      <w:r>
        <w:br/>
      </w:r>
      <w:r>
        <w:t>茳层、中层管理层、高层管理层，员</w:t>
      </w:r>
      <w:r>
        <w:rPr>
          <w:rFonts w:ascii="Arial" w:eastAsia="Arial" w:hAnsi="Arial" w:cs="Arial"/>
          <w:color w:val="262628"/>
          <w:sz w:val="16"/>
          <w:szCs w:val="16"/>
          <w:lang w:val="en-US" w:bidi="en-US"/>
        </w:rPr>
        <w:t>T.</w:t>
      </w:r>
      <w:r>
        <w:t>所处层级</w:t>
      </w:r>
      <w:r>
        <w:rPr>
          <w:color w:val="424347"/>
        </w:rPr>
        <w:t>小同，</w:t>
      </w:r>
      <w:r>
        <w:t>用信息系统处理的</w:t>
      </w:r>
      <w:r>
        <w:br/>
      </w:r>
      <w:r>
        <w:t>业务就不同对应这三个层级，信息系统的类型土要分为事务处理系统、</w:t>
      </w:r>
      <w:r>
        <w:br/>
      </w:r>
      <w:r>
        <w:t>管理倍息系统、决策支持系统其具体类型及功能见表</w:t>
      </w:r>
      <w:r>
        <w:rPr>
          <w:rFonts w:ascii="Times New Roman" w:eastAsia="Times New Roman" w:hAnsi="Times New Roman" w:cs="Times New Roman"/>
          <w:color w:val="424347"/>
          <w:lang w:val="en-US" w:bidi="en-US"/>
        </w:rPr>
        <w:t>2.1.6</w:t>
      </w:r>
      <w:r>
        <w:t>所示：</w:t>
      </w:r>
    </w:p>
    <w:p w14:paraId="559DBDAC" w14:textId="77777777" w:rsidR="006949CB" w:rsidRDefault="00B7102B">
      <w:pPr>
        <w:pStyle w:val="a7"/>
        <w:shd w:val="clear" w:color="auto" w:fill="auto"/>
        <w:ind w:left="2966"/>
        <w:rPr>
          <w:lang w:eastAsia="zh-CN"/>
        </w:rPr>
      </w:pPr>
      <w:r>
        <w:rPr>
          <w:color w:val="7E7F82"/>
          <w:lang w:val="zh-CN" w:eastAsia="zh-CN" w:bidi="zh-CN"/>
        </w:rPr>
        <w:t>表</w:t>
      </w:r>
      <w:r>
        <w:rPr>
          <w:rFonts w:ascii="Times New Roman" w:eastAsia="Times New Roman" w:hAnsi="Times New Roman" w:cs="Times New Roman"/>
          <w:sz w:val="22"/>
          <w:szCs w:val="22"/>
          <w:lang w:eastAsia="zh-CN"/>
        </w:rPr>
        <w:t>2.</w:t>
      </w:r>
      <w:r>
        <w:rPr>
          <w:rFonts w:ascii="Times New Roman" w:eastAsia="Times New Roman" w:hAnsi="Times New Roman" w:cs="Times New Roman"/>
          <w:sz w:val="22"/>
          <w:szCs w:val="22"/>
          <w:lang w:val="zh-CN" w:eastAsia="zh-CN" w:bidi="zh-CN"/>
        </w:rPr>
        <w:t>1</w:t>
      </w:r>
      <w:r>
        <w:rPr>
          <w:rFonts w:ascii="Times New Roman" w:eastAsia="Times New Roman" w:hAnsi="Times New Roman" w:cs="Times New Roman"/>
          <w:sz w:val="22"/>
          <w:szCs w:val="22"/>
          <w:lang w:eastAsia="zh-CN"/>
        </w:rPr>
        <w:t>.6</w:t>
      </w:r>
      <w:r>
        <w:rPr>
          <w:lang w:val="zh-CN" w:eastAsia="zh-CN" w:bidi="zh-CN"/>
        </w:rPr>
        <w:t>企</w:t>
      </w:r>
      <w:r>
        <w:rPr>
          <w:color w:val="7E7F82"/>
          <w:lang w:val="zh-CN" w:eastAsia="zh-CN" w:bidi="zh-CN"/>
        </w:rPr>
        <w:t>业信息系统主要类型及功能</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41"/>
        <w:gridCol w:w="7915"/>
      </w:tblGrid>
      <w:tr w:rsidR="006949CB" w14:paraId="3E22256E" w14:textId="77777777">
        <w:tblPrEx>
          <w:tblCellMar>
            <w:top w:w="0" w:type="dxa"/>
            <w:bottom w:w="0" w:type="dxa"/>
          </w:tblCellMar>
        </w:tblPrEx>
        <w:trPr>
          <w:trHeight w:hRule="exact" w:val="446"/>
          <w:jc w:val="center"/>
        </w:trPr>
        <w:tc>
          <w:tcPr>
            <w:tcW w:w="1541" w:type="dxa"/>
            <w:tcBorders>
              <w:top w:val="single" w:sz="4" w:space="0" w:color="auto"/>
            </w:tcBorders>
            <w:shd w:val="clear" w:color="auto" w:fill="FFFFFF"/>
            <w:vAlign w:val="center"/>
          </w:tcPr>
          <w:p w14:paraId="1F8250BF" w14:textId="77777777" w:rsidR="006949CB" w:rsidRDefault="00B7102B">
            <w:pPr>
              <w:pStyle w:val="a5"/>
              <w:shd w:val="clear" w:color="auto" w:fill="auto"/>
              <w:tabs>
                <w:tab w:val="left" w:pos="984"/>
              </w:tabs>
              <w:spacing w:line="240" w:lineRule="auto"/>
              <w:ind w:left="360" w:firstLine="0"/>
              <w:jc w:val="both"/>
              <w:rPr>
                <w:sz w:val="20"/>
                <w:szCs w:val="20"/>
              </w:rPr>
            </w:pPr>
            <w:r>
              <w:rPr>
                <w:color w:val="535355"/>
                <w:sz w:val="20"/>
                <w:szCs w:val="20"/>
              </w:rPr>
              <w:t>类</w:t>
            </w:r>
            <w:r>
              <w:rPr>
                <w:color w:val="535355"/>
                <w:sz w:val="20"/>
                <w:szCs w:val="20"/>
              </w:rPr>
              <w:tab/>
            </w:r>
            <w:r>
              <w:rPr>
                <w:color w:val="535355"/>
                <w:sz w:val="20"/>
                <w:szCs w:val="20"/>
              </w:rPr>
              <w:t>型</w:t>
            </w:r>
          </w:p>
        </w:tc>
        <w:tc>
          <w:tcPr>
            <w:tcW w:w="7915" w:type="dxa"/>
            <w:tcBorders>
              <w:top w:val="single" w:sz="4" w:space="0" w:color="auto"/>
              <w:left w:val="single" w:sz="4" w:space="0" w:color="auto"/>
            </w:tcBorders>
            <w:shd w:val="clear" w:color="auto" w:fill="FFFFFF"/>
            <w:vAlign w:val="center"/>
          </w:tcPr>
          <w:p w14:paraId="6560657C" w14:textId="77777777" w:rsidR="006949CB" w:rsidRDefault="00B7102B">
            <w:pPr>
              <w:pStyle w:val="a5"/>
              <w:shd w:val="clear" w:color="auto" w:fill="auto"/>
              <w:spacing w:line="240" w:lineRule="auto"/>
              <w:ind w:firstLine="0"/>
              <w:jc w:val="center"/>
              <w:rPr>
                <w:sz w:val="20"/>
                <w:szCs w:val="20"/>
              </w:rPr>
            </w:pPr>
            <w:r>
              <w:rPr>
                <w:color w:val="535355"/>
                <w:sz w:val="18"/>
                <w:szCs w:val="18"/>
              </w:rPr>
              <w:t>系</w:t>
            </w:r>
            <w:r>
              <w:rPr>
                <w:color w:val="535355"/>
                <w:sz w:val="20"/>
                <w:szCs w:val="20"/>
              </w:rPr>
              <w:t>统功能</w:t>
            </w:r>
          </w:p>
        </w:tc>
      </w:tr>
      <w:tr w:rsidR="006949CB" w14:paraId="15E9620B" w14:textId="77777777">
        <w:tblPrEx>
          <w:tblCellMar>
            <w:top w:w="0" w:type="dxa"/>
            <w:bottom w:w="0" w:type="dxa"/>
          </w:tblCellMar>
        </w:tblPrEx>
        <w:trPr>
          <w:trHeight w:hRule="exact" w:val="749"/>
          <w:jc w:val="center"/>
        </w:trPr>
        <w:tc>
          <w:tcPr>
            <w:tcW w:w="1541" w:type="dxa"/>
            <w:tcBorders>
              <w:top w:val="single" w:sz="4" w:space="0" w:color="auto"/>
            </w:tcBorders>
            <w:shd w:val="clear" w:color="auto" w:fill="FFFFFF"/>
            <w:vAlign w:val="center"/>
          </w:tcPr>
          <w:p w14:paraId="3F02CF91" w14:textId="77777777" w:rsidR="006949CB" w:rsidRDefault="00B7102B">
            <w:pPr>
              <w:pStyle w:val="a5"/>
              <w:shd w:val="clear" w:color="auto" w:fill="auto"/>
              <w:spacing w:line="240" w:lineRule="auto"/>
              <w:ind w:firstLine="0"/>
              <w:jc w:val="center"/>
              <w:rPr>
                <w:sz w:val="18"/>
                <w:szCs w:val="18"/>
              </w:rPr>
            </w:pPr>
            <w:r>
              <w:rPr>
                <w:sz w:val="18"/>
                <w:szCs w:val="18"/>
              </w:rPr>
              <w:t>事务处理系统</w:t>
            </w:r>
          </w:p>
        </w:tc>
        <w:tc>
          <w:tcPr>
            <w:tcW w:w="7915" w:type="dxa"/>
            <w:tcBorders>
              <w:top w:val="single" w:sz="4" w:space="0" w:color="auto"/>
              <w:left w:val="single" w:sz="4" w:space="0" w:color="auto"/>
            </w:tcBorders>
            <w:shd w:val="clear" w:color="auto" w:fill="FFFFFF"/>
            <w:vAlign w:val="center"/>
          </w:tcPr>
          <w:p w14:paraId="69E1C903" w14:textId="77777777" w:rsidR="006949CB" w:rsidRDefault="00B7102B">
            <w:pPr>
              <w:pStyle w:val="a5"/>
              <w:shd w:val="clear" w:color="auto" w:fill="auto"/>
              <w:spacing w:line="317" w:lineRule="exact"/>
              <w:ind w:right="160" w:firstLine="0"/>
              <w:jc w:val="both"/>
              <w:rPr>
                <w:sz w:val="18"/>
                <w:szCs w:val="18"/>
              </w:rPr>
            </w:pPr>
            <w:r>
              <w:rPr>
                <w:color w:val="7E7F82"/>
                <w:sz w:val="18"/>
                <w:szCs w:val="18"/>
              </w:rPr>
              <w:t>执行和记录企业日常业务</w:t>
            </w:r>
            <w:r>
              <w:rPr>
                <w:color w:val="7E7F82"/>
                <w:sz w:val="18"/>
                <w:szCs w:val="18"/>
              </w:rPr>
              <w:t>.</w:t>
            </w:r>
            <w:r>
              <w:rPr>
                <w:color w:val="7E7F82"/>
                <w:sz w:val="18"/>
                <w:szCs w:val="18"/>
              </w:rPr>
              <w:t>支持企北例行的、常规性的事务活动，如对员工进行薪酬管</w:t>
            </w:r>
            <w:r>
              <w:rPr>
                <w:color w:val="7E7F82"/>
                <w:sz w:val="18"/>
                <w:szCs w:val="18"/>
              </w:rPr>
              <w:br/>
            </w:r>
            <w:r>
              <w:rPr>
                <w:color w:val="7E7F82"/>
                <w:sz w:val="18"/>
                <w:szCs w:val="18"/>
              </w:rPr>
              <w:t>理、输人销售订单、向供应商付款等，是企业联系客户的纽带</w:t>
            </w:r>
          </w:p>
        </w:tc>
      </w:tr>
      <w:tr w:rsidR="006949CB" w14:paraId="799BD455" w14:textId="77777777">
        <w:tblPrEx>
          <w:tblCellMar>
            <w:top w:w="0" w:type="dxa"/>
            <w:bottom w:w="0" w:type="dxa"/>
          </w:tblCellMar>
        </w:tblPrEx>
        <w:trPr>
          <w:trHeight w:hRule="exact" w:val="1061"/>
          <w:jc w:val="center"/>
        </w:trPr>
        <w:tc>
          <w:tcPr>
            <w:tcW w:w="1541" w:type="dxa"/>
            <w:tcBorders>
              <w:top w:val="single" w:sz="4" w:space="0" w:color="auto"/>
            </w:tcBorders>
            <w:shd w:val="clear" w:color="auto" w:fill="FFFFFF"/>
            <w:vAlign w:val="center"/>
          </w:tcPr>
          <w:p w14:paraId="3562ED54" w14:textId="77777777" w:rsidR="006949CB" w:rsidRDefault="00B7102B">
            <w:pPr>
              <w:pStyle w:val="a5"/>
              <w:shd w:val="clear" w:color="auto" w:fill="auto"/>
              <w:spacing w:line="240" w:lineRule="auto"/>
              <w:ind w:firstLine="0"/>
              <w:jc w:val="center"/>
              <w:rPr>
                <w:sz w:val="18"/>
                <w:szCs w:val="18"/>
              </w:rPr>
            </w:pPr>
            <w:r>
              <w:rPr>
                <w:color w:val="7E7F82"/>
                <w:sz w:val="18"/>
                <w:szCs w:val="18"/>
              </w:rPr>
              <w:t>管理信息系统</w:t>
            </w:r>
          </w:p>
        </w:tc>
        <w:tc>
          <w:tcPr>
            <w:tcW w:w="7915" w:type="dxa"/>
            <w:tcBorders>
              <w:top w:val="single" w:sz="4" w:space="0" w:color="auto"/>
              <w:left w:val="single" w:sz="4" w:space="0" w:color="auto"/>
            </w:tcBorders>
            <w:shd w:val="clear" w:color="auto" w:fill="FFFFFF"/>
            <w:vAlign w:val="center"/>
          </w:tcPr>
          <w:p w14:paraId="2F37853C" w14:textId="77777777" w:rsidR="006949CB" w:rsidRDefault="00B7102B">
            <w:pPr>
              <w:pStyle w:val="a5"/>
              <w:shd w:val="clear" w:color="auto" w:fill="auto"/>
              <w:spacing w:line="317" w:lineRule="exact"/>
              <w:ind w:right="160" w:firstLine="0"/>
              <w:jc w:val="both"/>
              <w:rPr>
                <w:sz w:val="18"/>
                <w:szCs w:val="18"/>
              </w:rPr>
            </w:pPr>
            <w:r>
              <w:rPr>
                <w:color w:val="7E7F82"/>
                <w:sz w:val="18"/>
                <w:szCs w:val="18"/>
              </w:rPr>
              <w:t>利用事务处理系统提供的数据汇总并生成企业基衣运行情况报告，为决策者提供分析问</w:t>
            </w:r>
            <w:r>
              <w:rPr>
                <w:color w:val="7E7F82"/>
                <w:sz w:val="18"/>
                <w:szCs w:val="18"/>
              </w:rPr>
              <w:br/>
            </w:r>
            <w:r>
              <w:rPr>
                <w:color w:val="7E7F82"/>
                <w:sz w:val="18"/>
                <w:szCs w:val="18"/>
              </w:rPr>
              <w:t>题、建立模型、模拟决策过程和方案的环境，调用各种信息资源和分析工具，帮助决策</w:t>
            </w:r>
          </w:p>
          <w:p w14:paraId="7FFF20D7" w14:textId="77777777" w:rsidR="006949CB" w:rsidRDefault="00B7102B">
            <w:pPr>
              <w:pStyle w:val="a5"/>
              <w:shd w:val="clear" w:color="auto" w:fill="auto"/>
              <w:spacing w:line="317" w:lineRule="exact"/>
              <w:ind w:firstLine="0"/>
              <w:jc w:val="both"/>
              <w:rPr>
                <w:sz w:val="18"/>
                <w:szCs w:val="18"/>
              </w:rPr>
            </w:pPr>
            <w:r>
              <w:rPr>
                <w:color w:val="7E7F82"/>
                <w:sz w:val="18"/>
                <w:szCs w:val="18"/>
              </w:rPr>
              <w:t>者提高决策水平和质量</w:t>
            </w:r>
          </w:p>
        </w:tc>
      </w:tr>
      <w:tr w:rsidR="006949CB" w14:paraId="2216460D" w14:textId="77777777">
        <w:tblPrEx>
          <w:tblCellMar>
            <w:top w:w="0" w:type="dxa"/>
            <w:bottom w:w="0" w:type="dxa"/>
          </w:tblCellMar>
        </w:tblPrEx>
        <w:trPr>
          <w:trHeight w:hRule="exact" w:val="768"/>
          <w:jc w:val="center"/>
        </w:trPr>
        <w:tc>
          <w:tcPr>
            <w:tcW w:w="1541" w:type="dxa"/>
            <w:tcBorders>
              <w:top w:val="single" w:sz="4" w:space="0" w:color="auto"/>
            </w:tcBorders>
            <w:shd w:val="clear" w:color="auto" w:fill="FFFFFF"/>
            <w:vAlign w:val="center"/>
          </w:tcPr>
          <w:p w14:paraId="6A2DC75F" w14:textId="77777777" w:rsidR="006949CB" w:rsidRDefault="00B7102B">
            <w:pPr>
              <w:pStyle w:val="a5"/>
              <w:shd w:val="clear" w:color="auto" w:fill="auto"/>
              <w:spacing w:line="240" w:lineRule="auto"/>
              <w:ind w:firstLine="0"/>
              <w:jc w:val="center"/>
              <w:rPr>
                <w:sz w:val="18"/>
                <w:szCs w:val="18"/>
              </w:rPr>
            </w:pPr>
            <w:r>
              <w:rPr>
                <w:sz w:val="18"/>
                <w:szCs w:val="18"/>
              </w:rPr>
              <w:t>决策支持系统</w:t>
            </w:r>
          </w:p>
        </w:tc>
        <w:tc>
          <w:tcPr>
            <w:tcW w:w="7915" w:type="dxa"/>
            <w:tcBorders>
              <w:top w:val="single" w:sz="4" w:space="0" w:color="auto"/>
              <w:left w:val="single" w:sz="4" w:space="0" w:color="auto"/>
            </w:tcBorders>
            <w:shd w:val="clear" w:color="auto" w:fill="FFFFFF"/>
            <w:vAlign w:val="center"/>
          </w:tcPr>
          <w:p w14:paraId="79468982" w14:textId="77777777" w:rsidR="006949CB" w:rsidRDefault="00B7102B">
            <w:pPr>
              <w:pStyle w:val="a5"/>
              <w:shd w:val="clear" w:color="auto" w:fill="auto"/>
              <w:spacing w:line="322" w:lineRule="exact"/>
              <w:ind w:right="160" w:firstLine="0"/>
              <w:jc w:val="both"/>
              <w:rPr>
                <w:sz w:val="18"/>
                <w:szCs w:val="18"/>
              </w:rPr>
            </w:pPr>
            <w:r>
              <w:rPr>
                <w:color w:val="7E7F82"/>
                <w:sz w:val="18"/>
                <w:szCs w:val="18"/>
              </w:rPr>
              <w:t>辅助决策者通过数据、模型和知识，以人批交互方式进行半结构化或非结构化决策它以</w:t>
            </w:r>
            <w:r>
              <w:rPr>
                <w:color w:val="7E7F82"/>
                <w:sz w:val="18"/>
                <w:szCs w:val="18"/>
              </w:rPr>
              <w:br/>
            </w:r>
            <w:r>
              <w:rPr>
                <w:color w:val="7E7F82"/>
                <w:sz w:val="18"/>
                <w:szCs w:val="18"/>
              </w:rPr>
              <w:t>管理科学、运等学、控制论和行为科学为基础，为管理者的决策过程提供支持</w:t>
            </w:r>
          </w:p>
        </w:tc>
      </w:tr>
      <w:tr w:rsidR="006949CB" w14:paraId="7984C0BC" w14:textId="77777777">
        <w:tblPrEx>
          <w:tblCellMar>
            <w:top w:w="0" w:type="dxa"/>
            <w:bottom w:w="0" w:type="dxa"/>
          </w:tblCellMar>
        </w:tblPrEx>
        <w:trPr>
          <w:trHeight w:hRule="exact" w:val="1387"/>
          <w:jc w:val="center"/>
        </w:trPr>
        <w:tc>
          <w:tcPr>
            <w:tcW w:w="9456" w:type="dxa"/>
            <w:gridSpan w:val="2"/>
            <w:tcBorders>
              <w:top w:val="single" w:sz="4" w:space="0" w:color="auto"/>
            </w:tcBorders>
            <w:shd w:val="clear" w:color="auto" w:fill="FFFFFF"/>
            <w:vAlign w:val="bottom"/>
          </w:tcPr>
          <w:p w14:paraId="4B8A2415" w14:textId="77777777" w:rsidR="006949CB" w:rsidRDefault="00B7102B">
            <w:pPr>
              <w:pStyle w:val="a5"/>
              <w:shd w:val="clear" w:color="auto" w:fill="auto"/>
              <w:spacing w:line="398" w:lineRule="exact"/>
              <w:ind w:firstLine="0"/>
              <w:jc w:val="right"/>
            </w:pPr>
            <w:r>
              <w:t>各种类型的信息系统相互关联、共同运作</w:t>
            </w:r>
            <w:r>
              <w:t>.</w:t>
            </w:r>
            <w:r>
              <w:t>为企业整个大系统提供</w:t>
            </w:r>
            <w:r>
              <w:br/>
            </w:r>
            <w:r>
              <w:t>服务。例如，管理佶息系统就是利用事务处理系统提供的数据，汇总生</w:t>
            </w:r>
          </w:p>
          <w:p w14:paraId="0D971EC9" w14:textId="77777777" w:rsidR="006949CB" w:rsidRDefault="00B7102B">
            <w:pPr>
              <w:pStyle w:val="a5"/>
              <w:shd w:val="clear" w:color="auto" w:fill="auto"/>
              <w:spacing w:line="398" w:lineRule="exact"/>
              <w:ind w:left="180" w:firstLine="0"/>
              <w:jc w:val="center"/>
            </w:pPr>
            <w:r>
              <w:t>成企业基本运行情况报告，为决策者提供数据支持</w:t>
            </w:r>
            <w:r>
              <w:t>.</w:t>
            </w:r>
          </w:p>
        </w:tc>
      </w:tr>
    </w:tbl>
    <w:p w14:paraId="74E2E394" w14:textId="77777777" w:rsidR="006949CB" w:rsidRDefault="006949CB">
      <w:pPr>
        <w:spacing w:after="326" w:line="14" w:lineRule="exact"/>
        <w:rPr>
          <w:lang w:eastAsia="zh-CN"/>
        </w:rPr>
      </w:pPr>
    </w:p>
    <w:tbl>
      <w:tblPr>
        <w:tblpPr w:leftFromText="180" w:rightFromText="180" w:bottomFromText="403" w:vertAnchor="text" w:horzAnchor="page" w:tblpX="7405" w:tblpY="380"/>
        <w:tblW w:w="0" w:type="auto"/>
        <w:tblLayout w:type="fixed"/>
        <w:tblCellMar>
          <w:left w:w="10" w:type="dxa"/>
          <w:right w:w="10" w:type="dxa"/>
        </w:tblCellMar>
        <w:tblLook w:val="0000" w:firstRow="0" w:lastRow="0" w:firstColumn="0" w:lastColumn="0" w:noHBand="0" w:noVBand="0"/>
      </w:tblPr>
      <w:tblGrid>
        <w:gridCol w:w="298"/>
        <w:gridCol w:w="835"/>
        <w:gridCol w:w="960"/>
        <w:gridCol w:w="898"/>
        <w:gridCol w:w="336"/>
      </w:tblGrid>
      <w:tr w:rsidR="006949CB" w14:paraId="249FA5BC" w14:textId="77777777">
        <w:tblPrEx>
          <w:tblCellMar>
            <w:top w:w="0" w:type="dxa"/>
            <w:bottom w:w="0" w:type="dxa"/>
          </w:tblCellMar>
        </w:tblPrEx>
        <w:trPr>
          <w:trHeight w:hRule="exact" w:val="379"/>
          <w:tblHeader/>
        </w:trPr>
        <w:tc>
          <w:tcPr>
            <w:tcW w:w="298" w:type="dxa"/>
            <w:vMerge w:val="restart"/>
            <w:shd w:val="clear" w:color="auto" w:fill="FFFFFF"/>
          </w:tcPr>
          <w:p w14:paraId="3F41AB90" w14:textId="77777777" w:rsidR="006949CB" w:rsidRDefault="006949CB">
            <w:pPr>
              <w:rPr>
                <w:sz w:val="10"/>
                <w:szCs w:val="10"/>
                <w:lang w:eastAsia="zh-CN"/>
              </w:rPr>
            </w:pPr>
          </w:p>
        </w:tc>
        <w:tc>
          <w:tcPr>
            <w:tcW w:w="1795" w:type="dxa"/>
            <w:gridSpan w:val="2"/>
            <w:tcBorders>
              <w:top w:val="single" w:sz="4" w:space="0" w:color="auto"/>
              <w:left w:val="single" w:sz="4" w:space="0" w:color="auto"/>
            </w:tcBorders>
            <w:shd w:val="clear" w:color="auto" w:fill="FFFFFF"/>
            <w:vAlign w:val="center"/>
          </w:tcPr>
          <w:p w14:paraId="555F8475" w14:textId="77777777" w:rsidR="006949CB" w:rsidRDefault="00B7102B">
            <w:pPr>
              <w:pStyle w:val="a5"/>
              <w:shd w:val="clear" w:color="auto" w:fill="auto"/>
              <w:spacing w:line="240" w:lineRule="auto"/>
              <w:ind w:firstLine="0"/>
              <w:jc w:val="left"/>
              <w:rPr>
                <w:sz w:val="18"/>
                <w:szCs w:val="18"/>
              </w:rPr>
            </w:pPr>
            <w:r>
              <w:rPr>
                <w:color w:val="7E7F82"/>
                <w:sz w:val="18"/>
                <w:szCs w:val="18"/>
              </w:rPr>
              <w:t>执行偯息决策女持</w:t>
            </w:r>
          </w:p>
        </w:tc>
        <w:tc>
          <w:tcPr>
            <w:tcW w:w="898" w:type="dxa"/>
            <w:vMerge w:val="restart"/>
            <w:tcBorders>
              <w:top w:val="single" w:sz="4" w:space="0" w:color="auto"/>
            </w:tcBorders>
            <w:shd w:val="clear" w:color="auto" w:fill="FFFFFF"/>
          </w:tcPr>
          <w:p w14:paraId="4C6971D7" w14:textId="77777777" w:rsidR="006949CB" w:rsidRDefault="00B7102B">
            <w:pPr>
              <w:pStyle w:val="a5"/>
              <w:shd w:val="clear" w:color="auto" w:fill="auto"/>
              <w:spacing w:after="60" w:line="283" w:lineRule="exact"/>
              <w:ind w:firstLine="0"/>
              <w:jc w:val="center"/>
              <w:rPr>
                <w:sz w:val="18"/>
                <w:szCs w:val="18"/>
              </w:rPr>
            </w:pPr>
            <w:r>
              <w:rPr>
                <w:sz w:val="18"/>
                <w:szCs w:val="18"/>
              </w:rPr>
              <w:t>管理汇报</w:t>
            </w:r>
            <w:r>
              <w:rPr>
                <w:sz w:val="18"/>
                <w:szCs w:val="18"/>
              </w:rPr>
              <w:br/>
            </w:r>
            <w:r>
              <w:rPr>
                <w:sz w:val="18"/>
                <w:szCs w:val="18"/>
              </w:rPr>
              <w:t>系统</w:t>
            </w:r>
          </w:p>
          <w:p w14:paraId="0441302F" w14:textId="77777777" w:rsidR="006949CB" w:rsidRDefault="00B7102B">
            <w:pPr>
              <w:pStyle w:val="a5"/>
              <w:shd w:val="clear" w:color="auto" w:fill="auto"/>
              <w:spacing w:line="240" w:lineRule="auto"/>
              <w:ind w:firstLine="0"/>
              <w:jc w:val="left"/>
            </w:pPr>
            <w:r>
              <w:rPr>
                <w:rFonts w:ascii="Times New Roman" w:eastAsia="Times New Roman" w:hAnsi="Times New Roman" w:cs="Times New Roman"/>
                <w:color w:val="424347"/>
              </w:rPr>
              <w:t>5</w:t>
            </w:r>
          </w:p>
        </w:tc>
        <w:tc>
          <w:tcPr>
            <w:tcW w:w="336" w:type="dxa"/>
            <w:vMerge w:val="restart"/>
            <w:tcBorders>
              <w:left w:val="single" w:sz="4" w:space="0" w:color="auto"/>
            </w:tcBorders>
            <w:shd w:val="clear" w:color="auto" w:fill="FFFFFF"/>
          </w:tcPr>
          <w:p w14:paraId="53E21DD7" w14:textId="77777777" w:rsidR="006949CB" w:rsidRDefault="006949CB">
            <w:pPr>
              <w:rPr>
                <w:sz w:val="10"/>
                <w:szCs w:val="10"/>
              </w:rPr>
            </w:pPr>
          </w:p>
        </w:tc>
      </w:tr>
      <w:tr w:rsidR="006949CB" w14:paraId="0FAF9601" w14:textId="77777777">
        <w:tblPrEx>
          <w:tblCellMar>
            <w:top w:w="0" w:type="dxa"/>
            <w:bottom w:w="0" w:type="dxa"/>
          </w:tblCellMar>
        </w:tblPrEx>
        <w:trPr>
          <w:trHeight w:hRule="exact" w:val="562"/>
        </w:trPr>
        <w:tc>
          <w:tcPr>
            <w:tcW w:w="298" w:type="dxa"/>
            <w:vMerge/>
            <w:shd w:val="clear" w:color="auto" w:fill="FFFFFF"/>
          </w:tcPr>
          <w:p w14:paraId="1BA5F4F7" w14:textId="77777777" w:rsidR="006949CB" w:rsidRDefault="006949CB"/>
        </w:tc>
        <w:tc>
          <w:tcPr>
            <w:tcW w:w="835" w:type="dxa"/>
            <w:tcBorders>
              <w:left w:val="single" w:sz="4" w:space="0" w:color="auto"/>
            </w:tcBorders>
            <w:shd w:val="clear" w:color="auto" w:fill="FFFFFF"/>
          </w:tcPr>
          <w:p w14:paraId="48B36F23" w14:textId="77777777" w:rsidR="006949CB" w:rsidRDefault="00B7102B">
            <w:pPr>
              <w:pStyle w:val="a5"/>
              <w:shd w:val="clear" w:color="auto" w:fill="auto"/>
              <w:spacing w:line="240" w:lineRule="auto"/>
              <w:ind w:right="120" w:firstLine="0"/>
              <w:jc w:val="center"/>
              <w:rPr>
                <w:sz w:val="18"/>
                <w:szCs w:val="18"/>
              </w:rPr>
            </w:pPr>
            <w:r>
              <w:rPr>
                <w:color w:val="7E7F82"/>
                <w:sz w:val="18"/>
                <w:szCs w:val="18"/>
              </w:rPr>
              <w:t>系统</w:t>
            </w:r>
          </w:p>
        </w:tc>
        <w:tc>
          <w:tcPr>
            <w:tcW w:w="960" w:type="dxa"/>
            <w:shd w:val="clear" w:color="auto" w:fill="FFFFFF"/>
          </w:tcPr>
          <w:p w14:paraId="26BB6F87" w14:textId="77777777" w:rsidR="006949CB" w:rsidRDefault="00B7102B">
            <w:pPr>
              <w:pStyle w:val="a5"/>
              <w:shd w:val="clear" w:color="auto" w:fill="auto"/>
              <w:spacing w:after="80" w:line="240" w:lineRule="auto"/>
              <w:ind w:firstLine="0"/>
              <w:jc w:val="center"/>
              <w:rPr>
                <w:sz w:val="18"/>
                <w:szCs w:val="18"/>
              </w:rPr>
            </w:pPr>
            <w:r>
              <w:rPr>
                <w:color w:val="7E7F82"/>
                <w:sz w:val="18"/>
                <w:szCs w:val="18"/>
              </w:rPr>
              <w:t>系统</w:t>
            </w:r>
          </w:p>
          <w:p w14:paraId="7FB25166" w14:textId="77777777" w:rsidR="006949CB" w:rsidRDefault="00B7102B">
            <w:pPr>
              <w:pStyle w:val="a5"/>
              <w:shd w:val="clear" w:color="auto" w:fill="auto"/>
              <w:spacing w:line="240" w:lineRule="auto"/>
              <w:ind w:firstLine="0"/>
              <w:jc w:val="left"/>
            </w:pPr>
            <w:r>
              <w:rPr>
                <w:color w:val="535355"/>
                <w:sz w:val="18"/>
                <w:szCs w:val="18"/>
              </w:rPr>
              <w:t>对管理的支</w:t>
            </w:r>
            <w:r>
              <w:rPr>
                <w:rFonts w:ascii="Times New Roman" w:eastAsia="Times New Roman" w:hAnsi="Times New Roman" w:cs="Times New Roman"/>
                <w:color w:val="535355"/>
                <w:lang w:val="en-US" w:eastAsia="en-US" w:bidi="en-US"/>
              </w:rPr>
              <w:t>J</w:t>
            </w:r>
          </w:p>
        </w:tc>
        <w:tc>
          <w:tcPr>
            <w:tcW w:w="898" w:type="dxa"/>
            <w:vMerge/>
            <w:shd w:val="clear" w:color="auto" w:fill="FFFFFF"/>
          </w:tcPr>
          <w:p w14:paraId="76E9C191" w14:textId="77777777" w:rsidR="006949CB" w:rsidRDefault="006949CB"/>
        </w:tc>
        <w:tc>
          <w:tcPr>
            <w:tcW w:w="336" w:type="dxa"/>
            <w:vMerge/>
            <w:tcBorders>
              <w:left w:val="single" w:sz="4" w:space="0" w:color="auto"/>
            </w:tcBorders>
            <w:shd w:val="clear" w:color="auto" w:fill="FFFFFF"/>
          </w:tcPr>
          <w:p w14:paraId="00B3E046" w14:textId="77777777" w:rsidR="006949CB" w:rsidRDefault="006949CB"/>
        </w:tc>
      </w:tr>
      <w:tr w:rsidR="006949CB" w14:paraId="638E8D91" w14:textId="77777777">
        <w:tblPrEx>
          <w:tblCellMar>
            <w:top w:w="0" w:type="dxa"/>
            <w:bottom w:w="0" w:type="dxa"/>
          </w:tblCellMar>
        </w:tblPrEx>
        <w:trPr>
          <w:trHeight w:hRule="exact" w:val="365"/>
        </w:trPr>
        <w:tc>
          <w:tcPr>
            <w:tcW w:w="298" w:type="dxa"/>
            <w:tcBorders>
              <w:top w:val="single" w:sz="4" w:space="0" w:color="auto"/>
            </w:tcBorders>
            <w:shd w:val="clear" w:color="auto" w:fill="FFFFFF"/>
          </w:tcPr>
          <w:p w14:paraId="5E1A5D29" w14:textId="77777777" w:rsidR="006949CB" w:rsidRDefault="006949CB">
            <w:pPr>
              <w:rPr>
                <w:sz w:val="10"/>
                <w:szCs w:val="10"/>
              </w:rPr>
            </w:pPr>
          </w:p>
        </w:tc>
        <w:tc>
          <w:tcPr>
            <w:tcW w:w="835" w:type="dxa"/>
            <w:tcBorders>
              <w:top w:val="single" w:sz="4" w:space="0" w:color="auto"/>
            </w:tcBorders>
            <w:shd w:val="clear" w:color="auto" w:fill="FFFFFF"/>
            <w:vAlign w:val="bottom"/>
          </w:tcPr>
          <w:p w14:paraId="3474C719" w14:textId="77777777" w:rsidR="006949CB" w:rsidRDefault="00B7102B">
            <w:pPr>
              <w:pStyle w:val="a5"/>
              <w:shd w:val="clear" w:color="auto" w:fill="auto"/>
              <w:spacing w:line="240" w:lineRule="auto"/>
              <w:ind w:firstLine="0"/>
              <w:jc w:val="left"/>
              <w:rPr>
                <w:sz w:val="18"/>
                <w:szCs w:val="18"/>
              </w:rPr>
            </w:pPr>
            <w:r>
              <w:rPr>
                <w:sz w:val="18"/>
                <w:szCs w:val="18"/>
              </w:rPr>
              <w:t>号业支持</w:t>
            </w:r>
          </w:p>
        </w:tc>
        <w:tc>
          <w:tcPr>
            <w:tcW w:w="960" w:type="dxa"/>
            <w:tcBorders>
              <w:top w:val="single" w:sz="4" w:space="0" w:color="auto"/>
            </w:tcBorders>
            <w:shd w:val="clear" w:color="auto" w:fill="FFFFFF"/>
            <w:vAlign w:val="bottom"/>
          </w:tcPr>
          <w:p w14:paraId="7F06DA1A" w14:textId="77777777" w:rsidR="006949CB" w:rsidRDefault="00B7102B">
            <w:pPr>
              <w:pStyle w:val="a5"/>
              <w:shd w:val="clear" w:color="auto" w:fill="auto"/>
              <w:spacing w:line="240" w:lineRule="auto"/>
              <w:ind w:firstLine="0"/>
              <w:jc w:val="center"/>
              <w:rPr>
                <w:sz w:val="18"/>
                <w:szCs w:val="18"/>
              </w:rPr>
            </w:pPr>
            <w:r>
              <w:rPr>
                <w:color w:val="7E7F82"/>
                <w:sz w:val="18"/>
                <w:szCs w:val="18"/>
              </w:rPr>
              <w:t>协作</w:t>
            </w:r>
          </w:p>
        </w:tc>
        <w:tc>
          <w:tcPr>
            <w:tcW w:w="1234" w:type="dxa"/>
            <w:gridSpan w:val="2"/>
            <w:tcBorders>
              <w:top w:val="single" w:sz="4" w:space="0" w:color="auto"/>
            </w:tcBorders>
            <w:shd w:val="clear" w:color="auto" w:fill="FFFFFF"/>
            <w:vAlign w:val="bottom"/>
          </w:tcPr>
          <w:p w14:paraId="44EA1759" w14:textId="77777777" w:rsidR="006949CB" w:rsidRDefault="00B7102B">
            <w:pPr>
              <w:pStyle w:val="a5"/>
              <w:shd w:val="clear" w:color="auto" w:fill="auto"/>
              <w:spacing w:line="240" w:lineRule="auto"/>
              <w:ind w:left="60" w:firstLine="0"/>
              <w:jc w:val="center"/>
              <w:rPr>
                <w:sz w:val="18"/>
                <w:szCs w:val="18"/>
              </w:rPr>
            </w:pPr>
            <w:r>
              <w:rPr>
                <w:color w:val="7E7F82"/>
                <w:sz w:val="18"/>
                <w:szCs w:val="18"/>
              </w:rPr>
              <w:t>知识赞理</w:t>
            </w:r>
          </w:p>
        </w:tc>
      </w:tr>
      <w:tr w:rsidR="006949CB" w14:paraId="757DE3A2" w14:textId="77777777">
        <w:tblPrEx>
          <w:tblCellMar>
            <w:top w:w="0" w:type="dxa"/>
            <w:bottom w:w="0" w:type="dxa"/>
          </w:tblCellMar>
        </w:tblPrEx>
        <w:trPr>
          <w:trHeight w:hRule="exact" w:val="283"/>
        </w:trPr>
        <w:tc>
          <w:tcPr>
            <w:tcW w:w="298" w:type="dxa"/>
            <w:shd w:val="clear" w:color="auto" w:fill="FFFFFF"/>
          </w:tcPr>
          <w:p w14:paraId="6ED9E484" w14:textId="77777777" w:rsidR="006949CB" w:rsidRDefault="006949CB">
            <w:pPr>
              <w:rPr>
                <w:sz w:val="10"/>
                <w:szCs w:val="10"/>
              </w:rPr>
            </w:pPr>
          </w:p>
        </w:tc>
        <w:tc>
          <w:tcPr>
            <w:tcW w:w="835" w:type="dxa"/>
            <w:shd w:val="clear" w:color="auto" w:fill="FFFFFF"/>
          </w:tcPr>
          <w:p w14:paraId="38208AEC" w14:textId="77777777" w:rsidR="006949CB" w:rsidRDefault="00B7102B">
            <w:pPr>
              <w:pStyle w:val="a5"/>
              <w:shd w:val="clear" w:color="auto" w:fill="auto"/>
              <w:spacing w:line="240" w:lineRule="auto"/>
              <w:ind w:left="60" w:firstLine="0"/>
              <w:jc w:val="center"/>
              <w:rPr>
                <w:sz w:val="18"/>
                <w:szCs w:val="18"/>
              </w:rPr>
            </w:pPr>
            <w:r>
              <w:rPr>
                <w:sz w:val="18"/>
                <w:szCs w:val="18"/>
              </w:rPr>
              <w:t>系统</w:t>
            </w:r>
          </w:p>
        </w:tc>
        <w:tc>
          <w:tcPr>
            <w:tcW w:w="960" w:type="dxa"/>
            <w:shd w:val="clear" w:color="auto" w:fill="FFFFFF"/>
          </w:tcPr>
          <w:p w14:paraId="537E5A06" w14:textId="77777777" w:rsidR="006949CB" w:rsidRDefault="00B7102B">
            <w:pPr>
              <w:pStyle w:val="a5"/>
              <w:shd w:val="clear" w:color="auto" w:fill="auto"/>
              <w:spacing w:line="240" w:lineRule="auto"/>
              <w:ind w:firstLine="0"/>
              <w:jc w:val="center"/>
              <w:rPr>
                <w:sz w:val="18"/>
                <w:szCs w:val="18"/>
              </w:rPr>
            </w:pPr>
            <w:r>
              <w:rPr>
                <w:sz w:val="18"/>
                <w:szCs w:val="18"/>
              </w:rPr>
              <w:t>系统</w:t>
            </w:r>
          </w:p>
        </w:tc>
        <w:tc>
          <w:tcPr>
            <w:tcW w:w="1234" w:type="dxa"/>
            <w:gridSpan w:val="2"/>
            <w:shd w:val="clear" w:color="auto" w:fill="FFFFFF"/>
          </w:tcPr>
          <w:p w14:paraId="31506D4D" w14:textId="77777777" w:rsidR="006949CB" w:rsidRDefault="00B7102B">
            <w:pPr>
              <w:pStyle w:val="a5"/>
              <w:shd w:val="clear" w:color="auto" w:fill="auto"/>
              <w:spacing w:line="240" w:lineRule="auto"/>
              <w:ind w:left="60" w:firstLine="0"/>
              <w:jc w:val="center"/>
              <w:rPr>
                <w:sz w:val="18"/>
                <w:szCs w:val="18"/>
              </w:rPr>
            </w:pPr>
            <w:r>
              <w:rPr>
                <w:sz w:val="18"/>
                <w:szCs w:val="18"/>
              </w:rPr>
              <w:t>系统</w:t>
            </w:r>
          </w:p>
        </w:tc>
      </w:tr>
      <w:tr w:rsidR="006949CB" w14:paraId="685C6C2D" w14:textId="77777777">
        <w:tblPrEx>
          <w:tblCellMar>
            <w:top w:w="0" w:type="dxa"/>
            <w:bottom w:w="0" w:type="dxa"/>
          </w:tblCellMar>
        </w:tblPrEx>
        <w:trPr>
          <w:trHeight w:hRule="exact" w:val="355"/>
        </w:trPr>
        <w:tc>
          <w:tcPr>
            <w:tcW w:w="298" w:type="dxa"/>
            <w:shd w:val="clear" w:color="auto" w:fill="FFFFFF"/>
          </w:tcPr>
          <w:p w14:paraId="7992B4AF" w14:textId="77777777" w:rsidR="006949CB" w:rsidRDefault="006949CB">
            <w:pPr>
              <w:rPr>
                <w:sz w:val="10"/>
                <w:szCs w:val="10"/>
              </w:rPr>
            </w:pPr>
          </w:p>
        </w:tc>
        <w:tc>
          <w:tcPr>
            <w:tcW w:w="835" w:type="dxa"/>
            <w:shd w:val="clear" w:color="auto" w:fill="FFFFFF"/>
          </w:tcPr>
          <w:p w14:paraId="0C2AA114" w14:textId="77777777" w:rsidR="006949CB" w:rsidRDefault="006949CB">
            <w:pPr>
              <w:rPr>
                <w:sz w:val="10"/>
                <w:szCs w:val="10"/>
              </w:rPr>
            </w:pPr>
          </w:p>
        </w:tc>
        <w:tc>
          <w:tcPr>
            <w:tcW w:w="2194" w:type="dxa"/>
            <w:gridSpan w:val="3"/>
            <w:shd w:val="clear" w:color="auto" w:fill="FFFFFF"/>
          </w:tcPr>
          <w:p w14:paraId="5A722759" w14:textId="77777777" w:rsidR="006949CB" w:rsidRDefault="00B7102B">
            <w:pPr>
              <w:pStyle w:val="a5"/>
              <w:shd w:val="clear" w:color="auto" w:fill="auto"/>
              <w:spacing w:line="240" w:lineRule="auto"/>
              <w:ind w:firstLine="0"/>
              <w:jc w:val="left"/>
              <w:rPr>
                <w:sz w:val="18"/>
                <w:szCs w:val="18"/>
              </w:rPr>
            </w:pPr>
            <w:r>
              <w:rPr>
                <w:color w:val="424347"/>
                <w:sz w:val="18"/>
                <w:szCs w:val="18"/>
              </w:rPr>
              <w:t>对知识的支持</w:t>
            </w:r>
          </w:p>
        </w:tc>
      </w:tr>
      <w:tr w:rsidR="006949CB" w14:paraId="78886A61" w14:textId="77777777">
        <w:tblPrEx>
          <w:tblCellMar>
            <w:top w:w="0" w:type="dxa"/>
            <w:bottom w:w="0" w:type="dxa"/>
          </w:tblCellMar>
        </w:tblPrEx>
        <w:trPr>
          <w:trHeight w:hRule="exact" w:val="360"/>
        </w:trPr>
        <w:tc>
          <w:tcPr>
            <w:tcW w:w="1133" w:type="dxa"/>
            <w:gridSpan w:val="2"/>
            <w:tcBorders>
              <w:top w:val="single" w:sz="4" w:space="0" w:color="auto"/>
              <w:left w:val="single" w:sz="4" w:space="0" w:color="auto"/>
            </w:tcBorders>
            <w:shd w:val="clear" w:color="auto" w:fill="FFFFFF"/>
            <w:vAlign w:val="bottom"/>
          </w:tcPr>
          <w:p w14:paraId="3CAEFB4D" w14:textId="77777777" w:rsidR="006949CB" w:rsidRDefault="00B7102B">
            <w:pPr>
              <w:pStyle w:val="a5"/>
              <w:shd w:val="clear" w:color="auto" w:fill="auto"/>
              <w:spacing w:line="240" w:lineRule="auto"/>
              <w:ind w:left="60" w:firstLine="0"/>
              <w:jc w:val="center"/>
              <w:rPr>
                <w:sz w:val="18"/>
                <w:szCs w:val="18"/>
              </w:rPr>
            </w:pPr>
            <w:r>
              <w:rPr>
                <w:color w:val="7E7F82"/>
                <w:sz w:val="18"/>
                <w:szCs w:val="18"/>
              </w:rPr>
              <w:t>供应格</w:t>
            </w:r>
          </w:p>
        </w:tc>
        <w:tc>
          <w:tcPr>
            <w:tcW w:w="960" w:type="dxa"/>
            <w:tcBorders>
              <w:top w:val="single" w:sz="4" w:space="0" w:color="auto"/>
            </w:tcBorders>
            <w:shd w:val="clear" w:color="auto" w:fill="FFFFFF"/>
            <w:vAlign w:val="bottom"/>
          </w:tcPr>
          <w:p w14:paraId="1FEB839B" w14:textId="77777777" w:rsidR="006949CB" w:rsidRDefault="00B7102B">
            <w:pPr>
              <w:pStyle w:val="a5"/>
              <w:shd w:val="clear" w:color="auto" w:fill="auto"/>
              <w:spacing w:line="240" w:lineRule="auto"/>
              <w:ind w:firstLine="0"/>
              <w:jc w:val="center"/>
              <w:rPr>
                <w:sz w:val="18"/>
                <w:szCs w:val="18"/>
              </w:rPr>
            </w:pPr>
            <w:r>
              <w:rPr>
                <w:color w:val="7E7F82"/>
                <w:sz w:val="18"/>
                <w:szCs w:val="18"/>
              </w:rPr>
              <w:t>客户关系</w:t>
            </w:r>
          </w:p>
        </w:tc>
        <w:tc>
          <w:tcPr>
            <w:tcW w:w="1234" w:type="dxa"/>
            <w:gridSpan w:val="2"/>
            <w:tcBorders>
              <w:top w:val="single" w:sz="4" w:space="0" w:color="auto"/>
              <w:right w:val="single" w:sz="4" w:space="0" w:color="auto"/>
            </w:tcBorders>
            <w:shd w:val="clear" w:color="auto" w:fill="FFFFFF"/>
            <w:vAlign w:val="bottom"/>
          </w:tcPr>
          <w:p w14:paraId="2924817D" w14:textId="77777777" w:rsidR="006949CB" w:rsidRDefault="00B7102B">
            <w:pPr>
              <w:pStyle w:val="a5"/>
              <w:shd w:val="clear" w:color="auto" w:fill="auto"/>
              <w:spacing w:line="240" w:lineRule="auto"/>
              <w:ind w:left="60" w:firstLine="0"/>
              <w:jc w:val="center"/>
              <w:rPr>
                <w:sz w:val="18"/>
                <w:szCs w:val="18"/>
              </w:rPr>
            </w:pPr>
            <w:r>
              <w:rPr>
                <w:rFonts w:ascii="Times New Roman" w:eastAsia="Times New Roman" w:hAnsi="Times New Roman" w:cs="Times New Roman"/>
                <w:color w:val="C4BCC8"/>
                <w:lang w:val="en-US" w:eastAsia="en-US" w:bidi="en-US"/>
              </w:rPr>
              <w:t>—</w:t>
            </w:r>
            <w:r>
              <w:rPr>
                <w:rFonts w:ascii="Times New Roman" w:eastAsia="Times New Roman" w:hAnsi="Times New Roman" w:cs="Times New Roman"/>
                <w:color w:val="95969A"/>
                <w:lang w:val="en-US" w:eastAsia="en-US" w:bidi="en-US"/>
              </w:rPr>
              <w:t>.1:</w:t>
            </w:r>
            <w:r>
              <w:rPr>
                <w:color w:val="95969A"/>
                <w:sz w:val="18"/>
                <w:szCs w:val="18"/>
              </w:rPr>
              <w:t>资</w:t>
            </w:r>
          </w:p>
        </w:tc>
      </w:tr>
      <w:tr w:rsidR="006949CB" w14:paraId="0BFF6919" w14:textId="77777777">
        <w:tblPrEx>
          <w:tblCellMar>
            <w:top w:w="0" w:type="dxa"/>
            <w:bottom w:w="0" w:type="dxa"/>
          </w:tblCellMar>
        </w:tblPrEx>
        <w:trPr>
          <w:trHeight w:hRule="exact" w:val="283"/>
        </w:trPr>
        <w:tc>
          <w:tcPr>
            <w:tcW w:w="1133" w:type="dxa"/>
            <w:gridSpan w:val="2"/>
            <w:tcBorders>
              <w:left w:val="single" w:sz="4" w:space="0" w:color="auto"/>
            </w:tcBorders>
            <w:shd w:val="clear" w:color="auto" w:fill="FFFFFF"/>
          </w:tcPr>
          <w:p w14:paraId="24660081" w14:textId="77777777" w:rsidR="006949CB" w:rsidRDefault="00B7102B">
            <w:pPr>
              <w:pStyle w:val="a5"/>
              <w:shd w:val="clear" w:color="auto" w:fill="auto"/>
              <w:spacing w:line="240" w:lineRule="auto"/>
              <w:ind w:left="60" w:firstLine="0"/>
              <w:jc w:val="center"/>
              <w:rPr>
                <w:sz w:val="18"/>
                <w:szCs w:val="18"/>
              </w:rPr>
            </w:pPr>
            <w:r>
              <w:rPr>
                <w:color w:val="7E7F82"/>
                <w:sz w:val="18"/>
                <w:szCs w:val="18"/>
              </w:rPr>
              <w:t>符现系统</w:t>
            </w:r>
          </w:p>
        </w:tc>
        <w:tc>
          <w:tcPr>
            <w:tcW w:w="960" w:type="dxa"/>
            <w:shd w:val="clear" w:color="auto" w:fill="FFFFFF"/>
          </w:tcPr>
          <w:p w14:paraId="782E12AD" w14:textId="77777777" w:rsidR="006949CB" w:rsidRDefault="00B7102B">
            <w:pPr>
              <w:pStyle w:val="a5"/>
              <w:shd w:val="clear" w:color="auto" w:fill="auto"/>
              <w:spacing w:line="240" w:lineRule="auto"/>
              <w:ind w:firstLine="0"/>
              <w:jc w:val="center"/>
              <w:rPr>
                <w:sz w:val="18"/>
                <w:szCs w:val="18"/>
              </w:rPr>
            </w:pPr>
            <w:r>
              <w:rPr>
                <w:color w:val="7E7F82"/>
                <w:sz w:val="18"/>
                <w:szCs w:val="18"/>
              </w:rPr>
              <w:t>管理系统</w:t>
            </w:r>
          </w:p>
        </w:tc>
        <w:tc>
          <w:tcPr>
            <w:tcW w:w="1234" w:type="dxa"/>
            <w:gridSpan w:val="2"/>
            <w:tcBorders>
              <w:right w:val="single" w:sz="4" w:space="0" w:color="auto"/>
            </w:tcBorders>
            <w:shd w:val="clear" w:color="auto" w:fill="FFFFFF"/>
          </w:tcPr>
          <w:p w14:paraId="1A8F716F" w14:textId="77777777" w:rsidR="006949CB" w:rsidRDefault="00B7102B">
            <w:pPr>
              <w:pStyle w:val="a5"/>
              <w:shd w:val="clear" w:color="auto" w:fill="auto"/>
              <w:spacing w:line="240" w:lineRule="auto"/>
              <w:ind w:left="120" w:firstLine="0"/>
              <w:jc w:val="center"/>
              <w:rPr>
                <w:sz w:val="18"/>
                <w:szCs w:val="18"/>
              </w:rPr>
            </w:pPr>
            <w:r>
              <w:rPr>
                <w:color w:val="7E7F82"/>
                <w:sz w:val="18"/>
                <w:szCs w:val="18"/>
              </w:rPr>
              <w:t>竹现系统</w:t>
            </w:r>
          </w:p>
        </w:tc>
      </w:tr>
      <w:tr w:rsidR="006949CB" w14:paraId="375BA2A3" w14:textId="77777777">
        <w:tblPrEx>
          <w:tblCellMar>
            <w:top w:w="0" w:type="dxa"/>
            <w:bottom w:w="0" w:type="dxa"/>
          </w:tblCellMar>
        </w:tblPrEx>
        <w:trPr>
          <w:trHeight w:hRule="exact" w:val="317"/>
        </w:trPr>
        <w:tc>
          <w:tcPr>
            <w:tcW w:w="298" w:type="dxa"/>
            <w:tcBorders>
              <w:left w:val="single" w:sz="4" w:space="0" w:color="auto"/>
              <w:bottom w:val="single" w:sz="4" w:space="0" w:color="auto"/>
            </w:tcBorders>
            <w:shd w:val="clear" w:color="auto" w:fill="FFFFFF"/>
          </w:tcPr>
          <w:p w14:paraId="606F9948" w14:textId="77777777" w:rsidR="006949CB" w:rsidRDefault="006949CB">
            <w:pPr>
              <w:rPr>
                <w:sz w:val="10"/>
                <w:szCs w:val="10"/>
              </w:rPr>
            </w:pPr>
          </w:p>
        </w:tc>
        <w:tc>
          <w:tcPr>
            <w:tcW w:w="3029" w:type="dxa"/>
            <w:gridSpan w:val="4"/>
            <w:tcBorders>
              <w:bottom w:val="single" w:sz="4" w:space="0" w:color="auto"/>
              <w:right w:val="single" w:sz="4" w:space="0" w:color="auto"/>
            </w:tcBorders>
            <w:shd w:val="clear" w:color="auto" w:fill="FFFFFF"/>
          </w:tcPr>
          <w:p w14:paraId="345837A6" w14:textId="77777777" w:rsidR="006949CB" w:rsidRDefault="00B7102B">
            <w:pPr>
              <w:pStyle w:val="a5"/>
              <w:shd w:val="clear" w:color="auto" w:fill="auto"/>
              <w:spacing w:line="240" w:lineRule="auto"/>
              <w:ind w:left="100" w:firstLine="0"/>
              <w:jc w:val="center"/>
              <w:rPr>
                <w:sz w:val="18"/>
                <w:szCs w:val="18"/>
              </w:rPr>
            </w:pPr>
            <w:r>
              <w:rPr>
                <w:color w:val="535355"/>
                <w:sz w:val="18"/>
                <w:szCs w:val="18"/>
              </w:rPr>
              <w:t>对操作运营的支持</w:t>
            </w:r>
          </w:p>
        </w:tc>
      </w:tr>
    </w:tbl>
    <w:p w14:paraId="517B1E0E" w14:textId="77777777" w:rsidR="006949CB" w:rsidRDefault="00B7102B">
      <w:pPr>
        <w:pStyle w:val="1"/>
        <w:shd w:val="clear" w:color="auto" w:fill="auto"/>
        <w:spacing w:after="120" w:line="384" w:lineRule="exact"/>
        <w:ind w:left="820" w:firstLine="0"/>
        <w:jc w:val="left"/>
        <w:rPr>
          <w:sz w:val="24"/>
          <w:szCs w:val="24"/>
        </w:rPr>
      </w:pPr>
      <w:r>
        <w:rPr>
          <w:noProof/>
        </w:rPr>
        <mc:AlternateContent>
          <mc:Choice Requires="wps">
            <w:drawing>
              <wp:anchor distT="0" distB="0" distL="0" distR="0" simplePos="0" relativeHeight="125829766" behindDoc="0" locked="0" layoutInCell="1" allowOverlap="1" wp14:anchorId="62A81C50" wp14:editId="66532178">
                <wp:simplePos x="0" y="0"/>
                <wp:positionH relativeFrom="page">
                  <wp:posOffset>5049520</wp:posOffset>
                </wp:positionH>
                <wp:positionV relativeFrom="paragraph">
                  <wp:posOffset>2179955</wp:posOffset>
                </wp:positionV>
                <wp:extent cx="1463040" cy="161290"/>
                <wp:effectExtent l="0" t="0" r="0" b="0"/>
                <wp:wrapSquare wrapText="left"/>
                <wp:docPr id="555" name="Shape 555"/>
                <wp:cNvGraphicFramePr/>
                <a:graphic xmlns:a="http://schemas.openxmlformats.org/drawingml/2006/main">
                  <a:graphicData uri="http://schemas.microsoft.com/office/word/2010/wordprocessingShape">
                    <wps:wsp>
                      <wps:cNvSpPr txBox="1"/>
                      <wps:spPr>
                        <a:xfrm>
                          <a:off x="0" y="0"/>
                          <a:ext cx="1463040" cy="161290"/>
                        </a:xfrm>
                        <a:prstGeom prst="rect">
                          <a:avLst/>
                        </a:prstGeom>
                        <a:noFill/>
                      </wps:spPr>
                      <wps:txbx>
                        <w:txbxContent>
                          <w:p w14:paraId="26607C6F" w14:textId="77777777" w:rsidR="006949CB" w:rsidRDefault="00B7102B">
                            <w:pPr>
                              <w:pStyle w:val="a7"/>
                              <w:shd w:val="clear" w:color="auto" w:fill="auto"/>
                            </w:pPr>
                            <w:r>
                              <w:rPr>
                                <w:color w:val="535355"/>
                                <w:lang w:val="zh-CN" w:eastAsia="zh-CN" w:bidi="zh-CN"/>
                              </w:rPr>
                              <w:t>围</w:t>
                            </w:r>
                            <w:r>
                              <w:rPr>
                                <w:rFonts w:ascii="Arial" w:eastAsia="Arial" w:hAnsi="Arial" w:cs="Arial"/>
                                <w:color w:val="535355"/>
                                <w:sz w:val="16"/>
                                <w:szCs w:val="16"/>
                              </w:rPr>
                              <w:t>2.1.16</w:t>
                            </w:r>
                            <w:r>
                              <w:rPr>
                                <w:color w:val="7E7F82"/>
                                <w:lang w:val="zh-CN" w:eastAsia="zh-CN" w:bidi="zh-CN"/>
                              </w:rPr>
                              <w:t>企业仏息系统分类</w:t>
                            </w:r>
                          </w:p>
                        </w:txbxContent>
                      </wps:txbx>
                      <wps:bodyPr lIns="0" tIns="0" rIns="0" bIns="0">
                        <a:spAutoFit/>
                      </wps:bodyPr>
                    </wps:wsp>
                  </a:graphicData>
                </a:graphic>
              </wp:anchor>
            </w:drawing>
          </mc:Choice>
          <mc:Fallback>
            <w:pict>
              <v:shape w14:anchorId="62A81C50" id="Shape 555" o:spid="_x0000_s1183" type="#_x0000_t202" style="position:absolute;left:0;text-align:left;margin-left:397.6pt;margin-top:171.65pt;width:115.2pt;height:12.7pt;z-index:12582976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" filled="f" stroked="f">
                <v:textbox style="mso-fit-shape-to-text:t" inset="0,0,0,0">
                  <w:txbxContent>
                    <w:p w14:paraId="26607C6F" w14:textId="77777777" w:rsidR="006949CB" w:rsidRDefault="00B7102B">
                      <w:pPr>
                        <w:pStyle w:val="a7"/>
                        <w:shd w:val="clear" w:color="auto" w:fill="auto"/>
                      </w:pPr>
                      <w:r>
                        <w:rPr>
                          <w:color w:val="535355"/>
                          <w:lang w:val="zh-CN" w:eastAsia="zh-CN" w:bidi="zh-CN"/>
                        </w:rPr>
                        <w:t>围</w:t>
                      </w:r>
                      <w:r>
                        <w:rPr>
                          <w:rFonts w:ascii="Arial" w:eastAsia="Arial" w:hAnsi="Arial" w:cs="Arial"/>
                          <w:color w:val="535355"/>
                          <w:sz w:val="16"/>
                          <w:szCs w:val="16"/>
                        </w:rPr>
                        <w:t>2.1.16</w:t>
                      </w:r>
                      <w:r>
                        <w:rPr>
                          <w:color w:val="7E7F82"/>
                          <w:lang w:val="zh-CN" w:eastAsia="zh-CN" w:bidi="zh-CN"/>
                        </w:rPr>
                        <w:t>企业仏息系统分类</w:t>
                      </w:r>
                    </w:p>
                  </w:txbxContent>
                </v:textbox>
                <w10:wrap type="square" side="left" anchorx="page"/>
              </v:shape>
            </w:pict>
          </mc:Fallback>
        </mc:AlternateContent>
      </w:r>
      <w:r>
        <w:rPr>
          <w:color w:val="277AA9"/>
          <w:sz w:val="24"/>
          <w:szCs w:val="24"/>
        </w:rPr>
        <w:t>阅读拓展</w:t>
      </w:r>
    </w:p>
    <w:p w14:paraId="7B3CECED" w14:textId="77777777" w:rsidR="006949CB" w:rsidRDefault="00B7102B">
      <w:pPr>
        <w:pStyle w:val="1"/>
        <w:shd w:val="clear" w:color="auto" w:fill="auto"/>
        <w:spacing w:after="80" w:line="384" w:lineRule="exact"/>
        <w:ind w:firstLine="0"/>
        <w:jc w:val="center"/>
      </w:pPr>
      <w:r>
        <w:rPr>
          <w:color w:val="41A3C5"/>
        </w:rPr>
        <w:t>企业信息系统的另一种分类</w:t>
      </w:r>
    </w:p>
    <w:p w14:paraId="6B5A4B3D" w14:textId="77777777" w:rsidR="006949CB" w:rsidRDefault="00B7102B">
      <w:pPr>
        <w:pStyle w:val="1"/>
        <w:shd w:val="clear" w:color="auto" w:fill="auto"/>
        <w:spacing w:after="900" w:line="384" w:lineRule="exact"/>
        <w:ind w:left="220" w:right="280" w:firstLine="480"/>
        <w:jc w:val="both"/>
      </w:pPr>
      <w:r>
        <w:t>企业信息系统也可以按图</w:t>
      </w:r>
      <w:r>
        <w:rPr>
          <w:rFonts w:ascii="Times New Roman" w:eastAsia="Times New Roman" w:hAnsi="Times New Roman" w:cs="Times New Roman"/>
        </w:rPr>
        <w:t>2</w:t>
      </w:r>
      <w:r>
        <w:t>丄</w:t>
      </w:r>
      <w:r>
        <w:rPr>
          <w:rFonts w:ascii="Times New Roman" w:eastAsia="Times New Roman" w:hAnsi="Times New Roman" w:cs="Times New Roman"/>
          <w:color w:val="262628"/>
        </w:rPr>
        <w:t>16</w:t>
      </w:r>
      <w:r>
        <w:t>所帝的方式</w:t>
      </w:r>
      <w:r>
        <w:br/>
      </w:r>
      <w:r>
        <w:t>进行分类</w:t>
      </w:r>
      <w:r>
        <w:t>.</w:t>
      </w:r>
      <w:r>
        <w:t>其中，</w:t>
      </w:r>
      <w:r>
        <w:t>“</w:t>
      </w:r>
      <w:r>
        <w:t>对知识的支持</w:t>
      </w:r>
      <w:r>
        <w:t>”</w:t>
      </w:r>
      <w:r>
        <w:t>层级中，主要</w:t>
      </w:r>
      <w:r>
        <w:br/>
      </w:r>
      <w:r>
        <w:t>是帮助企业员工建立和集成新的知识，支持务</w:t>
      </w:r>
      <w:r>
        <w:br/>
      </w:r>
      <w:r>
        <w:t>合作中的教据交流与沟通等请查阅相关资料或</w:t>
      </w:r>
      <w:r>
        <w:br/>
      </w:r>
      <w:r>
        <w:t>采访从事企业信息系统开发的相关人员，了解关</w:t>
      </w:r>
      <w:r>
        <w:br/>
      </w:r>
      <w:r>
        <w:t>于企业信息系统的更多知识</w:t>
      </w:r>
    </w:p>
    <w:p w14:paraId="020548D8" w14:textId="77777777" w:rsidR="006949CB" w:rsidRDefault="00B7102B">
      <w:pPr>
        <w:pStyle w:val="1"/>
        <w:shd w:val="clear" w:color="auto" w:fill="auto"/>
        <w:spacing w:after="300" w:line="398" w:lineRule="exact"/>
        <w:ind w:left="1900" w:firstLine="500"/>
        <w:jc w:val="both"/>
        <w:sectPr w:rsidR="006949CB">
          <w:headerReference w:type="even" r:id="rId149"/>
          <w:headerReference w:type="default" r:id="rId150"/>
          <w:footerReference w:type="even" r:id="rId151"/>
          <w:footerReference w:type="default" r:id="rId152"/>
          <w:pgSz w:w="12534" w:h="17728"/>
          <w:pgMar w:top="1495" w:right="1557" w:bottom="1998" w:left="1520" w:header="0" w:footer="3" w:gutter="0"/>
          <w:cols w:space="720"/>
          <w:noEndnote/>
          <w:docGrid w:linePitch="360"/>
        </w:sectPr>
      </w:pPr>
      <w:r>
        <w:t>如果是企业普通员</w:t>
      </w:r>
      <w:r>
        <w:rPr>
          <w:rFonts w:ascii="Times New Roman" w:eastAsia="Times New Roman" w:hAnsi="Times New Roman" w:cs="Times New Roman"/>
          <w:lang w:val="en-US" w:bidi="en-US"/>
        </w:rPr>
        <w:t xml:space="preserve">T </w:t>
      </w:r>
      <w:r>
        <w:rPr>
          <w:rFonts w:ascii="Times New Roman" w:eastAsia="Times New Roman" w:hAnsi="Times New Roman" w:cs="Times New Roman"/>
          <w:color w:val="424347"/>
        </w:rPr>
        <w:t>,</w:t>
      </w:r>
      <w:r>
        <w:t>他们感受到的信息系统功能往往是在自己权</w:t>
      </w:r>
      <w:r>
        <w:br/>
      </w:r>
      <w:r>
        <w:t>限下的单位业务处理、个人事务管理功能。例如，阁</w:t>
      </w:r>
      <w:r>
        <w:rPr>
          <w:rFonts w:ascii="Times New Roman" w:eastAsia="Times New Roman" w:hAnsi="Times New Roman" w:cs="Times New Roman"/>
          <w:color w:val="424347"/>
          <w:lang w:val="en-US" w:bidi="en-US"/>
        </w:rPr>
        <w:t>2.1.17</w:t>
      </w:r>
      <w:r>
        <w:t>所示就是一</w:t>
      </w:r>
    </w:p>
    <w:p w14:paraId="1FC82651" w14:textId="77777777" w:rsidR="006949CB" w:rsidRDefault="00B7102B">
      <w:pPr>
        <w:pStyle w:val="1"/>
        <w:shd w:val="clear" w:color="auto" w:fill="auto"/>
        <w:spacing w:line="240" w:lineRule="auto"/>
        <w:ind w:firstLine="0"/>
        <w:jc w:val="left"/>
      </w:pPr>
      <w:r>
        <w:lastRenderedPageBreak/>
        <w:t>个企业中普通员工能使用的信息系统功能。</w:t>
      </w:r>
    </w:p>
    <w:p w14:paraId="5C72AC78" w14:textId="77777777" w:rsidR="006949CB" w:rsidRDefault="00B7102B">
      <w:pPr>
        <w:spacing w:line="14" w:lineRule="exact"/>
        <w:rPr>
          <w:lang w:eastAsia="zh-CN"/>
        </w:rPr>
        <w:sectPr w:rsidR="006949CB">
          <w:headerReference w:type="even" r:id="rId153"/>
          <w:headerReference w:type="default" r:id="rId154"/>
          <w:footerReference w:type="even" r:id="rId155"/>
          <w:footerReference w:type="default" r:id="rId156"/>
          <w:pgSz w:w="12534" w:h="17728"/>
          <w:pgMar w:top="1621" w:right="1687" w:bottom="2986" w:left="1644" w:header="0" w:footer="3" w:gutter="0"/>
          <w:cols w:space="720"/>
          <w:noEndnote/>
          <w:docGrid w:linePitch="360"/>
        </w:sectPr>
      </w:pPr>
      <w:r>
        <w:rPr>
          <w:noProof/>
        </w:rPr>
        <w:drawing>
          <wp:anchor distT="29210" distB="1082040" distL="391795" distR="114300" simplePos="0" relativeHeight="125829768" behindDoc="0" locked="0" layoutInCell="1" allowOverlap="1" wp14:anchorId="1E37F4D4" wp14:editId="63B822A2">
            <wp:simplePos x="0" y="0"/>
            <wp:positionH relativeFrom="page">
              <wp:posOffset>1763395</wp:posOffset>
            </wp:positionH>
            <wp:positionV relativeFrom="paragraph">
              <wp:posOffset>38100</wp:posOffset>
            </wp:positionV>
            <wp:extent cx="4133215" cy="1256030"/>
            <wp:effectExtent l="0" t="0" r="0" b="0"/>
            <wp:wrapTopAndBottom/>
            <wp:docPr id="565" name="Shape 565"/>
            <wp:cNvGraphicFramePr/>
            <a:graphic xmlns:a="http://schemas.openxmlformats.org/drawingml/2006/main">
              <a:graphicData uri="http://schemas.openxmlformats.org/drawingml/2006/picture">
                <pic:pic xmlns:pic="http://schemas.openxmlformats.org/drawingml/2006/picture">
                  <pic:nvPicPr>
                    <pic:cNvPr id="566" name="Picture box 566"/>
                    <pic:cNvPicPr/>
                  </pic:nvPicPr>
                  <pic:blipFill>
                    <a:blip r:embed="rId157"/>
                    <a:stretch/>
                  </pic:blipFill>
                  <pic:spPr>
                    <a:xfrm>
                      <a:off x="0" y="0"/>
                      <a:ext cx="4133215" cy="1256030"/>
                    </a:xfrm>
                    <a:prstGeom prst="rect">
                      <a:avLst/>
                    </a:prstGeom>
                  </pic:spPr>
                </pic:pic>
              </a:graphicData>
            </a:graphic>
          </wp:anchor>
        </w:drawing>
      </w:r>
      <w:r>
        <w:rPr>
          <w:noProof/>
        </w:rPr>
        <mc:AlternateContent>
          <mc:Choice Requires="wps">
            <w:drawing>
              <wp:anchor distT="0" distB="0" distL="0" distR="0" simplePos="0" relativeHeight="125829769" behindDoc="0" locked="0" layoutInCell="1" allowOverlap="1" wp14:anchorId="2A1594D8" wp14:editId="18FBDCD7">
                <wp:simplePos x="0" y="0"/>
                <wp:positionH relativeFrom="page">
                  <wp:posOffset>2583180</wp:posOffset>
                </wp:positionH>
                <wp:positionV relativeFrom="paragraph">
                  <wp:posOffset>1443355</wp:posOffset>
                </wp:positionV>
                <wp:extent cx="2831465" cy="167640"/>
                <wp:effectExtent l="0" t="0" r="0" b="0"/>
                <wp:wrapTopAndBottom/>
                <wp:docPr id="567" name="Shape 567"/>
                <wp:cNvGraphicFramePr/>
                <a:graphic xmlns:a="http://schemas.openxmlformats.org/drawingml/2006/main">
                  <a:graphicData uri="http://schemas.microsoft.com/office/word/2010/wordprocessingShape">
                    <wps:wsp>
                      <wps:cNvSpPr txBox="1"/>
                      <wps:spPr>
                        <a:xfrm>
                          <a:off x="0" y="0"/>
                          <a:ext cx="2831465" cy="167640"/>
                        </a:xfrm>
                        <a:prstGeom prst="rect">
                          <a:avLst/>
                        </a:prstGeom>
                        <a:noFill/>
                      </wps:spPr>
                      <wps:txbx>
                        <w:txbxContent>
                          <w:p w14:paraId="34F1D6C7" w14:textId="77777777" w:rsidR="006949CB" w:rsidRDefault="00B7102B">
                            <w:pPr>
                              <w:pStyle w:val="ab"/>
                              <w:shd w:val="clear" w:color="auto" w:fill="auto"/>
                              <w:rPr>
                                <w:sz w:val="16"/>
                                <w:szCs w:val="16"/>
                              </w:rPr>
                            </w:pPr>
                            <w:r>
                              <w:rPr>
                                <w:rFonts w:ascii="Arial" w:eastAsia="Arial" w:hAnsi="Arial" w:cs="Arial"/>
                                <w:sz w:val="16"/>
                                <w:szCs w:val="16"/>
                                <w:lang w:val="en-US" w:eastAsia="en-US" w:bidi="en-US"/>
                              </w:rPr>
                              <w:t>IS2.1.</w:t>
                            </w:r>
                            <w:r>
                              <w:rPr>
                                <w:rFonts w:ascii="Arial" w:eastAsia="Arial" w:hAnsi="Arial" w:cs="Arial"/>
                                <w:sz w:val="16"/>
                                <w:szCs w:val="16"/>
                              </w:rPr>
                              <w:t xml:space="preserve">17 </w:t>
                            </w:r>
                            <w:r>
                              <w:rPr>
                                <w:sz w:val="16"/>
                                <w:szCs w:val="16"/>
                              </w:rPr>
                              <w:t>一个企收</w:t>
                            </w:r>
                            <w:r>
                              <w:rPr>
                                <w:rFonts w:ascii="Arial" w:eastAsia="Arial" w:hAnsi="Arial" w:cs="Arial"/>
                                <w:sz w:val="16"/>
                                <w:szCs w:val="16"/>
                              </w:rPr>
                              <w:t>7</w:t>
                            </w:r>
                            <w:r>
                              <w:rPr>
                                <w:color w:val="535355"/>
                                <w:sz w:val="16"/>
                                <w:szCs w:val="16"/>
                              </w:rPr>
                              <w:t>息</w:t>
                            </w:r>
                            <w:r>
                              <w:rPr>
                                <w:sz w:val="16"/>
                                <w:szCs w:val="16"/>
                              </w:rPr>
                              <w:t>系统屮</w:t>
                            </w:r>
                            <w:r>
                              <w:rPr>
                                <w:rFonts w:ascii="Arial" w:eastAsia="Arial" w:hAnsi="Arial" w:cs="Arial"/>
                                <w:sz w:val="16"/>
                                <w:szCs w:val="16"/>
                                <w:lang w:val="en-US" w:eastAsia="en-US" w:bidi="en-US"/>
                              </w:rPr>
                              <w:t xml:space="preserve">?myi </w:t>
                            </w:r>
                            <w:r>
                              <w:rPr>
                                <w:rFonts w:ascii="Arial" w:eastAsia="Arial" w:hAnsi="Arial" w:cs="Arial"/>
                                <w:sz w:val="16"/>
                                <w:szCs w:val="16"/>
                              </w:rPr>
                              <w:t>I</w:t>
                            </w:r>
                            <w:r>
                              <w:rPr>
                                <w:rFonts w:ascii="宋体" w:eastAsia="宋体" w:hAnsi="宋体" w:cs="宋体"/>
                                <w:sz w:val="19"/>
                                <w:szCs w:val="19"/>
                              </w:rPr>
                              <w:t>：</w:t>
                            </w:r>
                            <w:r>
                              <w:rPr>
                                <w:sz w:val="16"/>
                                <w:szCs w:val="16"/>
                              </w:rPr>
                              <w:t>冇的服务功能</w:t>
                            </w:r>
                          </w:p>
                        </w:txbxContent>
                      </wps:txbx>
                      <wps:bodyPr lIns="0" tIns="0" rIns="0" bIns="0">
                        <a:spAutoFit/>
                      </wps:bodyPr>
                    </wps:wsp>
                  </a:graphicData>
                </a:graphic>
              </wp:anchor>
            </w:drawing>
          </mc:Choice>
          <mc:Fallback>
            <w:pict>
              <v:shape w14:anchorId="2A1594D8" id="Shape 567" o:spid="_x0000_s1184" type="#_x0000_t202" style="position:absolute;margin-left:203.4pt;margin-top:113.65pt;width:222.95pt;height:13.2pt;z-index:12582976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" filled="f" stroked="f">
                <v:textbox style="mso-fit-shape-to-text:t" inset="0,0,0,0">
                  <w:txbxContent>
                    <w:p w14:paraId="34F1D6C7" w14:textId="77777777" w:rsidR="006949CB" w:rsidRDefault="00B7102B">
                      <w:pPr>
                        <w:pStyle w:val="ab"/>
                        <w:shd w:val="clear" w:color="auto" w:fill="auto"/>
                        <w:rPr>
                          <w:sz w:val="16"/>
                          <w:szCs w:val="16"/>
                        </w:rPr>
                      </w:pPr>
                      <w:r>
                        <w:rPr>
                          <w:rFonts w:ascii="Arial" w:eastAsia="Arial" w:hAnsi="Arial" w:cs="Arial"/>
                          <w:sz w:val="16"/>
                          <w:szCs w:val="16"/>
                          <w:lang w:val="en-US" w:eastAsia="en-US" w:bidi="en-US"/>
                        </w:rPr>
                        <w:t>IS2.1.</w:t>
                      </w:r>
                      <w:r>
                        <w:rPr>
                          <w:rFonts w:ascii="Arial" w:eastAsia="Arial" w:hAnsi="Arial" w:cs="Arial"/>
                          <w:sz w:val="16"/>
                          <w:szCs w:val="16"/>
                        </w:rPr>
                        <w:t xml:space="preserve">17 </w:t>
                      </w:r>
                      <w:r>
                        <w:rPr>
                          <w:sz w:val="16"/>
                          <w:szCs w:val="16"/>
                        </w:rPr>
                        <w:t>一个企收</w:t>
                      </w:r>
                      <w:r>
                        <w:rPr>
                          <w:rFonts w:ascii="Arial" w:eastAsia="Arial" w:hAnsi="Arial" w:cs="Arial"/>
                          <w:sz w:val="16"/>
                          <w:szCs w:val="16"/>
                        </w:rPr>
                        <w:t>7</w:t>
                      </w:r>
                      <w:r>
                        <w:rPr>
                          <w:color w:val="535355"/>
                          <w:sz w:val="16"/>
                          <w:szCs w:val="16"/>
                        </w:rPr>
                        <w:t>息</w:t>
                      </w:r>
                      <w:r>
                        <w:rPr>
                          <w:sz w:val="16"/>
                          <w:szCs w:val="16"/>
                        </w:rPr>
                        <w:t>系统屮</w:t>
                      </w:r>
                      <w:r>
                        <w:rPr>
                          <w:rFonts w:ascii="Arial" w:eastAsia="Arial" w:hAnsi="Arial" w:cs="Arial"/>
                          <w:sz w:val="16"/>
                          <w:szCs w:val="16"/>
                          <w:lang w:val="en-US" w:eastAsia="en-US" w:bidi="en-US"/>
                        </w:rPr>
                        <w:t xml:space="preserve">?myi </w:t>
                      </w:r>
                      <w:r>
                        <w:rPr>
                          <w:rFonts w:ascii="Arial" w:eastAsia="Arial" w:hAnsi="Arial" w:cs="Arial"/>
                          <w:sz w:val="16"/>
                          <w:szCs w:val="16"/>
                        </w:rPr>
                        <w:t>I</w:t>
                      </w:r>
                      <w:r>
                        <w:rPr>
                          <w:rFonts w:ascii="宋体" w:eastAsia="宋体" w:hAnsi="宋体" w:cs="宋体"/>
                          <w:sz w:val="19"/>
                          <w:szCs w:val="19"/>
                        </w:rPr>
                        <w:t>：</w:t>
                      </w:r>
                      <w:r>
                        <w:rPr>
                          <w:sz w:val="16"/>
                          <w:szCs w:val="16"/>
                        </w:rPr>
                        <w:t>冇的服务功能</w:t>
                      </w:r>
                    </w:p>
                  </w:txbxContent>
                </v:textbox>
                <w10:wrap type="topAndBottom" anchorx="page"/>
              </v:shape>
            </w:pict>
          </mc:Fallback>
        </mc:AlternateContent>
      </w:r>
      <w:r>
        <w:rPr>
          <w:noProof/>
        </w:rPr>
        <mc:AlternateContent>
          <mc:Choice Requires="wps">
            <w:drawing>
              <wp:anchor distT="1925320" distB="180340" distL="114300" distR="3768725" simplePos="0" relativeHeight="125829771" behindDoc="0" locked="0" layoutInCell="1" allowOverlap="1" wp14:anchorId="1153EAB1" wp14:editId="5B5F3FD2">
                <wp:simplePos x="0" y="0"/>
                <wp:positionH relativeFrom="page">
                  <wp:posOffset>1485900</wp:posOffset>
                </wp:positionH>
                <wp:positionV relativeFrom="paragraph">
                  <wp:posOffset>1934210</wp:posOffset>
                </wp:positionV>
                <wp:extent cx="753110" cy="259080"/>
                <wp:effectExtent l="0" t="0" r="0" b="0"/>
                <wp:wrapTopAndBottom/>
                <wp:docPr id="569" name="Shape 569"/>
                <wp:cNvGraphicFramePr/>
                <a:graphic xmlns:a="http://schemas.openxmlformats.org/drawingml/2006/main">
                  <a:graphicData uri="http://schemas.microsoft.com/office/word/2010/wordprocessingShape">
                    <wps:wsp>
                      <wps:cNvSpPr txBox="1"/>
                      <wps:spPr>
                        <a:xfrm>
                          <a:off x="0" y="0"/>
                          <a:ext cx="753110" cy="259080"/>
                        </a:xfrm>
                        <a:prstGeom prst="rect">
                          <a:avLst/>
                        </a:prstGeom>
                        <a:noFill/>
                      </wps:spPr>
                      <wps:txbx>
                        <w:txbxContent>
                          <w:p w14:paraId="14E57871" w14:textId="77777777" w:rsidR="006949CB" w:rsidRDefault="00B7102B">
                            <w:pPr>
                              <w:pStyle w:val="42"/>
                              <w:keepNext/>
                              <w:keepLines/>
                              <w:shd w:val="clear" w:color="auto" w:fill="auto"/>
                              <w:spacing w:after="0"/>
                              <w:ind w:left="0"/>
                            </w:pPr>
                            <w:bookmarkStart w:id="53" w:name="bookmark46"/>
                            <w:r>
                              <w:rPr>
                                <w:color w:val="277AA9"/>
                              </w:rPr>
                              <w:t>实践活动</w:t>
                            </w:r>
                            <w:bookmarkEnd w:id="53"/>
                          </w:p>
                        </w:txbxContent>
                      </wps:txbx>
                      <wps:bodyPr lIns="0" tIns="0" rIns="0" bIns="0"/>
                    </wps:wsp>
                  </a:graphicData>
                </a:graphic>
              </wp:anchor>
            </w:drawing>
          </mc:Choice>
          <mc:Fallback>
            <w:pict>
              <v:shape w14:anchorId="1153EAB1" id="Shape 569" o:spid="_x0000_s1185" type="#_x0000_t202" style="position:absolute;margin-left:117pt;margin-top:152.3pt;width:59.3pt;height:20.4pt;z-index:125829771;visibility:visible;mso-wrap-style:square;mso-wrap-distance-left:9pt;mso-wrap-distance-top:151.6pt;mso-wrap-distance-right:296.75pt;mso-wrap-distance-bottom:14.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" filled="f" stroked="f">
                <v:textbox inset="0,0,0,0">
                  <w:txbxContent>
                    <w:p w14:paraId="14E57871" w14:textId="77777777" w:rsidR="006949CB" w:rsidRDefault="00B7102B">
                      <w:pPr>
                        <w:pStyle w:val="42"/>
                        <w:keepNext/>
                        <w:keepLines/>
                        <w:shd w:val="clear" w:color="auto" w:fill="auto"/>
                        <w:spacing w:after="0"/>
                        <w:ind w:left="0"/>
                      </w:pPr>
                      <w:bookmarkStart w:id="54" w:name="bookmark46"/>
                      <w:r>
                        <w:rPr>
                          <w:color w:val="277AA9"/>
                        </w:rPr>
                        <w:t>实践活动</w:t>
                      </w:r>
                      <w:bookmarkEnd w:id="54"/>
                    </w:p>
                  </w:txbxContent>
                </v:textbox>
                <w10:wrap type="topAndBottom" anchorx="page"/>
              </v:shape>
            </w:pict>
          </mc:Fallback>
        </mc:AlternateContent>
      </w:r>
      <w:r>
        <w:rPr>
          <w:noProof/>
        </w:rPr>
        <mc:AlternateContent>
          <mc:Choice Requires="wps">
            <w:drawing>
              <wp:anchor distT="2174875" distB="0" distL="1949450" distR="1294130" simplePos="0" relativeHeight="125829773" behindDoc="0" locked="0" layoutInCell="1" allowOverlap="1" wp14:anchorId="70204BFB" wp14:editId="220FBD38">
                <wp:simplePos x="0" y="0"/>
                <wp:positionH relativeFrom="page">
                  <wp:posOffset>3321050</wp:posOffset>
                </wp:positionH>
                <wp:positionV relativeFrom="paragraph">
                  <wp:posOffset>2183765</wp:posOffset>
                </wp:positionV>
                <wp:extent cx="1393190" cy="198120"/>
                <wp:effectExtent l="0" t="0" r="0" b="0"/>
                <wp:wrapTopAndBottom/>
                <wp:docPr id="571" name="Shape 571"/>
                <wp:cNvGraphicFramePr/>
                <a:graphic xmlns:a="http://schemas.openxmlformats.org/drawingml/2006/main">
                  <a:graphicData uri="http://schemas.microsoft.com/office/word/2010/wordprocessingShape">
                    <wps:wsp>
                      <wps:cNvSpPr txBox="1"/>
                      <wps:spPr>
                        <a:xfrm>
                          <a:off x="0" y="0"/>
                          <a:ext cx="1393190" cy="198120"/>
                        </a:xfrm>
                        <a:prstGeom prst="rect">
                          <a:avLst/>
                        </a:prstGeom>
                        <a:noFill/>
                      </wps:spPr>
                      <wps:txbx>
                        <w:txbxContent>
                          <w:p w14:paraId="366ECACD" w14:textId="77777777" w:rsidR="006949CB" w:rsidRDefault="00B7102B">
                            <w:pPr>
                              <w:pStyle w:val="1"/>
                              <w:shd w:val="clear" w:color="auto" w:fill="auto"/>
                              <w:spacing w:line="240" w:lineRule="auto"/>
                              <w:ind w:firstLine="0"/>
                              <w:jc w:val="left"/>
                            </w:pPr>
                            <w:r>
                              <w:rPr>
                                <w:color w:val="41A3C5"/>
                              </w:rPr>
                              <w:t>探访企业的信息系统</w:t>
                            </w:r>
                          </w:p>
                        </w:txbxContent>
                      </wps:txbx>
                      <wps:bodyPr lIns="0" tIns="0" rIns="0" bIns="0"/>
                    </wps:wsp>
                  </a:graphicData>
                </a:graphic>
              </wp:anchor>
            </w:drawing>
          </mc:Choice>
          <mc:Fallback>
            <w:pict>
              <v:shape w14:anchorId="70204BFB" id="Shape 571" o:spid="_x0000_s1186" type="#_x0000_t202" style="position:absolute;margin-left:261.5pt;margin-top:171.95pt;width:109.7pt;height:15.6pt;z-index:125829773;visibility:visible;mso-wrap-style:square;mso-wrap-distance-left:153.5pt;mso-wrap-distance-top:171.25pt;mso-wrap-distance-right:101.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" filled="f" stroked="f">
                <v:textbox inset="0,0,0,0">
                  <w:txbxContent>
                    <w:p w14:paraId="366ECACD" w14:textId="77777777" w:rsidR="006949CB" w:rsidRDefault="00B7102B">
                      <w:pPr>
                        <w:pStyle w:val="1"/>
                        <w:shd w:val="clear" w:color="auto" w:fill="auto"/>
                        <w:spacing w:line="240" w:lineRule="auto"/>
                        <w:ind w:firstLine="0"/>
                        <w:jc w:val="left"/>
                      </w:pPr>
                      <w:r>
                        <w:rPr>
                          <w:color w:val="41A3C5"/>
                        </w:rPr>
                        <w:t>探访企业的信息系统</w:t>
                      </w:r>
                    </w:p>
                  </w:txbxContent>
                </v:textbox>
                <w10:wrap type="topAndBottom" anchorx="page"/>
              </v:shape>
            </w:pict>
          </mc:Fallback>
        </mc:AlternateContent>
      </w:r>
    </w:p>
    <w:p w14:paraId="364F6D88" w14:textId="77777777" w:rsidR="006949CB" w:rsidRDefault="006949CB">
      <w:pPr>
        <w:spacing w:line="49" w:lineRule="exact"/>
        <w:rPr>
          <w:sz w:val="4"/>
          <w:szCs w:val="4"/>
          <w:lang w:eastAsia="zh-CN"/>
        </w:rPr>
      </w:pPr>
    </w:p>
    <w:p w14:paraId="2029D080" w14:textId="77777777" w:rsidR="006949CB" w:rsidRDefault="006949CB">
      <w:pPr>
        <w:spacing w:line="14" w:lineRule="exact"/>
        <w:rPr>
          <w:lang w:eastAsia="zh-CN"/>
        </w:rPr>
        <w:sectPr w:rsidR="006949CB">
          <w:type w:val="continuous"/>
          <w:pgSz w:w="12534" w:h="17728"/>
          <w:pgMar w:top="1704" w:right="0" w:bottom="2259" w:left="0" w:header="0" w:footer="3" w:gutter="0"/>
          <w:cols w:space="720"/>
          <w:noEndnote/>
          <w:docGrid w:linePitch="360"/>
        </w:sectPr>
      </w:pPr>
    </w:p>
    <w:p w14:paraId="7F308D05" w14:textId="77777777" w:rsidR="006949CB" w:rsidRDefault="00B7102B">
      <w:pPr>
        <w:pStyle w:val="1"/>
        <w:shd w:val="clear" w:color="auto" w:fill="auto"/>
        <w:spacing w:after="100" w:line="240" w:lineRule="auto"/>
        <w:ind w:firstLine="640"/>
        <w:jc w:val="left"/>
      </w:pPr>
      <w:r>
        <w:t>以小组学习的形式，去探访当地某家企业的信息系统</w:t>
      </w:r>
    </w:p>
    <w:p w14:paraId="049F06CF" w14:textId="77777777" w:rsidR="006949CB" w:rsidRDefault="00B7102B">
      <w:pPr>
        <w:pStyle w:val="1"/>
        <w:shd w:val="clear" w:color="auto" w:fill="auto"/>
        <w:spacing w:after="100" w:line="240" w:lineRule="auto"/>
        <w:ind w:firstLine="640"/>
        <w:jc w:val="left"/>
      </w:pPr>
      <w:r>
        <w:t>要求：通过实地调查或口头采访的方式，了解企业信息系统的功能、</w:t>
      </w:r>
    </w:p>
    <w:p w14:paraId="63D4EEC4" w14:textId="77777777" w:rsidR="006949CB" w:rsidRDefault="00B7102B">
      <w:pPr>
        <w:pStyle w:val="1"/>
        <w:shd w:val="clear" w:color="auto" w:fill="auto"/>
        <w:spacing w:after="100" w:line="240" w:lineRule="auto"/>
        <w:ind w:firstLine="640"/>
        <w:jc w:val="left"/>
      </w:pPr>
      <w:r>
        <w:t>提示：</w:t>
      </w:r>
      <w:r>
        <w:rPr>
          <w:sz w:val="18"/>
          <w:szCs w:val="18"/>
        </w:rPr>
        <w:t>可以</w:t>
      </w:r>
      <w:r>
        <w:t>去当地大型的企业进行实地调研，也可以通过在线采访在企业工作的</w:t>
      </w:r>
    </w:p>
    <w:p w14:paraId="7AD8BE8D" w14:textId="77777777" w:rsidR="006949CB" w:rsidRDefault="00B7102B">
      <w:pPr>
        <w:pStyle w:val="1"/>
        <w:shd w:val="clear" w:color="auto" w:fill="auto"/>
        <w:spacing w:after="780" w:line="240" w:lineRule="auto"/>
        <w:ind w:left="180" w:firstLine="0"/>
        <w:jc w:val="left"/>
      </w:pPr>
      <w:r>
        <w:t>亲戚朋友</w:t>
      </w:r>
      <w:r>
        <w:rPr>
          <w:sz w:val="18"/>
          <w:szCs w:val="18"/>
        </w:rPr>
        <w:t>，了</w:t>
      </w:r>
      <w:r>
        <w:t>解他们在工作中所使用的信息系统具备哪些功能</w:t>
      </w:r>
    </w:p>
    <w:p w14:paraId="68130FE5" w14:textId="77777777" w:rsidR="006949CB" w:rsidRDefault="00B7102B">
      <w:pPr>
        <w:pStyle w:val="1"/>
        <w:shd w:val="clear" w:color="auto" w:fill="auto"/>
        <w:spacing w:after="60" w:line="380" w:lineRule="exact"/>
        <w:ind w:firstLine="160"/>
        <w:jc w:val="left"/>
        <w:rPr>
          <w:sz w:val="24"/>
          <w:szCs w:val="24"/>
        </w:rPr>
      </w:pPr>
      <w:r>
        <w:rPr>
          <w:color w:val="F1B530"/>
          <w:sz w:val="24"/>
          <w:szCs w:val="24"/>
          <w:lang w:val="en-US" w:bidi="en-US"/>
        </w:rPr>
        <w:t>■</w:t>
      </w:r>
      <w:r>
        <w:rPr>
          <w:color w:val="277AA9"/>
          <w:sz w:val="24"/>
          <w:szCs w:val="24"/>
        </w:rPr>
        <w:t>阅读拓展</w:t>
      </w:r>
    </w:p>
    <w:p w14:paraId="3E55BAF4" w14:textId="77777777" w:rsidR="006949CB" w:rsidRDefault="00B7102B">
      <w:pPr>
        <w:pStyle w:val="1"/>
        <w:shd w:val="clear" w:color="auto" w:fill="auto"/>
        <w:spacing w:after="100" w:line="380" w:lineRule="exact"/>
        <w:ind w:right="120" w:firstLine="0"/>
        <w:jc w:val="center"/>
      </w:pPr>
      <w:r>
        <w:rPr>
          <w:color w:val="41A3C5"/>
        </w:rPr>
        <w:t>企业信息系统的三个维度</w:t>
      </w:r>
    </w:p>
    <w:p w14:paraId="79F1F8A8" w14:textId="77777777" w:rsidR="006949CB" w:rsidRDefault="00B7102B">
      <w:pPr>
        <w:pStyle w:val="1"/>
        <w:shd w:val="clear" w:color="auto" w:fill="auto"/>
        <w:spacing w:line="380" w:lineRule="exact"/>
        <w:ind w:firstLine="640"/>
        <w:jc w:val="left"/>
      </w:pPr>
      <w:r>
        <w:t>企业中的信息系统，</w:t>
      </w:r>
      <w:r>
        <w:rPr>
          <w:sz w:val="20"/>
          <w:szCs w:val="20"/>
        </w:rPr>
        <w:t>利用</w:t>
      </w:r>
      <w:r>
        <w:t>计算机的硬件技术、软件技术和各种</w:t>
      </w:r>
      <w:r>
        <w:rPr>
          <w:color w:val="535355"/>
        </w:rPr>
        <w:t>分析、</w:t>
      </w:r>
      <w:r>
        <w:t>计划、控制</w:t>
      </w:r>
      <w:r>
        <w:br/>
      </w:r>
      <w:r>
        <w:rPr>
          <w:color w:val="535355"/>
        </w:rPr>
        <w:t>和决策</w:t>
      </w:r>
      <w:r>
        <w:t>模型，为管理人员、用户等提供各种信息和结构</w:t>
      </w:r>
      <w:r>
        <w:rPr>
          <w:color w:val="535355"/>
        </w:rPr>
        <w:t>化决策</w:t>
      </w:r>
      <w:r>
        <w:t>支持：组织、管</w:t>
      </w:r>
      <w:r>
        <w:rPr>
          <w:color w:val="535355"/>
        </w:rPr>
        <w:t>理和技</w:t>
      </w:r>
      <w:r>
        <w:rPr>
          <w:color w:val="535355"/>
        </w:rPr>
        <w:br/>
      </w:r>
      <w:r>
        <w:t>术是信息系统的三个维度</w:t>
      </w:r>
    </w:p>
    <w:p w14:paraId="52DD32F3" w14:textId="77777777" w:rsidR="006949CB" w:rsidRDefault="00B7102B">
      <w:pPr>
        <w:pStyle w:val="1"/>
        <w:numPr>
          <w:ilvl w:val="0"/>
          <w:numId w:val="18"/>
        </w:numPr>
        <w:shd w:val="clear" w:color="auto" w:fill="auto"/>
        <w:tabs>
          <w:tab w:val="left" w:pos="1059"/>
        </w:tabs>
        <w:spacing w:line="380" w:lineRule="exact"/>
        <w:ind w:firstLine="640"/>
        <w:jc w:val="left"/>
      </w:pPr>
      <w:r>
        <w:t>组织组织是</w:t>
      </w:r>
      <w:r>
        <w:rPr>
          <w:color w:val="535355"/>
        </w:rPr>
        <w:t>由不同</w:t>
      </w:r>
      <w:r>
        <w:t>的层次和专北任务组成的结构，</w:t>
      </w:r>
      <w:r>
        <w:rPr>
          <w:color w:val="535355"/>
        </w:rPr>
        <w:t>它</w:t>
      </w:r>
      <w:r>
        <w:t>们的结构展示了清晰</w:t>
      </w:r>
      <w:r>
        <w:br/>
      </w:r>
      <w:r>
        <w:t>的劳动分工部门、组织的核心要素是人员、</w:t>
      </w:r>
      <w:r>
        <w:rPr>
          <w:color w:val="535355"/>
        </w:rPr>
        <w:t>组织</w:t>
      </w:r>
      <w:r>
        <w:t>结构、业务流程、规章制度和企业</w:t>
      </w:r>
      <w:r>
        <w:br/>
        <w:t>(</w:t>
      </w:r>
      <w:r>
        <w:t>机构</w:t>
      </w:r>
      <w:r>
        <w:t>)</w:t>
      </w:r>
      <w:r>
        <w:t>文化</w:t>
      </w:r>
      <w:r>
        <w:rPr>
          <w:color w:val="A3A4AB"/>
          <w:vertAlign w:val="subscript"/>
        </w:rPr>
        <w:t>3</w:t>
      </w:r>
      <w:r>
        <w:rPr>
          <w:color w:val="A3A4AB"/>
        </w:rPr>
        <w:t xml:space="preserve"> </w:t>
      </w:r>
      <w:r>
        <w:t>—</w:t>
      </w:r>
      <w:r>
        <w:t>方面，信息系统要与组织相适应，为组织中的一些重要部门提供信</w:t>
      </w:r>
      <w:r>
        <w:br/>
      </w:r>
      <w:r>
        <w:rPr>
          <w:color w:val="535355"/>
        </w:rPr>
        <w:t>息，辅助</w:t>
      </w:r>
      <w:r>
        <w:t>管理和</w:t>
      </w:r>
      <w:r>
        <w:rPr>
          <w:color w:val="535355"/>
        </w:rPr>
        <w:t>决策；另一方面，信息系统也会对组织</w:t>
      </w:r>
      <w:r>
        <w:t>产生影</w:t>
      </w:r>
      <w:r>
        <w:rPr>
          <w:color w:val="535355"/>
        </w:rPr>
        <w:t>吻，</w:t>
      </w:r>
      <w:r>
        <w:t>并推</w:t>
      </w:r>
      <w:r>
        <w:rPr>
          <w:color w:val="535355"/>
        </w:rPr>
        <w:t>动组织创新和</w:t>
      </w:r>
      <w:r>
        <w:rPr>
          <w:color w:val="535355"/>
        </w:rPr>
        <w:br/>
      </w:r>
      <w:r>
        <w:t>变</w:t>
      </w:r>
      <w:r>
        <w:rPr>
          <w:color w:val="535355"/>
        </w:rPr>
        <w:t>■</w:t>
      </w:r>
      <w:r>
        <w:rPr>
          <w:color w:val="535355"/>
        </w:rPr>
        <w:t>革</w:t>
      </w:r>
    </w:p>
    <w:p w14:paraId="0AF8801A" w14:textId="77777777" w:rsidR="006949CB" w:rsidRDefault="00B7102B">
      <w:pPr>
        <w:pStyle w:val="1"/>
        <w:numPr>
          <w:ilvl w:val="0"/>
          <w:numId w:val="18"/>
        </w:numPr>
        <w:shd w:val="clear" w:color="auto" w:fill="auto"/>
        <w:tabs>
          <w:tab w:val="left" w:pos="1035"/>
        </w:tabs>
        <w:spacing w:line="380" w:lineRule="exact"/>
        <w:ind w:firstLine="640"/>
        <w:jc w:val="both"/>
      </w:pPr>
      <w:r>
        <w:t>管理。</w:t>
      </w:r>
      <w:r>
        <w:rPr>
          <w:color w:val="535355"/>
        </w:rPr>
        <w:t>管理</w:t>
      </w:r>
      <w:r>
        <w:t>是通过计划、组织、指挥、控制和协调等，有效调</w:t>
      </w:r>
      <w:r>
        <w:rPr>
          <w:color w:val="535355"/>
        </w:rPr>
        <w:t>度各种</w:t>
      </w:r>
      <w:r>
        <w:t>资源，</w:t>
      </w:r>
      <w:r>
        <w:br/>
      </w:r>
      <w:r>
        <w:t>确保组织达到预期目标的过程管理的工作在于分析理解组织所面临的各种情境，然</w:t>
      </w:r>
      <w:r>
        <w:br/>
      </w:r>
      <w:r>
        <w:t>后做出决策并制</w:t>
      </w:r>
      <w:r>
        <w:rPr>
          <w:color w:val="535355"/>
        </w:rPr>
        <w:t>订</w:t>
      </w:r>
      <w:r>
        <w:t>行动方案去解决问题</w:t>
      </w:r>
    </w:p>
    <w:p w14:paraId="7A572787" w14:textId="77777777" w:rsidR="006949CB" w:rsidRDefault="00B7102B">
      <w:pPr>
        <w:pStyle w:val="1"/>
        <w:numPr>
          <w:ilvl w:val="0"/>
          <w:numId w:val="18"/>
        </w:numPr>
        <w:shd w:val="clear" w:color="auto" w:fill="auto"/>
        <w:tabs>
          <w:tab w:val="left" w:pos="1035"/>
        </w:tabs>
        <w:spacing w:after="100" w:line="380" w:lineRule="exact"/>
        <w:ind w:firstLine="640"/>
        <w:jc w:val="both"/>
      </w:pPr>
      <w:r>
        <w:rPr>
          <w:color w:val="535355"/>
        </w:rPr>
        <w:t>技术。</w:t>
      </w:r>
      <w:r>
        <w:t>技术</w:t>
      </w:r>
      <w:r>
        <w:t>(</w:t>
      </w:r>
      <w:r>
        <w:t>核心是信息技术</w:t>
      </w:r>
      <w:r>
        <w:t>)</w:t>
      </w:r>
      <w:r>
        <w:t>是信息系统的基础，</w:t>
      </w:r>
      <w:r>
        <w:rPr>
          <w:color w:val="535355"/>
        </w:rPr>
        <w:t>它</w:t>
      </w:r>
      <w:r>
        <w:t>支撑着各种类型的信</w:t>
      </w:r>
      <w:r>
        <w:br/>
      </w:r>
      <w:r>
        <w:t>息系统，在帮助管理者设计新产品和服务、提供新</w:t>
      </w:r>
      <w:r>
        <w:rPr>
          <w:color w:val="535355"/>
        </w:rPr>
        <w:t>产品和</w:t>
      </w:r>
      <w:r>
        <w:t>服务、对组织的再定义和再</w:t>
      </w:r>
      <w:r>
        <w:br/>
      </w:r>
      <w:r>
        <w:t>设计方面，可以发挥强有力的作用</w:t>
      </w:r>
      <w:r>
        <w:br w:type="page"/>
      </w:r>
    </w:p>
    <w:p w14:paraId="7C946E2F"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after="360" w:line="240" w:lineRule="auto"/>
        <w:ind w:left="1000" w:firstLine="0"/>
        <w:jc w:val="left"/>
        <w:rPr>
          <w:sz w:val="24"/>
          <w:szCs w:val="24"/>
        </w:rPr>
      </w:pPr>
      <w:r>
        <w:rPr>
          <w:color w:val="D7D9D9"/>
          <w:sz w:val="24"/>
          <w:szCs w:val="24"/>
        </w:rPr>
        <w:lastRenderedPageBreak/>
        <w:t>项目实施</w:t>
      </w:r>
    </w:p>
    <w:p w14:paraId="655402EC" w14:textId="77777777" w:rsidR="006949CB" w:rsidRDefault="00B7102B">
      <w:pPr>
        <w:pStyle w:val="1"/>
        <w:shd w:val="clear" w:color="auto" w:fill="auto"/>
        <w:spacing w:after="220" w:line="240" w:lineRule="auto"/>
        <w:ind w:left="100" w:firstLine="0"/>
        <w:jc w:val="center"/>
      </w:pPr>
      <w:r>
        <w:rPr>
          <w:color w:val="41A3C5"/>
        </w:rPr>
        <w:t>调研分析订票系统中的四个关键要素</w:t>
      </w:r>
    </w:p>
    <w:p w14:paraId="63010FB1" w14:textId="77777777" w:rsidR="006949CB" w:rsidRDefault="00B7102B">
      <w:pPr>
        <w:pStyle w:val="1"/>
        <w:shd w:val="clear" w:color="auto" w:fill="auto"/>
        <w:spacing w:line="240" w:lineRule="auto"/>
        <w:ind w:firstLine="500"/>
        <w:jc w:val="left"/>
        <w:rPr>
          <w:sz w:val="20"/>
          <w:szCs w:val="20"/>
        </w:rPr>
      </w:pPr>
      <w:r>
        <w:rPr>
          <w:sz w:val="20"/>
          <w:szCs w:val="20"/>
        </w:rPr>
        <w:t>一、项目活动</w:t>
      </w:r>
    </w:p>
    <w:p w14:paraId="3AC3F216" w14:textId="77777777" w:rsidR="006949CB" w:rsidRDefault="00B7102B">
      <w:pPr>
        <w:pStyle w:val="1"/>
        <w:numPr>
          <w:ilvl w:val="0"/>
          <w:numId w:val="19"/>
        </w:numPr>
        <w:shd w:val="clear" w:color="auto" w:fill="auto"/>
        <w:tabs>
          <w:tab w:val="left" w:pos="829"/>
        </w:tabs>
        <w:spacing w:line="377" w:lineRule="exact"/>
        <w:ind w:firstLine="500"/>
        <w:jc w:val="left"/>
      </w:pPr>
      <w:r>
        <w:t>调查身边的人，用过哪些订票系统购买火车票、飞机票、汽车票等：请他们谈</w:t>
      </w:r>
      <w:r>
        <w:br/>
      </w:r>
      <w:r>
        <w:t>谈该系统的便利性，然后汇总该系统的常用功能并在组内汇报</w:t>
      </w:r>
    </w:p>
    <w:p w14:paraId="0A2B0858" w14:textId="77777777" w:rsidR="006949CB" w:rsidRDefault="00B7102B">
      <w:pPr>
        <w:pStyle w:val="1"/>
        <w:numPr>
          <w:ilvl w:val="0"/>
          <w:numId w:val="19"/>
        </w:numPr>
        <w:shd w:val="clear" w:color="auto" w:fill="auto"/>
        <w:tabs>
          <w:tab w:val="left" w:pos="819"/>
        </w:tabs>
        <w:spacing w:line="377" w:lineRule="exact"/>
        <w:ind w:firstLine="500"/>
        <w:jc w:val="left"/>
      </w:pPr>
      <w:r>
        <w:t>小组讨论：旅客、铁路（或公路、航空）工作人员、系统维护人员这三种角色</w:t>
      </w:r>
      <w:r>
        <w:br/>
      </w:r>
      <w:r>
        <w:t>的关注点分别是什么？他们对订票系统的建设起到什么作用？哪些技术促进了该系统</w:t>
      </w:r>
    </w:p>
    <w:p w14:paraId="2FEBBCFC" w14:textId="77777777" w:rsidR="006949CB" w:rsidRDefault="00B7102B">
      <w:pPr>
        <w:pStyle w:val="1"/>
        <w:shd w:val="clear" w:color="auto" w:fill="auto"/>
        <w:spacing w:line="384" w:lineRule="exact"/>
        <w:ind w:firstLine="0"/>
        <w:jc w:val="left"/>
      </w:pPr>
      <w:r>
        <w:rPr>
          <w:sz w:val="20"/>
          <w:szCs w:val="20"/>
        </w:rPr>
        <w:t>的不断</w:t>
      </w:r>
      <w:r>
        <w:t>发展？</w:t>
      </w:r>
    </w:p>
    <w:p w14:paraId="01BDDF0D" w14:textId="77777777" w:rsidR="006949CB" w:rsidRDefault="00B7102B">
      <w:pPr>
        <w:pStyle w:val="1"/>
        <w:numPr>
          <w:ilvl w:val="0"/>
          <w:numId w:val="19"/>
        </w:numPr>
        <w:shd w:val="clear" w:color="auto" w:fill="auto"/>
        <w:spacing w:after="140" w:line="384" w:lineRule="exact"/>
        <w:ind w:firstLine="500"/>
        <w:jc w:val="left"/>
        <w:rPr>
          <w:sz w:val="18"/>
          <w:szCs w:val="18"/>
        </w:rPr>
      </w:pPr>
      <w:r>
        <w:t>订票系统具有庞大的数据，如旅客数据、客车数据、车票数据等</w:t>
      </w:r>
      <w:r>
        <w:t>,</w:t>
      </w:r>
      <w:r>
        <w:t>，以铁路订票</w:t>
      </w:r>
      <w:r>
        <w:br/>
      </w:r>
      <w:r>
        <w:t>系统为例，填表</w:t>
      </w:r>
      <w:r>
        <w:rPr>
          <w:rFonts w:ascii="Times New Roman" w:eastAsia="Times New Roman" w:hAnsi="Times New Roman" w:cs="Times New Roman"/>
          <w:lang w:val="en-US" w:bidi="en-US"/>
        </w:rPr>
        <w:t>2.1.7</w:t>
      </w:r>
      <w:r>
        <w:t>并分析：旅客订票提交了哪些数据？这些数据的作用是</w:t>
      </w:r>
      <w:r>
        <w:rPr>
          <w:sz w:val="18"/>
          <w:szCs w:val="18"/>
        </w:rPr>
        <w:t>什么？</w:t>
      </w:r>
    </w:p>
    <w:p w14:paraId="6C229E7B" w14:textId="77777777" w:rsidR="006949CB" w:rsidRDefault="00B7102B">
      <w:pPr>
        <w:pStyle w:val="20"/>
        <w:pBdr>
          <w:bottom w:val="single" w:sz="4" w:space="0" w:color="auto"/>
        </w:pBdr>
        <w:shd w:val="clear" w:color="auto" w:fill="auto"/>
        <w:spacing w:after="300" w:line="240" w:lineRule="auto"/>
        <w:ind w:left="140"/>
        <w:jc w:val="center"/>
      </w:pPr>
      <w:r>
        <w:t>表</w:t>
      </w:r>
      <w:r>
        <w:rPr>
          <w:rFonts w:ascii="Times New Roman" w:eastAsia="Times New Roman" w:hAnsi="Times New Roman" w:cs="Times New Roman"/>
          <w:sz w:val="22"/>
          <w:szCs w:val="22"/>
          <w:lang w:val="en-US" w:bidi="en-US"/>
        </w:rPr>
        <w:t>2.1.7</w:t>
      </w:r>
      <w:r>
        <w:t>铁路旅客和车票的数据分析</w:t>
      </w:r>
    </w:p>
    <w:p w14:paraId="0726CDB3" w14:textId="77777777" w:rsidR="006949CB" w:rsidRDefault="00B7102B">
      <w:pPr>
        <w:pStyle w:val="a7"/>
        <w:shd w:val="clear" w:color="auto" w:fill="auto"/>
        <w:tabs>
          <w:tab w:val="left" w:pos="4358"/>
        </w:tabs>
        <w:jc w:val="distribute"/>
        <w:rPr>
          <w:sz w:val="20"/>
          <w:szCs w:val="20"/>
        </w:rPr>
      </w:pPr>
      <w:r>
        <w:rPr>
          <w:color w:val="424347"/>
          <w:sz w:val="20"/>
          <w:szCs w:val="20"/>
          <w:lang w:val="zh-CN" w:eastAsia="zh-CN" w:bidi="zh-CN"/>
        </w:rPr>
        <w:t>数</w:t>
      </w:r>
      <w:r>
        <w:rPr>
          <w:color w:val="424347"/>
          <w:sz w:val="20"/>
          <w:szCs w:val="20"/>
          <w:lang w:val="zh-CN" w:eastAsia="zh-CN" w:bidi="zh-CN"/>
        </w:rPr>
        <w:t xml:space="preserve"> </w:t>
      </w:r>
      <w:r>
        <w:rPr>
          <w:color w:val="424347"/>
          <w:sz w:val="20"/>
          <w:szCs w:val="20"/>
          <w:lang w:val="zh-CN" w:eastAsia="zh-CN" w:bidi="zh-CN"/>
        </w:rPr>
        <w:t>据</w:t>
      </w:r>
      <w:r>
        <w:rPr>
          <w:color w:val="424347"/>
          <w:sz w:val="20"/>
          <w:szCs w:val="20"/>
          <w:lang w:val="zh-CN" w:eastAsia="zh-CN" w:bidi="zh-CN"/>
        </w:rPr>
        <w:tab/>
      </w:r>
      <w:r>
        <w:rPr>
          <w:color w:val="424347"/>
          <w:sz w:val="20"/>
          <w:szCs w:val="20"/>
          <w:lang w:val="zh-CN" w:eastAsia="zh-CN" w:bidi="zh-CN"/>
        </w:rPr>
        <w:t>作</w:t>
      </w:r>
      <w:r>
        <w:rPr>
          <w:color w:val="424347"/>
          <w:sz w:val="20"/>
          <w:szCs w:val="20"/>
          <w:lang w:val="zh-CN" w:eastAsia="zh-CN" w:bidi="zh-CN"/>
        </w:rPr>
        <w:t xml:space="preserve"> </w:t>
      </w:r>
      <w:r>
        <w:rPr>
          <w:color w:val="424347"/>
          <w:sz w:val="20"/>
          <w:szCs w:val="20"/>
          <w:lang w:val="zh-CN" w:eastAsia="zh-CN" w:bidi="zh-CN"/>
        </w:rPr>
        <w:t>用</w:t>
      </w:r>
    </w:p>
    <w:tbl>
      <w:tblPr>
        <w:tblOverlap w:val="never"/>
        <w:tblW w:w="0" w:type="auto"/>
        <w:jc w:val="center"/>
        <w:tblLayout w:type="fixed"/>
        <w:tblCellMar>
          <w:left w:w="10" w:type="dxa"/>
          <w:right w:w="10" w:type="dxa"/>
        </w:tblCellMar>
        <w:tblLook w:val="0000" w:firstRow="0" w:lastRow="0" w:firstColumn="0" w:lastColumn="0" w:noHBand="0" w:noVBand="0"/>
      </w:tblPr>
      <w:tblGrid>
        <w:gridCol w:w="912"/>
        <w:gridCol w:w="2040"/>
        <w:gridCol w:w="5894"/>
      </w:tblGrid>
      <w:tr w:rsidR="006949CB" w14:paraId="2278EE93" w14:textId="77777777">
        <w:tblPrEx>
          <w:tblCellMar>
            <w:top w:w="0" w:type="dxa"/>
            <w:bottom w:w="0" w:type="dxa"/>
          </w:tblCellMar>
        </w:tblPrEx>
        <w:trPr>
          <w:trHeight w:hRule="exact" w:val="427"/>
          <w:jc w:val="center"/>
        </w:trPr>
        <w:tc>
          <w:tcPr>
            <w:tcW w:w="912" w:type="dxa"/>
            <w:vMerge w:val="restart"/>
            <w:tcBorders>
              <w:top w:val="single" w:sz="4" w:space="0" w:color="auto"/>
              <w:left w:val="single" w:sz="4" w:space="0" w:color="auto"/>
            </w:tcBorders>
            <w:shd w:val="clear" w:color="auto" w:fill="FFFFFF"/>
            <w:vAlign w:val="center"/>
          </w:tcPr>
          <w:p w14:paraId="76ADFD8D" w14:textId="77777777" w:rsidR="006949CB" w:rsidRDefault="00B7102B">
            <w:pPr>
              <w:pStyle w:val="a5"/>
              <w:shd w:val="clear" w:color="auto" w:fill="auto"/>
              <w:spacing w:after="100" w:line="240" w:lineRule="auto"/>
              <w:ind w:left="120" w:firstLine="0"/>
              <w:jc w:val="center"/>
              <w:rPr>
                <w:sz w:val="18"/>
                <w:szCs w:val="18"/>
              </w:rPr>
            </w:pPr>
            <w:r>
              <w:rPr>
                <w:sz w:val="18"/>
                <w:szCs w:val="18"/>
              </w:rPr>
              <w:t>旅客</w:t>
            </w:r>
          </w:p>
          <w:p w14:paraId="0BE50CE7" w14:textId="77777777" w:rsidR="006949CB" w:rsidRDefault="00B7102B">
            <w:pPr>
              <w:pStyle w:val="a5"/>
              <w:shd w:val="clear" w:color="auto" w:fill="auto"/>
              <w:spacing w:line="240" w:lineRule="auto"/>
              <w:ind w:left="120" w:firstLine="0"/>
              <w:jc w:val="center"/>
              <w:rPr>
                <w:sz w:val="18"/>
                <w:szCs w:val="18"/>
              </w:rPr>
            </w:pPr>
            <w:r>
              <w:rPr>
                <w:sz w:val="18"/>
                <w:szCs w:val="18"/>
              </w:rPr>
              <w:t>相关</w:t>
            </w:r>
          </w:p>
        </w:tc>
        <w:tc>
          <w:tcPr>
            <w:tcW w:w="2040" w:type="dxa"/>
            <w:tcBorders>
              <w:top w:val="single" w:sz="4" w:space="0" w:color="auto"/>
              <w:left w:val="single" w:sz="4" w:space="0" w:color="auto"/>
            </w:tcBorders>
            <w:shd w:val="clear" w:color="auto" w:fill="FFFFFF"/>
            <w:vAlign w:val="center"/>
          </w:tcPr>
          <w:p w14:paraId="6D2CA500" w14:textId="77777777" w:rsidR="006949CB" w:rsidRDefault="00B7102B">
            <w:pPr>
              <w:pStyle w:val="a5"/>
              <w:shd w:val="clear" w:color="auto" w:fill="auto"/>
              <w:spacing w:line="240" w:lineRule="auto"/>
              <w:ind w:firstLine="0"/>
              <w:jc w:val="left"/>
              <w:rPr>
                <w:sz w:val="18"/>
                <w:szCs w:val="18"/>
              </w:rPr>
            </w:pPr>
            <w:r>
              <w:rPr>
                <w:color w:val="7E7F82"/>
                <w:sz w:val="18"/>
                <w:szCs w:val="18"/>
              </w:rPr>
              <w:t>身份证数据</w:t>
            </w:r>
          </w:p>
        </w:tc>
        <w:tc>
          <w:tcPr>
            <w:tcW w:w="5894" w:type="dxa"/>
            <w:tcBorders>
              <w:top w:val="single" w:sz="4" w:space="0" w:color="auto"/>
              <w:left w:val="single" w:sz="4" w:space="0" w:color="auto"/>
              <w:right w:val="single" w:sz="4" w:space="0" w:color="auto"/>
            </w:tcBorders>
            <w:shd w:val="clear" w:color="auto" w:fill="FFFFFF"/>
            <w:vAlign w:val="center"/>
          </w:tcPr>
          <w:p w14:paraId="64C2DBD9" w14:textId="77777777" w:rsidR="006949CB" w:rsidRDefault="00B7102B">
            <w:pPr>
              <w:pStyle w:val="a5"/>
              <w:shd w:val="clear" w:color="auto" w:fill="auto"/>
              <w:spacing w:line="240" w:lineRule="auto"/>
              <w:ind w:firstLine="0"/>
              <w:jc w:val="left"/>
              <w:rPr>
                <w:sz w:val="18"/>
                <w:szCs w:val="18"/>
              </w:rPr>
            </w:pPr>
            <w:r>
              <w:rPr>
                <w:color w:val="7E7F82"/>
                <w:sz w:val="18"/>
                <w:szCs w:val="18"/>
              </w:rPr>
              <w:t>实名制订梁</w:t>
            </w:r>
          </w:p>
        </w:tc>
      </w:tr>
      <w:tr w:rsidR="006949CB" w14:paraId="67B8A48C" w14:textId="77777777">
        <w:tblPrEx>
          <w:tblCellMar>
            <w:top w:w="0" w:type="dxa"/>
            <w:bottom w:w="0" w:type="dxa"/>
          </w:tblCellMar>
        </w:tblPrEx>
        <w:trPr>
          <w:trHeight w:hRule="exact" w:val="427"/>
          <w:jc w:val="center"/>
        </w:trPr>
        <w:tc>
          <w:tcPr>
            <w:tcW w:w="912" w:type="dxa"/>
            <w:vMerge/>
            <w:tcBorders>
              <w:left w:val="single" w:sz="4" w:space="0" w:color="auto"/>
            </w:tcBorders>
            <w:shd w:val="clear" w:color="auto" w:fill="FFFFFF"/>
            <w:vAlign w:val="center"/>
          </w:tcPr>
          <w:p w14:paraId="14652F9B" w14:textId="77777777" w:rsidR="006949CB" w:rsidRDefault="006949CB"/>
        </w:tc>
        <w:tc>
          <w:tcPr>
            <w:tcW w:w="2040" w:type="dxa"/>
            <w:tcBorders>
              <w:top w:val="single" w:sz="4" w:space="0" w:color="auto"/>
              <w:left w:val="single" w:sz="4" w:space="0" w:color="auto"/>
            </w:tcBorders>
            <w:shd w:val="clear" w:color="auto" w:fill="FFFFFF"/>
          </w:tcPr>
          <w:p w14:paraId="08E01B9D" w14:textId="77777777" w:rsidR="006949CB" w:rsidRDefault="006949CB">
            <w:pPr>
              <w:rPr>
                <w:sz w:val="10"/>
                <w:szCs w:val="10"/>
              </w:rPr>
            </w:pPr>
          </w:p>
        </w:tc>
        <w:tc>
          <w:tcPr>
            <w:tcW w:w="5894" w:type="dxa"/>
            <w:tcBorders>
              <w:top w:val="single" w:sz="4" w:space="0" w:color="auto"/>
              <w:left w:val="single" w:sz="4" w:space="0" w:color="auto"/>
              <w:right w:val="single" w:sz="4" w:space="0" w:color="auto"/>
            </w:tcBorders>
            <w:shd w:val="clear" w:color="auto" w:fill="FFFFFF"/>
          </w:tcPr>
          <w:p w14:paraId="18900265" w14:textId="77777777" w:rsidR="006949CB" w:rsidRDefault="006949CB">
            <w:pPr>
              <w:rPr>
                <w:sz w:val="10"/>
                <w:szCs w:val="10"/>
              </w:rPr>
            </w:pPr>
          </w:p>
        </w:tc>
      </w:tr>
      <w:tr w:rsidR="006949CB" w14:paraId="3DC8232C" w14:textId="77777777">
        <w:tblPrEx>
          <w:tblCellMar>
            <w:top w:w="0" w:type="dxa"/>
            <w:bottom w:w="0" w:type="dxa"/>
          </w:tblCellMar>
        </w:tblPrEx>
        <w:trPr>
          <w:trHeight w:hRule="exact" w:val="432"/>
          <w:jc w:val="center"/>
        </w:trPr>
        <w:tc>
          <w:tcPr>
            <w:tcW w:w="912" w:type="dxa"/>
            <w:vMerge/>
            <w:tcBorders>
              <w:left w:val="single" w:sz="4" w:space="0" w:color="auto"/>
            </w:tcBorders>
            <w:shd w:val="clear" w:color="auto" w:fill="FFFFFF"/>
            <w:vAlign w:val="center"/>
          </w:tcPr>
          <w:p w14:paraId="318D701E" w14:textId="77777777" w:rsidR="006949CB" w:rsidRDefault="006949CB"/>
        </w:tc>
        <w:tc>
          <w:tcPr>
            <w:tcW w:w="2040" w:type="dxa"/>
            <w:tcBorders>
              <w:top w:val="single" w:sz="4" w:space="0" w:color="auto"/>
              <w:left w:val="single" w:sz="4" w:space="0" w:color="auto"/>
            </w:tcBorders>
            <w:shd w:val="clear" w:color="auto" w:fill="FFFFFF"/>
          </w:tcPr>
          <w:p w14:paraId="1A12FFE6" w14:textId="77777777" w:rsidR="006949CB" w:rsidRDefault="006949CB">
            <w:pPr>
              <w:rPr>
                <w:sz w:val="10"/>
                <w:szCs w:val="10"/>
              </w:rPr>
            </w:pPr>
          </w:p>
        </w:tc>
        <w:tc>
          <w:tcPr>
            <w:tcW w:w="5894" w:type="dxa"/>
            <w:tcBorders>
              <w:top w:val="single" w:sz="4" w:space="0" w:color="auto"/>
              <w:left w:val="single" w:sz="4" w:space="0" w:color="auto"/>
              <w:right w:val="single" w:sz="4" w:space="0" w:color="auto"/>
            </w:tcBorders>
            <w:shd w:val="clear" w:color="auto" w:fill="FFFFFF"/>
          </w:tcPr>
          <w:p w14:paraId="65EFDB97" w14:textId="77777777" w:rsidR="006949CB" w:rsidRDefault="006949CB">
            <w:pPr>
              <w:rPr>
                <w:sz w:val="10"/>
                <w:szCs w:val="10"/>
              </w:rPr>
            </w:pPr>
          </w:p>
        </w:tc>
      </w:tr>
      <w:tr w:rsidR="006949CB" w14:paraId="1968E07B" w14:textId="77777777">
        <w:tblPrEx>
          <w:tblCellMar>
            <w:top w:w="0" w:type="dxa"/>
            <w:bottom w:w="0" w:type="dxa"/>
          </w:tblCellMar>
        </w:tblPrEx>
        <w:trPr>
          <w:trHeight w:hRule="exact" w:val="427"/>
          <w:jc w:val="center"/>
        </w:trPr>
        <w:tc>
          <w:tcPr>
            <w:tcW w:w="912" w:type="dxa"/>
            <w:vMerge/>
            <w:tcBorders>
              <w:left w:val="single" w:sz="4" w:space="0" w:color="auto"/>
            </w:tcBorders>
            <w:shd w:val="clear" w:color="auto" w:fill="FFFFFF"/>
            <w:vAlign w:val="center"/>
          </w:tcPr>
          <w:p w14:paraId="41FA175E" w14:textId="77777777" w:rsidR="006949CB" w:rsidRDefault="006949CB"/>
        </w:tc>
        <w:tc>
          <w:tcPr>
            <w:tcW w:w="2040" w:type="dxa"/>
            <w:tcBorders>
              <w:top w:val="single" w:sz="4" w:space="0" w:color="auto"/>
              <w:left w:val="single" w:sz="4" w:space="0" w:color="auto"/>
            </w:tcBorders>
            <w:shd w:val="clear" w:color="auto" w:fill="FFFFFF"/>
          </w:tcPr>
          <w:p w14:paraId="325F3675" w14:textId="77777777" w:rsidR="006949CB" w:rsidRDefault="006949CB">
            <w:pPr>
              <w:rPr>
                <w:sz w:val="10"/>
                <w:szCs w:val="10"/>
              </w:rPr>
            </w:pPr>
          </w:p>
        </w:tc>
        <w:tc>
          <w:tcPr>
            <w:tcW w:w="5894" w:type="dxa"/>
            <w:tcBorders>
              <w:top w:val="single" w:sz="4" w:space="0" w:color="auto"/>
              <w:left w:val="single" w:sz="4" w:space="0" w:color="auto"/>
              <w:right w:val="single" w:sz="4" w:space="0" w:color="auto"/>
            </w:tcBorders>
            <w:shd w:val="clear" w:color="auto" w:fill="FFFFFF"/>
          </w:tcPr>
          <w:p w14:paraId="09B90105" w14:textId="77777777" w:rsidR="006949CB" w:rsidRDefault="006949CB">
            <w:pPr>
              <w:rPr>
                <w:sz w:val="10"/>
                <w:szCs w:val="10"/>
              </w:rPr>
            </w:pPr>
          </w:p>
        </w:tc>
      </w:tr>
      <w:tr w:rsidR="006949CB" w14:paraId="109E523C" w14:textId="77777777">
        <w:tblPrEx>
          <w:tblCellMar>
            <w:top w:w="0" w:type="dxa"/>
            <w:bottom w:w="0" w:type="dxa"/>
          </w:tblCellMar>
        </w:tblPrEx>
        <w:trPr>
          <w:trHeight w:hRule="exact" w:val="427"/>
          <w:jc w:val="center"/>
        </w:trPr>
        <w:tc>
          <w:tcPr>
            <w:tcW w:w="912" w:type="dxa"/>
            <w:vMerge w:val="restart"/>
            <w:tcBorders>
              <w:top w:val="single" w:sz="4" w:space="0" w:color="auto"/>
              <w:left w:val="single" w:sz="4" w:space="0" w:color="auto"/>
            </w:tcBorders>
            <w:shd w:val="clear" w:color="auto" w:fill="FFFFFF"/>
            <w:vAlign w:val="center"/>
          </w:tcPr>
          <w:p w14:paraId="677882FB" w14:textId="77777777" w:rsidR="006949CB" w:rsidRDefault="00B7102B">
            <w:pPr>
              <w:pStyle w:val="a5"/>
              <w:shd w:val="clear" w:color="auto" w:fill="auto"/>
              <w:spacing w:after="80" w:line="240" w:lineRule="auto"/>
              <w:ind w:left="120" w:firstLine="0"/>
              <w:jc w:val="center"/>
              <w:rPr>
                <w:sz w:val="18"/>
                <w:szCs w:val="18"/>
              </w:rPr>
            </w:pPr>
            <w:r>
              <w:rPr>
                <w:sz w:val="18"/>
                <w:szCs w:val="18"/>
              </w:rPr>
              <w:t>车票</w:t>
            </w:r>
          </w:p>
          <w:p w14:paraId="1545CF26" w14:textId="77777777" w:rsidR="006949CB" w:rsidRDefault="00B7102B">
            <w:pPr>
              <w:pStyle w:val="a5"/>
              <w:shd w:val="clear" w:color="auto" w:fill="auto"/>
              <w:spacing w:line="240" w:lineRule="auto"/>
              <w:ind w:left="120" w:firstLine="0"/>
              <w:jc w:val="center"/>
              <w:rPr>
                <w:sz w:val="18"/>
                <w:szCs w:val="18"/>
              </w:rPr>
            </w:pPr>
            <w:r>
              <w:rPr>
                <w:sz w:val="18"/>
                <w:szCs w:val="18"/>
              </w:rPr>
              <w:t>相关</w:t>
            </w:r>
          </w:p>
        </w:tc>
        <w:tc>
          <w:tcPr>
            <w:tcW w:w="2040" w:type="dxa"/>
            <w:tcBorders>
              <w:top w:val="single" w:sz="4" w:space="0" w:color="auto"/>
              <w:left w:val="single" w:sz="4" w:space="0" w:color="auto"/>
            </w:tcBorders>
            <w:shd w:val="clear" w:color="auto" w:fill="FFFFFF"/>
            <w:vAlign w:val="center"/>
          </w:tcPr>
          <w:p w14:paraId="322890DD" w14:textId="77777777" w:rsidR="006949CB" w:rsidRDefault="00B7102B">
            <w:pPr>
              <w:pStyle w:val="a5"/>
              <w:shd w:val="clear" w:color="auto" w:fill="auto"/>
              <w:spacing w:line="240" w:lineRule="auto"/>
              <w:ind w:firstLine="0"/>
              <w:jc w:val="left"/>
              <w:rPr>
                <w:sz w:val="18"/>
                <w:szCs w:val="18"/>
              </w:rPr>
            </w:pPr>
            <w:r>
              <w:rPr>
                <w:color w:val="7E7F82"/>
                <w:sz w:val="18"/>
                <w:szCs w:val="18"/>
              </w:rPr>
              <w:t>车次</w:t>
            </w:r>
          </w:p>
        </w:tc>
        <w:tc>
          <w:tcPr>
            <w:tcW w:w="5894" w:type="dxa"/>
            <w:tcBorders>
              <w:top w:val="single" w:sz="4" w:space="0" w:color="auto"/>
              <w:left w:val="single" w:sz="4" w:space="0" w:color="auto"/>
              <w:right w:val="single" w:sz="4" w:space="0" w:color="auto"/>
            </w:tcBorders>
            <w:shd w:val="clear" w:color="auto" w:fill="FFFFFF"/>
          </w:tcPr>
          <w:p w14:paraId="594A40A1" w14:textId="77777777" w:rsidR="006949CB" w:rsidRDefault="006949CB">
            <w:pPr>
              <w:rPr>
                <w:sz w:val="10"/>
                <w:szCs w:val="10"/>
              </w:rPr>
            </w:pPr>
          </w:p>
        </w:tc>
      </w:tr>
      <w:tr w:rsidR="006949CB" w14:paraId="71E617FC" w14:textId="77777777">
        <w:tblPrEx>
          <w:tblCellMar>
            <w:top w:w="0" w:type="dxa"/>
            <w:bottom w:w="0" w:type="dxa"/>
          </w:tblCellMar>
        </w:tblPrEx>
        <w:trPr>
          <w:trHeight w:hRule="exact" w:val="422"/>
          <w:jc w:val="center"/>
        </w:trPr>
        <w:tc>
          <w:tcPr>
            <w:tcW w:w="912" w:type="dxa"/>
            <w:vMerge/>
            <w:tcBorders>
              <w:left w:val="single" w:sz="4" w:space="0" w:color="auto"/>
            </w:tcBorders>
            <w:shd w:val="clear" w:color="auto" w:fill="FFFFFF"/>
            <w:vAlign w:val="center"/>
          </w:tcPr>
          <w:p w14:paraId="24C570EF" w14:textId="77777777" w:rsidR="006949CB" w:rsidRDefault="006949CB"/>
        </w:tc>
        <w:tc>
          <w:tcPr>
            <w:tcW w:w="2040" w:type="dxa"/>
            <w:tcBorders>
              <w:top w:val="single" w:sz="4" w:space="0" w:color="auto"/>
              <w:left w:val="single" w:sz="4" w:space="0" w:color="auto"/>
            </w:tcBorders>
            <w:shd w:val="clear" w:color="auto" w:fill="FFFFFF"/>
            <w:vAlign w:val="center"/>
          </w:tcPr>
          <w:p w14:paraId="458A4FF3" w14:textId="77777777" w:rsidR="006949CB" w:rsidRDefault="00B7102B">
            <w:pPr>
              <w:pStyle w:val="a5"/>
              <w:shd w:val="clear" w:color="auto" w:fill="auto"/>
              <w:spacing w:line="240" w:lineRule="auto"/>
              <w:ind w:firstLine="0"/>
              <w:jc w:val="left"/>
              <w:rPr>
                <w:sz w:val="18"/>
                <w:szCs w:val="18"/>
              </w:rPr>
            </w:pPr>
            <w:r>
              <w:rPr>
                <w:color w:val="7E7F82"/>
                <w:sz w:val="18"/>
                <w:szCs w:val="18"/>
              </w:rPr>
              <w:t>时刻</w:t>
            </w:r>
          </w:p>
        </w:tc>
        <w:tc>
          <w:tcPr>
            <w:tcW w:w="5894" w:type="dxa"/>
            <w:tcBorders>
              <w:top w:val="single" w:sz="4" w:space="0" w:color="auto"/>
              <w:left w:val="single" w:sz="4" w:space="0" w:color="auto"/>
              <w:right w:val="single" w:sz="4" w:space="0" w:color="auto"/>
            </w:tcBorders>
            <w:shd w:val="clear" w:color="auto" w:fill="FFFFFF"/>
          </w:tcPr>
          <w:p w14:paraId="6629EFEC" w14:textId="77777777" w:rsidR="006949CB" w:rsidRDefault="006949CB">
            <w:pPr>
              <w:rPr>
                <w:sz w:val="10"/>
                <w:szCs w:val="10"/>
              </w:rPr>
            </w:pPr>
          </w:p>
        </w:tc>
      </w:tr>
      <w:tr w:rsidR="006949CB" w14:paraId="200116A7" w14:textId="77777777">
        <w:tblPrEx>
          <w:tblCellMar>
            <w:top w:w="0" w:type="dxa"/>
            <w:bottom w:w="0" w:type="dxa"/>
          </w:tblCellMar>
        </w:tblPrEx>
        <w:trPr>
          <w:trHeight w:hRule="exact" w:val="427"/>
          <w:jc w:val="center"/>
        </w:trPr>
        <w:tc>
          <w:tcPr>
            <w:tcW w:w="912" w:type="dxa"/>
            <w:vMerge/>
            <w:tcBorders>
              <w:left w:val="single" w:sz="4" w:space="0" w:color="auto"/>
            </w:tcBorders>
            <w:shd w:val="clear" w:color="auto" w:fill="FFFFFF"/>
            <w:vAlign w:val="center"/>
          </w:tcPr>
          <w:p w14:paraId="233303ED" w14:textId="77777777" w:rsidR="006949CB" w:rsidRDefault="006949CB"/>
        </w:tc>
        <w:tc>
          <w:tcPr>
            <w:tcW w:w="2040" w:type="dxa"/>
            <w:tcBorders>
              <w:top w:val="single" w:sz="4" w:space="0" w:color="auto"/>
              <w:left w:val="single" w:sz="4" w:space="0" w:color="auto"/>
            </w:tcBorders>
            <w:shd w:val="clear" w:color="auto" w:fill="FFFFFF"/>
          </w:tcPr>
          <w:p w14:paraId="772A6BCB" w14:textId="77777777" w:rsidR="006949CB" w:rsidRDefault="006949CB">
            <w:pPr>
              <w:rPr>
                <w:sz w:val="10"/>
                <w:szCs w:val="10"/>
              </w:rPr>
            </w:pPr>
          </w:p>
        </w:tc>
        <w:tc>
          <w:tcPr>
            <w:tcW w:w="5894" w:type="dxa"/>
            <w:tcBorders>
              <w:top w:val="single" w:sz="4" w:space="0" w:color="auto"/>
              <w:left w:val="single" w:sz="4" w:space="0" w:color="auto"/>
              <w:right w:val="single" w:sz="4" w:space="0" w:color="auto"/>
            </w:tcBorders>
            <w:shd w:val="clear" w:color="auto" w:fill="FFFFFF"/>
          </w:tcPr>
          <w:p w14:paraId="31763CA3" w14:textId="77777777" w:rsidR="006949CB" w:rsidRDefault="006949CB">
            <w:pPr>
              <w:rPr>
                <w:sz w:val="10"/>
                <w:szCs w:val="10"/>
              </w:rPr>
            </w:pPr>
          </w:p>
        </w:tc>
      </w:tr>
      <w:tr w:rsidR="006949CB" w14:paraId="26C7E0D7" w14:textId="77777777">
        <w:tblPrEx>
          <w:tblCellMar>
            <w:top w:w="0" w:type="dxa"/>
            <w:bottom w:w="0" w:type="dxa"/>
          </w:tblCellMar>
        </w:tblPrEx>
        <w:trPr>
          <w:trHeight w:hRule="exact" w:val="470"/>
          <w:jc w:val="center"/>
        </w:trPr>
        <w:tc>
          <w:tcPr>
            <w:tcW w:w="912" w:type="dxa"/>
            <w:vMerge/>
            <w:tcBorders>
              <w:left w:val="single" w:sz="4" w:space="0" w:color="auto"/>
            </w:tcBorders>
            <w:shd w:val="clear" w:color="auto" w:fill="FFFFFF"/>
            <w:vAlign w:val="center"/>
          </w:tcPr>
          <w:p w14:paraId="64CECB8C" w14:textId="77777777" w:rsidR="006949CB" w:rsidRDefault="006949CB"/>
        </w:tc>
        <w:tc>
          <w:tcPr>
            <w:tcW w:w="2040" w:type="dxa"/>
            <w:tcBorders>
              <w:top w:val="single" w:sz="4" w:space="0" w:color="auto"/>
              <w:left w:val="single" w:sz="4" w:space="0" w:color="auto"/>
            </w:tcBorders>
            <w:shd w:val="clear" w:color="auto" w:fill="FFFFFF"/>
          </w:tcPr>
          <w:p w14:paraId="6C63B39E" w14:textId="77777777" w:rsidR="006949CB" w:rsidRDefault="006949CB">
            <w:pPr>
              <w:rPr>
                <w:sz w:val="10"/>
                <w:szCs w:val="10"/>
              </w:rPr>
            </w:pPr>
          </w:p>
        </w:tc>
        <w:tc>
          <w:tcPr>
            <w:tcW w:w="5894" w:type="dxa"/>
            <w:tcBorders>
              <w:top w:val="single" w:sz="4" w:space="0" w:color="auto"/>
              <w:left w:val="single" w:sz="4" w:space="0" w:color="auto"/>
              <w:right w:val="single" w:sz="4" w:space="0" w:color="auto"/>
            </w:tcBorders>
            <w:shd w:val="clear" w:color="auto" w:fill="FFFFFF"/>
          </w:tcPr>
          <w:p w14:paraId="47EE949B" w14:textId="77777777" w:rsidR="006949CB" w:rsidRDefault="006949CB">
            <w:pPr>
              <w:rPr>
                <w:sz w:val="10"/>
                <w:szCs w:val="10"/>
              </w:rPr>
            </w:pPr>
          </w:p>
        </w:tc>
      </w:tr>
      <w:tr w:rsidR="006949CB" w14:paraId="65454954" w14:textId="77777777">
        <w:tblPrEx>
          <w:tblCellMar>
            <w:top w:w="0" w:type="dxa"/>
            <w:bottom w:w="0" w:type="dxa"/>
          </w:tblCellMar>
        </w:tblPrEx>
        <w:trPr>
          <w:trHeight w:hRule="exact" w:val="1810"/>
          <w:jc w:val="center"/>
        </w:trPr>
        <w:tc>
          <w:tcPr>
            <w:tcW w:w="8846" w:type="dxa"/>
            <w:gridSpan w:val="3"/>
            <w:tcBorders>
              <w:top w:val="single" w:sz="4" w:space="0" w:color="auto"/>
              <w:left w:val="single" w:sz="4" w:space="0" w:color="auto"/>
              <w:right w:val="single" w:sz="4" w:space="0" w:color="auto"/>
            </w:tcBorders>
            <w:shd w:val="clear" w:color="auto" w:fill="FFFFFF"/>
            <w:vAlign w:val="center"/>
          </w:tcPr>
          <w:p w14:paraId="5D096C79" w14:textId="77777777" w:rsidR="006949CB" w:rsidRDefault="00B7102B">
            <w:pPr>
              <w:pStyle w:val="a5"/>
              <w:shd w:val="clear" w:color="auto" w:fill="auto"/>
              <w:spacing w:after="120" w:line="240" w:lineRule="auto"/>
              <w:ind w:left="480" w:firstLine="0"/>
              <w:jc w:val="left"/>
            </w:pPr>
            <w:r>
              <w:rPr>
                <w:rFonts w:ascii="Times New Roman" w:eastAsia="Times New Roman" w:hAnsi="Times New Roman" w:cs="Times New Roman"/>
                <w:color w:val="424347"/>
                <w:lang w:val="en-US" w:bidi="en-US"/>
              </w:rPr>
              <w:t>4.</w:t>
            </w:r>
            <w:r>
              <w:t>提交车票订单后，会触发系统中的哪些过程？请</w:t>
            </w:r>
            <w:r>
              <w:rPr>
                <w:sz w:val="18"/>
                <w:szCs w:val="18"/>
              </w:rPr>
              <w:t>画出简</w:t>
            </w:r>
            <w:r>
              <w:t>要的过程图。</w:t>
            </w:r>
          </w:p>
          <w:p w14:paraId="4D934C07" w14:textId="77777777" w:rsidR="006949CB" w:rsidRDefault="00B7102B">
            <w:pPr>
              <w:pStyle w:val="a5"/>
              <w:shd w:val="clear" w:color="auto" w:fill="auto"/>
              <w:spacing w:after="120" w:line="240" w:lineRule="auto"/>
              <w:ind w:left="400" w:firstLine="0"/>
              <w:jc w:val="left"/>
            </w:pPr>
            <w:r>
              <w:t>二、项目检查</w:t>
            </w:r>
          </w:p>
          <w:p w14:paraId="26D87BDD" w14:textId="77777777" w:rsidR="006949CB" w:rsidRDefault="00B7102B">
            <w:pPr>
              <w:pStyle w:val="a5"/>
              <w:shd w:val="clear" w:color="auto" w:fill="auto"/>
              <w:spacing w:after="120" w:line="240" w:lineRule="auto"/>
              <w:ind w:left="400" w:firstLine="0"/>
              <w:jc w:val="left"/>
            </w:pPr>
            <w:r>
              <w:t>请根据表</w:t>
            </w:r>
            <w:r>
              <w:rPr>
                <w:rFonts w:ascii="Times New Roman" w:eastAsia="Times New Roman" w:hAnsi="Times New Roman" w:cs="Times New Roman"/>
                <w:lang w:val="en-US" w:bidi="en-US"/>
              </w:rPr>
              <w:t>2.1.8</w:t>
            </w:r>
            <w:r>
              <w:t>的要求，简单评价自己在本阶段项目学习过程中的收获、</w:t>
            </w:r>
          </w:p>
          <w:p w14:paraId="5A14A686" w14:textId="77777777" w:rsidR="006949CB" w:rsidRDefault="00B7102B">
            <w:pPr>
              <w:pStyle w:val="a5"/>
              <w:shd w:val="clear" w:color="auto" w:fill="auto"/>
              <w:spacing w:after="120" w:line="240" w:lineRule="auto"/>
              <w:ind w:firstLine="0"/>
              <w:jc w:val="center"/>
              <w:rPr>
                <w:sz w:val="18"/>
                <w:szCs w:val="18"/>
              </w:rPr>
            </w:pPr>
            <w:r>
              <w:rPr>
                <w:sz w:val="18"/>
                <w:szCs w:val="18"/>
              </w:rPr>
              <w:t>表</w:t>
            </w:r>
            <w:r>
              <w:rPr>
                <w:rFonts w:ascii="Times New Roman" w:eastAsia="Times New Roman" w:hAnsi="Times New Roman" w:cs="Times New Roman"/>
                <w:lang w:val="en-US" w:bidi="en-US"/>
              </w:rPr>
              <w:t>2,rs</w:t>
            </w:r>
            <w:r>
              <w:rPr>
                <w:sz w:val="18"/>
                <w:szCs w:val="18"/>
              </w:rPr>
              <w:t>阶段评价要求表</w:t>
            </w:r>
          </w:p>
        </w:tc>
      </w:tr>
      <w:tr w:rsidR="006949CB" w14:paraId="3967E4DF" w14:textId="77777777">
        <w:tblPrEx>
          <w:tblCellMar>
            <w:top w:w="0" w:type="dxa"/>
            <w:bottom w:w="0" w:type="dxa"/>
          </w:tblCellMar>
        </w:tblPrEx>
        <w:trPr>
          <w:trHeight w:hRule="exact" w:val="442"/>
          <w:jc w:val="center"/>
        </w:trPr>
        <w:tc>
          <w:tcPr>
            <w:tcW w:w="2952" w:type="dxa"/>
            <w:gridSpan w:val="2"/>
            <w:tcBorders>
              <w:top w:val="single" w:sz="4" w:space="0" w:color="auto"/>
              <w:left w:val="single" w:sz="4" w:space="0" w:color="auto"/>
              <w:bottom w:val="single" w:sz="4" w:space="0" w:color="auto"/>
            </w:tcBorders>
            <w:shd w:val="clear" w:color="auto" w:fill="FFFFFF"/>
            <w:vAlign w:val="center"/>
          </w:tcPr>
          <w:p w14:paraId="2E1B15E0" w14:textId="77777777" w:rsidR="006949CB" w:rsidRDefault="00B7102B">
            <w:pPr>
              <w:pStyle w:val="a5"/>
              <w:shd w:val="clear" w:color="auto" w:fill="auto"/>
              <w:spacing w:line="240" w:lineRule="auto"/>
              <w:ind w:firstLine="0"/>
              <w:jc w:val="center"/>
              <w:rPr>
                <w:sz w:val="18"/>
                <w:szCs w:val="18"/>
              </w:rPr>
            </w:pPr>
            <w:r>
              <w:rPr>
                <w:color w:val="424347"/>
                <w:sz w:val="18"/>
                <w:szCs w:val="18"/>
              </w:rPr>
              <w:t>评价项目</w:t>
            </w:r>
          </w:p>
        </w:tc>
        <w:tc>
          <w:tcPr>
            <w:tcW w:w="5894" w:type="dxa"/>
            <w:tcBorders>
              <w:top w:val="single" w:sz="4" w:space="0" w:color="auto"/>
              <w:left w:val="single" w:sz="4" w:space="0" w:color="auto"/>
              <w:bottom w:val="single" w:sz="4" w:space="0" w:color="auto"/>
              <w:right w:val="single" w:sz="4" w:space="0" w:color="auto"/>
            </w:tcBorders>
            <w:shd w:val="clear" w:color="auto" w:fill="FFFFFF"/>
            <w:vAlign w:val="center"/>
          </w:tcPr>
          <w:p w14:paraId="6022FD9A" w14:textId="77777777" w:rsidR="006949CB" w:rsidRDefault="00B7102B">
            <w:pPr>
              <w:pStyle w:val="a5"/>
              <w:shd w:val="clear" w:color="auto" w:fill="auto"/>
              <w:spacing w:line="240" w:lineRule="auto"/>
              <w:ind w:left="160" w:firstLine="0"/>
              <w:jc w:val="center"/>
              <w:rPr>
                <w:sz w:val="18"/>
                <w:szCs w:val="18"/>
              </w:rPr>
            </w:pPr>
            <w:r>
              <w:rPr>
                <w:color w:val="36383B"/>
                <w:sz w:val="18"/>
                <w:szCs w:val="18"/>
              </w:rPr>
              <w:t>评价要求</w:t>
            </w:r>
          </w:p>
        </w:tc>
      </w:tr>
    </w:tbl>
    <w:p w14:paraId="61C41660" w14:textId="77777777" w:rsidR="006949CB" w:rsidRDefault="00B7102B">
      <w:pPr>
        <w:pStyle w:val="a7"/>
        <w:shd w:val="clear" w:color="auto" w:fill="auto"/>
        <w:ind w:left="53"/>
      </w:pPr>
      <w:r>
        <w:rPr>
          <w:color w:val="7E7F82"/>
          <w:lang w:val="zh-CN" w:eastAsia="zh-CN" w:bidi="zh-CN"/>
        </w:rPr>
        <w:t>学习目标达成情况</w:t>
      </w:r>
    </w:p>
    <w:p w14:paraId="3A9B5923" w14:textId="77777777" w:rsidR="006949CB" w:rsidRDefault="00B7102B">
      <w:pPr>
        <w:pStyle w:val="a7"/>
        <w:shd w:val="clear" w:color="auto" w:fill="auto"/>
        <w:ind w:left="3019"/>
        <w:rPr>
          <w:lang w:eastAsia="zh-CN"/>
        </w:rPr>
      </w:pPr>
      <w:r>
        <w:rPr>
          <w:lang w:val="zh-CN" w:eastAsia="zh-CN" w:bidi="zh-CN"/>
        </w:rPr>
        <w:t>针对学习目标检</w:t>
      </w:r>
      <w:r>
        <w:rPr>
          <w:lang w:val="zh-CN" w:eastAsia="zh-CN" w:bidi="zh-CN"/>
        </w:rPr>
        <w:t>•</w:t>
      </w:r>
      <w:r>
        <w:rPr>
          <w:lang w:val="zh-CN" w:eastAsia="zh-CN" w:bidi="zh-CN"/>
        </w:rPr>
        <w:t>測自己的达成程度</w:t>
      </w:r>
      <w:r>
        <w:rPr>
          <w:color w:val="95969A"/>
          <w:lang w:val="zh-CN" w:eastAsia="zh-CN" w:bidi="zh-CN"/>
        </w:rPr>
        <w:t>（</w:t>
      </w:r>
      <w:r>
        <w:rPr>
          <w:lang w:val="zh-CN" w:eastAsia="zh-CN" w:bidi="zh-CN"/>
        </w:rPr>
        <w:t>未达成，基本达成</w:t>
      </w:r>
    </w:p>
    <w:p w14:paraId="74B75BA5" w14:textId="77777777" w:rsidR="006949CB" w:rsidRDefault="006949CB">
      <w:pPr>
        <w:spacing w:after="126" w:line="14" w:lineRule="exact"/>
        <w:rPr>
          <w:lang w:eastAsia="zh-CN"/>
        </w:rPr>
      </w:pPr>
    </w:p>
    <w:p w14:paraId="3943B12B" w14:textId="77777777" w:rsidR="006949CB" w:rsidRDefault="00B7102B">
      <w:pPr>
        <w:spacing w:line="14" w:lineRule="exact"/>
        <w:rPr>
          <w:lang w:eastAsia="zh-CN"/>
        </w:rPr>
      </w:pPr>
      <w:r>
        <w:rPr>
          <w:noProof/>
        </w:rPr>
        <w:drawing>
          <wp:anchor distT="487680" distB="0" distL="0" distR="0" simplePos="0" relativeHeight="125829775" behindDoc="0" locked="0" layoutInCell="1" allowOverlap="1" wp14:anchorId="50DAC983" wp14:editId="74717AF5">
            <wp:simplePos x="0" y="0"/>
            <wp:positionH relativeFrom="column">
              <wp:posOffset>82550</wp:posOffset>
            </wp:positionH>
            <wp:positionV relativeFrom="paragraph">
              <wp:posOffset>487680</wp:posOffset>
            </wp:positionV>
            <wp:extent cx="5803265" cy="932815"/>
            <wp:effectExtent l="0" t="0" r="0" b="0"/>
            <wp:wrapTopAndBottom/>
            <wp:docPr id="573" name="Shape 573"/>
            <wp:cNvGraphicFramePr/>
            <a:graphic xmlns:a="http://schemas.openxmlformats.org/drawingml/2006/main">
              <a:graphicData uri="http://schemas.openxmlformats.org/drawingml/2006/picture">
                <pic:pic xmlns:pic="http://schemas.openxmlformats.org/drawingml/2006/picture">
                  <pic:nvPicPr>
                    <pic:cNvPr id="574" name="Picture box 574"/>
                    <pic:cNvPicPr/>
                  </pic:nvPicPr>
                  <pic:blipFill>
                    <a:blip r:embed="rId158"/>
                    <a:stretch/>
                  </pic:blipFill>
                  <pic:spPr>
                    <a:xfrm>
                      <a:off x="0" y="0"/>
                      <a:ext cx="5803265" cy="932815"/>
                    </a:xfrm>
                    <a:prstGeom prst="rect">
                      <a:avLst/>
                    </a:prstGeom>
                  </pic:spPr>
                </pic:pic>
              </a:graphicData>
            </a:graphic>
          </wp:anchor>
        </w:drawing>
      </w:r>
      <w:r>
        <w:rPr>
          <w:noProof/>
        </w:rPr>
        <mc:AlternateContent>
          <mc:Choice Requires="wps">
            <w:drawing>
              <wp:anchor distT="0" distB="0" distL="82550" distR="5038090" simplePos="0" relativeHeight="125829776" behindDoc="0" locked="0" layoutInCell="1" allowOverlap="1" wp14:anchorId="4086F713" wp14:editId="14C1674D">
                <wp:simplePos x="0" y="0"/>
                <wp:positionH relativeFrom="column">
                  <wp:posOffset>119380</wp:posOffset>
                </wp:positionH>
                <wp:positionV relativeFrom="paragraph">
                  <wp:posOffset>0</wp:posOffset>
                </wp:positionV>
                <wp:extent cx="844550" cy="167640"/>
                <wp:effectExtent l="0" t="0" r="0" b="0"/>
                <wp:wrapTopAndBottom/>
                <wp:docPr id="575" name="Shape 575"/>
                <wp:cNvGraphicFramePr/>
                <a:graphic xmlns:a="http://schemas.openxmlformats.org/drawingml/2006/main">
                  <a:graphicData uri="http://schemas.microsoft.com/office/word/2010/wordprocessingShape">
                    <wps:wsp>
                      <wps:cNvSpPr txBox="1"/>
                      <wps:spPr>
                        <a:xfrm>
                          <a:off x="0" y="0"/>
                          <a:ext cx="844550" cy="167640"/>
                        </a:xfrm>
                        <a:prstGeom prst="rect">
                          <a:avLst/>
                        </a:prstGeom>
                        <a:noFill/>
                      </wps:spPr>
                      <wps:txbx>
                        <w:txbxContent>
                          <w:p w14:paraId="2C871777" w14:textId="77777777" w:rsidR="006949CB" w:rsidRDefault="00B7102B">
                            <w:pPr>
                              <w:pStyle w:val="ab"/>
                              <w:shd w:val="clear" w:color="auto" w:fill="auto"/>
                            </w:pPr>
                            <w:r>
                              <w:rPr>
                                <w:color w:val="6B6B6E"/>
                              </w:rPr>
                              <w:t>学习成果呈现</w:t>
                            </w:r>
                          </w:p>
                        </w:txbxContent>
                      </wps:txbx>
                      <wps:bodyPr lIns="0" tIns="0" rIns="0" bIns="0">
                        <a:spAutoFit/>
                      </wps:bodyPr>
                    </wps:wsp>
                  </a:graphicData>
                </a:graphic>
              </wp:anchor>
            </w:drawing>
          </mc:Choice>
          <mc:Fallback>
            <w:pict>
              <v:shape w14:anchorId="4086F713" id="Shape 575" o:spid="_x0000_s1187" type="#_x0000_t202" style="position:absolute;margin-left:9.4pt;margin-top:0;width:66.5pt;height:13.2pt;z-index:125829776;visibility:visible;mso-wrap-style:square;mso-wrap-distance-left:6.5pt;mso-wrap-distance-top:0;mso-wrap-distance-right:396.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" filled="f" stroked="f">
                <v:textbox style="mso-fit-shape-to-text:t" inset="0,0,0,0">
                  <w:txbxContent>
                    <w:p w14:paraId="2C871777" w14:textId="77777777" w:rsidR="006949CB" w:rsidRDefault="00B7102B">
                      <w:pPr>
                        <w:pStyle w:val="ab"/>
                        <w:shd w:val="clear" w:color="auto" w:fill="auto"/>
                      </w:pPr>
                      <w:r>
                        <w:rPr>
                          <w:color w:val="6B6B6E"/>
                        </w:rPr>
                        <w:t>学习成果呈现</w:t>
                      </w:r>
                    </w:p>
                  </w:txbxContent>
                </v:textbox>
                <w10:wrap type="topAndBottom"/>
              </v:shape>
            </w:pict>
          </mc:Fallback>
        </mc:AlternateContent>
      </w:r>
      <w:r>
        <w:rPr>
          <w:noProof/>
        </w:rPr>
        <mc:AlternateContent>
          <mc:Choice Requires="wps">
            <w:drawing>
              <wp:anchor distT="0" distB="0" distL="82550" distR="3907790" simplePos="0" relativeHeight="125829778" behindDoc="0" locked="0" layoutInCell="1" allowOverlap="1" wp14:anchorId="5AA4AED1" wp14:editId="7AD36A74">
                <wp:simplePos x="0" y="0"/>
                <wp:positionH relativeFrom="column">
                  <wp:posOffset>2009140</wp:posOffset>
                </wp:positionH>
                <wp:positionV relativeFrom="paragraph">
                  <wp:posOffset>0</wp:posOffset>
                </wp:positionV>
                <wp:extent cx="1974850" cy="167640"/>
                <wp:effectExtent l="0" t="0" r="0" b="0"/>
                <wp:wrapTopAndBottom/>
                <wp:docPr id="577" name="Shape 577"/>
                <wp:cNvGraphicFramePr/>
                <a:graphic xmlns:a="http://schemas.openxmlformats.org/drawingml/2006/main">
                  <a:graphicData uri="http://schemas.microsoft.com/office/word/2010/wordprocessingShape">
                    <wps:wsp>
                      <wps:cNvSpPr txBox="1"/>
                      <wps:spPr>
                        <a:xfrm>
                          <a:off x="0" y="0"/>
                          <a:ext cx="1974850" cy="167640"/>
                        </a:xfrm>
                        <a:prstGeom prst="rect">
                          <a:avLst/>
                        </a:prstGeom>
                        <a:noFill/>
                      </wps:spPr>
                      <wps:txbx>
                        <w:txbxContent>
                          <w:p w14:paraId="5B558793" w14:textId="77777777" w:rsidR="006949CB" w:rsidRDefault="00B7102B">
                            <w:pPr>
                              <w:pStyle w:val="ab"/>
                              <w:shd w:val="clear" w:color="auto" w:fill="auto"/>
                            </w:pPr>
                            <w:r>
                              <w:rPr>
                                <w:color w:val="6B6B6E"/>
                              </w:rPr>
                              <w:t>列出任务完成的结果（文字或表格</w:t>
                            </w:r>
                            <w:r>
                              <w:rPr>
                                <w:color w:val="6B6B6E"/>
                              </w:rPr>
                              <w:t>.</w:t>
                            </w:r>
                          </w:p>
                        </w:txbxContent>
                      </wps:txbx>
                      <wps:bodyPr lIns="0" tIns="0" rIns="0" bIns="0">
                        <a:spAutoFit/>
                      </wps:bodyPr>
                    </wps:wsp>
                  </a:graphicData>
                </a:graphic>
              </wp:anchor>
            </w:drawing>
          </mc:Choice>
          <mc:Fallback>
            <w:pict>
              <v:shape w14:anchorId="5AA4AED1" id="Shape 577" o:spid="_x0000_s1188" type="#_x0000_t202" style="position:absolute;margin-left:158.2pt;margin-top:0;width:155.5pt;height:13.2pt;z-index:125829778;visibility:visible;mso-wrap-style:square;mso-wrap-distance-left:6.5pt;mso-wrap-distance-top:0;mso-wrap-distance-right:307.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" filled="f" stroked="f">
                <v:textbox style="mso-fit-shape-to-text:t" inset="0,0,0,0">
                  <w:txbxContent>
                    <w:p w14:paraId="5B558793" w14:textId="77777777" w:rsidR="006949CB" w:rsidRDefault="00B7102B">
                      <w:pPr>
                        <w:pStyle w:val="ab"/>
                        <w:shd w:val="clear" w:color="auto" w:fill="auto"/>
                      </w:pPr>
                      <w:r>
                        <w:rPr>
                          <w:color w:val="6B6B6E"/>
                        </w:rPr>
                        <w:t>列出任务完成的结果（文字或表格</w:t>
                      </w:r>
                      <w:r>
                        <w:rPr>
                          <w:color w:val="6B6B6E"/>
                        </w:rPr>
                        <w:t>.</w:t>
                      </w:r>
                    </w:p>
                  </w:txbxContent>
                </v:textbox>
                <w10:wrap type="topAndBottom"/>
              </v:shape>
            </w:pict>
          </mc:Fallback>
        </mc:AlternateContent>
      </w:r>
      <w:r>
        <w:rPr>
          <w:noProof/>
        </w:rPr>
        <mc:AlternateContent>
          <mc:Choice Requires="wps">
            <w:drawing>
              <wp:anchor distT="0" distB="0" distL="82550" distR="5163185" simplePos="0" relativeHeight="125829780" behindDoc="0" locked="0" layoutInCell="1" allowOverlap="1" wp14:anchorId="1BA7DEE0" wp14:editId="121DFF3C">
                <wp:simplePos x="0" y="0"/>
                <wp:positionH relativeFrom="column">
                  <wp:posOffset>113030</wp:posOffset>
                </wp:positionH>
                <wp:positionV relativeFrom="paragraph">
                  <wp:posOffset>274320</wp:posOffset>
                </wp:positionV>
                <wp:extent cx="719455" cy="164465"/>
                <wp:effectExtent l="0" t="0" r="0" b="0"/>
                <wp:wrapTopAndBottom/>
                <wp:docPr id="579" name="Shape 579"/>
                <wp:cNvGraphicFramePr/>
                <a:graphic xmlns:a="http://schemas.openxmlformats.org/drawingml/2006/main">
                  <a:graphicData uri="http://schemas.microsoft.com/office/word/2010/wordprocessingShape">
                    <wps:wsp>
                      <wps:cNvSpPr txBox="1"/>
                      <wps:spPr>
                        <a:xfrm>
                          <a:off x="0" y="0"/>
                          <a:ext cx="719455" cy="164465"/>
                        </a:xfrm>
                        <a:prstGeom prst="rect">
                          <a:avLst/>
                        </a:prstGeom>
                        <a:noFill/>
                      </wps:spPr>
                      <wps:txbx>
                        <w:txbxContent>
                          <w:p w14:paraId="3C04A9A3" w14:textId="77777777" w:rsidR="006949CB" w:rsidRDefault="00B7102B">
                            <w:pPr>
                              <w:pStyle w:val="ab"/>
                              <w:shd w:val="clear" w:color="auto" w:fill="auto"/>
                            </w:pPr>
                            <w:r>
                              <w:rPr>
                                <w:color w:val="6B6B6E"/>
                              </w:rPr>
                              <w:t>遇到的困难</w:t>
                            </w:r>
                          </w:p>
                        </w:txbxContent>
                      </wps:txbx>
                      <wps:bodyPr lIns="0" tIns="0" rIns="0" bIns="0">
                        <a:spAutoFit/>
                      </wps:bodyPr>
                    </wps:wsp>
                  </a:graphicData>
                </a:graphic>
              </wp:anchor>
            </w:drawing>
          </mc:Choice>
          <mc:Fallback>
            <w:pict>
              <v:shape w14:anchorId="1BA7DEE0" id="Shape 579" o:spid="_x0000_s1189" type="#_x0000_t202" style="position:absolute;margin-left:8.9pt;margin-top:21.6pt;width:56.65pt;height:12.95pt;z-index:125829780;visibility:visible;mso-wrap-style:square;mso-wrap-distance-left:6.5pt;mso-wrap-distance-top:0;mso-wrap-distance-right:406.5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" filled="f" stroked="f">
                <v:textbox style="mso-fit-shape-to-text:t" inset="0,0,0,0">
                  <w:txbxContent>
                    <w:p w14:paraId="3C04A9A3" w14:textId="77777777" w:rsidR="006949CB" w:rsidRDefault="00B7102B">
                      <w:pPr>
                        <w:pStyle w:val="ab"/>
                        <w:shd w:val="clear" w:color="auto" w:fill="auto"/>
                      </w:pPr>
                      <w:r>
                        <w:rPr>
                          <w:color w:val="6B6B6E"/>
                        </w:rPr>
                        <w:t>遇到的困难</w:t>
                      </w:r>
                    </w:p>
                  </w:txbxContent>
                </v:textbox>
                <w10:wrap type="topAndBottom"/>
              </v:shape>
            </w:pict>
          </mc:Fallback>
        </mc:AlternateContent>
      </w:r>
      <w:r>
        <w:rPr>
          <w:noProof/>
        </w:rPr>
        <mc:AlternateContent>
          <mc:Choice Requires="wps">
            <w:drawing>
              <wp:anchor distT="0" distB="0" distL="82550" distR="3145790" simplePos="0" relativeHeight="125829782" behindDoc="0" locked="0" layoutInCell="1" allowOverlap="1" wp14:anchorId="23D55BB1" wp14:editId="4B2B664C">
                <wp:simplePos x="0" y="0"/>
                <wp:positionH relativeFrom="column">
                  <wp:posOffset>1996440</wp:posOffset>
                </wp:positionH>
                <wp:positionV relativeFrom="paragraph">
                  <wp:posOffset>274320</wp:posOffset>
                </wp:positionV>
                <wp:extent cx="2736850" cy="167640"/>
                <wp:effectExtent l="0" t="0" r="0" b="0"/>
                <wp:wrapTopAndBottom/>
                <wp:docPr id="581" name="Shape 581"/>
                <wp:cNvGraphicFramePr/>
                <a:graphic xmlns:a="http://schemas.openxmlformats.org/drawingml/2006/main">
                  <a:graphicData uri="http://schemas.microsoft.com/office/word/2010/wordprocessingShape">
                    <wps:wsp>
                      <wps:cNvSpPr txBox="1"/>
                      <wps:spPr>
                        <a:xfrm>
                          <a:off x="0" y="0"/>
                          <a:ext cx="2736850" cy="167640"/>
                        </a:xfrm>
                        <a:prstGeom prst="rect">
                          <a:avLst/>
                        </a:prstGeom>
                        <a:noFill/>
                      </wps:spPr>
                      <wps:txbx>
                        <w:txbxContent>
                          <w:p w14:paraId="2968D18D" w14:textId="77777777" w:rsidR="006949CB" w:rsidRDefault="00B7102B">
                            <w:pPr>
                              <w:pStyle w:val="ab"/>
                              <w:shd w:val="clear" w:color="auto" w:fill="auto"/>
                            </w:pPr>
                            <w:r>
                              <w:rPr>
                                <w:color w:val="6B6B6E"/>
                              </w:rPr>
                              <w:t>列出学习过程中有疑惑的地方或感到困难的地方</w:t>
                            </w:r>
                          </w:p>
                        </w:txbxContent>
                      </wps:txbx>
                      <wps:bodyPr lIns="0" tIns="0" rIns="0" bIns="0">
                        <a:spAutoFit/>
                      </wps:bodyPr>
                    </wps:wsp>
                  </a:graphicData>
                </a:graphic>
              </wp:anchor>
            </w:drawing>
          </mc:Choice>
          <mc:Fallback>
            <w:pict>
              <v:shape w14:anchorId="23D55BB1" id="Shape 581" o:spid="_x0000_s1190" type="#_x0000_t202" style="position:absolute;margin-left:157.2pt;margin-top:21.6pt;width:215.5pt;height:13.2pt;z-index:125829782;visibility:visible;mso-wrap-style:square;mso-wrap-distance-left:6.5pt;mso-wrap-distance-top:0;mso-wrap-distance-right:247.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" filled="f" stroked="f">
                <v:textbox style="mso-fit-shape-to-text:t" inset="0,0,0,0">
                  <w:txbxContent>
                    <w:p w14:paraId="2968D18D" w14:textId="77777777" w:rsidR="006949CB" w:rsidRDefault="00B7102B">
                      <w:pPr>
                        <w:pStyle w:val="ab"/>
                        <w:shd w:val="clear" w:color="auto" w:fill="auto"/>
                      </w:pPr>
                      <w:r>
                        <w:rPr>
                          <w:color w:val="6B6B6E"/>
                        </w:rPr>
                        <w:t>列出学习过程中有疑惑的地方或感到困难的地方</w:t>
                      </w:r>
                    </w:p>
                  </w:txbxContent>
                </v:textbox>
                <w10:wrap type="topAndBottom"/>
              </v:shape>
            </w:pict>
          </mc:Fallback>
        </mc:AlternateContent>
      </w:r>
    </w:p>
    <w:p w14:paraId="74F08B92" w14:textId="77777777" w:rsidR="006949CB" w:rsidRDefault="00B7102B">
      <w:pPr>
        <w:pStyle w:val="1"/>
        <w:shd w:val="clear" w:color="auto" w:fill="auto"/>
        <w:tabs>
          <w:tab w:val="left" w:leader="hyphen" w:pos="3360"/>
          <w:tab w:val="left" w:leader="hyphen" w:pos="9355"/>
        </w:tabs>
        <w:spacing w:after="200" w:line="404" w:lineRule="exact"/>
        <w:ind w:firstLine="0"/>
        <w:jc w:val="both"/>
        <w:rPr>
          <w:sz w:val="24"/>
          <w:szCs w:val="24"/>
        </w:rPr>
      </w:pPr>
      <w:r>
        <w:rPr>
          <w:color w:val="E3D0C6"/>
          <w:sz w:val="24"/>
          <w:szCs w:val="24"/>
        </w:rPr>
        <w:lastRenderedPageBreak/>
        <w:tab/>
      </w:r>
      <w:r>
        <w:rPr>
          <w:color w:val="41A3C5"/>
          <w:sz w:val="24"/>
          <w:szCs w:val="24"/>
        </w:rPr>
        <w:t>练习提升</w:t>
      </w:r>
      <w:r>
        <w:rPr>
          <w:color w:val="A3A4AB"/>
          <w:sz w:val="24"/>
          <w:szCs w:val="24"/>
        </w:rPr>
        <w:tab/>
      </w:r>
    </w:p>
    <w:p w14:paraId="4B274EC8" w14:textId="77777777" w:rsidR="006949CB" w:rsidRDefault="00B7102B">
      <w:pPr>
        <w:pStyle w:val="1"/>
        <w:numPr>
          <w:ilvl w:val="0"/>
          <w:numId w:val="20"/>
        </w:numPr>
        <w:shd w:val="clear" w:color="auto" w:fill="auto"/>
        <w:tabs>
          <w:tab w:val="left" w:pos="825"/>
        </w:tabs>
        <w:spacing w:line="404" w:lineRule="exact"/>
        <w:ind w:firstLine="500"/>
        <w:jc w:val="left"/>
      </w:pPr>
      <w:r>
        <w:t>简要阐述你对系统与信息系统的理解</w:t>
      </w:r>
    </w:p>
    <w:p w14:paraId="3E063A7A" w14:textId="77777777" w:rsidR="006949CB" w:rsidRDefault="00B7102B">
      <w:pPr>
        <w:pStyle w:val="1"/>
        <w:numPr>
          <w:ilvl w:val="0"/>
          <w:numId w:val="20"/>
        </w:numPr>
        <w:shd w:val="clear" w:color="auto" w:fill="auto"/>
        <w:tabs>
          <w:tab w:val="left" w:pos="858"/>
        </w:tabs>
        <w:spacing w:line="404" w:lineRule="exact"/>
        <w:ind w:firstLine="500"/>
        <w:jc w:val="left"/>
      </w:pPr>
      <w:r>
        <w:t>仿照</w:t>
      </w:r>
      <w:r>
        <w:rPr>
          <w:rFonts w:ascii="Times New Roman" w:eastAsia="Times New Roman" w:hAnsi="Times New Roman" w:cs="Times New Roman"/>
        </w:rPr>
        <w:t>36</w:t>
      </w:r>
      <w:r>
        <w:t>页的表</w:t>
      </w:r>
      <w:r>
        <w:rPr>
          <w:rFonts w:ascii="Times New Roman" w:eastAsia="Times New Roman" w:hAnsi="Times New Roman" w:cs="Times New Roman"/>
        </w:rPr>
        <w:t>2.1.2,</w:t>
      </w:r>
      <w:r>
        <w:t>描述超市信息系统的结构及其</w:t>
      </w:r>
      <w:r>
        <w:rPr>
          <w:color w:val="7E7F82"/>
        </w:rPr>
        <w:t>配置，</w:t>
      </w:r>
    </w:p>
    <w:p w14:paraId="0FFE42C6" w14:textId="77777777" w:rsidR="006949CB" w:rsidRDefault="00B7102B">
      <w:pPr>
        <w:pStyle w:val="1"/>
        <w:numPr>
          <w:ilvl w:val="0"/>
          <w:numId w:val="20"/>
        </w:numPr>
        <w:shd w:val="clear" w:color="auto" w:fill="auto"/>
        <w:tabs>
          <w:tab w:val="left" w:pos="829"/>
        </w:tabs>
        <w:spacing w:line="404" w:lineRule="exact"/>
        <w:ind w:firstLine="500"/>
        <w:jc w:val="left"/>
      </w:pPr>
      <w:r>
        <w:t>结合校园后勤管理信息系统，从以下几方面简要谈谈你对</w:t>
      </w:r>
      <w:r>
        <w:t>“</w:t>
      </w:r>
      <w:r>
        <w:t>人</w:t>
      </w:r>
      <w:r>
        <w:t>”</w:t>
      </w:r>
      <w:r>
        <w:t>这个要素的认识：</w:t>
      </w:r>
      <w:r>
        <w:br/>
      </w:r>
      <w:r>
        <w:t>这个系统可能涉及哪些方面的人？他们分别在系统中扮演什么角色，起到什么作用？</w:t>
      </w:r>
    </w:p>
    <w:p w14:paraId="28546159" w14:textId="77777777" w:rsidR="006949CB" w:rsidRDefault="00B7102B">
      <w:pPr>
        <w:pStyle w:val="1"/>
        <w:numPr>
          <w:ilvl w:val="0"/>
          <w:numId w:val="20"/>
        </w:numPr>
        <w:shd w:val="clear" w:color="auto" w:fill="auto"/>
        <w:tabs>
          <w:tab w:val="left" w:pos="824"/>
        </w:tabs>
        <w:spacing w:line="404" w:lineRule="exact"/>
        <w:ind w:firstLine="500"/>
        <w:jc w:val="left"/>
      </w:pPr>
      <w:r>
        <w:t>访问国家图书馆网站、一些政府部门网站，浏览其页面，然后简要描述这些平台系</w:t>
      </w:r>
      <w:r>
        <w:br/>
      </w:r>
      <w:r>
        <w:t>统的主要功能</w:t>
      </w:r>
      <w:r>
        <w:rPr>
          <w:color w:val="A3A4AB"/>
          <w:vertAlign w:val="subscript"/>
        </w:rPr>
        <w:t>;&gt;</w:t>
      </w:r>
    </w:p>
    <w:p w14:paraId="48276EBF" w14:textId="77777777" w:rsidR="006949CB" w:rsidRDefault="00B7102B">
      <w:pPr>
        <w:pStyle w:val="1"/>
        <w:numPr>
          <w:ilvl w:val="0"/>
          <w:numId w:val="20"/>
        </w:numPr>
        <w:shd w:val="clear" w:color="auto" w:fill="auto"/>
        <w:tabs>
          <w:tab w:val="left" w:pos="805"/>
        </w:tabs>
        <w:spacing w:line="404" w:lineRule="exact"/>
        <w:ind w:firstLine="500"/>
        <w:jc w:val="left"/>
      </w:pPr>
      <w:r>
        <w:t>查阅资料，了解专家系统的相关知识，并安装一些小型专家系统，如植物识别专家</w:t>
      </w:r>
      <w:r>
        <w:br/>
      </w:r>
      <w:r>
        <w:t>系统，感受其功能</w:t>
      </w:r>
      <w:r>
        <w:rPr>
          <w:lang w:val="en-US" w:bidi="en-US"/>
        </w:rPr>
        <w:t>..</w:t>
      </w:r>
    </w:p>
    <w:p w14:paraId="2BD05FF1" w14:textId="77777777" w:rsidR="006949CB" w:rsidRDefault="00B7102B">
      <w:pPr>
        <w:pStyle w:val="1"/>
        <w:numPr>
          <w:ilvl w:val="0"/>
          <w:numId w:val="20"/>
        </w:numPr>
        <w:shd w:val="clear" w:color="auto" w:fill="auto"/>
        <w:tabs>
          <w:tab w:val="left" w:pos="805"/>
        </w:tabs>
        <w:spacing w:after="100" w:line="404" w:lineRule="exact"/>
        <w:ind w:firstLine="500"/>
        <w:jc w:val="left"/>
        <w:sectPr w:rsidR="006949CB">
          <w:type w:val="continuous"/>
          <w:pgSz w:w="12534" w:h="17728"/>
          <w:pgMar w:top="1704" w:right="1567" w:bottom="2259" w:left="1572" w:header="0" w:footer="3" w:gutter="0"/>
          <w:cols w:space="720"/>
          <w:noEndnote/>
          <w:docGrid w:linePitch="360"/>
        </w:sectPr>
      </w:pPr>
      <w:r>
        <w:t>请帮前面</w:t>
      </w:r>
      <w:r>
        <w:t>“</w:t>
      </w:r>
      <w:r>
        <w:t>体验探索</w:t>
      </w:r>
      <w:r>
        <w:t>”</w:t>
      </w:r>
      <w:r>
        <w:t>中的餐馆</w:t>
      </w:r>
      <w:r>
        <w:rPr>
          <w:sz w:val="18"/>
          <w:szCs w:val="18"/>
        </w:rPr>
        <w:t>以下</w:t>
      </w:r>
      <w:r>
        <w:t>分析：未来餐馆的信息系统中包含哪些人员</w:t>
      </w:r>
      <w:r>
        <w:br/>
      </w:r>
      <w:r>
        <w:t>角色？如果你到这家餐馆用餐，你希望该信息系统能提供什么样的服务？</w:t>
      </w:r>
    </w:p>
    <w:p w14:paraId="73FD701F" w14:textId="77777777" w:rsidR="006949CB" w:rsidRDefault="00B7102B">
      <w:pPr>
        <w:spacing w:line="14" w:lineRule="exact"/>
        <w:rPr>
          <w:lang w:eastAsia="zh-CN"/>
        </w:rPr>
      </w:pPr>
      <w:r>
        <w:rPr>
          <w:noProof/>
        </w:rPr>
        <w:lastRenderedPageBreak/>
        <w:drawing>
          <wp:anchor distT="0" distB="402590" distL="114300" distR="114300" simplePos="0" relativeHeight="125829784" behindDoc="0" locked="0" layoutInCell="1" allowOverlap="1" wp14:anchorId="5B005902" wp14:editId="3763950B">
            <wp:simplePos x="0" y="0"/>
            <wp:positionH relativeFrom="page">
              <wp:posOffset>4650105</wp:posOffset>
            </wp:positionH>
            <wp:positionV relativeFrom="paragraph">
              <wp:posOffset>2746375</wp:posOffset>
            </wp:positionV>
            <wp:extent cx="2548255" cy="3359150"/>
            <wp:effectExtent l="0" t="0" r="0" b="0"/>
            <wp:wrapSquare wrapText="bothSides"/>
            <wp:docPr id="583" name="Shape 583"/>
            <wp:cNvGraphicFramePr/>
            <a:graphic xmlns:a="http://schemas.openxmlformats.org/drawingml/2006/main">
              <a:graphicData uri="http://schemas.openxmlformats.org/drawingml/2006/picture">
                <pic:pic xmlns:pic="http://schemas.openxmlformats.org/drawingml/2006/picture">
                  <pic:nvPicPr>
                    <pic:cNvPr id="584" name="Picture box 584"/>
                    <pic:cNvPicPr/>
                  </pic:nvPicPr>
                  <pic:blipFill>
                    <a:blip r:embed="rId159"/>
                    <a:stretch/>
                  </pic:blipFill>
                  <pic:spPr>
                    <a:xfrm>
                      <a:off x="0" y="0"/>
                      <a:ext cx="2548255" cy="3359150"/>
                    </a:xfrm>
                    <a:prstGeom prst="rect">
                      <a:avLst/>
                    </a:prstGeom>
                  </pic:spPr>
                </pic:pic>
              </a:graphicData>
            </a:graphic>
          </wp:anchor>
        </w:drawing>
      </w:r>
      <w:r>
        <w:rPr>
          <w:noProof/>
        </w:rPr>
        <mc:AlternateContent>
          <mc:Choice Requires="wps">
            <w:drawing>
              <wp:anchor distT="0" distB="0" distL="0" distR="0" simplePos="0" relativeHeight="125829785" behindDoc="0" locked="0" layoutInCell="1" allowOverlap="1" wp14:anchorId="02598F62" wp14:editId="40DE418C">
                <wp:simplePos x="0" y="0"/>
                <wp:positionH relativeFrom="page">
                  <wp:posOffset>5515610</wp:posOffset>
                </wp:positionH>
                <wp:positionV relativeFrom="paragraph">
                  <wp:posOffset>4316095</wp:posOffset>
                </wp:positionV>
                <wp:extent cx="240665" cy="191770"/>
                <wp:effectExtent l="0" t="0" r="0" b="0"/>
                <wp:wrapSquare wrapText="bothSides"/>
                <wp:docPr id="585" name="Shape 585"/>
                <wp:cNvGraphicFramePr/>
                <a:graphic xmlns:a="http://schemas.openxmlformats.org/drawingml/2006/main">
                  <a:graphicData uri="http://schemas.microsoft.com/office/word/2010/wordprocessingShape">
                    <wps:wsp>
                      <wps:cNvSpPr txBox="1"/>
                      <wps:spPr>
                        <a:xfrm>
                          <a:off x="0" y="0"/>
                          <a:ext cx="240665" cy="191770"/>
                        </a:xfrm>
                        <a:prstGeom prst="rect">
                          <a:avLst/>
                        </a:prstGeom>
                        <a:noFill/>
                      </wps:spPr>
                      <wps:txbx>
                        <w:txbxContent>
                          <w:p w14:paraId="52A4E920" w14:textId="77777777" w:rsidR="006949CB" w:rsidRDefault="00B7102B">
                            <w:pPr>
                              <w:pStyle w:val="ab"/>
                              <w:shd w:val="clear" w:color="auto" w:fill="auto"/>
                              <w:rPr>
                                <w:sz w:val="22"/>
                                <w:szCs w:val="22"/>
                              </w:rPr>
                            </w:pPr>
                            <w:r>
                              <w:rPr>
                                <w:color w:val="6B6B6E"/>
                                <w:sz w:val="22"/>
                                <w:szCs w:val="22"/>
                              </w:rPr>
                              <w:t>商场</w:t>
                            </w:r>
                          </w:p>
                        </w:txbxContent>
                      </wps:txbx>
                      <wps:bodyPr lIns="0" tIns="0" rIns="0" bIns="0">
                        <a:spAutoFit/>
                      </wps:bodyPr>
                    </wps:wsp>
                  </a:graphicData>
                </a:graphic>
              </wp:anchor>
            </w:drawing>
          </mc:Choice>
          <mc:Fallback>
            <w:pict>
              <v:shape w14:anchorId="02598F62" id="Shape 585" o:spid="_x0000_s1191" type="#_x0000_t202" style="position:absolute;margin-left:434.3pt;margin-top:339.85pt;width:18.95pt;height:15.1pt;z-index:12582978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" filled="f" stroked="f">
                <v:textbox style="mso-fit-shape-to-text:t" inset="0,0,0,0">
                  <w:txbxContent>
                    <w:p w14:paraId="52A4E920" w14:textId="77777777" w:rsidR="006949CB" w:rsidRDefault="00B7102B">
                      <w:pPr>
                        <w:pStyle w:val="ab"/>
                        <w:shd w:val="clear" w:color="auto" w:fill="auto"/>
                        <w:rPr>
                          <w:sz w:val="22"/>
                          <w:szCs w:val="22"/>
                        </w:rPr>
                      </w:pPr>
                      <w:r>
                        <w:rPr>
                          <w:color w:val="6B6B6E"/>
                          <w:sz w:val="22"/>
                          <w:szCs w:val="22"/>
                        </w:rPr>
                        <w:t>商场</w:t>
                      </w:r>
                    </w:p>
                  </w:txbxContent>
                </v:textbox>
                <w10:wrap type="square" anchorx="page"/>
              </v:shape>
            </w:pict>
          </mc:Fallback>
        </mc:AlternateContent>
      </w:r>
      <w:r>
        <w:rPr>
          <w:noProof/>
        </w:rPr>
        <mc:AlternateContent>
          <mc:Choice Requires="wps">
            <w:drawing>
              <wp:anchor distT="0" distB="0" distL="0" distR="0" simplePos="0" relativeHeight="125829787" behindDoc="0" locked="0" layoutInCell="1" allowOverlap="1" wp14:anchorId="29857260" wp14:editId="7F81A789">
                <wp:simplePos x="0" y="0"/>
                <wp:positionH relativeFrom="page">
                  <wp:posOffset>4966970</wp:posOffset>
                </wp:positionH>
                <wp:positionV relativeFrom="paragraph">
                  <wp:posOffset>6336665</wp:posOffset>
                </wp:positionV>
                <wp:extent cx="362585" cy="161290"/>
                <wp:effectExtent l="0" t="0" r="0" b="0"/>
                <wp:wrapSquare wrapText="bothSides"/>
                <wp:docPr id="587" name="Shape 587"/>
                <wp:cNvGraphicFramePr/>
                <a:graphic xmlns:a="http://schemas.openxmlformats.org/drawingml/2006/main">
                  <a:graphicData uri="http://schemas.microsoft.com/office/word/2010/wordprocessingShape">
                    <wps:wsp>
                      <wps:cNvSpPr txBox="1"/>
                      <wps:spPr>
                        <a:xfrm>
                          <a:off x="0" y="0"/>
                          <a:ext cx="362585" cy="161290"/>
                        </a:xfrm>
                        <a:prstGeom prst="rect">
                          <a:avLst/>
                        </a:prstGeom>
                        <a:noFill/>
                      </wps:spPr>
                      <wps:txbx>
                        <w:txbxContent>
                          <w:p w14:paraId="0CD862A0" w14:textId="77777777" w:rsidR="006949CB" w:rsidRDefault="00B7102B">
                            <w:pPr>
                              <w:pStyle w:val="ab"/>
                              <w:shd w:val="clear" w:color="auto" w:fill="auto"/>
                              <w:rPr>
                                <w:sz w:val="16"/>
                                <w:szCs w:val="16"/>
                              </w:rPr>
                            </w:pPr>
                            <w:r>
                              <w:rPr>
                                <w:color w:val="6B6B6E"/>
                              </w:rPr>
                              <w:t>阁</w:t>
                            </w:r>
                            <w:r>
                              <w:rPr>
                                <w:color w:val="6B6B6E"/>
                              </w:rPr>
                              <w:t xml:space="preserve"> </w:t>
                            </w:r>
                            <w:r>
                              <w:rPr>
                                <w:rFonts w:ascii="Arial" w:eastAsia="Arial" w:hAnsi="Arial" w:cs="Arial"/>
                                <w:color w:val="6B6B6E"/>
                                <w:sz w:val="16"/>
                                <w:szCs w:val="16"/>
                                <w:lang w:val="en-US" w:eastAsia="en-US" w:bidi="en-US"/>
                              </w:rPr>
                              <w:t>2.2.1</w:t>
                            </w:r>
                          </w:p>
                        </w:txbxContent>
                      </wps:txbx>
                      <wps:bodyPr lIns="0" tIns="0" rIns="0" bIns="0">
                        <a:spAutoFit/>
                      </wps:bodyPr>
                    </wps:wsp>
                  </a:graphicData>
                </a:graphic>
              </wp:anchor>
            </w:drawing>
          </mc:Choice>
          <mc:Fallback>
            <w:pict>
              <v:shape w14:anchorId="29857260" id="Shape 587" o:spid="_x0000_s1192" type="#_x0000_t202" style="position:absolute;margin-left:391.1pt;margin-top:498.95pt;width:28.55pt;height:12.7pt;z-index:1258297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" filled="f" stroked="f">
                <v:textbox style="mso-fit-shape-to-text:t" inset="0,0,0,0">
                  <w:txbxContent>
                    <w:p w14:paraId="0CD862A0" w14:textId="77777777" w:rsidR="006949CB" w:rsidRDefault="00B7102B">
                      <w:pPr>
                        <w:pStyle w:val="ab"/>
                        <w:shd w:val="clear" w:color="auto" w:fill="auto"/>
                        <w:rPr>
                          <w:sz w:val="16"/>
                          <w:szCs w:val="16"/>
                        </w:rPr>
                      </w:pPr>
                      <w:r>
                        <w:rPr>
                          <w:color w:val="6B6B6E"/>
                        </w:rPr>
                        <w:t>阁</w:t>
                      </w:r>
                      <w:r>
                        <w:rPr>
                          <w:color w:val="6B6B6E"/>
                        </w:rPr>
                        <w:t xml:space="preserve"> </w:t>
                      </w:r>
                      <w:r>
                        <w:rPr>
                          <w:rFonts w:ascii="Arial" w:eastAsia="Arial" w:hAnsi="Arial" w:cs="Arial"/>
                          <w:color w:val="6B6B6E"/>
                          <w:sz w:val="16"/>
                          <w:szCs w:val="16"/>
                          <w:lang w:val="en-US" w:eastAsia="en-US" w:bidi="en-US"/>
                        </w:rPr>
                        <w:t>2.2.1</w:t>
                      </w:r>
                    </w:p>
                  </w:txbxContent>
                </v:textbox>
                <w10:wrap type="square" anchorx="page"/>
              </v:shape>
            </w:pict>
          </mc:Fallback>
        </mc:AlternateContent>
      </w:r>
      <w:r>
        <w:rPr>
          <w:noProof/>
        </w:rPr>
        <mc:AlternateContent>
          <mc:Choice Requires="wps">
            <w:drawing>
              <wp:anchor distT="0" distB="0" distL="0" distR="0" simplePos="0" relativeHeight="125829789" behindDoc="0" locked="0" layoutInCell="1" allowOverlap="1" wp14:anchorId="2C052ABB" wp14:editId="5D451A6E">
                <wp:simplePos x="0" y="0"/>
                <wp:positionH relativeFrom="page">
                  <wp:posOffset>5451475</wp:posOffset>
                </wp:positionH>
                <wp:positionV relativeFrom="paragraph">
                  <wp:posOffset>3029585</wp:posOffset>
                </wp:positionV>
                <wp:extent cx="219710" cy="186055"/>
                <wp:effectExtent l="0" t="0" r="0" b="0"/>
                <wp:wrapSquare wrapText="bothSides"/>
                <wp:docPr id="589" name="Shape 589"/>
                <wp:cNvGraphicFramePr/>
                <a:graphic xmlns:a="http://schemas.openxmlformats.org/drawingml/2006/main">
                  <a:graphicData uri="http://schemas.microsoft.com/office/word/2010/wordprocessingShape">
                    <wps:wsp>
                      <wps:cNvSpPr txBox="1"/>
                      <wps:spPr>
                        <a:xfrm>
                          <a:off x="0" y="0"/>
                          <a:ext cx="219710" cy="186055"/>
                        </a:xfrm>
                        <a:prstGeom prst="rect">
                          <a:avLst/>
                        </a:prstGeom>
                        <a:noFill/>
                      </wps:spPr>
                      <wps:txbx>
                        <w:txbxContent>
                          <w:p w14:paraId="5E7D63F1" w14:textId="77777777" w:rsidR="006949CB" w:rsidRDefault="00B7102B">
                            <w:pPr>
                              <w:pStyle w:val="ab"/>
                              <w:shd w:val="clear" w:color="auto" w:fill="auto"/>
                              <w:rPr>
                                <w:sz w:val="22"/>
                                <w:szCs w:val="22"/>
                              </w:rPr>
                            </w:pPr>
                            <w:r>
                              <w:rPr>
                                <w:sz w:val="17"/>
                                <w:szCs w:val="17"/>
                              </w:rPr>
                              <w:t>校</w:t>
                            </w:r>
                            <w:r>
                              <w:rPr>
                                <w:rFonts w:ascii="Arial" w:eastAsia="Arial" w:hAnsi="Arial" w:cs="Arial"/>
                                <w:color w:val="95969A"/>
                                <w:sz w:val="22"/>
                                <w:szCs w:val="22"/>
                                <w:lang w:val="en-US" w:eastAsia="en-US" w:bidi="en-US"/>
                              </w:rPr>
                              <w:t>W</w:t>
                            </w:r>
                          </w:p>
                        </w:txbxContent>
                      </wps:txbx>
                      <wps:bodyPr lIns="0" tIns="0" rIns="0" bIns="0">
                        <a:spAutoFit/>
                      </wps:bodyPr>
                    </wps:wsp>
                  </a:graphicData>
                </a:graphic>
              </wp:anchor>
            </w:drawing>
          </mc:Choice>
          <mc:Fallback>
            <w:pict>
              <v:shape w14:anchorId="2C052ABB" id="Shape 589" o:spid="_x0000_s1193" type="#_x0000_t202" style="position:absolute;margin-left:429.25pt;margin-top:238.55pt;width:17.3pt;height:14.65pt;z-index:12582978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" filled="f" stroked="f">
                <v:textbox style="mso-fit-shape-to-text:t" inset="0,0,0,0">
                  <w:txbxContent>
                    <w:p w14:paraId="5E7D63F1" w14:textId="77777777" w:rsidR="006949CB" w:rsidRDefault="00B7102B">
                      <w:pPr>
                        <w:pStyle w:val="ab"/>
                        <w:shd w:val="clear" w:color="auto" w:fill="auto"/>
                        <w:rPr>
                          <w:sz w:val="22"/>
                          <w:szCs w:val="22"/>
                        </w:rPr>
                      </w:pPr>
                      <w:r>
                        <w:rPr>
                          <w:sz w:val="17"/>
                          <w:szCs w:val="17"/>
                        </w:rPr>
                        <w:t>校</w:t>
                      </w:r>
                      <w:r>
                        <w:rPr>
                          <w:rFonts w:ascii="Arial" w:eastAsia="Arial" w:hAnsi="Arial" w:cs="Arial"/>
                          <w:color w:val="95969A"/>
                          <w:sz w:val="22"/>
                          <w:szCs w:val="22"/>
                          <w:lang w:val="en-US" w:eastAsia="en-US" w:bidi="en-US"/>
                        </w:rPr>
                        <w:t>W</w:t>
                      </w:r>
                    </w:p>
                  </w:txbxContent>
                </v:textbox>
                <w10:wrap type="square" anchorx="page"/>
              </v:shape>
            </w:pict>
          </mc:Fallback>
        </mc:AlternateContent>
      </w:r>
      <w:r>
        <w:rPr>
          <w:noProof/>
        </w:rPr>
        <mc:AlternateContent>
          <mc:Choice Requires="wps">
            <w:drawing>
              <wp:anchor distT="0" distB="0" distL="0" distR="0" simplePos="0" relativeHeight="125829791" behindDoc="0" locked="0" layoutInCell="1" allowOverlap="1" wp14:anchorId="3F13C747" wp14:editId="74D0B60C">
                <wp:simplePos x="0" y="0"/>
                <wp:positionH relativeFrom="page">
                  <wp:posOffset>5481955</wp:posOffset>
                </wp:positionH>
                <wp:positionV relativeFrom="paragraph">
                  <wp:posOffset>6346190</wp:posOffset>
                </wp:positionV>
                <wp:extent cx="1005840" cy="158750"/>
                <wp:effectExtent l="0" t="0" r="0" b="0"/>
                <wp:wrapSquare wrapText="bothSides"/>
                <wp:docPr id="591" name="Shape 591"/>
                <wp:cNvGraphicFramePr/>
                <a:graphic xmlns:a="http://schemas.openxmlformats.org/drawingml/2006/main">
                  <a:graphicData uri="http://schemas.microsoft.com/office/word/2010/wordprocessingShape">
                    <wps:wsp>
                      <wps:cNvSpPr txBox="1"/>
                      <wps:spPr>
                        <a:xfrm>
                          <a:off x="0" y="0"/>
                          <a:ext cx="1005840" cy="158750"/>
                        </a:xfrm>
                        <a:prstGeom prst="rect">
                          <a:avLst/>
                        </a:prstGeom>
                        <a:noFill/>
                      </wps:spPr>
                      <wps:txbx>
                        <w:txbxContent>
                          <w:p w14:paraId="62BFA57A" w14:textId="77777777" w:rsidR="006949CB" w:rsidRDefault="00B7102B">
                            <w:pPr>
                              <w:pStyle w:val="ab"/>
                              <w:shd w:val="clear" w:color="auto" w:fill="auto"/>
                              <w:rPr>
                                <w:sz w:val="16"/>
                                <w:szCs w:val="16"/>
                              </w:rPr>
                            </w:pPr>
                            <w:r>
                              <w:rPr>
                                <w:sz w:val="16"/>
                                <w:szCs w:val="16"/>
                              </w:rPr>
                              <w:t>•</w:t>
                            </w:r>
                            <w:r>
                              <w:rPr>
                                <w:sz w:val="16"/>
                                <w:szCs w:val="16"/>
                              </w:rPr>
                              <w:t>咚场所的监控系统</w:t>
                            </w:r>
                          </w:p>
                        </w:txbxContent>
                      </wps:txbx>
                      <wps:bodyPr lIns="0" tIns="0" rIns="0" bIns="0">
                        <a:spAutoFit/>
                      </wps:bodyPr>
                    </wps:wsp>
                  </a:graphicData>
                </a:graphic>
              </wp:anchor>
            </w:drawing>
          </mc:Choice>
          <mc:Fallback>
            <w:pict>
              <v:shape w14:anchorId="3F13C747" id="Shape 591" o:spid="_x0000_s1194" type="#_x0000_t202" style="position:absolute;margin-left:431.65pt;margin-top:499.7pt;width:79.2pt;height:12.5pt;z-index:1258297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" filled="f" stroked="f">
                <v:textbox style="mso-fit-shape-to-text:t" inset="0,0,0,0">
                  <w:txbxContent>
                    <w:p w14:paraId="62BFA57A" w14:textId="77777777" w:rsidR="006949CB" w:rsidRDefault="00B7102B">
                      <w:pPr>
                        <w:pStyle w:val="ab"/>
                        <w:shd w:val="clear" w:color="auto" w:fill="auto"/>
                        <w:rPr>
                          <w:sz w:val="16"/>
                          <w:szCs w:val="16"/>
                        </w:rPr>
                      </w:pPr>
                      <w:r>
                        <w:rPr>
                          <w:sz w:val="16"/>
                          <w:szCs w:val="16"/>
                        </w:rPr>
                        <w:t>•</w:t>
                      </w:r>
                      <w:r>
                        <w:rPr>
                          <w:sz w:val="16"/>
                          <w:szCs w:val="16"/>
                        </w:rPr>
                        <w:t>咚场所的监控系统</w:t>
                      </w:r>
                    </w:p>
                  </w:txbxContent>
                </v:textbox>
                <w10:wrap type="square" anchorx="page"/>
              </v:shape>
            </w:pict>
          </mc:Fallback>
        </mc:AlternateContent>
      </w:r>
    </w:p>
    <w:p w14:paraId="5CC351B7" w14:textId="77777777" w:rsidR="006949CB" w:rsidRDefault="00B7102B">
      <w:pPr>
        <w:pStyle w:val="11"/>
        <w:keepNext/>
        <w:keepLines/>
        <w:shd w:val="clear" w:color="auto" w:fill="auto"/>
        <w:spacing w:after="140"/>
        <w:rPr>
          <w:sz w:val="60"/>
          <w:szCs w:val="60"/>
        </w:rPr>
      </w:pPr>
      <w:bookmarkStart w:id="55" w:name="bookmark48"/>
      <w:r>
        <w:rPr>
          <w:rFonts w:ascii="Times New Roman" w:eastAsia="Times New Roman" w:hAnsi="Times New Roman" w:cs="Times New Roman"/>
          <w:color w:val="277AA9"/>
          <w:sz w:val="60"/>
          <w:szCs w:val="60"/>
          <w:lang w:val="en-US" w:bidi="en-US"/>
        </w:rPr>
        <w:t>2.2</w:t>
      </w:r>
      <w:bookmarkEnd w:id="55"/>
    </w:p>
    <w:p w14:paraId="4C22CE71" w14:textId="77777777" w:rsidR="006949CB" w:rsidRDefault="00B7102B">
      <w:pPr>
        <w:pStyle w:val="22"/>
        <w:keepNext/>
        <w:keepLines/>
        <w:shd w:val="clear" w:color="auto" w:fill="auto"/>
      </w:pPr>
      <w:bookmarkStart w:id="56" w:name="bookmark49"/>
      <w:r>
        <w:t>信息系统的开发过程</w:t>
      </w:r>
      <w:bookmarkEnd w:id="56"/>
    </w:p>
    <w:p w14:paraId="6E56B3A4" w14:textId="77777777" w:rsidR="006949CB" w:rsidRDefault="00B7102B">
      <w:pPr>
        <w:spacing w:line="14" w:lineRule="exact"/>
        <w:rPr>
          <w:lang w:eastAsia="zh-CN"/>
        </w:rPr>
      </w:pPr>
      <w:r>
        <w:rPr>
          <w:noProof/>
        </w:rPr>
        <w:drawing>
          <wp:anchor distT="308610" distB="0" distL="114300" distR="114300" simplePos="0" relativeHeight="125829793" behindDoc="0" locked="0" layoutInCell="1" allowOverlap="1" wp14:anchorId="05E4E09A" wp14:editId="38891956">
            <wp:simplePos x="0" y="0"/>
            <wp:positionH relativeFrom="page">
              <wp:posOffset>1297305</wp:posOffset>
            </wp:positionH>
            <wp:positionV relativeFrom="paragraph">
              <wp:posOffset>317500</wp:posOffset>
            </wp:positionV>
            <wp:extent cx="2858770" cy="316865"/>
            <wp:effectExtent l="0" t="0" r="0" b="0"/>
            <wp:wrapTopAndBottom/>
            <wp:docPr id="593" name="Shape 593"/>
            <wp:cNvGraphicFramePr/>
            <a:graphic xmlns:a="http://schemas.openxmlformats.org/drawingml/2006/main">
              <a:graphicData uri="http://schemas.openxmlformats.org/drawingml/2006/picture">
                <pic:pic xmlns:pic="http://schemas.openxmlformats.org/drawingml/2006/picture">
                  <pic:nvPicPr>
                    <pic:cNvPr id="594" name="Picture box 594"/>
                    <pic:cNvPicPr/>
                  </pic:nvPicPr>
                  <pic:blipFill>
                    <a:blip r:embed="rId160"/>
                    <a:stretch/>
                  </pic:blipFill>
                  <pic:spPr>
                    <a:xfrm>
                      <a:off x="0" y="0"/>
                      <a:ext cx="2858770" cy="316865"/>
                    </a:xfrm>
                    <a:prstGeom prst="rect">
                      <a:avLst/>
                    </a:prstGeom>
                  </pic:spPr>
                </pic:pic>
              </a:graphicData>
            </a:graphic>
          </wp:anchor>
        </w:drawing>
      </w:r>
    </w:p>
    <w:p w14:paraId="0F369EAE" w14:textId="77777777" w:rsidR="006949CB" w:rsidRDefault="00B7102B">
      <w:pPr>
        <w:pStyle w:val="42"/>
        <w:keepNext/>
        <w:keepLines/>
        <w:pBdr>
          <w:bottom w:val="single" w:sz="4" w:space="0" w:color="auto"/>
        </w:pBdr>
        <w:shd w:val="clear" w:color="auto" w:fill="auto"/>
        <w:spacing w:after="360"/>
        <w:ind w:left="660" w:firstLine="40"/>
      </w:pPr>
      <w:bookmarkStart w:id="57" w:name="bookmark50"/>
      <w:r>
        <w:rPr>
          <w:color w:val="107D99"/>
        </w:rPr>
        <w:t>学习目标</w:t>
      </w:r>
      <w:bookmarkEnd w:id="57"/>
    </w:p>
    <w:p w14:paraId="3D7235AE" w14:textId="77777777" w:rsidR="006949CB" w:rsidRDefault="00B7102B">
      <w:pPr>
        <w:pStyle w:val="20"/>
        <w:shd w:val="clear" w:color="auto" w:fill="auto"/>
        <w:spacing w:after="140" w:line="240" w:lineRule="auto"/>
        <w:ind w:left="980"/>
      </w:pPr>
      <w:r>
        <w:rPr>
          <w:color w:val="262628"/>
          <w:lang w:val="en-US" w:bidi="en-US"/>
        </w:rPr>
        <w:t xml:space="preserve">• </w:t>
      </w:r>
      <w:r>
        <w:t>了解信息系统的生命周期和大体开发过程</w:t>
      </w:r>
    </w:p>
    <w:p w14:paraId="61821E17" w14:textId="77777777" w:rsidR="006949CB" w:rsidRDefault="00B7102B">
      <w:pPr>
        <w:pStyle w:val="20"/>
        <w:shd w:val="clear" w:color="auto" w:fill="auto"/>
        <w:spacing w:after="140" w:line="240" w:lineRule="auto"/>
        <w:ind w:left="980"/>
      </w:pPr>
      <w:r>
        <w:rPr>
          <w:color w:val="262628"/>
          <w:lang w:val="en-US" w:bidi="en-US"/>
        </w:rPr>
        <w:t>•</w:t>
      </w:r>
      <w:r>
        <w:t>初步体验信息系统的大体工作过程</w:t>
      </w:r>
    </w:p>
    <w:p w14:paraId="57C935F1" w14:textId="77777777" w:rsidR="006949CB" w:rsidRDefault="00B7102B">
      <w:pPr>
        <w:pStyle w:val="20"/>
        <w:shd w:val="clear" w:color="auto" w:fill="auto"/>
        <w:spacing w:after="1560" w:line="240" w:lineRule="auto"/>
        <w:ind w:left="980"/>
      </w:pPr>
      <w:r>
        <w:rPr>
          <w:color w:val="262628"/>
          <w:lang w:val="en-US" w:bidi="en-US"/>
        </w:rPr>
        <w:t>•</w:t>
      </w:r>
      <w:r>
        <w:t>意识到搭建信息系统的背后隐含了很多开发工作，增强对信息系统开发人员的尊重</w:t>
      </w:r>
    </w:p>
    <w:p w14:paraId="5D27335E" w14:textId="77777777" w:rsidR="006949CB" w:rsidRDefault="00B7102B">
      <w:pPr>
        <w:pStyle w:val="42"/>
        <w:keepNext/>
        <w:keepLines/>
        <w:pBdr>
          <w:top w:val="single" w:sz="0" w:space="0" w:color="567B8E"/>
          <w:left w:val="single" w:sz="0" w:space="0" w:color="567B8E"/>
          <w:bottom w:val="single" w:sz="0" w:space="0" w:color="567B8E"/>
          <w:right w:val="single" w:sz="0" w:space="0" w:color="567B8E"/>
        </w:pBdr>
        <w:shd w:val="clear" w:color="auto" w:fill="567B8E"/>
        <w:spacing w:after="260"/>
        <w:ind w:left="1380"/>
      </w:pPr>
      <w:bookmarkStart w:id="58" w:name="bookmark51"/>
      <w:r>
        <w:rPr>
          <w:color w:val="D7D9D9"/>
        </w:rPr>
        <w:t>体验探索</w:t>
      </w:r>
      <w:bookmarkEnd w:id="58"/>
    </w:p>
    <w:p w14:paraId="43EA8EAA" w14:textId="77777777" w:rsidR="006949CB" w:rsidRDefault="00B7102B">
      <w:pPr>
        <w:pStyle w:val="1"/>
        <w:shd w:val="clear" w:color="auto" w:fill="auto"/>
        <w:spacing w:after="140" w:line="240" w:lineRule="auto"/>
        <w:ind w:left="3720" w:firstLine="0"/>
        <w:jc w:val="left"/>
      </w:pPr>
      <w:r>
        <w:rPr>
          <w:color w:val="41A3C5"/>
        </w:rPr>
        <w:t>发现所在环境中的监控系统</w:t>
      </w:r>
    </w:p>
    <w:p w14:paraId="186FF0B8" w14:textId="77777777" w:rsidR="006949CB" w:rsidRDefault="00B7102B">
      <w:pPr>
        <w:pStyle w:val="1"/>
        <w:shd w:val="clear" w:color="auto" w:fill="auto"/>
        <w:spacing w:after="280" w:line="380" w:lineRule="exact"/>
        <w:ind w:left="660" w:right="940" w:firstLine="500"/>
        <w:jc w:val="both"/>
      </w:pPr>
      <w:r>
        <w:t>安防监控是智慧</w:t>
      </w:r>
      <w:r>
        <w:rPr>
          <w:color w:val="535355"/>
        </w:rPr>
        <w:t>城市系</w:t>
      </w:r>
      <w:r>
        <w:t>统发展的</w:t>
      </w:r>
      <w:r>
        <w:br/>
      </w:r>
      <w:r>
        <w:t>重要内容，其中数字视频监控系</w:t>
      </w:r>
      <w:r>
        <w:rPr>
          <w:color w:val="535355"/>
        </w:rPr>
        <w:t>统是</w:t>
      </w:r>
      <w:r>
        <w:rPr>
          <w:color w:val="535355"/>
        </w:rPr>
        <w:br/>
      </w:r>
      <w:r>
        <w:t>很重要的</w:t>
      </w:r>
      <w:r>
        <w:rPr>
          <w:color w:val="535355"/>
        </w:rPr>
        <w:t>一个组成部分</w:t>
      </w:r>
      <w:r>
        <w:t>数字视频监</w:t>
      </w:r>
      <w:r>
        <w:br/>
      </w:r>
      <w:r>
        <w:t>控系统</w:t>
      </w:r>
      <w:r>
        <w:rPr>
          <w:color w:val="535355"/>
        </w:rPr>
        <w:t>（</w:t>
      </w:r>
      <w:r>
        <w:t>衣书提到的监控系统都是指</w:t>
      </w:r>
      <w:r>
        <w:br/>
      </w:r>
      <w:r>
        <w:t>数字视频监控系统）也是一种信息系</w:t>
      </w:r>
      <w:r>
        <w:br/>
      </w:r>
      <w:r>
        <w:rPr>
          <w:color w:val="535355"/>
        </w:rPr>
        <w:t>统，</w:t>
      </w:r>
      <w:r>
        <w:rPr>
          <w:color w:val="535355"/>
          <w:sz w:val="18"/>
          <w:szCs w:val="18"/>
        </w:rPr>
        <w:t>它以</w:t>
      </w:r>
      <w:r>
        <w:t>网络为依托，以数字视频的</w:t>
      </w:r>
      <w:r>
        <w:br/>
      </w:r>
      <w:r>
        <w:t>压缩、存储、传输、播放为核心</w:t>
      </w:r>
      <w:r>
        <w:rPr>
          <w:color w:val="535355"/>
        </w:rPr>
        <w:t>，形</w:t>
      </w:r>
      <w:r>
        <w:rPr>
          <w:color w:val="535355"/>
        </w:rPr>
        <w:br/>
      </w:r>
      <w:r>
        <w:rPr>
          <w:color w:val="535355"/>
        </w:rPr>
        <w:t>象，真实地反映被监控场景。很多杜</w:t>
      </w:r>
      <w:r>
        <w:rPr>
          <w:color w:val="535355"/>
        </w:rPr>
        <w:br/>
      </w:r>
      <w:r>
        <w:rPr>
          <w:color w:val="535355"/>
          <w:sz w:val="18"/>
          <w:szCs w:val="18"/>
        </w:rPr>
        <w:t>区</w:t>
      </w:r>
      <w:r>
        <w:rPr>
          <w:color w:val="535355"/>
        </w:rPr>
        <w:t>和家庭都会根据需要安装监</w:t>
      </w:r>
      <w:r>
        <w:t>控系统</w:t>
      </w:r>
      <w:r>
        <w:br/>
      </w:r>
      <w:r>
        <w:t>（</w:t>
      </w:r>
      <w:r>
        <w:rPr>
          <w:color w:val="535355"/>
        </w:rPr>
        <w:t>图</w:t>
      </w:r>
      <w:r>
        <w:rPr>
          <w:rFonts w:ascii="Times New Roman" w:eastAsia="Times New Roman" w:hAnsi="Times New Roman" w:cs="Times New Roman"/>
          <w:color w:val="535355"/>
          <w:lang w:val="en-US" w:bidi="en-US"/>
        </w:rPr>
        <w:t>2.2.</w:t>
      </w:r>
      <w:r>
        <w:rPr>
          <w:rFonts w:ascii="Times New Roman" w:eastAsia="Times New Roman" w:hAnsi="Times New Roman" w:cs="Times New Roman"/>
          <w:color w:val="262628"/>
        </w:rPr>
        <w:t xml:space="preserve">1 </w:t>
      </w:r>
      <w:r>
        <w:t>）监</w:t>
      </w:r>
      <w:r>
        <w:rPr>
          <w:color w:val="535355"/>
        </w:rPr>
        <w:t>控系统的搞建</w:t>
      </w:r>
      <w:r>
        <w:rPr>
          <w:color w:val="535355"/>
          <w:sz w:val="18"/>
          <w:szCs w:val="18"/>
        </w:rPr>
        <w:t>比</w:t>
      </w:r>
      <w:r>
        <w:rPr>
          <w:color w:val="535355"/>
        </w:rPr>
        <w:t>较易于</w:t>
      </w:r>
      <w:r>
        <w:rPr>
          <w:color w:val="535355"/>
        </w:rPr>
        <w:br/>
      </w:r>
      <w:r>
        <w:rPr>
          <w:color w:val="535355"/>
        </w:rPr>
        <w:t>实施</w:t>
      </w:r>
      <w:r>
        <w:rPr>
          <w:color w:val="535355"/>
          <w:sz w:val="18"/>
          <w:szCs w:val="18"/>
        </w:rPr>
        <w:t>以</w:t>
      </w:r>
      <w:r>
        <w:t>同学们现有的信</w:t>
      </w:r>
      <w:r>
        <w:rPr>
          <w:color w:val="535355"/>
        </w:rPr>
        <w:t>息技术知识</w:t>
      </w:r>
      <w:r>
        <w:rPr>
          <w:color w:val="535355"/>
        </w:rPr>
        <w:br/>
      </w:r>
      <w:r>
        <w:rPr>
          <w:color w:val="535355"/>
        </w:rPr>
        <w:t>与技能，</w:t>
      </w:r>
      <w:r>
        <w:t>可以尝试搭建一个监控系统</w:t>
      </w:r>
    </w:p>
    <w:p w14:paraId="197277F8" w14:textId="77777777" w:rsidR="006949CB" w:rsidRDefault="00B7102B">
      <w:pPr>
        <w:pStyle w:val="1"/>
        <w:shd w:val="clear" w:color="auto" w:fill="auto"/>
        <w:spacing w:after="280" w:line="374" w:lineRule="exact"/>
        <w:ind w:left="660" w:right="940" w:firstLine="500"/>
        <w:jc w:val="both"/>
      </w:pPr>
      <w:r>
        <w:rPr>
          <w:color w:val="7E7F82"/>
        </w:rPr>
        <w:t>观察思考：马路、校园、小区等</w:t>
      </w:r>
      <w:r>
        <w:rPr>
          <w:color w:val="7E7F82"/>
        </w:rPr>
        <w:br/>
      </w:r>
      <w:r>
        <w:rPr>
          <w:color w:val="7E7F82"/>
        </w:rPr>
        <w:t>地方是否安装了监控系统？它们的作</w:t>
      </w:r>
      <w:r>
        <w:rPr>
          <w:color w:val="7E7F82"/>
        </w:rPr>
        <w:br/>
      </w:r>
      <w:r>
        <w:rPr>
          <w:color w:val="7E7F82"/>
        </w:rPr>
        <w:t>用是什么？</w:t>
      </w:r>
      <w:r>
        <w:t>搭建</w:t>
      </w:r>
      <w:r>
        <w:rPr>
          <w:color w:val="7E7F82"/>
        </w:rPr>
        <w:t>类似的监控系统背后</w:t>
      </w:r>
      <w:r>
        <w:rPr>
          <w:color w:val="7E7F82"/>
        </w:rPr>
        <w:br/>
      </w:r>
      <w:r>
        <w:rPr>
          <w:color w:val="7E7F82"/>
        </w:rPr>
        <w:t>隐含了哪些开发工作？</w:t>
      </w:r>
      <w:r>
        <w:br w:type="page"/>
      </w:r>
    </w:p>
    <w:p w14:paraId="5771369D" w14:textId="77777777" w:rsidR="006949CB" w:rsidRDefault="00B7102B">
      <w:pPr>
        <w:pStyle w:val="42"/>
        <w:keepNext/>
        <w:keepLines/>
        <w:shd w:val="clear" w:color="auto" w:fill="auto"/>
        <w:spacing w:after="220"/>
        <w:ind w:left="0" w:firstLine="500"/>
        <w:jc w:val="both"/>
      </w:pPr>
      <w:bookmarkStart w:id="59" w:name="bookmark52"/>
      <w:r>
        <w:rPr>
          <w:rFonts w:ascii="Arial" w:eastAsia="Arial" w:hAnsi="Arial" w:cs="Arial"/>
          <w:color w:val="90C0C4"/>
          <w:lang w:val="en-US" w:bidi="en-US"/>
        </w:rPr>
        <w:lastRenderedPageBreak/>
        <w:t>2.2.1</w:t>
      </w:r>
      <w:r>
        <w:rPr>
          <w:color w:val="90C0C4"/>
        </w:rPr>
        <w:t>信息系统开发的四个阶段</w:t>
      </w:r>
      <w:bookmarkEnd w:id="59"/>
    </w:p>
    <w:p w14:paraId="2D4916DA" w14:textId="77777777" w:rsidR="006949CB" w:rsidRDefault="00B7102B">
      <w:pPr>
        <w:pStyle w:val="1"/>
        <w:shd w:val="clear" w:color="auto" w:fill="auto"/>
        <w:spacing w:line="400" w:lineRule="exact"/>
        <w:ind w:right="1480" w:firstLine="500"/>
        <w:jc w:val="both"/>
      </w:pPr>
      <w:r>
        <w:t>信息系统的汗发是一个系统的过程，涉及规划设计、</w:t>
      </w:r>
      <w:r>
        <w:rPr>
          <w:color w:val="535355"/>
        </w:rPr>
        <w:t>人</w:t>
      </w:r>
      <w:r>
        <w:t>力物力投人、</w:t>
      </w:r>
      <w:r>
        <w:br/>
      </w:r>
      <w:r>
        <w:t>硬件搭建与软件配咒等多个</w:t>
      </w:r>
      <w:r>
        <w:rPr>
          <w:rFonts w:ascii="Times New Roman" w:eastAsia="Times New Roman" w:hAnsi="Times New Roman" w:cs="Times New Roman"/>
          <w:color w:val="535355"/>
        </w:rPr>
        <w:t>7/</w:t>
      </w:r>
      <w:r>
        <w:t>而，而系统的生命力则决定</w:t>
      </w:r>
      <w:r>
        <w:rPr>
          <w:rFonts w:ascii="Times New Roman" w:eastAsia="Times New Roman" w:hAnsi="Times New Roman" w:cs="Times New Roman"/>
          <w:color w:val="535355"/>
          <w:sz w:val="28"/>
          <w:szCs w:val="28"/>
          <w:lang w:val="en-US" w:bidi="en-US"/>
        </w:rPr>
        <w:t>r</w:t>
      </w:r>
      <w:r>
        <w:t>信息系统的开</w:t>
      </w:r>
      <w:r>
        <w:br/>
      </w:r>
      <w:r>
        <w:t>发需耍持续进行</w:t>
      </w:r>
      <w:r>
        <w:t>,</w:t>
      </w:r>
    </w:p>
    <w:p w14:paraId="67FE7FA9" w14:textId="77777777" w:rsidR="006949CB" w:rsidRDefault="00B7102B">
      <w:pPr>
        <w:pStyle w:val="1"/>
        <w:shd w:val="clear" w:color="auto" w:fill="auto"/>
        <w:spacing w:line="400" w:lineRule="exact"/>
        <w:ind w:right="1480" w:firstLine="500"/>
        <w:jc w:val="both"/>
      </w:pPr>
      <w:r>
        <w:t>信息系统是有生命力的，与汗发相关的一系列活动总是在持续进行</w:t>
      </w:r>
      <w:r>
        <w:rPr>
          <w:color w:val="535355"/>
        </w:rPr>
        <w:t>，</w:t>
      </w:r>
      <w:r>
        <w:rPr>
          <w:color w:val="535355"/>
        </w:rPr>
        <w:br/>
      </w:r>
      <w:r>
        <w:t>而开发的各个阶段也冇期限，</w:t>
      </w:r>
      <w:r>
        <w:rPr>
          <w:rFonts w:ascii="Times New Roman" w:eastAsia="Times New Roman" w:hAnsi="Times New Roman" w:cs="Times New Roman"/>
          <w:color w:val="535355"/>
        </w:rPr>
        <w:t>3</w:t>
      </w:r>
      <w:r>
        <w:t>系统进人卜</w:t>
      </w:r>
      <w:r>
        <w:t>’</w:t>
      </w:r>
      <w:r>
        <w:rPr>
          <w:color w:val="535355"/>
        </w:rPr>
        <w:t>-</w:t>
      </w:r>
      <w:r>
        <w:t>阶段活动时，其生命就得到</w:t>
      </w:r>
      <w:r>
        <w:br/>
      </w:r>
      <w:r>
        <w:t>了持续</w:t>
      </w:r>
      <w:r>
        <w:rPr>
          <w:rFonts w:ascii="Times New Roman" w:eastAsia="Times New Roman" w:hAnsi="Times New Roman" w:cs="Times New Roman"/>
          <w:lang w:val="en-US" w:bidi="en-US"/>
        </w:rPr>
        <w:t>W</w:t>
      </w:r>
      <w:r>
        <w:t>此，信息系统的开发过稈也吋</w:t>
      </w:r>
      <w:r>
        <w:rPr>
          <w:color w:val="535355"/>
        </w:rPr>
        <w:t>以</w:t>
      </w:r>
      <w:r>
        <w:t>称为生命周期</w:t>
      </w:r>
    </w:p>
    <w:p w14:paraId="297467C3" w14:textId="77777777" w:rsidR="006949CB" w:rsidRDefault="00B7102B">
      <w:pPr>
        <w:pStyle w:val="1"/>
        <w:shd w:val="clear" w:color="auto" w:fill="auto"/>
        <w:spacing w:line="400" w:lineRule="exact"/>
        <w:ind w:firstLine="500"/>
        <w:jc w:val="both"/>
      </w:pPr>
      <w:r>
        <w:t>信息系统的汗发过程（生命周期）町</w:t>
      </w:r>
      <w:r>
        <w:rPr>
          <w:color w:val="535355"/>
        </w:rPr>
        <w:t>以</w:t>
      </w:r>
      <w:r>
        <w:t>分为阁</w:t>
      </w:r>
      <w:r>
        <w:rPr>
          <w:rFonts w:ascii="Times New Roman" w:eastAsia="Times New Roman" w:hAnsi="Times New Roman" w:cs="Times New Roman"/>
          <w:color w:val="535355"/>
          <w:lang w:val="en-US" w:bidi="en-US"/>
        </w:rPr>
        <w:t>2.2.2</w:t>
      </w:r>
      <w:r>
        <w:t>所水</w:t>
      </w:r>
      <w:r>
        <w:rPr>
          <w:color w:val="535355"/>
        </w:rPr>
        <w:t>的叫</w:t>
      </w:r>
      <w:r>
        <w:t>个阶段</w:t>
      </w:r>
    </w:p>
    <w:p w14:paraId="71BD76DC" w14:textId="77777777" w:rsidR="006949CB" w:rsidRDefault="00B7102B">
      <w:pPr>
        <w:spacing w:line="14" w:lineRule="exact"/>
        <w:rPr>
          <w:lang w:eastAsia="zh-CN"/>
        </w:rPr>
      </w:pPr>
      <w:r>
        <w:rPr>
          <w:noProof/>
        </w:rPr>
        <mc:AlternateContent>
          <mc:Choice Requires="wps">
            <w:drawing>
              <wp:anchor distT="0" distB="826135" distL="114300" distR="3363595" simplePos="0" relativeHeight="125829794" behindDoc="0" locked="0" layoutInCell="1" allowOverlap="1" wp14:anchorId="7E9DC437" wp14:editId="057D793B">
                <wp:simplePos x="0" y="0"/>
                <wp:positionH relativeFrom="page">
                  <wp:posOffset>1492250</wp:posOffset>
                </wp:positionH>
                <wp:positionV relativeFrom="paragraph">
                  <wp:posOffset>8890</wp:posOffset>
                </wp:positionV>
                <wp:extent cx="628015" cy="164465"/>
                <wp:effectExtent l="0" t="0" r="0" b="0"/>
                <wp:wrapTopAndBottom/>
                <wp:docPr id="595" name="Shape 595"/>
                <wp:cNvGraphicFramePr/>
                <a:graphic xmlns:a="http://schemas.openxmlformats.org/drawingml/2006/main">
                  <a:graphicData uri="http://schemas.microsoft.com/office/word/2010/wordprocessingShape">
                    <wps:wsp>
                      <wps:cNvSpPr txBox="1"/>
                      <wps:spPr>
                        <a:xfrm>
                          <a:off x="0" y="0"/>
                          <a:ext cx="628015" cy="164465"/>
                        </a:xfrm>
                        <a:prstGeom prst="rect">
                          <a:avLst/>
                        </a:prstGeom>
                        <a:noFill/>
                      </wps:spPr>
                      <wps:txbx>
                        <w:txbxContent>
                          <w:p w14:paraId="3860F368" w14:textId="77777777" w:rsidR="006949CB" w:rsidRDefault="00B7102B">
                            <w:pPr>
                              <w:pStyle w:val="20"/>
                              <w:shd w:val="clear" w:color="auto" w:fill="auto"/>
                              <w:spacing w:line="240" w:lineRule="auto"/>
                            </w:pPr>
                            <w:r>
                              <w:rPr>
                                <w:color w:val="7E7F82"/>
                              </w:rPr>
                              <w:t>可行性研究</w:t>
                            </w:r>
                          </w:p>
                        </w:txbxContent>
                      </wps:txbx>
                      <wps:bodyPr lIns="0" tIns="0" rIns="0" bIns="0"/>
                    </wps:wsp>
                  </a:graphicData>
                </a:graphic>
              </wp:anchor>
            </w:drawing>
          </mc:Choice>
          <mc:Fallback>
            <w:pict>
              <v:shape w14:anchorId="7E9DC437" id="Shape 595" o:spid="_x0000_s1195" type="#_x0000_t202" style="position:absolute;margin-left:117.5pt;margin-top:.7pt;width:49.45pt;height:12.95pt;z-index:125829794;visibility:visible;mso-wrap-style:square;mso-wrap-distance-left:9pt;mso-wrap-distance-top:0;mso-wrap-distance-right:264.85pt;mso-wrap-distance-bottom:65.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" filled="f" stroked="f">
                <v:textbox inset="0,0,0,0">
                  <w:txbxContent>
                    <w:p w14:paraId="3860F368" w14:textId="77777777" w:rsidR="006949CB" w:rsidRDefault="00B7102B">
                      <w:pPr>
                        <w:pStyle w:val="20"/>
                        <w:shd w:val="clear" w:color="auto" w:fill="auto"/>
                        <w:spacing w:line="240" w:lineRule="auto"/>
                      </w:pPr>
                      <w:r>
                        <w:rPr>
                          <w:color w:val="7E7F82"/>
                        </w:rPr>
                        <w:t>可行性研究</w:t>
                      </w:r>
                    </w:p>
                  </w:txbxContent>
                </v:textbox>
                <w10:wrap type="topAndBottom" anchorx="page"/>
              </v:shape>
            </w:pict>
          </mc:Fallback>
        </mc:AlternateContent>
      </w:r>
      <w:r>
        <w:rPr>
          <w:noProof/>
        </w:rPr>
        <mc:AlternateContent>
          <mc:Choice Requires="wps">
            <w:drawing>
              <wp:anchor distT="67310" distB="744220" distL="754380" distR="2674620" simplePos="0" relativeHeight="125829796" behindDoc="0" locked="0" layoutInCell="1" allowOverlap="1" wp14:anchorId="39A07AAA" wp14:editId="5C8EA85E">
                <wp:simplePos x="0" y="0"/>
                <wp:positionH relativeFrom="page">
                  <wp:posOffset>2132330</wp:posOffset>
                </wp:positionH>
                <wp:positionV relativeFrom="paragraph">
                  <wp:posOffset>76200</wp:posOffset>
                </wp:positionV>
                <wp:extent cx="676910" cy="170815"/>
                <wp:effectExtent l="0" t="0" r="0" b="0"/>
                <wp:wrapTopAndBottom/>
                <wp:docPr id="597" name="Shape 597"/>
                <wp:cNvGraphicFramePr/>
                <a:graphic xmlns:a="http://schemas.openxmlformats.org/drawingml/2006/main">
                  <a:graphicData uri="http://schemas.microsoft.com/office/word/2010/wordprocessingShape">
                    <wps:wsp>
                      <wps:cNvSpPr txBox="1"/>
                      <wps:spPr>
                        <a:xfrm>
                          <a:off x="0" y="0"/>
                          <a:ext cx="676910" cy="170815"/>
                        </a:xfrm>
                        <a:prstGeom prst="rect">
                          <a:avLst/>
                        </a:prstGeom>
                        <a:noFill/>
                      </wps:spPr>
                      <wps:txbx>
                        <w:txbxContent>
                          <w:p w14:paraId="514AC581" w14:textId="77777777" w:rsidR="006949CB" w:rsidRDefault="00B7102B">
                            <w:pPr>
                              <w:pStyle w:val="20"/>
                              <w:shd w:val="clear" w:color="auto" w:fill="auto"/>
                              <w:spacing w:line="240" w:lineRule="auto"/>
                              <w:rPr>
                                <w:sz w:val="19"/>
                                <w:szCs w:val="19"/>
                              </w:rPr>
                            </w:pPr>
                            <w:r>
                              <w:rPr>
                                <w:color w:val="30B3DD"/>
                                <w:sz w:val="19"/>
                                <w:szCs w:val="19"/>
                                <w:lang w:val="en-US" w:eastAsia="en-US" w:bidi="en-US"/>
                              </w:rPr>
                              <w:t>*</w:t>
                            </w:r>
                            <w:r>
                              <w:rPr>
                                <w:color w:val="546771"/>
                                <w:sz w:val="19"/>
                                <w:szCs w:val="19"/>
                              </w:rPr>
                              <w:t>系统分析</w:t>
                            </w:r>
                          </w:p>
                        </w:txbxContent>
                      </wps:txbx>
                      <wps:bodyPr lIns="0" tIns="0" rIns="0" bIns="0"/>
                    </wps:wsp>
                  </a:graphicData>
                </a:graphic>
              </wp:anchor>
            </w:drawing>
          </mc:Choice>
          <mc:Fallback>
            <w:pict>
              <v:shape w14:anchorId="39A07AAA" id="Shape 597" o:spid="_x0000_s1196" type="#_x0000_t202" style="position:absolute;margin-left:167.9pt;margin-top:6pt;width:53.3pt;height:13.45pt;z-index:125829796;visibility:visible;mso-wrap-style:square;mso-wrap-distance-left:59.4pt;mso-wrap-distance-top:5.3pt;mso-wrap-distance-right:210.6pt;mso-wrap-distance-bottom:58.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" filled="f" stroked="f">
                <v:textbox inset="0,0,0,0">
                  <w:txbxContent>
                    <w:p w14:paraId="514AC581" w14:textId="77777777" w:rsidR="006949CB" w:rsidRDefault="00B7102B">
                      <w:pPr>
                        <w:pStyle w:val="20"/>
                        <w:shd w:val="clear" w:color="auto" w:fill="auto"/>
                        <w:spacing w:line="240" w:lineRule="auto"/>
                        <w:rPr>
                          <w:sz w:val="19"/>
                          <w:szCs w:val="19"/>
                        </w:rPr>
                      </w:pPr>
                      <w:r>
                        <w:rPr>
                          <w:color w:val="30B3DD"/>
                          <w:sz w:val="19"/>
                          <w:szCs w:val="19"/>
                          <w:lang w:val="en-US" w:eastAsia="en-US" w:bidi="en-US"/>
                        </w:rPr>
                        <w:t>*</w:t>
                      </w:r>
                      <w:r>
                        <w:rPr>
                          <w:color w:val="546771"/>
                          <w:sz w:val="19"/>
                          <w:szCs w:val="19"/>
                        </w:rPr>
                        <w:t>系统分析</w:t>
                      </w:r>
                    </w:p>
                  </w:txbxContent>
                </v:textbox>
                <w10:wrap type="topAndBottom" anchorx="page"/>
              </v:shape>
            </w:pict>
          </mc:Fallback>
        </mc:AlternateContent>
      </w:r>
      <w:r>
        <w:rPr>
          <w:noProof/>
        </w:rPr>
        <mc:AlternateContent>
          <mc:Choice Requires="wps">
            <w:drawing>
              <wp:anchor distT="119380" distB="485140" distL="1449070" distR="1858010" simplePos="0" relativeHeight="125829798" behindDoc="0" locked="0" layoutInCell="1" allowOverlap="1" wp14:anchorId="67DE0B77" wp14:editId="4C6AD4F5">
                <wp:simplePos x="0" y="0"/>
                <wp:positionH relativeFrom="page">
                  <wp:posOffset>2827020</wp:posOffset>
                </wp:positionH>
                <wp:positionV relativeFrom="paragraph">
                  <wp:posOffset>128270</wp:posOffset>
                </wp:positionV>
                <wp:extent cx="798830" cy="377825"/>
                <wp:effectExtent l="0" t="0" r="0" b="0"/>
                <wp:wrapTopAndBottom/>
                <wp:docPr id="599" name="Shape 599"/>
                <wp:cNvGraphicFramePr/>
                <a:graphic xmlns:a="http://schemas.openxmlformats.org/drawingml/2006/main">
                  <a:graphicData uri="http://schemas.microsoft.com/office/word/2010/wordprocessingShape">
                    <wps:wsp>
                      <wps:cNvSpPr txBox="1"/>
                      <wps:spPr>
                        <a:xfrm>
                          <a:off x="0" y="0"/>
                          <a:ext cx="798830" cy="377825"/>
                        </a:xfrm>
                        <a:prstGeom prst="rect">
                          <a:avLst/>
                        </a:prstGeom>
                        <a:noFill/>
                      </wps:spPr>
                      <wps:txbx>
                        <w:txbxContent>
                          <w:p w14:paraId="3D28C134" w14:textId="77777777" w:rsidR="006949CB" w:rsidRDefault="00B7102B">
                            <w:pPr>
                              <w:pStyle w:val="1"/>
                              <w:shd w:val="clear" w:color="auto" w:fill="auto"/>
                              <w:tabs>
                                <w:tab w:val="left" w:leader="hyphen" w:pos="720"/>
                              </w:tabs>
                              <w:spacing w:line="240" w:lineRule="auto"/>
                              <w:ind w:firstLine="0"/>
                              <w:jc w:val="both"/>
                            </w:pPr>
                            <w:r>
                              <w:rPr>
                                <w:color w:val="41A3C5"/>
                              </w:rPr>
                              <w:tab/>
                            </w:r>
                            <w:r>
                              <w:rPr>
                                <w:color w:val="30B3DD"/>
                                <w:lang w:val="en-US" w:eastAsia="en-US" w:bidi="en-US"/>
                              </w:rPr>
                              <w:t>*</w:t>
                            </w:r>
                          </w:p>
                          <w:p w14:paraId="5F88BD62" w14:textId="77777777" w:rsidR="006949CB" w:rsidRDefault="00B7102B">
                            <w:pPr>
                              <w:pStyle w:val="1"/>
                              <w:shd w:val="clear" w:color="auto" w:fill="auto"/>
                              <w:spacing w:line="240" w:lineRule="auto"/>
                              <w:ind w:firstLine="0"/>
                              <w:jc w:val="right"/>
                            </w:pPr>
                            <w:r>
                              <w:rPr>
                                <w:color w:val="546771"/>
                              </w:rPr>
                              <w:t>系麵十</w:t>
                            </w:r>
                          </w:p>
                        </w:txbxContent>
                      </wps:txbx>
                      <wps:bodyPr lIns="0" tIns="0" rIns="0" bIns="0"/>
                    </wps:wsp>
                  </a:graphicData>
                </a:graphic>
              </wp:anchor>
            </w:drawing>
          </mc:Choice>
          <mc:Fallback>
            <w:pict>
              <v:shape w14:anchorId="67DE0B77" id="Shape 599" o:spid="_x0000_s1197" type="#_x0000_t202" style="position:absolute;margin-left:222.6pt;margin-top:10.1pt;width:62.9pt;height:29.75pt;z-index:125829798;visibility:visible;mso-wrap-style:square;mso-wrap-distance-left:114.1pt;mso-wrap-distance-top:9.4pt;mso-wrap-distance-right:146.3pt;mso-wrap-distance-bottom:38.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" filled="f" stroked="f">
                <v:textbox inset="0,0,0,0">
                  <w:txbxContent>
                    <w:p w14:paraId="3D28C134" w14:textId="77777777" w:rsidR="006949CB" w:rsidRDefault="00B7102B">
                      <w:pPr>
                        <w:pStyle w:val="1"/>
                        <w:shd w:val="clear" w:color="auto" w:fill="auto"/>
                        <w:tabs>
                          <w:tab w:val="left" w:leader="hyphen" w:pos="720"/>
                        </w:tabs>
                        <w:spacing w:line="240" w:lineRule="auto"/>
                        <w:ind w:firstLine="0"/>
                        <w:jc w:val="both"/>
                      </w:pPr>
                      <w:r>
                        <w:rPr>
                          <w:color w:val="41A3C5"/>
                        </w:rPr>
                        <w:tab/>
                      </w:r>
                      <w:r>
                        <w:rPr>
                          <w:color w:val="30B3DD"/>
                          <w:lang w:val="en-US" w:eastAsia="en-US" w:bidi="en-US"/>
                        </w:rPr>
                        <w:t>*</w:t>
                      </w:r>
                    </w:p>
                    <w:p w14:paraId="5F88BD62" w14:textId="77777777" w:rsidR="006949CB" w:rsidRDefault="00B7102B">
                      <w:pPr>
                        <w:pStyle w:val="1"/>
                        <w:shd w:val="clear" w:color="auto" w:fill="auto"/>
                        <w:spacing w:line="240" w:lineRule="auto"/>
                        <w:ind w:firstLine="0"/>
                        <w:jc w:val="right"/>
                      </w:pPr>
                      <w:r>
                        <w:rPr>
                          <w:color w:val="546771"/>
                        </w:rPr>
                        <w:t>系麵十</w:t>
                      </w:r>
                    </w:p>
                  </w:txbxContent>
                </v:textbox>
                <w10:wrap type="topAndBottom" anchorx="page"/>
              </v:shape>
            </w:pict>
          </mc:Fallback>
        </mc:AlternateContent>
      </w:r>
      <w:r>
        <w:rPr>
          <w:noProof/>
        </w:rPr>
        <mc:AlternateContent>
          <mc:Choice Requires="wps">
            <w:drawing>
              <wp:anchor distT="497205" distB="323215" distL="114300" distR="3229610" simplePos="0" relativeHeight="125829800" behindDoc="0" locked="0" layoutInCell="1" allowOverlap="1" wp14:anchorId="39789717" wp14:editId="62493042">
                <wp:simplePos x="0" y="0"/>
                <wp:positionH relativeFrom="page">
                  <wp:posOffset>1492250</wp:posOffset>
                </wp:positionH>
                <wp:positionV relativeFrom="paragraph">
                  <wp:posOffset>506095</wp:posOffset>
                </wp:positionV>
                <wp:extent cx="762000" cy="161290"/>
                <wp:effectExtent l="0" t="0" r="0" b="0"/>
                <wp:wrapTopAndBottom/>
                <wp:docPr id="601" name="Shape 601"/>
                <wp:cNvGraphicFramePr/>
                <a:graphic xmlns:a="http://schemas.openxmlformats.org/drawingml/2006/main">
                  <a:graphicData uri="http://schemas.microsoft.com/office/word/2010/wordprocessingShape">
                    <wps:wsp>
                      <wps:cNvSpPr txBox="1"/>
                      <wps:spPr>
                        <a:xfrm>
                          <a:off x="0" y="0"/>
                          <a:ext cx="762000" cy="161290"/>
                        </a:xfrm>
                        <a:prstGeom prst="rect">
                          <a:avLst/>
                        </a:prstGeom>
                        <a:noFill/>
                      </wps:spPr>
                      <wps:txbx>
                        <w:txbxContent>
                          <w:p w14:paraId="04CCBA0B" w14:textId="77777777" w:rsidR="006949CB" w:rsidRDefault="00B7102B">
                            <w:pPr>
                              <w:pStyle w:val="20"/>
                              <w:pBdr>
                                <w:bottom w:val="single" w:sz="4" w:space="0" w:color="auto"/>
                              </w:pBdr>
                              <w:shd w:val="clear" w:color="auto" w:fill="auto"/>
                              <w:spacing w:line="240" w:lineRule="auto"/>
                            </w:pPr>
                            <w:r>
                              <w:rPr>
                                <w:color w:val="7E7F82"/>
                              </w:rPr>
                              <w:t>系统生命阁期</w:t>
                            </w:r>
                          </w:p>
                        </w:txbxContent>
                      </wps:txbx>
                      <wps:bodyPr lIns="0" tIns="0" rIns="0" bIns="0"/>
                    </wps:wsp>
                  </a:graphicData>
                </a:graphic>
              </wp:anchor>
            </w:drawing>
          </mc:Choice>
          <mc:Fallback>
            <w:pict>
              <v:shape w14:anchorId="39789717" id="Shape 601" o:spid="_x0000_s1198" type="#_x0000_t202" style="position:absolute;margin-left:117.5pt;margin-top:39.85pt;width:60pt;height:12.7pt;z-index:125829800;visibility:visible;mso-wrap-style:square;mso-wrap-distance-left:9pt;mso-wrap-distance-top:39.15pt;mso-wrap-distance-right:254.3pt;mso-wrap-distance-bottom:25.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" filled="f" stroked="f">
                <v:textbox inset="0,0,0,0">
                  <w:txbxContent>
                    <w:p w14:paraId="04CCBA0B" w14:textId="77777777" w:rsidR="006949CB" w:rsidRDefault="00B7102B">
                      <w:pPr>
                        <w:pStyle w:val="20"/>
                        <w:pBdr>
                          <w:bottom w:val="single" w:sz="4" w:space="0" w:color="auto"/>
                        </w:pBdr>
                        <w:shd w:val="clear" w:color="auto" w:fill="auto"/>
                        <w:spacing w:line="240" w:lineRule="auto"/>
                      </w:pPr>
                      <w:r>
                        <w:rPr>
                          <w:color w:val="7E7F82"/>
                        </w:rPr>
                        <w:t>系统生命阁期</w:t>
                      </w:r>
                    </w:p>
                  </w:txbxContent>
                </v:textbox>
                <w10:wrap type="topAndBottom" anchorx="page"/>
              </v:shape>
            </w:pict>
          </mc:Fallback>
        </mc:AlternateContent>
      </w:r>
      <w:r>
        <w:rPr>
          <w:noProof/>
        </w:rPr>
        <mc:AlternateContent>
          <mc:Choice Requires="wps">
            <w:drawing>
              <wp:anchor distT="563880" distB="0" distL="2491740" distR="114300" simplePos="0" relativeHeight="125829802" behindDoc="0" locked="0" layoutInCell="1" allowOverlap="1" wp14:anchorId="2CCD4B30" wp14:editId="5ACA49E7">
                <wp:simplePos x="0" y="0"/>
                <wp:positionH relativeFrom="page">
                  <wp:posOffset>3869690</wp:posOffset>
                </wp:positionH>
                <wp:positionV relativeFrom="paragraph">
                  <wp:posOffset>572770</wp:posOffset>
                </wp:positionV>
                <wp:extent cx="1499870" cy="426720"/>
                <wp:effectExtent l="0" t="0" r="0" b="0"/>
                <wp:wrapTopAndBottom/>
                <wp:docPr id="603" name="Shape 603"/>
                <wp:cNvGraphicFramePr/>
                <a:graphic xmlns:a="http://schemas.openxmlformats.org/drawingml/2006/main">
                  <a:graphicData uri="http://schemas.microsoft.com/office/word/2010/wordprocessingShape">
                    <wps:wsp>
                      <wps:cNvSpPr txBox="1"/>
                      <wps:spPr>
                        <a:xfrm>
                          <a:off x="0" y="0"/>
                          <a:ext cx="1499870" cy="426720"/>
                        </a:xfrm>
                        <a:prstGeom prst="rect">
                          <a:avLst/>
                        </a:prstGeom>
                        <a:noFill/>
                      </wps:spPr>
                      <wps:txbx>
                        <w:txbxContent>
                          <w:p w14:paraId="415BE9F7" w14:textId="77777777" w:rsidR="006949CB" w:rsidRDefault="00B7102B">
                            <w:pPr>
                              <w:pStyle w:val="20"/>
                              <w:shd w:val="clear" w:color="auto" w:fill="auto"/>
                              <w:spacing w:line="240" w:lineRule="auto"/>
                              <w:rPr>
                                <w:sz w:val="19"/>
                                <w:szCs w:val="19"/>
                              </w:rPr>
                            </w:pPr>
                            <w:r>
                              <w:rPr>
                                <w:color w:val="354D62"/>
                                <w:sz w:val="19"/>
                                <w:szCs w:val="19"/>
                              </w:rPr>
                              <w:t>系统实施</w:t>
                            </w:r>
                          </w:p>
                          <w:p w14:paraId="7E2B7A8C" w14:textId="77777777" w:rsidR="006949CB" w:rsidRDefault="00B7102B">
                            <w:pPr>
                              <w:pStyle w:val="20"/>
                              <w:shd w:val="clear" w:color="auto" w:fill="auto"/>
                              <w:spacing w:line="240" w:lineRule="auto"/>
                              <w:ind w:left="380"/>
                              <w:rPr>
                                <w:sz w:val="19"/>
                                <w:szCs w:val="19"/>
                              </w:rPr>
                            </w:pPr>
                            <w:r>
                              <w:rPr>
                                <w:rFonts w:ascii="Arial" w:eastAsia="Arial" w:hAnsi="Arial" w:cs="Arial"/>
                                <w:color w:val="1989BE"/>
                                <w:sz w:val="38"/>
                                <w:szCs w:val="38"/>
                                <w:lang w:val="en-US" w:eastAsia="en-US" w:bidi="en-US"/>
                              </w:rPr>
                              <w:t xml:space="preserve">t </w:t>
                            </w:r>
                            <w:r>
                              <w:rPr>
                                <w:color w:val="354D62"/>
                                <w:sz w:val="19"/>
                                <w:szCs w:val="19"/>
                              </w:rPr>
                              <w:t>系统运与维护</w:t>
                            </w:r>
                          </w:p>
                        </w:txbxContent>
                      </wps:txbx>
                      <wps:bodyPr lIns="0" tIns="0" rIns="0" bIns="0"/>
                    </wps:wsp>
                  </a:graphicData>
                </a:graphic>
              </wp:anchor>
            </w:drawing>
          </mc:Choice>
          <mc:Fallback>
            <w:pict>
              <v:shape w14:anchorId="2CCD4B30" id="Shape 603" o:spid="_x0000_s1199" type="#_x0000_t202" style="position:absolute;margin-left:304.7pt;margin-top:45.1pt;width:118.1pt;height:33.6pt;z-index:125829802;visibility:visible;mso-wrap-style:square;mso-wrap-distance-left:196.2pt;mso-wrap-distance-top:44.4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" filled="f" stroked="f">
                <v:textbox inset="0,0,0,0">
                  <w:txbxContent>
                    <w:p w14:paraId="415BE9F7" w14:textId="77777777" w:rsidR="006949CB" w:rsidRDefault="00B7102B">
                      <w:pPr>
                        <w:pStyle w:val="20"/>
                        <w:shd w:val="clear" w:color="auto" w:fill="auto"/>
                        <w:spacing w:line="240" w:lineRule="auto"/>
                        <w:rPr>
                          <w:sz w:val="19"/>
                          <w:szCs w:val="19"/>
                        </w:rPr>
                      </w:pPr>
                      <w:r>
                        <w:rPr>
                          <w:color w:val="354D62"/>
                          <w:sz w:val="19"/>
                          <w:szCs w:val="19"/>
                        </w:rPr>
                        <w:t>系统实施</w:t>
                      </w:r>
                    </w:p>
                    <w:p w14:paraId="7E2B7A8C" w14:textId="77777777" w:rsidR="006949CB" w:rsidRDefault="00B7102B">
                      <w:pPr>
                        <w:pStyle w:val="20"/>
                        <w:shd w:val="clear" w:color="auto" w:fill="auto"/>
                        <w:spacing w:line="240" w:lineRule="auto"/>
                        <w:ind w:left="380"/>
                        <w:rPr>
                          <w:sz w:val="19"/>
                          <w:szCs w:val="19"/>
                        </w:rPr>
                      </w:pPr>
                      <w:r>
                        <w:rPr>
                          <w:rFonts w:ascii="Arial" w:eastAsia="Arial" w:hAnsi="Arial" w:cs="Arial"/>
                          <w:color w:val="1989BE"/>
                          <w:sz w:val="38"/>
                          <w:szCs w:val="38"/>
                          <w:lang w:val="en-US" w:eastAsia="en-US" w:bidi="en-US"/>
                        </w:rPr>
                        <w:t xml:space="preserve">t </w:t>
                      </w:r>
                      <w:r>
                        <w:rPr>
                          <w:color w:val="354D62"/>
                          <w:sz w:val="19"/>
                          <w:szCs w:val="19"/>
                        </w:rPr>
                        <w:t>系统运与维护</w:t>
                      </w:r>
                    </w:p>
                  </w:txbxContent>
                </v:textbox>
                <w10:wrap type="topAndBottom" anchorx="page"/>
              </v:shape>
            </w:pict>
          </mc:Fallback>
        </mc:AlternateContent>
      </w:r>
    </w:p>
    <w:p w14:paraId="0C85B9A8" w14:textId="77777777" w:rsidR="006949CB" w:rsidRDefault="00B7102B">
      <w:pPr>
        <w:pStyle w:val="20"/>
        <w:shd w:val="clear" w:color="auto" w:fill="auto"/>
        <w:spacing w:after="120" w:line="240" w:lineRule="auto"/>
        <w:ind w:left="6220"/>
      </w:pPr>
      <w:r>
        <w:rPr>
          <w:color w:val="7E7F82"/>
        </w:rPr>
        <w:t>系统上线运行</w:t>
      </w:r>
    </w:p>
    <w:p w14:paraId="01300C85" w14:textId="77777777" w:rsidR="006949CB" w:rsidRDefault="00B7102B">
      <w:pPr>
        <w:pStyle w:val="32"/>
        <w:shd w:val="clear" w:color="auto" w:fill="auto"/>
        <w:spacing w:line="240" w:lineRule="auto"/>
        <w:ind w:left="2120" w:firstLine="0"/>
        <w:jc w:val="left"/>
      </w:pPr>
      <w:r>
        <w:rPr>
          <w:color w:val="7E7F82"/>
        </w:rPr>
        <w:t>图</w:t>
      </w:r>
      <w:r>
        <w:rPr>
          <w:rFonts w:ascii="Arial" w:eastAsia="Arial" w:hAnsi="Arial" w:cs="Arial"/>
          <w:color w:val="7E7F82"/>
          <w:sz w:val="17"/>
          <w:szCs w:val="17"/>
          <w:lang w:val="en-US" w:bidi="en-US"/>
        </w:rPr>
        <w:t>2.2.2</w:t>
      </w:r>
      <w:r>
        <w:rPr>
          <w:color w:val="7E7F82"/>
        </w:rPr>
        <w:t>佶总系统生命周期的叫个阶段</w:t>
      </w:r>
    </w:p>
    <w:p w14:paraId="2B5CFD6B" w14:textId="77777777" w:rsidR="006949CB" w:rsidRDefault="00B7102B">
      <w:pPr>
        <w:pStyle w:val="1"/>
        <w:shd w:val="clear" w:color="auto" w:fill="auto"/>
        <w:spacing w:after="160" w:line="415" w:lineRule="exact"/>
        <w:ind w:right="1480" w:firstLine="500"/>
        <w:jc w:val="both"/>
      </w:pPr>
      <w:r>
        <w:t>监控系统的搭</w:t>
      </w:r>
      <w:r>
        <w:rPr>
          <w:rFonts w:ascii="Times New Roman" w:eastAsia="Times New Roman" w:hAnsi="Times New Roman" w:cs="Times New Roman"/>
          <w:lang w:val="en-US" w:bidi="en-US"/>
        </w:rPr>
        <w:t>iim</w:t>
      </w:r>
      <w:r>
        <w:t>是该系统汗</w:t>
      </w:r>
      <w:r>
        <w:rPr>
          <w:color w:val="95969A"/>
        </w:rPr>
        <w:t>发的一</w:t>
      </w:r>
      <w:r>
        <w:t>个阶段衍即使是简中</w:t>
      </w:r>
      <w:r>
        <w:t>.</w:t>
      </w:r>
      <w:r>
        <w:t>的硬件安</w:t>
      </w:r>
      <w:r>
        <w:br/>
      </w:r>
      <w:r>
        <w:t>装与软件安装，其背耵也涉及人、</w:t>
      </w:r>
      <w:r>
        <w:rPr>
          <w:rFonts w:ascii="Times New Roman" w:eastAsia="Times New Roman" w:hAnsi="Times New Roman" w:cs="Times New Roman"/>
        </w:rPr>
        <w:t>0</w:t>
      </w:r>
      <w:r>
        <w:t>息技术、数据与过程等</w:t>
      </w:r>
      <w:r>
        <w:rPr>
          <w:color w:val="95969A"/>
        </w:rPr>
        <w:t>要索。</w:t>
      </w:r>
      <w:r>
        <w:t>下面结</w:t>
      </w:r>
      <w:r>
        <w:br/>
      </w:r>
      <w:r>
        <w:t>合搭述的过程來分析这冈个阶段的工作</w:t>
      </w:r>
    </w:p>
    <w:p w14:paraId="2972C711" w14:textId="77777777" w:rsidR="006949CB" w:rsidRDefault="00B7102B">
      <w:pPr>
        <w:pStyle w:val="1"/>
        <w:shd w:val="clear" w:color="auto" w:fill="auto"/>
        <w:spacing w:line="400" w:lineRule="exact"/>
        <w:ind w:firstLine="500"/>
        <w:jc w:val="both"/>
      </w:pPr>
      <w:r>
        <w:rPr>
          <w:color w:val="90C0C4"/>
          <w:sz w:val="19"/>
          <w:szCs w:val="19"/>
        </w:rPr>
        <w:t>系</w:t>
      </w:r>
      <w:r>
        <w:rPr>
          <w:color w:val="90C0C4"/>
        </w:rPr>
        <w:t>统分析</w:t>
      </w:r>
    </w:p>
    <w:p w14:paraId="334BAA4F" w14:textId="77777777" w:rsidR="006949CB" w:rsidRDefault="00B7102B">
      <w:pPr>
        <w:pStyle w:val="1"/>
        <w:shd w:val="clear" w:color="auto" w:fill="auto"/>
        <w:spacing w:line="400" w:lineRule="exact"/>
        <w:ind w:right="1480" w:firstLine="500"/>
        <w:jc w:val="both"/>
      </w:pPr>
      <w:r>
        <w:t>在位怠系统开发屮，第一个阶段是系统分析分析的口的就是明确岱</w:t>
      </w:r>
      <w:r>
        <w:br/>
      </w:r>
      <w:r>
        <w:t>息系统要解决的问题，包括系统开发的竹欤、系统的</w:t>
      </w:r>
      <w:r>
        <w:rPr>
          <w:rFonts w:ascii="Times New Roman" w:eastAsia="Times New Roman" w:hAnsi="Times New Roman" w:cs="Times New Roman"/>
          <w:lang w:val="en-US" w:bidi="en-US"/>
        </w:rPr>
        <w:t>fl</w:t>
      </w:r>
      <w:r>
        <w:t>的与</w:t>
      </w:r>
      <w:r>
        <w:rPr>
          <w:rFonts w:ascii="Times New Roman" w:eastAsia="Times New Roman" w:hAnsi="Times New Roman" w:cs="Times New Roman"/>
          <w:lang w:val="en-US" w:bidi="en-US"/>
        </w:rPr>
        <w:t>W</w:t>
      </w:r>
      <w:r>
        <w:t>求、队伍组</w:t>
      </w:r>
      <w:r>
        <w:br/>
      </w:r>
      <w:r>
        <w:t>建、行动规划等内容。详尽的分析能保证位息系统资源（资金、人员）得</w:t>
      </w:r>
      <w:r>
        <w:br/>
      </w:r>
      <w:r>
        <w:t>到苻效的利用，保证开发方向的正确性。总的来说，这个阶段要获得以下</w:t>
      </w:r>
      <w:r>
        <w:br/>
      </w:r>
      <w:r>
        <w:t>信息</w:t>
      </w:r>
      <w:r>
        <w:t>:</w:t>
      </w:r>
      <w:r>
        <w:t>为什么要做这个项目</w:t>
      </w:r>
      <w:r>
        <w:t>;</w:t>
      </w:r>
      <w:r>
        <w:t>目标是什么</w:t>
      </w:r>
      <w:r>
        <w:t>;</w:t>
      </w:r>
      <w:r>
        <w:t>有什么人员角色参与</w:t>
      </w:r>
      <w:r>
        <w:t>;</w:t>
      </w:r>
      <w:r>
        <w:t>各自职</w:t>
      </w:r>
      <w:r>
        <w:br/>
      </w:r>
      <w:r>
        <w:t>虎足什么；资金足否充足；汗发计划是仆么；汗发过程遇到</w:t>
      </w:r>
      <w:r>
        <w:rPr>
          <w:rFonts w:ascii="Times New Roman" w:eastAsia="Times New Roman" w:hAnsi="Times New Roman" w:cs="Times New Roman"/>
          <w:lang w:val="en-US" w:bidi="en-US"/>
        </w:rPr>
        <w:t>M</w:t>
      </w:r>
      <w:r>
        <w:t>题如何敁对</w:t>
      </w:r>
    </w:p>
    <w:p w14:paraId="78D173B2" w14:textId="77777777" w:rsidR="006949CB" w:rsidRDefault="00B7102B">
      <w:pPr>
        <w:pStyle w:val="1"/>
        <w:shd w:val="clear" w:color="auto" w:fill="auto"/>
        <w:spacing w:line="400" w:lineRule="exact"/>
        <w:ind w:right="1480" w:firstLine="500"/>
        <w:jc w:val="both"/>
      </w:pPr>
      <w:r>
        <w:t>例如，提出搭逑监控系统的耍求后，疗先要对资金、技术</w:t>
      </w:r>
      <w:r>
        <w:t>.</w:t>
      </w:r>
      <w:r>
        <w:t>人员等方</w:t>
      </w:r>
      <w:r>
        <w:br/>
      </w:r>
      <w:r>
        <w:t>面进行分析，确定搭建是否可行</w:t>
      </w:r>
      <w:r>
        <w:t>;</w:t>
      </w:r>
      <w:r>
        <w:t>其次是需求分析，明确使用者的需求</w:t>
      </w:r>
      <w:r>
        <w:t>,</w:t>
      </w:r>
      <w:r>
        <w:br/>
      </w:r>
      <w:r>
        <w:t>也就足明确使川者对监控系统的各项功能</w:t>
      </w:r>
      <w:r>
        <w:t>⑴</w:t>
      </w:r>
      <w:r>
        <w:t>求</w:t>
      </w:r>
    </w:p>
    <w:p w14:paraId="165077CE" w14:textId="77777777" w:rsidR="006949CB" w:rsidRDefault="00B7102B">
      <w:pPr>
        <w:spacing w:line="14" w:lineRule="exact"/>
        <w:rPr>
          <w:lang w:eastAsia="zh-CN"/>
        </w:rPr>
      </w:pPr>
      <w:r>
        <w:rPr>
          <w:noProof/>
        </w:rPr>
        <mc:AlternateContent>
          <mc:Choice Requires="wps">
            <w:drawing>
              <wp:anchor distT="181610" distB="165100" distL="114300" distR="2552700" simplePos="0" relativeHeight="125829804" behindDoc="0" locked="0" layoutInCell="1" allowOverlap="1" wp14:anchorId="1D81F81D" wp14:editId="1E18382B">
                <wp:simplePos x="0" y="0"/>
                <wp:positionH relativeFrom="page">
                  <wp:posOffset>1434465</wp:posOffset>
                </wp:positionH>
                <wp:positionV relativeFrom="paragraph">
                  <wp:posOffset>190500</wp:posOffset>
                </wp:positionV>
                <wp:extent cx="704215" cy="252730"/>
                <wp:effectExtent l="0" t="0" r="0" b="0"/>
                <wp:wrapTopAndBottom/>
                <wp:docPr id="605" name="Shape 605"/>
                <wp:cNvGraphicFramePr/>
                <a:graphic xmlns:a="http://schemas.openxmlformats.org/drawingml/2006/main">
                  <a:graphicData uri="http://schemas.microsoft.com/office/word/2010/wordprocessingShape">
                    <wps:wsp>
                      <wps:cNvSpPr txBox="1"/>
                      <wps:spPr>
                        <a:xfrm>
                          <a:off x="0" y="0"/>
                          <a:ext cx="704215" cy="252730"/>
                        </a:xfrm>
                        <a:prstGeom prst="rect">
                          <a:avLst/>
                        </a:prstGeom>
                        <a:noFill/>
                      </wps:spPr>
                      <wps:txbx>
                        <w:txbxContent>
                          <w:p w14:paraId="32E39948" w14:textId="77777777" w:rsidR="006949CB" w:rsidRDefault="00B7102B">
                            <w:pPr>
                              <w:pStyle w:val="1"/>
                              <w:shd w:val="clear" w:color="auto" w:fill="auto"/>
                              <w:spacing w:line="240" w:lineRule="auto"/>
                              <w:ind w:firstLine="0"/>
                              <w:jc w:val="left"/>
                              <w:rPr>
                                <w:sz w:val="24"/>
                                <w:szCs w:val="24"/>
                              </w:rPr>
                            </w:pPr>
                            <w:r>
                              <w:rPr>
                                <w:color w:val="546771"/>
                                <w:sz w:val="24"/>
                                <w:szCs w:val="24"/>
                              </w:rPr>
                              <w:t>阅读拓展</w:t>
                            </w:r>
                          </w:p>
                        </w:txbxContent>
                      </wps:txbx>
                      <wps:bodyPr lIns="0" tIns="0" rIns="0" bIns="0"/>
                    </wps:wsp>
                  </a:graphicData>
                </a:graphic>
              </wp:anchor>
            </w:drawing>
          </mc:Choice>
          <mc:Fallback>
            <w:pict>
              <v:shape w14:anchorId="1D81F81D" id="Shape 605" o:spid="_x0000_s1200" type="#_x0000_t202" style="position:absolute;margin-left:112.95pt;margin-top:15pt;width:55.45pt;height:19.9pt;z-index:125829804;visibility:visible;mso-wrap-style:square;mso-wrap-distance-left:9pt;mso-wrap-distance-top:14.3pt;mso-wrap-distance-right:201pt;mso-wrap-distance-bottom: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" filled="f" stroked="f">
                <v:textbox inset="0,0,0,0">
                  <w:txbxContent>
                    <w:p w14:paraId="32E39948" w14:textId="77777777" w:rsidR="006949CB" w:rsidRDefault="00B7102B">
                      <w:pPr>
                        <w:pStyle w:val="1"/>
                        <w:shd w:val="clear" w:color="auto" w:fill="auto"/>
                        <w:spacing w:line="240" w:lineRule="auto"/>
                        <w:ind w:firstLine="0"/>
                        <w:jc w:val="left"/>
                        <w:rPr>
                          <w:sz w:val="24"/>
                          <w:szCs w:val="24"/>
                        </w:rPr>
                      </w:pPr>
                      <w:r>
                        <w:rPr>
                          <w:color w:val="546771"/>
                          <w:sz w:val="24"/>
                          <w:szCs w:val="24"/>
                        </w:rPr>
                        <w:t>阅读拓展</w:t>
                      </w:r>
                    </w:p>
                  </w:txbxContent>
                </v:textbox>
                <w10:wrap type="topAndBottom" anchorx="page"/>
              </v:shape>
            </w:pict>
          </mc:Fallback>
        </mc:AlternateContent>
      </w:r>
      <w:r>
        <w:rPr>
          <w:noProof/>
        </w:rPr>
        <mc:AlternateContent>
          <mc:Choice Requires="wps">
            <w:drawing>
              <wp:anchor distT="413385" distB="0" distL="2016125" distR="114300" simplePos="0" relativeHeight="125829806" behindDoc="0" locked="0" layoutInCell="1" allowOverlap="1" wp14:anchorId="222F95FA" wp14:editId="16994ED2">
                <wp:simplePos x="0" y="0"/>
                <wp:positionH relativeFrom="page">
                  <wp:posOffset>3336290</wp:posOffset>
                </wp:positionH>
                <wp:positionV relativeFrom="paragraph">
                  <wp:posOffset>422275</wp:posOffset>
                </wp:positionV>
                <wp:extent cx="1240790" cy="194945"/>
                <wp:effectExtent l="0" t="0" r="0" b="0"/>
                <wp:wrapTopAndBottom/>
                <wp:docPr id="607" name="Shape 607"/>
                <wp:cNvGraphicFramePr/>
                <a:graphic xmlns:a="http://schemas.openxmlformats.org/drawingml/2006/main">
                  <a:graphicData uri="http://schemas.microsoft.com/office/word/2010/wordprocessingShape">
                    <wps:wsp>
                      <wps:cNvSpPr txBox="1"/>
                      <wps:spPr>
                        <a:xfrm>
                          <a:off x="0" y="0"/>
                          <a:ext cx="1240790" cy="194945"/>
                        </a:xfrm>
                        <a:prstGeom prst="rect">
                          <a:avLst/>
                        </a:prstGeom>
                        <a:noFill/>
                      </wps:spPr>
                      <wps:txbx>
                        <w:txbxContent>
                          <w:p w14:paraId="17AF0B4E" w14:textId="77777777" w:rsidR="006949CB" w:rsidRDefault="00B7102B">
                            <w:pPr>
                              <w:pStyle w:val="1"/>
                              <w:shd w:val="clear" w:color="auto" w:fill="auto"/>
                              <w:spacing w:line="240" w:lineRule="auto"/>
                              <w:ind w:firstLine="0"/>
                              <w:jc w:val="left"/>
                            </w:pPr>
                            <w:r>
                              <w:rPr>
                                <w:color w:val="7197A0"/>
                              </w:rPr>
                              <w:t>信息系统分析报告</w:t>
                            </w:r>
                          </w:p>
                        </w:txbxContent>
                      </wps:txbx>
                      <wps:bodyPr lIns="0" tIns="0" rIns="0" bIns="0"/>
                    </wps:wsp>
                  </a:graphicData>
                </a:graphic>
              </wp:anchor>
            </w:drawing>
          </mc:Choice>
          <mc:Fallback>
            <w:pict>
              <v:shape w14:anchorId="222F95FA" id="Shape 607" o:spid="_x0000_s1201" type="#_x0000_t202" style="position:absolute;margin-left:262.7pt;margin-top:33.25pt;width:97.7pt;height:15.35pt;z-index:125829806;visibility:visible;mso-wrap-style:square;mso-wrap-distance-left:158.75pt;mso-wrap-distance-top:32.5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" filled="f" stroked="f">
                <v:textbox inset="0,0,0,0">
                  <w:txbxContent>
                    <w:p w14:paraId="17AF0B4E" w14:textId="77777777" w:rsidR="006949CB" w:rsidRDefault="00B7102B">
                      <w:pPr>
                        <w:pStyle w:val="1"/>
                        <w:shd w:val="clear" w:color="auto" w:fill="auto"/>
                        <w:spacing w:line="240" w:lineRule="auto"/>
                        <w:ind w:firstLine="0"/>
                        <w:jc w:val="left"/>
                      </w:pPr>
                      <w:r>
                        <w:rPr>
                          <w:color w:val="7197A0"/>
                        </w:rPr>
                        <w:t>信息系统分析报告</w:t>
                      </w:r>
                    </w:p>
                  </w:txbxContent>
                </v:textbox>
                <w10:wrap type="topAndBottom" anchorx="page"/>
              </v:shape>
            </w:pict>
          </mc:Fallback>
        </mc:AlternateContent>
      </w:r>
    </w:p>
    <w:p w14:paraId="2810C692" w14:textId="77777777" w:rsidR="006949CB" w:rsidRDefault="00B7102B">
      <w:pPr>
        <w:pStyle w:val="1"/>
        <w:shd w:val="clear" w:color="auto" w:fill="auto"/>
        <w:spacing w:line="379" w:lineRule="exact"/>
        <w:ind w:left="180" w:firstLine="480"/>
        <w:jc w:val="both"/>
      </w:pPr>
      <w:r>
        <w:t>信息系统需求明确之后，需要采用规范化的、结构化的模型将其描述清楚，主要</w:t>
      </w:r>
      <w:r>
        <w:br/>
      </w:r>
      <w:r>
        <w:t>是借助一些逻辑模型，如数据模型</w:t>
      </w:r>
      <w:r>
        <w:t>、过程模型等系统逻辑模型通常用特定的工具表</w:t>
      </w:r>
      <w:r>
        <w:br/>
      </w:r>
      <w:r>
        <w:t>示结构化的系统需求最后以</w:t>
      </w:r>
      <w:r>
        <w:rPr>
          <w:color w:val="535355"/>
        </w:rPr>
        <w:t>“</w:t>
      </w:r>
      <w:r>
        <w:t>需求说明书</w:t>
      </w:r>
      <w:r>
        <w:t>”</w:t>
      </w:r>
      <w:r>
        <w:t>的形式展现，该说明书相当于开发者和</w:t>
      </w:r>
      <w:r>
        <w:br w:type="page"/>
      </w:r>
    </w:p>
    <w:p w14:paraId="269E9360" w14:textId="77777777" w:rsidR="006949CB" w:rsidRDefault="00B7102B">
      <w:pPr>
        <w:pStyle w:val="1"/>
        <w:shd w:val="clear" w:color="auto" w:fill="auto"/>
        <w:spacing w:line="380" w:lineRule="exact"/>
        <w:ind w:firstLine="0"/>
        <w:jc w:val="left"/>
      </w:pPr>
      <w:r>
        <w:lastRenderedPageBreak/>
        <w:t>用户之间的合同文档，</w:t>
      </w:r>
      <w:r>
        <w:rPr>
          <w:sz w:val="18"/>
          <w:szCs w:val="18"/>
        </w:rPr>
        <w:t>列出了</w:t>
      </w:r>
      <w:r>
        <w:t>系统必须满足的所有需求</w:t>
      </w:r>
    </w:p>
    <w:p w14:paraId="2C889687" w14:textId="77777777" w:rsidR="006949CB" w:rsidRDefault="00B7102B">
      <w:pPr>
        <w:pStyle w:val="1"/>
        <w:shd w:val="clear" w:color="auto" w:fill="auto"/>
        <w:spacing w:line="380" w:lineRule="exact"/>
        <w:ind w:firstLine="0"/>
        <w:jc w:val="right"/>
      </w:pPr>
      <w:r>
        <w:t>组建队伍也是</w:t>
      </w:r>
      <w:r>
        <w:rPr>
          <w:color w:val="7E7F82"/>
        </w:rPr>
        <w:t>一项重</w:t>
      </w:r>
      <w:r>
        <w:t>要的工</w:t>
      </w:r>
      <w:r>
        <w:rPr>
          <w:color w:val="7E7F82"/>
        </w:rPr>
        <w:t>作：</w:t>
      </w:r>
      <w:r>
        <w:rPr>
          <w:color w:val="7E7F82"/>
        </w:rPr>
        <w:t>.</w:t>
      </w:r>
      <w:r>
        <w:t>信息系统项目开发团队分</w:t>
      </w:r>
    </w:p>
    <w:p w14:paraId="0F038BEB" w14:textId="77777777" w:rsidR="006949CB" w:rsidRDefault="00B7102B">
      <w:pPr>
        <w:pStyle w:val="1"/>
        <w:shd w:val="clear" w:color="auto" w:fill="auto"/>
        <w:spacing w:after="60" w:line="380" w:lineRule="exact"/>
        <w:ind w:firstLine="0"/>
        <w:jc w:val="left"/>
      </w:pPr>
      <w:r>
        <w:t>为两个层面：一是来自技术部门、用户部门的人员；二是项目</w:t>
      </w:r>
      <w:r>
        <w:br/>
      </w:r>
      <w:r>
        <w:t>牙发小组，由项目经理领导，系统分析、设计与实施人员参与</w:t>
      </w:r>
      <w:r>
        <w:br/>
      </w:r>
      <w:r>
        <w:t>在大型的信息系统开发中，信息系统分析</w:t>
      </w:r>
      <w:r>
        <w:rPr>
          <w:color w:val="7E7F82"/>
        </w:rPr>
        <w:t>阶</w:t>
      </w:r>
      <w:r>
        <w:t>段会总结出一</w:t>
      </w:r>
      <w:r>
        <w:br/>
      </w:r>
      <w:r>
        <w:t>份系统分析报告，</w:t>
      </w:r>
      <w:r>
        <w:rPr>
          <w:sz w:val="18"/>
          <w:szCs w:val="18"/>
        </w:rPr>
        <w:t>以此</w:t>
      </w:r>
      <w:r>
        <w:t>作为这个阶段的成果图</w:t>
      </w:r>
      <w:r>
        <w:rPr>
          <w:rFonts w:ascii="Times New Roman" w:eastAsia="Times New Roman" w:hAnsi="Times New Roman" w:cs="Times New Roman"/>
          <w:lang w:val="en-US" w:bidi="en-US"/>
        </w:rPr>
        <w:t>2.2.3</w:t>
      </w:r>
      <w:r>
        <w:t>是一个系</w:t>
      </w:r>
      <w:r>
        <w:br/>
      </w:r>
      <w:r>
        <w:t>统分析报告的目录样例</w:t>
      </w:r>
    </w:p>
    <w:p w14:paraId="161B65CE" w14:textId="77777777" w:rsidR="006949CB" w:rsidRDefault="00B7102B">
      <w:pPr>
        <w:pStyle w:val="20"/>
        <w:shd w:val="clear" w:color="auto" w:fill="auto"/>
        <w:spacing w:line="240" w:lineRule="auto"/>
        <w:ind w:left="7060"/>
      </w:pPr>
      <w:r>
        <w:rPr>
          <w:noProof/>
        </w:rPr>
        <mc:AlternateContent>
          <mc:Choice Requires="wps">
            <w:drawing>
              <wp:anchor distT="139700" distB="139700" distL="203200" distR="203200" simplePos="0" relativeHeight="125829808" behindDoc="0" locked="0" layoutInCell="1" allowOverlap="1" wp14:anchorId="12718E35" wp14:editId="29693869">
                <wp:simplePos x="0" y="0"/>
                <wp:positionH relativeFrom="page">
                  <wp:posOffset>5552440</wp:posOffset>
                </wp:positionH>
                <wp:positionV relativeFrom="margin">
                  <wp:posOffset>155575</wp:posOffset>
                </wp:positionV>
                <wp:extent cx="1051560" cy="1539240"/>
                <wp:effectExtent l="0" t="0" r="0" b="0"/>
                <wp:wrapSquare wrapText="left"/>
                <wp:docPr id="609" name="Shape 609"/>
                <wp:cNvGraphicFramePr/>
                <a:graphic xmlns:a="http://schemas.openxmlformats.org/drawingml/2006/main">
                  <a:graphicData uri="http://schemas.microsoft.com/office/word/2010/wordprocessingShape">
                    <wps:wsp>
                      <wps:cNvSpPr txBox="1"/>
                      <wps:spPr>
                        <a:xfrm>
                          <a:off x="0" y="0"/>
                          <a:ext cx="1051560" cy="1539240"/>
                        </a:xfrm>
                        <a:prstGeom prst="rect">
                          <a:avLst/>
                        </a:prstGeom>
                        <a:noFill/>
                        <a:ln w="6350">
                          <a:solidFill>
                            <a:srgbClr val="000000"/>
                          </a:solidFill>
                        </a:ln>
                      </wps:spPr>
                      <wps:txbx>
                        <w:txbxContent>
                          <w:p w14:paraId="1AF7EF59" w14:textId="77777777" w:rsidR="006949CB" w:rsidRDefault="00B7102B">
                            <w:pPr>
                              <w:pStyle w:val="1"/>
                              <w:shd w:val="clear" w:color="auto" w:fill="auto"/>
                              <w:spacing w:line="298" w:lineRule="exact"/>
                              <w:ind w:left="500" w:hanging="300"/>
                              <w:jc w:val="left"/>
                              <w:rPr>
                                <w:sz w:val="16"/>
                                <w:szCs w:val="16"/>
                              </w:rPr>
                            </w:pPr>
                            <w:r>
                              <w:rPr>
                                <w:color w:val="41A3C5"/>
                              </w:rPr>
                              <w:t>系统分析报吿</w:t>
                            </w:r>
                            <w:r>
                              <w:rPr>
                                <w:color w:val="41A3C5"/>
                              </w:rPr>
                              <w:br/>
                            </w:r>
                            <w:r>
                              <w:rPr>
                                <w:rFonts w:ascii="Times New Roman" w:eastAsia="Times New Roman" w:hAnsi="Times New Roman" w:cs="Times New Roman"/>
                                <w:color w:val="7E7F82"/>
                                <w:lang w:val="en-US" w:eastAsia="en-US" w:bidi="en-US"/>
                              </w:rPr>
                              <w:t>a</w:t>
                            </w:r>
                            <w:r>
                              <w:rPr>
                                <w:color w:val="7E7F82"/>
                                <w:sz w:val="16"/>
                                <w:szCs w:val="16"/>
                              </w:rPr>
                              <w:t>录</w:t>
                            </w:r>
                          </w:p>
                          <w:p w14:paraId="34A5ED85" w14:textId="77777777" w:rsidR="006949CB" w:rsidRDefault="00B7102B">
                            <w:pPr>
                              <w:pStyle w:val="32"/>
                              <w:shd w:val="clear" w:color="auto" w:fill="auto"/>
                              <w:spacing w:line="298" w:lineRule="exact"/>
                              <w:ind w:firstLine="0"/>
                              <w:jc w:val="left"/>
                            </w:pPr>
                            <w:r>
                              <w:rPr>
                                <w:color w:val="7E7F82"/>
                              </w:rPr>
                              <w:t>项</w:t>
                            </w:r>
                            <w:r>
                              <w:rPr>
                                <w:color w:val="7E7F82"/>
                              </w:rPr>
                              <w:t>£</w:t>
                            </w:r>
                            <w:r>
                              <w:rPr>
                                <w:color w:val="7E7F82"/>
                              </w:rPr>
                              <w:t>）背景</w:t>
                            </w:r>
                            <w:r>
                              <w:rPr>
                                <w:rFonts w:ascii="Times New Roman" w:eastAsia="Times New Roman" w:hAnsi="Times New Roman" w:cs="Times New Roman"/>
                                <w:color w:val="7E7F82"/>
                                <w:sz w:val="18"/>
                                <w:szCs w:val="18"/>
                                <w:lang w:val="en-US" w:eastAsia="en-US" w:bidi="en-US"/>
                              </w:rPr>
                              <w:t>S</w:t>
                            </w:r>
                            <w:r>
                              <w:rPr>
                                <w:color w:val="7E7F82"/>
                              </w:rPr>
                              <w:t>述</w:t>
                            </w:r>
                            <w:r>
                              <w:rPr>
                                <w:color w:val="7E7F82"/>
                              </w:rPr>
                              <w:br/>
                            </w:r>
                            <w:r>
                              <w:rPr>
                                <w:color w:val="7E7F82"/>
                              </w:rPr>
                              <w:t>项</w:t>
                            </w:r>
                            <w:r>
                              <w:rPr>
                                <w:rFonts w:ascii="Times New Roman" w:eastAsia="Times New Roman" w:hAnsi="Times New Roman" w:cs="Times New Roman"/>
                                <w:color w:val="7E7F82"/>
                                <w:sz w:val="18"/>
                                <w:szCs w:val="18"/>
                              </w:rPr>
                              <w:t>0</w:t>
                            </w:r>
                            <w:r>
                              <w:rPr>
                                <w:color w:val="7E7F82"/>
                              </w:rPr>
                              <w:t>人员职责</w:t>
                            </w:r>
                            <w:r>
                              <w:rPr>
                                <w:color w:val="7E7F82"/>
                              </w:rPr>
                              <w:br/>
                            </w:r>
                            <w:r>
                              <w:rPr>
                                <w:color w:val="7E7F82"/>
                              </w:rPr>
                              <w:t>开发时间表</w:t>
                            </w:r>
                            <w:r>
                              <w:rPr>
                                <w:color w:val="7E7F82"/>
                              </w:rPr>
                              <w:br/>
                            </w:r>
                            <w:r>
                              <w:rPr>
                                <w:color w:val="7E7F82"/>
                              </w:rPr>
                              <w:t>系统达到的預期</w:t>
                            </w:r>
                            <w:r>
                              <w:rPr>
                                <w:rFonts w:ascii="Times New Roman" w:eastAsia="Times New Roman" w:hAnsi="Times New Roman" w:cs="Times New Roman"/>
                                <w:color w:val="7E7F82"/>
                                <w:sz w:val="18"/>
                                <w:szCs w:val="18"/>
                              </w:rPr>
                              <w:t>0</w:t>
                            </w:r>
                            <w:r>
                              <w:rPr>
                                <w:color w:val="7E7F82"/>
                              </w:rPr>
                              <w:t>标</w:t>
                            </w:r>
                            <w:r>
                              <w:rPr>
                                <w:color w:val="7E7F82"/>
                              </w:rPr>
                              <w:br/>
                            </w:r>
                            <w:r>
                              <w:rPr>
                                <w:color w:val="7E7F82"/>
                              </w:rPr>
                              <w:t>项</w:t>
                            </w:r>
                            <w:r>
                              <w:rPr>
                                <w:rFonts w:ascii="Times New Roman" w:eastAsia="Times New Roman" w:hAnsi="Times New Roman" w:cs="Times New Roman"/>
                                <w:color w:val="7E7F82"/>
                                <w:sz w:val="18"/>
                                <w:szCs w:val="18"/>
                                <w:lang w:val="en-US" w:eastAsia="en-US" w:bidi="en-US"/>
                              </w:rPr>
                              <w:t>B</w:t>
                            </w:r>
                            <w:r>
                              <w:rPr>
                                <w:color w:val="7E7F82"/>
                              </w:rPr>
                              <w:t>预算</w:t>
                            </w:r>
                            <w:r>
                              <w:rPr>
                                <w:color w:val="7E7F82"/>
                              </w:rPr>
                              <w:br/>
                            </w:r>
                            <w:r>
                              <w:rPr>
                                <w:color w:val="7E7F82"/>
                              </w:rPr>
                              <w:t>其他違议</w:t>
                            </w:r>
                          </w:p>
                        </w:txbxContent>
                      </wps:txbx>
                      <wps:bodyPr lIns="0" tIns="0" rIns="0" bIns="0">
                        <a:spAutoFit/>
                      </wps:bodyPr>
                    </wps:wsp>
                  </a:graphicData>
                </a:graphic>
              </wp:anchor>
            </w:drawing>
          </mc:Choice>
          <mc:Fallback>
            <w:pict>
              <v:shape w14:anchorId="12718E35" id="Shape 609" o:spid="_x0000_s1202" type="#_x0000_t202" style="position:absolute;left:0;text-align:left;margin-left:437.2pt;margin-top:12.25pt;width:82.8pt;height:121.2pt;z-index:125829808;visibility:visible;mso-wrap-style:square;mso-wrap-distance-left:16pt;mso-wrap-distance-top:11pt;mso-wrap-distance-right:16pt;mso-wrap-distance-bottom:1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" filled="f" strokeweight=".5pt">
                <v:textbox style="mso-fit-shape-to-text:t" inset="0,0,0,0">
                  <w:txbxContent>
                    <w:p w14:paraId="1AF7EF59" w14:textId="77777777" w:rsidR="006949CB" w:rsidRDefault="00B7102B">
                      <w:pPr>
                        <w:pStyle w:val="1"/>
                        <w:shd w:val="clear" w:color="auto" w:fill="auto"/>
                        <w:spacing w:line="298" w:lineRule="exact"/>
                        <w:ind w:left="500" w:hanging="300"/>
                        <w:jc w:val="left"/>
                        <w:rPr>
                          <w:sz w:val="16"/>
                          <w:szCs w:val="16"/>
                        </w:rPr>
                      </w:pPr>
                      <w:r>
                        <w:rPr>
                          <w:color w:val="41A3C5"/>
                        </w:rPr>
                        <w:t>系统分析报吿</w:t>
                      </w:r>
                      <w:r>
                        <w:rPr>
                          <w:color w:val="41A3C5"/>
                        </w:rPr>
                        <w:br/>
                      </w:r>
                      <w:r>
                        <w:rPr>
                          <w:rFonts w:ascii="Times New Roman" w:eastAsia="Times New Roman" w:hAnsi="Times New Roman" w:cs="Times New Roman"/>
                          <w:color w:val="7E7F82"/>
                          <w:lang w:val="en-US" w:eastAsia="en-US" w:bidi="en-US"/>
                        </w:rPr>
                        <w:t>a</w:t>
                      </w:r>
                      <w:r>
                        <w:rPr>
                          <w:color w:val="7E7F82"/>
                          <w:sz w:val="16"/>
                          <w:szCs w:val="16"/>
                        </w:rPr>
                        <w:t>录</w:t>
                      </w:r>
                    </w:p>
                    <w:p w14:paraId="34A5ED85" w14:textId="77777777" w:rsidR="006949CB" w:rsidRDefault="00B7102B">
                      <w:pPr>
                        <w:pStyle w:val="32"/>
                        <w:shd w:val="clear" w:color="auto" w:fill="auto"/>
                        <w:spacing w:line="298" w:lineRule="exact"/>
                        <w:ind w:firstLine="0"/>
                        <w:jc w:val="left"/>
                      </w:pPr>
                      <w:r>
                        <w:rPr>
                          <w:color w:val="7E7F82"/>
                        </w:rPr>
                        <w:t>项</w:t>
                      </w:r>
                      <w:r>
                        <w:rPr>
                          <w:color w:val="7E7F82"/>
                        </w:rPr>
                        <w:t>£</w:t>
                      </w:r>
                      <w:r>
                        <w:rPr>
                          <w:color w:val="7E7F82"/>
                        </w:rPr>
                        <w:t>）背景</w:t>
                      </w:r>
                      <w:r>
                        <w:rPr>
                          <w:rFonts w:ascii="Times New Roman" w:eastAsia="Times New Roman" w:hAnsi="Times New Roman" w:cs="Times New Roman"/>
                          <w:color w:val="7E7F82"/>
                          <w:sz w:val="18"/>
                          <w:szCs w:val="18"/>
                          <w:lang w:val="en-US" w:eastAsia="en-US" w:bidi="en-US"/>
                        </w:rPr>
                        <w:t>S</w:t>
                      </w:r>
                      <w:r>
                        <w:rPr>
                          <w:color w:val="7E7F82"/>
                        </w:rPr>
                        <w:t>述</w:t>
                      </w:r>
                      <w:r>
                        <w:rPr>
                          <w:color w:val="7E7F82"/>
                        </w:rPr>
                        <w:br/>
                      </w:r>
                      <w:r>
                        <w:rPr>
                          <w:color w:val="7E7F82"/>
                        </w:rPr>
                        <w:t>项</w:t>
                      </w:r>
                      <w:r>
                        <w:rPr>
                          <w:rFonts w:ascii="Times New Roman" w:eastAsia="Times New Roman" w:hAnsi="Times New Roman" w:cs="Times New Roman"/>
                          <w:color w:val="7E7F82"/>
                          <w:sz w:val="18"/>
                          <w:szCs w:val="18"/>
                        </w:rPr>
                        <w:t>0</w:t>
                      </w:r>
                      <w:r>
                        <w:rPr>
                          <w:color w:val="7E7F82"/>
                        </w:rPr>
                        <w:t>人员职责</w:t>
                      </w:r>
                      <w:r>
                        <w:rPr>
                          <w:color w:val="7E7F82"/>
                        </w:rPr>
                        <w:br/>
                      </w:r>
                      <w:r>
                        <w:rPr>
                          <w:color w:val="7E7F82"/>
                        </w:rPr>
                        <w:t>开发时间表</w:t>
                      </w:r>
                      <w:r>
                        <w:rPr>
                          <w:color w:val="7E7F82"/>
                        </w:rPr>
                        <w:br/>
                      </w:r>
                      <w:r>
                        <w:rPr>
                          <w:color w:val="7E7F82"/>
                        </w:rPr>
                        <w:t>系统达到的預期</w:t>
                      </w:r>
                      <w:r>
                        <w:rPr>
                          <w:rFonts w:ascii="Times New Roman" w:eastAsia="Times New Roman" w:hAnsi="Times New Roman" w:cs="Times New Roman"/>
                          <w:color w:val="7E7F82"/>
                          <w:sz w:val="18"/>
                          <w:szCs w:val="18"/>
                        </w:rPr>
                        <w:t>0</w:t>
                      </w:r>
                      <w:r>
                        <w:rPr>
                          <w:color w:val="7E7F82"/>
                        </w:rPr>
                        <w:t>标</w:t>
                      </w:r>
                      <w:r>
                        <w:rPr>
                          <w:color w:val="7E7F82"/>
                        </w:rPr>
                        <w:br/>
                      </w:r>
                      <w:r>
                        <w:rPr>
                          <w:color w:val="7E7F82"/>
                        </w:rPr>
                        <w:t>项</w:t>
                      </w:r>
                      <w:r>
                        <w:rPr>
                          <w:rFonts w:ascii="Times New Roman" w:eastAsia="Times New Roman" w:hAnsi="Times New Roman" w:cs="Times New Roman"/>
                          <w:color w:val="7E7F82"/>
                          <w:sz w:val="18"/>
                          <w:szCs w:val="18"/>
                          <w:lang w:val="en-US" w:eastAsia="en-US" w:bidi="en-US"/>
                        </w:rPr>
                        <w:t>B</w:t>
                      </w:r>
                      <w:r>
                        <w:rPr>
                          <w:color w:val="7E7F82"/>
                        </w:rPr>
                        <w:t>预算</w:t>
                      </w:r>
                      <w:r>
                        <w:rPr>
                          <w:color w:val="7E7F82"/>
                        </w:rPr>
                        <w:br/>
                      </w:r>
                      <w:r>
                        <w:rPr>
                          <w:color w:val="7E7F82"/>
                        </w:rPr>
                        <w:t>其他違议</w:t>
                      </w:r>
                    </w:p>
                  </w:txbxContent>
                </v:textbox>
                <w10:wrap type="square" side="left" anchorx="page" anchory="margin"/>
              </v:shape>
            </w:pict>
          </mc:Fallback>
        </mc:AlternateContent>
      </w:r>
      <w:r>
        <w:rPr>
          <w:noProof/>
        </w:rPr>
        <mc:AlternateContent>
          <mc:Choice Requires="wps">
            <w:drawing>
              <wp:anchor distT="317500" distB="125095" distL="114300" distR="3360420" simplePos="0" relativeHeight="125829810" behindDoc="0" locked="0" layoutInCell="1" allowOverlap="1" wp14:anchorId="44A5CD9D" wp14:editId="27CDE617">
                <wp:simplePos x="0" y="0"/>
                <wp:positionH relativeFrom="page">
                  <wp:posOffset>1358265</wp:posOffset>
                </wp:positionH>
                <wp:positionV relativeFrom="margin">
                  <wp:posOffset>2426335</wp:posOffset>
                </wp:positionV>
                <wp:extent cx="755650" cy="262255"/>
                <wp:effectExtent l="0" t="0" r="0" b="0"/>
                <wp:wrapTopAndBottom/>
                <wp:docPr id="611" name="Shape 611"/>
                <wp:cNvGraphicFramePr/>
                <a:graphic xmlns:a="http://schemas.openxmlformats.org/drawingml/2006/main">
                  <a:graphicData uri="http://schemas.microsoft.com/office/word/2010/wordprocessingShape">
                    <wps:wsp>
                      <wps:cNvSpPr txBox="1"/>
                      <wps:spPr>
                        <a:xfrm>
                          <a:off x="0" y="0"/>
                          <a:ext cx="755650" cy="262255"/>
                        </a:xfrm>
                        <a:prstGeom prst="rect">
                          <a:avLst/>
                        </a:prstGeom>
                        <a:noFill/>
                      </wps:spPr>
                      <wps:txbx>
                        <w:txbxContent>
                          <w:p w14:paraId="78DAFC04" w14:textId="77777777" w:rsidR="006949CB" w:rsidRDefault="00B7102B">
                            <w:pPr>
                              <w:pStyle w:val="42"/>
                              <w:keepNext/>
                              <w:keepLines/>
                              <w:shd w:val="clear" w:color="auto" w:fill="auto"/>
                              <w:spacing w:after="0"/>
                              <w:ind w:left="0"/>
                            </w:pPr>
                            <w:bookmarkStart w:id="60" w:name="bookmark47"/>
                            <w:r>
                              <w:rPr>
                                <w:color w:val="277AA9"/>
                              </w:rPr>
                              <w:t>实践活动</w:t>
                            </w:r>
                            <w:bookmarkEnd w:id="60"/>
                          </w:p>
                        </w:txbxContent>
                      </wps:txbx>
                      <wps:bodyPr lIns="0" tIns="0" rIns="0" bIns="0">
                        <a:spAutoFit/>
                      </wps:bodyPr>
                    </wps:wsp>
                  </a:graphicData>
                </a:graphic>
              </wp:anchor>
            </w:drawing>
          </mc:Choice>
          <mc:Fallback>
            <w:pict>
              <v:shape w14:anchorId="44A5CD9D" id="Shape 611" o:spid="_x0000_s1203" type="#_x0000_t202" style="position:absolute;left:0;text-align:left;margin-left:106.95pt;margin-top:191.05pt;width:59.5pt;height:20.65pt;z-index:125829810;visibility:visible;mso-wrap-style:square;mso-wrap-distance-left:9pt;mso-wrap-distance-top:25pt;mso-wrap-distance-right:264.6pt;mso-wrap-distance-bottom:9.8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" filled="f" stroked="f">
                <v:textbox style="mso-fit-shape-to-text:t" inset="0,0,0,0">
                  <w:txbxContent>
                    <w:p w14:paraId="78DAFC04" w14:textId="77777777" w:rsidR="006949CB" w:rsidRDefault="00B7102B">
                      <w:pPr>
                        <w:pStyle w:val="42"/>
                        <w:keepNext/>
                        <w:keepLines/>
                        <w:shd w:val="clear" w:color="auto" w:fill="auto"/>
                        <w:spacing w:after="0"/>
                        <w:ind w:left="0"/>
                      </w:pPr>
                      <w:bookmarkStart w:id="61" w:name="bookmark47"/>
                      <w:r>
                        <w:rPr>
                          <w:color w:val="277AA9"/>
                        </w:rPr>
                        <w:t>实践活动</w:t>
                      </w:r>
                      <w:bookmarkEnd w:id="61"/>
                    </w:p>
                  </w:txbxContent>
                </v:textbox>
                <w10:wrap type="topAndBottom" anchorx="page" anchory="margin"/>
              </v:shape>
            </w:pict>
          </mc:Fallback>
        </mc:AlternateContent>
      </w:r>
      <w:r>
        <w:rPr>
          <w:noProof/>
        </w:rPr>
        <mc:AlternateContent>
          <mc:Choice Requires="wps">
            <w:drawing>
              <wp:anchor distT="509270" distB="0" distL="1199515" distR="114300" simplePos="0" relativeHeight="125829812" behindDoc="0" locked="0" layoutInCell="1" allowOverlap="1" wp14:anchorId="2100C2F8" wp14:editId="354469EE">
                <wp:simplePos x="0" y="0"/>
                <wp:positionH relativeFrom="page">
                  <wp:posOffset>2443480</wp:posOffset>
                </wp:positionH>
                <wp:positionV relativeFrom="margin">
                  <wp:posOffset>2618105</wp:posOffset>
                </wp:positionV>
                <wp:extent cx="2917190" cy="194945"/>
                <wp:effectExtent l="0" t="0" r="0" b="0"/>
                <wp:wrapTopAndBottom/>
                <wp:docPr id="613" name="Shape 613"/>
                <wp:cNvGraphicFramePr/>
                <a:graphic xmlns:a="http://schemas.openxmlformats.org/drawingml/2006/main">
                  <a:graphicData uri="http://schemas.microsoft.com/office/word/2010/wordprocessingShape">
                    <wps:wsp>
                      <wps:cNvSpPr txBox="1"/>
                      <wps:spPr>
                        <a:xfrm>
                          <a:off x="0" y="0"/>
                          <a:ext cx="2917190" cy="194945"/>
                        </a:xfrm>
                        <a:prstGeom prst="rect">
                          <a:avLst/>
                        </a:prstGeom>
                        <a:noFill/>
                      </wps:spPr>
                      <wps:txbx>
                        <w:txbxContent>
                          <w:p w14:paraId="0710780F" w14:textId="77777777" w:rsidR="006949CB" w:rsidRDefault="00B7102B">
                            <w:pPr>
                              <w:pStyle w:val="1"/>
                              <w:shd w:val="clear" w:color="auto" w:fill="auto"/>
                              <w:spacing w:line="240" w:lineRule="auto"/>
                              <w:ind w:firstLine="0"/>
                              <w:jc w:val="left"/>
                            </w:pPr>
                            <w:r>
                              <w:rPr>
                                <w:color w:val="41A3C5"/>
                              </w:rPr>
                              <w:t>搭建小型监控系统的可行性分析和需求分析</w:t>
                            </w:r>
                          </w:p>
                        </w:txbxContent>
                      </wps:txbx>
                      <wps:bodyPr lIns="0" tIns="0" rIns="0" bIns="0">
                        <a:spAutoFit/>
                      </wps:bodyPr>
                    </wps:wsp>
                  </a:graphicData>
                </a:graphic>
              </wp:anchor>
            </w:drawing>
          </mc:Choice>
          <mc:Fallback>
            <w:pict>
              <v:shape w14:anchorId="2100C2F8" id="Shape 613" o:spid="_x0000_s1204" type="#_x0000_t202" style="position:absolute;left:0;text-align:left;margin-left:192.4pt;margin-top:206.15pt;width:229.7pt;height:15.35pt;z-index:125829812;visibility:visible;mso-wrap-style:square;mso-wrap-distance-left:94.45pt;mso-wrap-distance-top:40.1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" filled="f" stroked="f">
                <v:textbox style="mso-fit-shape-to-text:t" inset="0,0,0,0">
                  <w:txbxContent>
                    <w:p w14:paraId="0710780F" w14:textId="77777777" w:rsidR="006949CB" w:rsidRDefault="00B7102B">
                      <w:pPr>
                        <w:pStyle w:val="1"/>
                        <w:shd w:val="clear" w:color="auto" w:fill="auto"/>
                        <w:spacing w:line="240" w:lineRule="auto"/>
                        <w:ind w:firstLine="0"/>
                        <w:jc w:val="left"/>
                      </w:pPr>
                      <w:r>
                        <w:rPr>
                          <w:color w:val="41A3C5"/>
                        </w:rPr>
                        <w:t>搭建小型监控系统的可行性分析和需求分析</w:t>
                      </w:r>
                    </w:p>
                  </w:txbxContent>
                </v:textbox>
                <w10:wrap type="topAndBottom" anchorx="page" anchory="margin"/>
              </v:shape>
            </w:pict>
          </mc:Fallback>
        </mc:AlternateContent>
      </w:r>
      <w:r>
        <w:rPr>
          <w:color w:val="7E7F82"/>
        </w:rPr>
        <w:t>图</w:t>
      </w:r>
      <w:r>
        <w:rPr>
          <w:rFonts w:ascii="Arial" w:eastAsia="Arial" w:hAnsi="Arial" w:cs="Arial"/>
          <w:color w:val="7E7F82"/>
          <w:sz w:val="16"/>
          <w:szCs w:val="16"/>
          <w:lang w:val="en-US" w:bidi="en-US"/>
        </w:rPr>
        <w:t>2.2.3</w:t>
      </w:r>
      <w:r>
        <w:t>报吿自录样例</w:t>
      </w:r>
    </w:p>
    <w:p w14:paraId="341D427D" w14:textId="77777777" w:rsidR="006949CB" w:rsidRDefault="00B7102B">
      <w:pPr>
        <w:pStyle w:val="1"/>
        <w:shd w:val="clear" w:color="auto" w:fill="auto"/>
        <w:spacing w:line="384" w:lineRule="exact"/>
        <w:ind w:left="500" w:firstLine="0"/>
        <w:jc w:val="left"/>
      </w:pPr>
      <w:r>
        <w:rPr>
          <w:rFonts w:ascii="Times New Roman" w:eastAsia="Times New Roman" w:hAnsi="Times New Roman" w:cs="Times New Roman"/>
          <w:lang w:val="en-US" w:bidi="en-US"/>
        </w:rPr>
        <w:t>t.</w:t>
      </w:r>
      <w:r>
        <w:rPr>
          <w:sz w:val="20"/>
          <w:szCs w:val="20"/>
        </w:rPr>
        <w:t>以学习</w:t>
      </w:r>
      <w:r>
        <w:t>小组为单位，选定需要搭建监控系统的场所</w:t>
      </w:r>
      <w:r>
        <w:br/>
      </w:r>
      <w:r>
        <w:rPr>
          <w:rFonts w:ascii="Times New Roman" w:eastAsia="Times New Roman" w:hAnsi="Times New Roman" w:cs="Times New Roman"/>
          <w:color w:val="535355"/>
          <w:lang w:val="en-US" w:bidi="en-US"/>
        </w:rPr>
        <w:t>2.</w:t>
      </w:r>
      <w:r>
        <w:t>对即将搭建的监控系统列表进行分析（表</w:t>
      </w:r>
      <w:r>
        <w:rPr>
          <w:rFonts w:ascii="Times New Roman" w:eastAsia="Times New Roman" w:hAnsi="Times New Roman" w:cs="Times New Roman"/>
          <w:color w:val="535355"/>
          <w:lang w:val="en-US" w:bidi="en-US"/>
        </w:rPr>
        <w:t xml:space="preserve">2.2.1 </w:t>
      </w:r>
      <w:r>
        <w:rPr>
          <w:rFonts w:ascii="Times New Roman" w:eastAsia="Times New Roman" w:hAnsi="Times New Roman" w:cs="Times New Roman"/>
          <w:color w:val="535355"/>
        </w:rPr>
        <w:t>）</w:t>
      </w:r>
    </w:p>
    <w:p w14:paraId="618C8728" w14:textId="77777777" w:rsidR="006949CB" w:rsidRDefault="00B7102B">
      <w:pPr>
        <w:pStyle w:val="1"/>
        <w:shd w:val="clear" w:color="auto" w:fill="auto"/>
        <w:spacing w:after="200" w:line="384" w:lineRule="exact"/>
        <w:ind w:firstLine="0"/>
        <w:jc w:val="center"/>
        <w:rPr>
          <w:sz w:val="20"/>
          <w:szCs w:val="20"/>
        </w:rPr>
      </w:pPr>
      <w:r>
        <w:rPr>
          <w:sz w:val="20"/>
          <w:szCs w:val="20"/>
        </w:rPr>
        <w:t>表</w:t>
      </w:r>
      <w:r>
        <w:rPr>
          <w:rFonts w:ascii="Arial" w:eastAsia="Arial" w:hAnsi="Arial" w:cs="Arial"/>
          <w:sz w:val="18"/>
          <w:szCs w:val="18"/>
          <w:lang w:val="en-US" w:bidi="en-US"/>
        </w:rPr>
        <w:t>2.2.1</w:t>
      </w:r>
      <w:r>
        <w:rPr>
          <w:sz w:val="20"/>
          <w:szCs w:val="20"/>
        </w:rPr>
        <w:t>挤建监控系统可</w:t>
      </w:r>
      <w:r>
        <w:rPr>
          <w:rFonts w:ascii="Arial" w:eastAsia="Arial" w:hAnsi="Arial" w:cs="Arial"/>
          <w:sz w:val="18"/>
          <w:szCs w:val="18"/>
          <w:lang w:val="en-US" w:bidi="en-US"/>
        </w:rPr>
        <w:t>H</w:t>
      </w:r>
      <w:r>
        <w:rPr>
          <w:sz w:val="20"/>
          <w:szCs w:val="20"/>
        </w:rPr>
        <w:t>性分析表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02"/>
        <w:gridCol w:w="6888"/>
      </w:tblGrid>
      <w:tr w:rsidR="006949CB" w14:paraId="3B6431F4" w14:textId="77777777">
        <w:tblPrEx>
          <w:tblCellMar>
            <w:top w:w="0" w:type="dxa"/>
            <w:bottom w:w="0" w:type="dxa"/>
          </w:tblCellMar>
        </w:tblPrEx>
        <w:trPr>
          <w:trHeight w:hRule="exact" w:val="446"/>
          <w:jc w:val="center"/>
        </w:trPr>
        <w:tc>
          <w:tcPr>
            <w:tcW w:w="2002" w:type="dxa"/>
            <w:tcBorders>
              <w:top w:val="single" w:sz="4" w:space="0" w:color="auto"/>
            </w:tcBorders>
            <w:shd w:val="clear" w:color="auto" w:fill="FFFFFF"/>
            <w:vAlign w:val="center"/>
          </w:tcPr>
          <w:p w14:paraId="6729E9E3" w14:textId="77777777" w:rsidR="006949CB" w:rsidRDefault="00B7102B">
            <w:pPr>
              <w:pStyle w:val="a5"/>
              <w:shd w:val="clear" w:color="auto" w:fill="auto"/>
              <w:spacing w:line="240" w:lineRule="auto"/>
              <w:ind w:firstLine="0"/>
              <w:jc w:val="center"/>
              <w:rPr>
                <w:sz w:val="20"/>
                <w:szCs w:val="20"/>
              </w:rPr>
            </w:pPr>
            <w:r>
              <w:rPr>
                <w:color w:val="424347"/>
                <w:sz w:val="20"/>
                <w:szCs w:val="20"/>
              </w:rPr>
              <w:t>分析的项目</w:t>
            </w:r>
          </w:p>
        </w:tc>
        <w:tc>
          <w:tcPr>
            <w:tcW w:w="6888" w:type="dxa"/>
            <w:tcBorders>
              <w:top w:val="single" w:sz="4" w:space="0" w:color="auto"/>
              <w:left w:val="single" w:sz="4" w:space="0" w:color="auto"/>
            </w:tcBorders>
            <w:shd w:val="clear" w:color="auto" w:fill="FFFFFF"/>
            <w:vAlign w:val="center"/>
          </w:tcPr>
          <w:p w14:paraId="4DFE99EF" w14:textId="77777777" w:rsidR="006949CB" w:rsidRDefault="00B7102B">
            <w:pPr>
              <w:pStyle w:val="a5"/>
              <w:shd w:val="clear" w:color="auto" w:fill="auto"/>
              <w:spacing w:line="240" w:lineRule="auto"/>
              <w:ind w:firstLine="0"/>
              <w:jc w:val="center"/>
              <w:rPr>
                <w:sz w:val="20"/>
                <w:szCs w:val="20"/>
              </w:rPr>
            </w:pPr>
            <w:r>
              <w:rPr>
                <w:color w:val="535355"/>
                <w:sz w:val="20"/>
                <w:szCs w:val="20"/>
              </w:rPr>
              <w:t>描述</w:t>
            </w:r>
          </w:p>
        </w:tc>
      </w:tr>
      <w:tr w:rsidR="006949CB" w14:paraId="666FF4D0" w14:textId="77777777">
        <w:tblPrEx>
          <w:tblCellMar>
            <w:top w:w="0" w:type="dxa"/>
            <w:bottom w:w="0" w:type="dxa"/>
          </w:tblCellMar>
        </w:tblPrEx>
        <w:trPr>
          <w:trHeight w:hRule="exact" w:val="466"/>
          <w:jc w:val="center"/>
        </w:trPr>
        <w:tc>
          <w:tcPr>
            <w:tcW w:w="2002" w:type="dxa"/>
            <w:tcBorders>
              <w:top w:val="single" w:sz="4" w:space="0" w:color="auto"/>
            </w:tcBorders>
            <w:shd w:val="clear" w:color="auto" w:fill="FFFFFF"/>
            <w:vAlign w:val="center"/>
          </w:tcPr>
          <w:p w14:paraId="0DDD261A" w14:textId="77777777" w:rsidR="006949CB" w:rsidRDefault="00B7102B">
            <w:pPr>
              <w:pStyle w:val="a5"/>
              <w:shd w:val="clear" w:color="auto" w:fill="auto"/>
              <w:spacing w:line="240" w:lineRule="auto"/>
              <w:ind w:firstLine="140"/>
              <w:jc w:val="left"/>
              <w:rPr>
                <w:sz w:val="18"/>
                <w:szCs w:val="18"/>
              </w:rPr>
            </w:pPr>
            <w:r>
              <w:rPr>
                <w:color w:val="7E7F82"/>
                <w:sz w:val="18"/>
                <w:szCs w:val="18"/>
              </w:rPr>
              <w:t>搭建的场所</w:t>
            </w:r>
          </w:p>
        </w:tc>
        <w:tc>
          <w:tcPr>
            <w:tcW w:w="6888" w:type="dxa"/>
            <w:tcBorders>
              <w:top w:val="single" w:sz="4" w:space="0" w:color="auto"/>
              <w:left w:val="single" w:sz="4" w:space="0" w:color="auto"/>
            </w:tcBorders>
            <w:shd w:val="clear" w:color="auto" w:fill="FFFFFF"/>
          </w:tcPr>
          <w:p w14:paraId="780B595B" w14:textId="77777777" w:rsidR="006949CB" w:rsidRDefault="006949CB">
            <w:pPr>
              <w:rPr>
                <w:sz w:val="10"/>
                <w:szCs w:val="10"/>
              </w:rPr>
            </w:pPr>
          </w:p>
        </w:tc>
      </w:tr>
      <w:tr w:rsidR="006949CB" w14:paraId="6A1A6D78" w14:textId="77777777">
        <w:tblPrEx>
          <w:tblCellMar>
            <w:top w:w="0" w:type="dxa"/>
            <w:bottom w:w="0" w:type="dxa"/>
          </w:tblCellMar>
        </w:tblPrEx>
        <w:trPr>
          <w:trHeight w:hRule="exact" w:val="466"/>
          <w:jc w:val="center"/>
        </w:trPr>
        <w:tc>
          <w:tcPr>
            <w:tcW w:w="2002" w:type="dxa"/>
            <w:tcBorders>
              <w:top w:val="single" w:sz="4" w:space="0" w:color="auto"/>
            </w:tcBorders>
            <w:shd w:val="clear" w:color="auto" w:fill="FFFFFF"/>
            <w:vAlign w:val="center"/>
          </w:tcPr>
          <w:p w14:paraId="700FBA08" w14:textId="77777777" w:rsidR="006949CB" w:rsidRDefault="00B7102B">
            <w:pPr>
              <w:pStyle w:val="a5"/>
              <w:shd w:val="clear" w:color="auto" w:fill="auto"/>
              <w:spacing w:line="240" w:lineRule="auto"/>
              <w:ind w:firstLine="140"/>
              <w:jc w:val="left"/>
              <w:rPr>
                <w:sz w:val="18"/>
                <w:szCs w:val="18"/>
              </w:rPr>
            </w:pPr>
            <w:r>
              <w:rPr>
                <w:color w:val="7E7F82"/>
                <w:sz w:val="18"/>
                <w:szCs w:val="18"/>
              </w:rPr>
              <w:t>搭建的</w:t>
            </w:r>
            <w:r>
              <w:rPr>
                <w:color w:val="535355"/>
                <w:sz w:val="18"/>
                <w:szCs w:val="18"/>
              </w:rPr>
              <w:t>目的</w:t>
            </w:r>
            <w:r>
              <w:rPr>
                <w:color w:val="7E7F82"/>
                <w:sz w:val="18"/>
                <w:szCs w:val="18"/>
              </w:rPr>
              <w:t>或原因</w:t>
            </w:r>
          </w:p>
        </w:tc>
        <w:tc>
          <w:tcPr>
            <w:tcW w:w="6888" w:type="dxa"/>
            <w:tcBorders>
              <w:top w:val="single" w:sz="4" w:space="0" w:color="auto"/>
              <w:left w:val="single" w:sz="4" w:space="0" w:color="auto"/>
            </w:tcBorders>
            <w:shd w:val="clear" w:color="auto" w:fill="FFFFFF"/>
          </w:tcPr>
          <w:p w14:paraId="2660C962" w14:textId="77777777" w:rsidR="006949CB" w:rsidRDefault="006949CB">
            <w:pPr>
              <w:rPr>
                <w:sz w:val="10"/>
                <w:szCs w:val="10"/>
              </w:rPr>
            </w:pPr>
          </w:p>
        </w:tc>
      </w:tr>
      <w:tr w:rsidR="006949CB" w14:paraId="2FF37297" w14:textId="77777777">
        <w:tblPrEx>
          <w:tblCellMar>
            <w:top w:w="0" w:type="dxa"/>
            <w:bottom w:w="0" w:type="dxa"/>
          </w:tblCellMar>
        </w:tblPrEx>
        <w:trPr>
          <w:trHeight w:hRule="exact" w:val="470"/>
          <w:jc w:val="center"/>
        </w:trPr>
        <w:tc>
          <w:tcPr>
            <w:tcW w:w="2002" w:type="dxa"/>
            <w:tcBorders>
              <w:top w:val="single" w:sz="4" w:space="0" w:color="auto"/>
            </w:tcBorders>
            <w:shd w:val="clear" w:color="auto" w:fill="FFFFFF"/>
            <w:vAlign w:val="center"/>
          </w:tcPr>
          <w:p w14:paraId="12E68FA1" w14:textId="77777777" w:rsidR="006949CB" w:rsidRDefault="00B7102B">
            <w:pPr>
              <w:pStyle w:val="a5"/>
              <w:shd w:val="clear" w:color="auto" w:fill="auto"/>
              <w:spacing w:line="240" w:lineRule="auto"/>
              <w:ind w:firstLine="140"/>
              <w:jc w:val="left"/>
              <w:rPr>
                <w:sz w:val="18"/>
                <w:szCs w:val="18"/>
              </w:rPr>
            </w:pPr>
            <w:r>
              <w:rPr>
                <w:sz w:val="18"/>
                <w:szCs w:val="18"/>
              </w:rPr>
              <w:t>可使用的资金额度</w:t>
            </w:r>
          </w:p>
        </w:tc>
        <w:tc>
          <w:tcPr>
            <w:tcW w:w="6888" w:type="dxa"/>
            <w:tcBorders>
              <w:top w:val="single" w:sz="4" w:space="0" w:color="auto"/>
              <w:left w:val="single" w:sz="4" w:space="0" w:color="auto"/>
            </w:tcBorders>
            <w:shd w:val="clear" w:color="auto" w:fill="FFFFFF"/>
          </w:tcPr>
          <w:p w14:paraId="3220D0B5" w14:textId="77777777" w:rsidR="006949CB" w:rsidRDefault="006949CB">
            <w:pPr>
              <w:rPr>
                <w:sz w:val="10"/>
                <w:szCs w:val="10"/>
              </w:rPr>
            </w:pPr>
          </w:p>
        </w:tc>
      </w:tr>
      <w:tr w:rsidR="006949CB" w14:paraId="1D317D52" w14:textId="77777777">
        <w:tblPrEx>
          <w:tblCellMar>
            <w:top w:w="0" w:type="dxa"/>
            <w:bottom w:w="0" w:type="dxa"/>
          </w:tblCellMar>
        </w:tblPrEx>
        <w:trPr>
          <w:trHeight w:hRule="exact" w:val="461"/>
          <w:jc w:val="center"/>
        </w:trPr>
        <w:tc>
          <w:tcPr>
            <w:tcW w:w="2002" w:type="dxa"/>
            <w:tcBorders>
              <w:top w:val="single" w:sz="4" w:space="0" w:color="auto"/>
            </w:tcBorders>
            <w:shd w:val="clear" w:color="auto" w:fill="FFFFFF"/>
            <w:vAlign w:val="center"/>
          </w:tcPr>
          <w:p w14:paraId="297FE598" w14:textId="77777777" w:rsidR="006949CB" w:rsidRDefault="00B7102B">
            <w:pPr>
              <w:pStyle w:val="a5"/>
              <w:shd w:val="clear" w:color="auto" w:fill="auto"/>
              <w:spacing w:line="240" w:lineRule="auto"/>
              <w:ind w:firstLine="140"/>
              <w:jc w:val="left"/>
              <w:rPr>
                <w:sz w:val="18"/>
                <w:szCs w:val="18"/>
              </w:rPr>
            </w:pPr>
            <w:r>
              <w:rPr>
                <w:color w:val="7E7F82"/>
                <w:sz w:val="18"/>
                <w:szCs w:val="18"/>
              </w:rPr>
              <w:t>参</w:t>
            </w:r>
            <w:r>
              <w:rPr>
                <w:sz w:val="18"/>
                <w:szCs w:val="18"/>
              </w:rPr>
              <w:t>与人资</w:t>
            </w:r>
            <w:r>
              <w:rPr>
                <w:color w:val="7E7F82"/>
                <w:sz w:val="18"/>
                <w:szCs w:val="18"/>
              </w:rPr>
              <w:t>的职责</w:t>
            </w:r>
          </w:p>
        </w:tc>
        <w:tc>
          <w:tcPr>
            <w:tcW w:w="6888" w:type="dxa"/>
            <w:tcBorders>
              <w:top w:val="single" w:sz="4" w:space="0" w:color="auto"/>
              <w:left w:val="single" w:sz="4" w:space="0" w:color="auto"/>
            </w:tcBorders>
            <w:shd w:val="clear" w:color="auto" w:fill="FFFFFF"/>
          </w:tcPr>
          <w:p w14:paraId="2A97D0C9" w14:textId="77777777" w:rsidR="006949CB" w:rsidRDefault="006949CB">
            <w:pPr>
              <w:rPr>
                <w:sz w:val="10"/>
                <w:szCs w:val="10"/>
              </w:rPr>
            </w:pPr>
          </w:p>
        </w:tc>
      </w:tr>
      <w:tr w:rsidR="006949CB" w14:paraId="3C7C88AC" w14:textId="77777777">
        <w:tblPrEx>
          <w:tblCellMar>
            <w:top w:w="0" w:type="dxa"/>
            <w:bottom w:w="0" w:type="dxa"/>
          </w:tblCellMar>
        </w:tblPrEx>
        <w:trPr>
          <w:trHeight w:hRule="exact" w:val="490"/>
          <w:jc w:val="center"/>
        </w:trPr>
        <w:tc>
          <w:tcPr>
            <w:tcW w:w="2002" w:type="dxa"/>
            <w:tcBorders>
              <w:top w:val="single" w:sz="4" w:space="0" w:color="auto"/>
              <w:bottom w:val="single" w:sz="4" w:space="0" w:color="auto"/>
            </w:tcBorders>
            <w:shd w:val="clear" w:color="auto" w:fill="FFFFFF"/>
            <w:vAlign w:val="center"/>
          </w:tcPr>
          <w:p w14:paraId="0EA18583" w14:textId="77777777" w:rsidR="006949CB" w:rsidRDefault="00B7102B">
            <w:pPr>
              <w:pStyle w:val="a5"/>
              <w:shd w:val="clear" w:color="auto" w:fill="auto"/>
              <w:spacing w:line="240" w:lineRule="auto"/>
              <w:ind w:firstLine="140"/>
              <w:jc w:val="left"/>
              <w:rPr>
                <w:sz w:val="18"/>
                <w:szCs w:val="18"/>
              </w:rPr>
            </w:pPr>
            <w:r>
              <w:rPr>
                <w:sz w:val="18"/>
                <w:szCs w:val="18"/>
              </w:rPr>
              <w:t>可能遇到的困难</w:t>
            </w:r>
          </w:p>
        </w:tc>
        <w:tc>
          <w:tcPr>
            <w:tcW w:w="6888" w:type="dxa"/>
            <w:tcBorders>
              <w:top w:val="single" w:sz="4" w:space="0" w:color="auto"/>
              <w:left w:val="single" w:sz="4" w:space="0" w:color="auto"/>
              <w:bottom w:val="single" w:sz="4" w:space="0" w:color="auto"/>
            </w:tcBorders>
            <w:shd w:val="clear" w:color="auto" w:fill="FFFFFF"/>
          </w:tcPr>
          <w:p w14:paraId="658BBA72" w14:textId="77777777" w:rsidR="006949CB" w:rsidRDefault="006949CB">
            <w:pPr>
              <w:rPr>
                <w:sz w:val="10"/>
                <w:szCs w:val="10"/>
              </w:rPr>
            </w:pPr>
          </w:p>
        </w:tc>
      </w:tr>
    </w:tbl>
    <w:p w14:paraId="1093FF7C" w14:textId="77777777" w:rsidR="006949CB" w:rsidRDefault="00B7102B">
      <w:pPr>
        <w:pStyle w:val="a7"/>
        <w:shd w:val="clear" w:color="auto" w:fill="auto"/>
        <w:ind w:left="374"/>
        <w:rPr>
          <w:sz w:val="22"/>
          <w:szCs w:val="22"/>
          <w:lang w:eastAsia="zh-CN"/>
        </w:rPr>
      </w:pPr>
      <w:r>
        <w:rPr>
          <w:rFonts w:ascii="Times New Roman" w:eastAsia="Times New Roman" w:hAnsi="Times New Roman" w:cs="Times New Roman"/>
          <w:sz w:val="22"/>
          <w:szCs w:val="22"/>
          <w:lang w:eastAsia="zh-CN"/>
        </w:rPr>
        <w:t>3.</w:t>
      </w:r>
      <w:r>
        <w:rPr>
          <w:sz w:val="22"/>
          <w:szCs w:val="22"/>
          <w:lang w:val="zh-CN" w:eastAsia="zh-CN" w:bidi="zh-CN"/>
        </w:rPr>
        <w:t>填写下面的需求分析表（表</w:t>
      </w:r>
      <w:r>
        <w:rPr>
          <w:rFonts w:ascii="Times New Roman" w:eastAsia="Times New Roman" w:hAnsi="Times New Roman" w:cs="Times New Roman"/>
          <w:sz w:val="22"/>
          <w:szCs w:val="22"/>
          <w:lang w:eastAsia="zh-CN"/>
        </w:rPr>
        <w:t xml:space="preserve">2.2.2 </w:t>
      </w:r>
      <w:r>
        <w:rPr>
          <w:rFonts w:ascii="Times New Roman" w:eastAsia="Times New Roman" w:hAnsi="Times New Roman" w:cs="Times New Roman"/>
          <w:sz w:val="22"/>
          <w:szCs w:val="22"/>
          <w:lang w:val="zh-CN" w:eastAsia="zh-CN" w:bidi="zh-CN"/>
        </w:rPr>
        <w:t>）</w:t>
      </w:r>
      <w:r>
        <w:rPr>
          <w:rFonts w:ascii="Times New Roman" w:eastAsia="Times New Roman" w:hAnsi="Times New Roman" w:cs="Times New Roman"/>
          <w:color w:val="95969A"/>
          <w:sz w:val="22"/>
          <w:szCs w:val="22"/>
          <w:lang w:eastAsia="zh-CN"/>
        </w:rPr>
        <w:t>.</w:t>
      </w:r>
    </w:p>
    <w:p w14:paraId="18BCF916" w14:textId="77777777" w:rsidR="006949CB" w:rsidRDefault="006949CB">
      <w:pPr>
        <w:spacing w:after="86" w:line="14" w:lineRule="exact"/>
        <w:rPr>
          <w:lang w:eastAsia="zh-CN"/>
        </w:rPr>
      </w:pPr>
    </w:p>
    <w:p w14:paraId="24AC8DF2" w14:textId="77777777" w:rsidR="006949CB" w:rsidRDefault="006949CB">
      <w:pPr>
        <w:spacing w:line="14" w:lineRule="exact"/>
        <w:rPr>
          <w:lang w:eastAsia="zh-CN"/>
        </w:rPr>
      </w:pPr>
    </w:p>
    <w:p w14:paraId="0ACE454C" w14:textId="77777777" w:rsidR="006949CB" w:rsidRDefault="00B7102B">
      <w:pPr>
        <w:pStyle w:val="a7"/>
        <w:shd w:val="clear" w:color="auto" w:fill="auto"/>
        <w:ind w:left="2894"/>
        <w:rPr>
          <w:sz w:val="20"/>
          <w:szCs w:val="20"/>
          <w:lang w:eastAsia="zh-CN"/>
        </w:rPr>
      </w:pPr>
      <w:r>
        <w:rPr>
          <w:color w:val="7E7F82"/>
          <w:sz w:val="20"/>
          <w:szCs w:val="20"/>
          <w:lang w:val="zh-CN" w:eastAsia="zh-CN" w:bidi="zh-CN"/>
        </w:rPr>
        <w:t>表</w:t>
      </w:r>
      <w:r>
        <w:rPr>
          <w:rFonts w:ascii="Arial" w:eastAsia="Arial" w:hAnsi="Arial" w:cs="Arial"/>
          <w:color w:val="535355"/>
          <w:lang w:eastAsia="zh-CN"/>
        </w:rPr>
        <w:t>2.2.2</w:t>
      </w:r>
      <w:r>
        <w:rPr>
          <w:color w:val="7E7F82"/>
          <w:sz w:val="20"/>
          <w:szCs w:val="20"/>
          <w:lang w:val="zh-CN" w:eastAsia="zh-CN" w:bidi="zh-CN"/>
        </w:rPr>
        <w:t>搭建监控系统需求分析表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62"/>
        <w:gridCol w:w="6403"/>
      </w:tblGrid>
      <w:tr w:rsidR="006949CB" w14:paraId="4C99B620" w14:textId="77777777">
        <w:tblPrEx>
          <w:tblCellMar>
            <w:top w:w="0" w:type="dxa"/>
            <w:bottom w:w="0" w:type="dxa"/>
          </w:tblCellMar>
        </w:tblPrEx>
        <w:trPr>
          <w:trHeight w:hRule="exact" w:val="451"/>
          <w:jc w:val="center"/>
        </w:trPr>
        <w:tc>
          <w:tcPr>
            <w:tcW w:w="2462" w:type="dxa"/>
            <w:tcBorders>
              <w:top w:val="single" w:sz="4" w:space="0" w:color="auto"/>
            </w:tcBorders>
            <w:shd w:val="clear" w:color="auto" w:fill="FFFFFF"/>
            <w:vAlign w:val="center"/>
          </w:tcPr>
          <w:p w14:paraId="264539EC" w14:textId="77777777" w:rsidR="006949CB" w:rsidRDefault="00B7102B">
            <w:pPr>
              <w:pStyle w:val="a5"/>
              <w:shd w:val="clear" w:color="auto" w:fill="auto"/>
              <w:spacing w:line="240" w:lineRule="auto"/>
              <w:ind w:firstLine="0"/>
              <w:jc w:val="center"/>
              <w:rPr>
                <w:sz w:val="20"/>
                <w:szCs w:val="20"/>
              </w:rPr>
            </w:pPr>
            <w:r>
              <w:rPr>
                <w:color w:val="424347"/>
                <w:sz w:val="20"/>
                <w:szCs w:val="20"/>
              </w:rPr>
              <w:t>分析的项目</w:t>
            </w:r>
          </w:p>
        </w:tc>
        <w:tc>
          <w:tcPr>
            <w:tcW w:w="6403" w:type="dxa"/>
            <w:tcBorders>
              <w:top w:val="single" w:sz="4" w:space="0" w:color="auto"/>
              <w:left w:val="single" w:sz="4" w:space="0" w:color="auto"/>
            </w:tcBorders>
            <w:shd w:val="clear" w:color="auto" w:fill="FFFFFF"/>
            <w:vAlign w:val="center"/>
          </w:tcPr>
          <w:p w14:paraId="48CBC6E2" w14:textId="77777777" w:rsidR="006949CB" w:rsidRDefault="00B7102B">
            <w:pPr>
              <w:pStyle w:val="a5"/>
              <w:shd w:val="clear" w:color="auto" w:fill="auto"/>
              <w:spacing w:line="240" w:lineRule="auto"/>
              <w:ind w:firstLine="0"/>
              <w:jc w:val="center"/>
              <w:rPr>
                <w:sz w:val="20"/>
                <w:szCs w:val="20"/>
              </w:rPr>
            </w:pPr>
            <w:r>
              <w:rPr>
                <w:color w:val="424347"/>
                <w:sz w:val="20"/>
                <w:szCs w:val="20"/>
              </w:rPr>
              <w:t>描述</w:t>
            </w:r>
          </w:p>
        </w:tc>
      </w:tr>
      <w:tr w:rsidR="006949CB" w14:paraId="38D86D1B" w14:textId="77777777">
        <w:tblPrEx>
          <w:tblCellMar>
            <w:top w:w="0" w:type="dxa"/>
            <w:bottom w:w="0" w:type="dxa"/>
          </w:tblCellMar>
        </w:tblPrEx>
        <w:trPr>
          <w:trHeight w:hRule="exact" w:val="422"/>
          <w:jc w:val="center"/>
        </w:trPr>
        <w:tc>
          <w:tcPr>
            <w:tcW w:w="2462" w:type="dxa"/>
            <w:tcBorders>
              <w:top w:val="single" w:sz="4" w:space="0" w:color="auto"/>
            </w:tcBorders>
            <w:shd w:val="clear" w:color="auto" w:fill="FFFFFF"/>
            <w:vAlign w:val="center"/>
          </w:tcPr>
          <w:p w14:paraId="3FECC44A" w14:textId="77777777" w:rsidR="006949CB" w:rsidRDefault="00B7102B">
            <w:pPr>
              <w:pStyle w:val="a5"/>
              <w:shd w:val="clear" w:color="auto" w:fill="auto"/>
              <w:spacing w:line="240" w:lineRule="auto"/>
              <w:ind w:left="140" w:firstLine="0"/>
              <w:jc w:val="left"/>
              <w:rPr>
                <w:sz w:val="18"/>
                <w:szCs w:val="18"/>
              </w:rPr>
            </w:pPr>
            <w:r>
              <w:rPr>
                <w:sz w:val="18"/>
                <w:szCs w:val="18"/>
              </w:rPr>
              <w:t>监控面枳大小或区划分</w:t>
            </w:r>
          </w:p>
        </w:tc>
        <w:tc>
          <w:tcPr>
            <w:tcW w:w="6403" w:type="dxa"/>
            <w:tcBorders>
              <w:top w:val="single" w:sz="4" w:space="0" w:color="auto"/>
              <w:left w:val="single" w:sz="4" w:space="0" w:color="auto"/>
            </w:tcBorders>
            <w:shd w:val="clear" w:color="auto" w:fill="FFFFFF"/>
          </w:tcPr>
          <w:p w14:paraId="79331C7A" w14:textId="77777777" w:rsidR="006949CB" w:rsidRDefault="006949CB">
            <w:pPr>
              <w:rPr>
                <w:sz w:val="10"/>
                <w:szCs w:val="10"/>
                <w:lang w:eastAsia="zh-CN"/>
              </w:rPr>
            </w:pPr>
          </w:p>
        </w:tc>
      </w:tr>
      <w:tr w:rsidR="006949CB" w14:paraId="195F2E25" w14:textId="77777777">
        <w:tblPrEx>
          <w:tblCellMar>
            <w:top w:w="0" w:type="dxa"/>
            <w:bottom w:w="0" w:type="dxa"/>
          </w:tblCellMar>
        </w:tblPrEx>
        <w:trPr>
          <w:trHeight w:hRule="exact" w:val="427"/>
          <w:jc w:val="center"/>
        </w:trPr>
        <w:tc>
          <w:tcPr>
            <w:tcW w:w="2462" w:type="dxa"/>
            <w:tcBorders>
              <w:top w:val="single" w:sz="4" w:space="0" w:color="auto"/>
            </w:tcBorders>
            <w:shd w:val="clear" w:color="auto" w:fill="FFFFFF"/>
            <w:vAlign w:val="center"/>
          </w:tcPr>
          <w:p w14:paraId="61DE7727" w14:textId="77777777" w:rsidR="006949CB" w:rsidRDefault="00B7102B">
            <w:pPr>
              <w:pStyle w:val="a5"/>
              <w:shd w:val="clear" w:color="auto" w:fill="auto"/>
              <w:spacing w:line="240" w:lineRule="auto"/>
              <w:ind w:left="140" w:firstLine="0"/>
              <w:jc w:val="left"/>
              <w:rPr>
                <w:sz w:val="18"/>
                <w:szCs w:val="18"/>
              </w:rPr>
            </w:pPr>
            <w:r>
              <w:rPr>
                <w:sz w:val="18"/>
                <w:szCs w:val="18"/>
              </w:rPr>
              <w:t>监控的目标</w:t>
            </w:r>
          </w:p>
        </w:tc>
        <w:tc>
          <w:tcPr>
            <w:tcW w:w="6403" w:type="dxa"/>
            <w:tcBorders>
              <w:top w:val="single" w:sz="4" w:space="0" w:color="auto"/>
              <w:left w:val="single" w:sz="4" w:space="0" w:color="auto"/>
            </w:tcBorders>
            <w:shd w:val="clear" w:color="auto" w:fill="FFFFFF"/>
            <w:vAlign w:val="center"/>
          </w:tcPr>
          <w:p w14:paraId="2E8E04E9" w14:textId="77777777" w:rsidR="006949CB" w:rsidRDefault="00B7102B">
            <w:pPr>
              <w:pStyle w:val="a5"/>
              <w:shd w:val="clear" w:color="auto" w:fill="auto"/>
              <w:spacing w:line="240" w:lineRule="auto"/>
              <w:ind w:firstLine="0"/>
              <w:jc w:val="left"/>
              <w:rPr>
                <w:sz w:val="18"/>
                <w:szCs w:val="18"/>
              </w:rPr>
            </w:pPr>
            <w:r>
              <w:rPr>
                <w:color w:val="7E7F82"/>
                <w:sz w:val="18"/>
                <w:szCs w:val="18"/>
              </w:rPr>
              <w:t>例如</w:t>
            </w:r>
            <w:r>
              <w:rPr>
                <w:color w:val="7E7F82"/>
                <w:sz w:val="18"/>
                <w:szCs w:val="18"/>
              </w:rPr>
              <w:t>.</w:t>
            </w:r>
            <w:r>
              <w:rPr>
                <w:color w:val="7E7F82"/>
                <w:sz w:val="18"/>
                <w:szCs w:val="18"/>
              </w:rPr>
              <w:t>观察班级情况</w:t>
            </w:r>
            <w:r>
              <w:rPr>
                <w:color w:val="7E7F82"/>
                <w:sz w:val="18"/>
                <w:szCs w:val="18"/>
              </w:rPr>
              <w:t>.</w:t>
            </w:r>
            <w:r>
              <w:rPr>
                <w:color w:val="7E7F82"/>
                <w:sz w:val="18"/>
                <w:szCs w:val="18"/>
              </w:rPr>
              <w:t>观察家中老人的行动状况、电器工作状况等</w:t>
            </w:r>
          </w:p>
        </w:tc>
      </w:tr>
      <w:tr w:rsidR="006949CB" w14:paraId="503AFA1D" w14:textId="77777777">
        <w:tblPrEx>
          <w:tblCellMar>
            <w:top w:w="0" w:type="dxa"/>
            <w:bottom w:w="0" w:type="dxa"/>
          </w:tblCellMar>
        </w:tblPrEx>
        <w:trPr>
          <w:trHeight w:hRule="exact" w:val="427"/>
          <w:jc w:val="center"/>
        </w:trPr>
        <w:tc>
          <w:tcPr>
            <w:tcW w:w="2462" w:type="dxa"/>
            <w:tcBorders>
              <w:top w:val="single" w:sz="4" w:space="0" w:color="auto"/>
            </w:tcBorders>
            <w:shd w:val="clear" w:color="auto" w:fill="FFFFFF"/>
            <w:vAlign w:val="center"/>
          </w:tcPr>
          <w:p w14:paraId="737A1090" w14:textId="77777777" w:rsidR="006949CB" w:rsidRDefault="00B7102B">
            <w:pPr>
              <w:pStyle w:val="a5"/>
              <w:shd w:val="clear" w:color="auto" w:fill="auto"/>
              <w:spacing w:line="240" w:lineRule="auto"/>
              <w:ind w:left="140" w:firstLine="0"/>
              <w:jc w:val="left"/>
              <w:rPr>
                <w:sz w:val="18"/>
                <w:szCs w:val="18"/>
              </w:rPr>
            </w:pPr>
            <w:r>
              <w:rPr>
                <w:color w:val="7E7F82"/>
                <w:sz w:val="18"/>
                <w:szCs w:val="18"/>
              </w:rPr>
              <w:t>对监控清晰度的要求</w:t>
            </w:r>
          </w:p>
        </w:tc>
        <w:tc>
          <w:tcPr>
            <w:tcW w:w="6403" w:type="dxa"/>
            <w:tcBorders>
              <w:top w:val="single" w:sz="4" w:space="0" w:color="auto"/>
              <w:left w:val="single" w:sz="4" w:space="0" w:color="auto"/>
            </w:tcBorders>
            <w:shd w:val="clear" w:color="auto" w:fill="FFFFFF"/>
            <w:vAlign w:val="center"/>
          </w:tcPr>
          <w:p w14:paraId="2CDA5D53" w14:textId="77777777" w:rsidR="006949CB" w:rsidRDefault="00B7102B">
            <w:pPr>
              <w:pStyle w:val="a5"/>
              <w:shd w:val="clear" w:color="auto" w:fill="auto"/>
              <w:spacing w:line="240" w:lineRule="auto"/>
              <w:ind w:firstLine="0"/>
              <w:jc w:val="left"/>
              <w:rPr>
                <w:sz w:val="18"/>
                <w:szCs w:val="18"/>
              </w:rPr>
            </w:pPr>
            <w:r>
              <w:rPr>
                <w:sz w:val="18"/>
                <w:szCs w:val="18"/>
              </w:rPr>
              <w:t>例如，能看清可疑人员的面容、只要求看清动作变化</w:t>
            </w:r>
          </w:p>
        </w:tc>
      </w:tr>
      <w:tr w:rsidR="006949CB" w14:paraId="568D073E" w14:textId="77777777">
        <w:tblPrEx>
          <w:tblCellMar>
            <w:top w:w="0" w:type="dxa"/>
            <w:bottom w:w="0" w:type="dxa"/>
          </w:tblCellMar>
        </w:tblPrEx>
        <w:trPr>
          <w:trHeight w:hRule="exact" w:val="432"/>
          <w:jc w:val="center"/>
        </w:trPr>
        <w:tc>
          <w:tcPr>
            <w:tcW w:w="2462" w:type="dxa"/>
            <w:tcBorders>
              <w:top w:val="single" w:sz="4" w:space="0" w:color="auto"/>
            </w:tcBorders>
            <w:shd w:val="clear" w:color="auto" w:fill="FFFFFF"/>
            <w:vAlign w:val="center"/>
          </w:tcPr>
          <w:p w14:paraId="019A16E3" w14:textId="77777777" w:rsidR="006949CB" w:rsidRDefault="00B7102B">
            <w:pPr>
              <w:pStyle w:val="a5"/>
              <w:shd w:val="clear" w:color="auto" w:fill="auto"/>
              <w:spacing w:line="240" w:lineRule="auto"/>
              <w:ind w:left="140" w:firstLine="0"/>
              <w:jc w:val="left"/>
              <w:rPr>
                <w:sz w:val="18"/>
                <w:szCs w:val="18"/>
              </w:rPr>
            </w:pPr>
            <w:r>
              <w:rPr>
                <w:sz w:val="18"/>
                <w:szCs w:val="18"/>
              </w:rPr>
              <w:t>对监控智能化的要求</w:t>
            </w:r>
          </w:p>
        </w:tc>
        <w:tc>
          <w:tcPr>
            <w:tcW w:w="6403" w:type="dxa"/>
            <w:tcBorders>
              <w:top w:val="single" w:sz="4" w:space="0" w:color="auto"/>
              <w:left w:val="single" w:sz="4" w:space="0" w:color="auto"/>
            </w:tcBorders>
            <w:shd w:val="clear" w:color="auto" w:fill="FFFFFF"/>
            <w:vAlign w:val="center"/>
          </w:tcPr>
          <w:p w14:paraId="0F6CA89B" w14:textId="77777777" w:rsidR="006949CB" w:rsidRDefault="00B7102B">
            <w:pPr>
              <w:pStyle w:val="a5"/>
              <w:shd w:val="clear" w:color="auto" w:fill="auto"/>
              <w:spacing w:line="240" w:lineRule="auto"/>
              <w:ind w:firstLine="0"/>
              <w:jc w:val="left"/>
              <w:rPr>
                <w:sz w:val="18"/>
                <w:szCs w:val="18"/>
              </w:rPr>
            </w:pPr>
            <w:r>
              <w:rPr>
                <w:color w:val="7E7F82"/>
                <w:sz w:val="18"/>
                <w:szCs w:val="18"/>
              </w:rPr>
              <w:t>例如，要求能对人物行为轨迹进行跟粽，井常即报警等</w:t>
            </w:r>
          </w:p>
        </w:tc>
      </w:tr>
      <w:tr w:rsidR="006949CB" w14:paraId="474CFE13" w14:textId="77777777">
        <w:tblPrEx>
          <w:tblCellMar>
            <w:top w:w="0" w:type="dxa"/>
            <w:bottom w:w="0" w:type="dxa"/>
          </w:tblCellMar>
        </w:tblPrEx>
        <w:trPr>
          <w:trHeight w:hRule="exact" w:val="461"/>
          <w:jc w:val="center"/>
        </w:trPr>
        <w:tc>
          <w:tcPr>
            <w:tcW w:w="2462" w:type="dxa"/>
            <w:tcBorders>
              <w:top w:val="single" w:sz="4" w:space="0" w:color="auto"/>
            </w:tcBorders>
            <w:shd w:val="clear" w:color="auto" w:fill="FFFFFF"/>
            <w:vAlign w:val="center"/>
          </w:tcPr>
          <w:p w14:paraId="7B5BBF0F" w14:textId="77777777" w:rsidR="006949CB" w:rsidRDefault="00B7102B">
            <w:pPr>
              <w:pStyle w:val="a5"/>
              <w:shd w:val="clear" w:color="auto" w:fill="auto"/>
              <w:spacing w:line="240" w:lineRule="auto"/>
              <w:ind w:left="140" w:firstLine="0"/>
              <w:jc w:val="left"/>
              <w:rPr>
                <w:sz w:val="18"/>
                <w:szCs w:val="18"/>
              </w:rPr>
            </w:pPr>
            <w:r>
              <w:rPr>
                <w:color w:val="7E7F82"/>
                <w:sz w:val="18"/>
                <w:szCs w:val="18"/>
              </w:rPr>
              <w:t>对监控布线美观性的要求</w:t>
            </w:r>
          </w:p>
        </w:tc>
        <w:tc>
          <w:tcPr>
            <w:tcW w:w="6403" w:type="dxa"/>
            <w:tcBorders>
              <w:top w:val="single" w:sz="4" w:space="0" w:color="auto"/>
              <w:left w:val="single" w:sz="4" w:space="0" w:color="auto"/>
            </w:tcBorders>
            <w:shd w:val="clear" w:color="auto" w:fill="FFFFFF"/>
          </w:tcPr>
          <w:p w14:paraId="09BD8968" w14:textId="77777777" w:rsidR="006949CB" w:rsidRDefault="006949CB">
            <w:pPr>
              <w:rPr>
                <w:sz w:val="10"/>
                <w:szCs w:val="10"/>
                <w:lang w:eastAsia="zh-CN"/>
              </w:rPr>
            </w:pPr>
          </w:p>
        </w:tc>
      </w:tr>
      <w:tr w:rsidR="006949CB" w14:paraId="7DD4672A" w14:textId="77777777">
        <w:tblPrEx>
          <w:tblCellMar>
            <w:top w:w="0" w:type="dxa"/>
            <w:bottom w:w="0" w:type="dxa"/>
          </w:tblCellMar>
        </w:tblPrEx>
        <w:trPr>
          <w:trHeight w:hRule="exact" w:val="442"/>
          <w:jc w:val="center"/>
        </w:trPr>
        <w:tc>
          <w:tcPr>
            <w:tcW w:w="2462" w:type="dxa"/>
            <w:tcBorders>
              <w:top w:val="single" w:sz="4" w:space="0" w:color="auto"/>
              <w:bottom w:val="single" w:sz="4" w:space="0" w:color="auto"/>
            </w:tcBorders>
            <w:shd w:val="clear" w:color="auto" w:fill="FFFFFF"/>
            <w:vAlign w:val="center"/>
          </w:tcPr>
          <w:p w14:paraId="6FBBE795" w14:textId="77777777" w:rsidR="006949CB" w:rsidRDefault="00B7102B">
            <w:pPr>
              <w:pStyle w:val="a5"/>
              <w:shd w:val="clear" w:color="auto" w:fill="auto"/>
              <w:spacing w:line="240" w:lineRule="auto"/>
              <w:ind w:left="140" w:firstLine="0"/>
              <w:jc w:val="left"/>
              <w:rPr>
                <w:sz w:val="18"/>
                <w:szCs w:val="18"/>
              </w:rPr>
            </w:pPr>
            <w:r>
              <w:rPr>
                <w:sz w:val="18"/>
                <w:szCs w:val="18"/>
              </w:rPr>
              <w:t>对设备存储的要求</w:t>
            </w:r>
          </w:p>
        </w:tc>
        <w:tc>
          <w:tcPr>
            <w:tcW w:w="6403" w:type="dxa"/>
            <w:tcBorders>
              <w:top w:val="single" w:sz="4" w:space="0" w:color="auto"/>
              <w:left w:val="single" w:sz="4" w:space="0" w:color="auto"/>
              <w:bottom w:val="single" w:sz="4" w:space="0" w:color="auto"/>
            </w:tcBorders>
            <w:shd w:val="clear" w:color="auto" w:fill="FFFFFF"/>
            <w:vAlign w:val="center"/>
          </w:tcPr>
          <w:p w14:paraId="16B02050" w14:textId="77777777" w:rsidR="006949CB" w:rsidRDefault="00B7102B">
            <w:pPr>
              <w:pStyle w:val="a5"/>
              <w:shd w:val="clear" w:color="auto" w:fill="auto"/>
              <w:spacing w:line="240" w:lineRule="auto"/>
              <w:ind w:firstLine="0"/>
              <w:jc w:val="left"/>
              <w:rPr>
                <w:sz w:val="18"/>
                <w:szCs w:val="18"/>
              </w:rPr>
            </w:pPr>
            <w:r>
              <w:rPr>
                <w:color w:val="7E7F82"/>
                <w:sz w:val="18"/>
                <w:szCs w:val="18"/>
              </w:rPr>
              <w:t>例如，极像头内置存储器的容量尽可能大、厂家配置云存储服务等</w:t>
            </w:r>
          </w:p>
        </w:tc>
      </w:tr>
    </w:tbl>
    <w:p w14:paraId="5886A8BF" w14:textId="77777777" w:rsidR="006949CB" w:rsidRDefault="006949CB">
      <w:pPr>
        <w:spacing w:after="86" w:line="14" w:lineRule="exact"/>
        <w:rPr>
          <w:lang w:eastAsia="zh-CN"/>
        </w:rPr>
      </w:pPr>
    </w:p>
    <w:p w14:paraId="41049635" w14:textId="77777777" w:rsidR="006949CB" w:rsidRDefault="00B7102B">
      <w:pPr>
        <w:pStyle w:val="1"/>
        <w:numPr>
          <w:ilvl w:val="0"/>
          <w:numId w:val="19"/>
        </w:numPr>
        <w:shd w:val="clear" w:color="auto" w:fill="auto"/>
        <w:spacing w:after="100" w:line="379" w:lineRule="exact"/>
        <w:ind w:firstLine="500"/>
        <w:jc w:val="left"/>
        <w:sectPr w:rsidR="006949CB">
          <w:headerReference w:type="even" r:id="rId161"/>
          <w:headerReference w:type="default" r:id="rId162"/>
          <w:footerReference w:type="even" r:id="rId163"/>
          <w:footerReference w:type="default" r:id="rId164"/>
          <w:pgSz w:w="12534" w:h="17728"/>
          <w:pgMar w:top="1722" w:right="1685" w:bottom="2087" w:left="1455" w:header="0" w:footer="3" w:gutter="0"/>
          <w:cols w:space="720"/>
          <w:noEndnote/>
          <w:docGrid w:linePitch="360"/>
        </w:sectPr>
      </w:pPr>
      <w:r>
        <w:t>到安装了监控系统的场所（如学校、居民</w:t>
      </w:r>
      <w:r>
        <w:rPr>
          <w:sz w:val="18"/>
          <w:szCs w:val="18"/>
        </w:rPr>
        <w:t>小区）</w:t>
      </w:r>
      <w:r>
        <w:t>调研，向相关人员了解其搭建</w:t>
      </w:r>
      <w:r>
        <w:br/>
      </w:r>
      <w:r>
        <w:t>过程、监控范围与操作方法，同时向他们请教一些搭建的经验与建议</w:t>
      </w:r>
    </w:p>
    <w:p w14:paraId="68033B87" w14:textId="77777777" w:rsidR="006949CB" w:rsidRDefault="00B7102B">
      <w:pPr>
        <w:pStyle w:val="1"/>
        <w:shd w:val="clear" w:color="auto" w:fill="auto"/>
        <w:spacing w:line="240" w:lineRule="auto"/>
        <w:ind w:firstLine="520"/>
        <w:jc w:val="both"/>
      </w:pPr>
      <w:r>
        <w:rPr>
          <w:color w:val="74C9EC"/>
        </w:rPr>
        <w:lastRenderedPageBreak/>
        <w:t>系统设计</w:t>
      </w:r>
    </w:p>
    <w:p w14:paraId="5F0FA6CC" w14:textId="77777777" w:rsidR="006949CB" w:rsidRDefault="00B7102B">
      <w:pPr>
        <w:pStyle w:val="1"/>
        <w:shd w:val="clear" w:color="auto" w:fill="auto"/>
        <w:spacing w:line="400" w:lineRule="exact"/>
        <w:ind w:right="140" w:firstLine="520"/>
        <w:jc w:val="both"/>
      </w:pPr>
      <w:r>
        <w:t>明确搭建的可行忡和需求后，接</w:t>
      </w:r>
      <w:r>
        <w:rPr>
          <w:rFonts w:ascii="Arial" w:eastAsia="Arial" w:hAnsi="Arial" w:cs="Arial"/>
          <w:sz w:val="16"/>
          <w:szCs w:val="16"/>
          <w:lang w:val="en-US" w:bidi="en-US"/>
        </w:rPr>
        <w:t>K</w:t>
      </w:r>
      <w:r>
        <w:t>来是对监控系统进行</w:t>
      </w:r>
      <w:r>
        <w:br/>
      </w:r>
      <w:r>
        <w:t>相关的设计丁</w:t>
      </w:r>
      <w:r>
        <w:t>.</w:t>
      </w:r>
      <w:r>
        <w:t>作（阁</w:t>
      </w:r>
      <w:r>
        <w:rPr>
          <w:rFonts w:ascii="Times New Roman" w:eastAsia="Times New Roman" w:hAnsi="Times New Roman" w:cs="Times New Roman"/>
          <w:lang w:val="en-US" w:bidi="en-US"/>
        </w:rPr>
        <w:t>2.2.4）</w:t>
      </w:r>
      <w:r>
        <w:t>系统设计的</w:t>
      </w:r>
      <w:r>
        <w:rPr>
          <w:rFonts w:ascii="Times New Roman" w:eastAsia="Times New Roman" w:hAnsi="Times New Roman" w:cs="Times New Roman"/>
          <w:lang w:val="en-US" w:bidi="en-US"/>
        </w:rPr>
        <w:t>H</w:t>
      </w:r>
      <w:r>
        <w:t>的是回答系统如</w:t>
      </w:r>
      <w:r>
        <w:br/>
      </w:r>
      <w:r>
        <w:t>何做它必须做的事情在大型信息系统开发中，系统设计要</w:t>
      </w:r>
      <w:r>
        <w:br/>
      </w:r>
      <w:r>
        <w:t>给出这个系统形式和结构的所有说明这</w:t>
      </w:r>
      <w:r>
        <w:t>•</w:t>
      </w:r>
      <w:r>
        <w:t>阶段的主要任务</w:t>
      </w:r>
      <w:r>
        <w:br/>
      </w:r>
      <w:r>
        <w:t>是根据系统的方案设计出系统的物理模型，包括系统总体结</w:t>
      </w:r>
      <w:r>
        <w:br/>
      </w:r>
      <w:r>
        <w:t>构的设计、输出设计、输人设计、处理设计、数据库设计、</w:t>
      </w:r>
      <w:r>
        <w:br/>
      </w:r>
      <w:r>
        <w:t>远程通信设计等</w:t>
      </w:r>
      <w:r>
        <w:t>:</w:t>
      </w:r>
      <w:r>
        <w:t>，</w:t>
      </w:r>
    </w:p>
    <w:p w14:paraId="767ECA81" w14:textId="77777777" w:rsidR="006949CB" w:rsidRDefault="00B7102B">
      <w:pPr>
        <w:pStyle w:val="1"/>
        <w:shd w:val="clear" w:color="auto" w:fill="auto"/>
        <w:spacing w:after="180" w:line="400" w:lineRule="exact"/>
        <w:ind w:right="140" w:firstLine="520"/>
        <w:jc w:val="both"/>
      </w:pPr>
      <w:r>
        <w:t>而搭建监控系统更多的是没济的安装，与大型信息系统</w:t>
      </w:r>
      <w:r>
        <w:br/>
      </w:r>
      <w:r>
        <w:t>的开发比起来，设计</w:t>
      </w:r>
      <w:r>
        <w:rPr>
          <w:rFonts w:ascii="Times New Roman" w:eastAsia="Times New Roman" w:hAnsi="Times New Roman" w:cs="Times New Roman"/>
          <w:lang w:val="en-US" w:bidi="en-US"/>
        </w:rPr>
        <w:t>T</w:t>
      </w:r>
      <w:r>
        <w:t>作量比较少。首先要根据需求设计出</w:t>
      </w:r>
      <w:r>
        <w:br/>
      </w:r>
      <w:r>
        <w:t>监控设备的安装位置和电源走线等，最好岡出图纸</w:t>
      </w:r>
      <w:r>
        <w:rPr>
          <w:color w:val="95969A"/>
          <w:lang w:val="en-US" w:bidi="en-US"/>
        </w:rPr>
        <w:t>.</w:t>
      </w:r>
      <w:r>
        <w:rPr>
          <w:color w:val="95969A"/>
          <w:lang w:val="en-US" w:bidi="en-US"/>
        </w:rPr>
        <w:t>，</w:t>
      </w:r>
      <w:r>
        <w:t>另外要</w:t>
      </w:r>
      <w:r>
        <w:br/>
      </w:r>
      <w:r>
        <w:t>明确收看视频的方式（如吋以用手机或计算机査看），要确</w:t>
      </w:r>
      <w:r>
        <w:br/>
      </w:r>
      <w:r>
        <w:t>定视频存储的吋长</w:t>
      </w:r>
      <w:r>
        <w:t>.</w:t>
      </w:r>
      <w:r>
        <w:t>从而也引出存储容和方式的设计方案</w:t>
      </w:r>
    </w:p>
    <w:p w14:paraId="792BB45D" w14:textId="77777777" w:rsidR="006949CB" w:rsidRDefault="00B7102B">
      <w:pPr>
        <w:pStyle w:val="1"/>
        <w:shd w:val="clear" w:color="auto" w:fill="auto"/>
        <w:spacing w:line="394" w:lineRule="exact"/>
        <w:ind w:firstLine="520"/>
        <w:jc w:val="both"/>
      </w:pPr>
      <w:r>
        <w:rPr>
          <w:color w:val="74C9EC"/>
          <w:sz w:val="19"/>
          <w:szCs w:val="19"/>
        </w:rPr>
        <w:t>系</w:t>
      </w:r>
      <w:r>
        <w:rPr>
          <w:color w:val="74C9EC"/>
        </w:rPr>
        <w:t>统实施</w:t>
      </w:r>
    </w:p>
    <w:p w14:paraId="1CB35D95" w14:textId="77777777" w:rsidR="006949CB" w:rsidRDefault="00B7102B">
      <w:pPr>
        <w:pStyle w:val="1"/>
        <w:shd w:val="clear" w:color="auto" w:fill="auto"/>
        <w:spacing w:line="394" w:lineRule="exact"/>
        <w:ind w:right="140" w:firstLine="520"/>
        <w:jc w:val="both"/>
      </w:pPr>
      <w:r>
        <w:t>对于监控系统的搭建，这个阶段需要安装软硬件并调试</w:t>
      </w:r>
      <w:r>
        <w:br/>
      </w:r>
      <w:r>
        <w:t>（閉</w:t>
      </w:r>
      <w:r>
        <w:rPr>
          <w:rFonts w:ascii="Times New Roman" w:eastAsia="Times New Roman" w:hAnsi="Times New Roman" w:cs="Times New Roman"/>
          <w:lang w:val="en-US" w:bidi="en-US"/>
        </w:rPr>
        <w:t>2.2.5）,</w:t>
      </w:r>
      <w:r>
        <w:t>然后初步运彳</w:t>
      </w:r>
      <w:r>
        <w:rPr>
          <w:rFonts w:ascii="Times New Roman" w:eastAsia="Times New Roman" w:hAnsi="Times New Roman" w:cs="Times New Roman"/>
          <w:lang w:val="en-US" w:bidi="en-US"/>
        </w:rPr>
        <w:t>f</w:t>
      </w:r>
      <w:r>
        <w:t>系统</w:t>
      </w:r>
      <w:r>
        <w:rPr>
          <w:color w:val="7E7F82"/>
        </w:rPr>
        <w:t>而</w:t>
      </w:r>
      <w:r>
        <w:t>在大裀系统的开发中，这</w:t>
      </w:r>
      <w:r>
        <w:br/>
      </w:r>
      <w:r>
        <w:t>个阶段的主耍</w:t>
      </w:r>
      <w:r>
        <w:rPr>
          <w:rFonts w:ascii="Times New Roman" w:eastAsia="Times New Roman" w:hAnsi="Times New Roman" w:cs="Times New Roman"/>
          <w:lang w:val="en-US" w:bidi="en-US"/>
        </w:rPr>
        <w:t>H</w:t>
      </w:r>
      <w:r>
        <w:t>标则是将设计阶段的结果在计算机和网络上</w:t>
      </w:r>
      <w:r>
        <w:br/>
      </w:r>
      <w:r>
        <w:t>具体实现</w:t>
      </w:r>
      <w:r>
        <w:t>.</w:t>
      </w:r>
      <w:r>
        <w:t>该阶段的</w:t>
      </w:r>
      <w:r>
        <w:rPr>
          <w:color w:val="7E7F82"/>
        </w:rPr>
        <w:t>主要任</w:t>
      </w:r>
      <w:r>
        <w:t>务是：配置系统运行的硬件坏境，</w:t>
      </w:r>
    </w:p>
    <w:p w14:paraId="2819D21B" w14:textId="77777777" w:rsidR="006949CB" w:rsidRDefault="00B7102B">
      <w:pPr>
        <w:pStyle w:val="1"/>
        <w:shd w:val="clear" w:color="auto" w:fill="auto"/>
        <w:spacing w:line="394" w:lineRule="exact"/>
        <w:ind w:right="140" w:firstLine="0"/>
        <w:jc w:val="both"/>
      </w:pPr>
      <w:r>
        <w:t>如根据系统设汁所提供的控制结</w:t>
      </w:r>
      <w:r>
        <w:rPr>
          <w:color w:val="7E7F82"/>
        </w:rPr>
        <w:t>构图、</w:t>
      </w:r>
      <w:r>
        <w:t>数据库设计、系统配</w:t>
      </w:r>
      <w:r>
        <w:br/>
      </w:r>
      <w:r>
        <w:t>置方案及详细没计资料来安装没备等；</w:t>
      </w:r>
      <w:r>
        <w:rPr>
          <w:color w:val="7E7F82"/>
        </w:rPr>
        <w:t>配置</w:t>
      </w:r>
      <w:r>
        <w:t>系统的软件，如</w:t>
      </w:r>
      <w:r>
        <w:br/>
      </w:r>
      <w:r>
        <w:t>编制和调试程序，创建完整的管理系统，进行系统的调试、</w:t>
      </w:r>
    </w:p>
    <w:p w14:paraId="019E1966" w14:textId="77777777" w:rsidR="006949CB" w:rsidRDefault="00B7102B">
      <w:pPr>
        <w:pStyle w:val="1"/>
        <w:shd w:val="clear" w:color="auto" w:fill="auto"/>
        <w:tabs>
          <w:tab w:val="left" w:pos="7003"/>
        </w:tabs>
        <w:spacing w:line="394" w:lineRule="exact"/>
        <w:ind w:firstLine="0"/>
        <w:jc w:val="both"/>
      </w:pPr>
      <w:r>
        <w:t>新旧系统的切</w:t>
      </w:r>
      <w:r>
        <w:rPr>
          <w:color w:val="7E7F82"/>
        </w:rPr>
        <w:t>换等丁</w:t>
      </w:r>
      <w:r>
        <w:t>.</w:t>
      </w:r>
      <w:r>
        <w:t>作；对使用者进行培训，即进行必要的</w:t>
      </w:r>
    </w:p>
    <w:p w14:paraId="29410B63" w14:textId="77777777" w:rsidR="006949CB" w:rsidRDefault="00B7102B">
      <w:pPr>
        <w:pStyle w:val="1"/>
        <w:shd w:val="clear" w:color="auto" w:fill="auto"/>
        <w:tabs>
          <w:tab w:val="left" w:pos="7003"/>
        </w:tabs>
        <w:spacing w:after="420" w:line="394" w:lineRule="exact"/>
        <w:ind w:firstLine="0"/>
        <w:jc w:val="both"/>
        <w:rPr>
          <w:sz w:val="18"/>
          <w:szCs w:val="18"/>
        </w:rPr>
      </w:pPr>
      <w:r>
        <w:rPr>
          <w:noProof/>
        </w:rPr>
        <w:drawing>
          <wp:anchor distT="1168400" distB="2893695" distL="101600" distR="101600" simplePos="0" relativeHeight="125829814" behindDoc="0" locked="0" layoutInCell="1" allowOverlap="1" wp14:anchorId="1CA08E07" wp14:editId="56756FB8">
            <wp:simplePos x="0" y="0"/>
            <wp:positionH relativeFrom="page">
              <wp:posOffset>5236845</wp:posOffset>
            </wp:positionH>
            <wp:positionV relativeFrom="margin">
              <wp:posOffset>1334770</wp:posOffset>
            </wp:positionV>
            <wp:extent cx="1725295" cy="1450975"/>
            <wp:effectExtent l="0" t="0" r="0" b="0"/>
            <wp:wrapSquare wrapText="bothSides"/>
            <wp:docPr id="619" name="Shape 619"/>
            <wp:cNvGraphicFramePr/>
            <a:graphic xmlns:a="http://schemas.openxmlformats.org/drawingml/2006/main">
              <a:graphicData uri="http://schemas.openxmlformats.org/drawingml/2006/picture">
                <pic:pic xmlns:pic="http://schemas.openxmlformats.org/drawingml/2006/picture">
                  <pic:nvPicPr>
                    <pic:cNvPr id="620" name="Picture box 620"/>
                    <pic:cNvPicPr/>
                  </pic:nvPicPr>
                  <pic:blipFill>
                    <a:blip r:embed="rId165"/>
                    <a:stretch/>
                  </pic:blipFill>
                  <pic:spPr>
                    <a:xfrm>
                      <a:off x="0" y="0"/>
                      <a:ext cx="1725295" cy="1450975"/>
                    </a:xfrm>
                    <a:prstGeom prst="rect">
                      <a:avLst/>
                    </a:prstGeom>
                  </pic:spPr>
                </pic:pic>
              </a:graphicData>
            </a:graphic>
          </wp:anchor>
        </w:drawing>
      </w:r>
      <w:r>
        <w:rPr>
          <w:noProof/>
        </w:rPr>
        <mc:AlternateContent>
          <mc:Choice Requires="wps">
            <w:drawing>
              <wp:anchor distT="0" distB="0" distL="0" distR="0" simplePos="0" relativeHeight="125829815" behindDoc="0" locked="0" layoutInCell="1" allowOverlap="1" wp14:anchorId="724BC320" wp14:editId="5F89A84C">
                <wp:simplePos x="0" y="0"/>
                <wp:positionH relativeFrom="page">
                  <wp:posOffset>5319395</wp:posOffset>
                </wp:positionH>
                <wp:positionV relativeFrom="margin">
                  <wp:posOffset>191770</wp:posOffset>
                </wp:positionV>
                <wp:extent cx="1371600" cy="1167130"/>
                <wp:effectExtent l="0" t="0" r="0" b="0"/>
                <wp:wrapSquare wrapText="bothSides"/>
                <wp:docPr id="621" name="Shape 621"/>
                <wp:cNvGraphicFramePr/>
                <a:graphic xmlns:a="http://schemas.openxmlformats.org/drawingml/2006/main">
                  <a:graphicData uri="http://schemas.microsoft.com/office/word/2010/wordprocessingShape">
                    <wps:wsp>
                      <wps:cNvSpPr txBox="1"/>
                      <wps:spPr>
                        <a:xfrm>
                          <a:off x="0" y="0"/>
                          <a:ext cx="1371600" cy="1167130"/>
                        </a:xfrm>
                        <a:prstGeom prst="rect">
                          <a:avLst/>
                        </a:prstGeom>
                        <a:noFill/>
                      </wps:spPr>
                      <wps:txbx>
                        <w:txbxContent>
                          <w:p w14:paraId="645294CB" w14:textId="77777777" w:rsidR="006949CB" w:rsidRDefault="00B7102B">
                            <w:pPr>
                              <w:pStyle w:val="ab"/>
                              <w:shd w:val="clear" w:color="auto" w:fill="auto"/>
                              <w:spacing w:line="362" w:lineRule="exact"/>
                              <w:jc w:val="right"/>
                            </w:pPr>
                            <w:r>
                              <w:rPr>
                                <w:color w:val="6B6B6E"/>
                              </w:rPr>
                              <w:t>信息系统设计</w:t>
                            </w:r>
                            <w:r>
                              <w:rPr>
                                <w:color w:val="6B6B6E"/>
                              </w:rPr>
                              <w:br/>
                            </w:r>
                            <w:r>
                              <w:rPr>
                                <w:color w:val="6B6B6E"/>
                              </w:rPr>
                              <w:t>人员是系统开发中的</w:t>
                            </w:r>
                            <w:r>
                              <w:rPr>
                                <w:color w:val="6B6B6E"/>
                              </w:rPr>
                              <w:br/>
                            </w:r>
                            <w:r>
                              <w:rPr>
                                <w:color w:val="6B6B6E"/>
                                <w:lang w:val="en-US" w:eastAsia="en-US" w:bidi="en-US"/>
                              </w:rPr>
                              <w:t>.</w:t>
                            </w:r>
                            <w:r>
                              <w:rPr>
                                <w:color w:val="6B6B6E"/>
                              </w:rPr>
                              <w:t>关键成员，成员们的</w:t>
                            </w:r>
                            <w:r>
                              <w:rPr>
                                <w:color w:val="6B6B6E"/>
                              </w:rPr>
                              <w:br/>
                            </w:r>
                            <w:r>
                              <w:rPr>
                                <w:color w:val="6B6B6E"/>
                              </w:rPr>
                              <w:t>集体智慧是信息系统</w:t>
                            </w:r>
                          </w:p>
                          <w:p w14:paraId="4F231D71" w14:textId="77777777" w:rsidR="006949CB" w:rsidRDefault="00B7102B">
                            <w:pPr>
                              <w:pStyle w:val="ab"/>
                              <w:shd w:val="clear" w:color="auto" w:fill="auto"/>
                              <w:spacing w:line="362" w:lineRule="exact"/>
                              <w:ind w:left="220"/>
                            </w:pPr>
                            <w:r>
                              <w:rPr>
                                <w:color w:val="6B6B6E"/>
                              </w:rPr>
                              <w:t>成功的条件</w:t>
                            </w:r>
                          </w:p>
                        </w:txbxContent>
                      </wps:txbx>
                      <wps:bodyPr lIns="0" tIns="0" rIns="0" bIns="0">
                        <a:spAutoFit/>
                      </wps:bodyPr>
                    </wps:wsp>
                  </a:graphicData>
                </a:graphic>
              </wp:anchor>
            </w:drawing>
          </mc:Choice>
          <mc:Fallback>
            <w:pict>
              <v:shape w14:anchorId="724BC320" id="Shape 621" o:spid="_x0000_s1205" type="#_x0000_t202" style="position:absolute;left:0;text-align:left;margin-left:418.85pt;margin-top:15.1pt;width:108pt;height:91.9pt;z-index:125829815;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" filled="f" stroked="f">
                <v:textbox style="mso-fit-shape-to-text:t" inset="0,0,0,0">
                  <w:txbxContent>
                    <w:p w14:paraId="645294CB" w14:textId="77777777" w:rsidR="006949CB" w:rsidRDefault="00B7102B">
                      <w:pPr>
                        <w:pStyle w:val="ab"/>
                        <w:shd w:val="clear" w:color="auto" w:fill="auto"/>
                        <w:spacing w:line="362" w:lineRule="exact"/>
                        <w:jc w:val="right"/>
                      </w:pPr>
                      <w:r>
                        <w:rPr>
                          <w:color w:val="6B6B6E"/>
                        </w:rPr>
                        <w:t>信息系统设计</w:t>
                      </w:r>
                      <w:r>
                        <w:rPr>
                          <w:color w:val="6B6B6E"/>
                        </w:rPr>
                        <w:br/>
                      </w:r>
                      <w:r>
                        <w:rPr>
                          <w:color w:val="6B6B6E"/>
                        </w:rPr>
                        <w:t>人员是系统开发中的</w:t>
                      </w:r>
                      <w:r>
                        <w:rPr>
                          <w:color w:val="6B6B6E"/>
                        </w:rPr>
                        <w:br/>
                      </w:r>
                      <w:r>
                        <w:rPr>
                          <w:color w:val="6B6B6E"/>
                          <w:lang w:val="en-US" w:eastAsia="en-US" w:bidi="en-US"/>
                        </w:rPr>
                        <w:t>.</w:t>
                      </w:r>
                      <w:r>
                        <w:rPr>
                          <w:color w:val="6B6B6E"/>
                        </w:rPr>
                        <w:t>关键成员，成员们的</w:t>
                      </w:r>
                      <w:r>
                        <w:rPr>
                          <w:color w:val="6B6B6E"/>
                        </w:rPr>
                        <w:br/>
                      </w:r>
                      <w:r>
                        <w:rPr>
                          <w:color w:val="6B6B6E"/>
                        </w:rPr>
                        <w:t>集体智慧是信息系统</w:t>
                      </w:r>
                    </w:p>
                    <w:p w14:paraId="4F231D71" w14:textId="77777777" w:rsidR="006949CB" w:rsidRDefault="00B7102B">
                      <w:pPr>
                        <w:pStyle w:val="ab"/>
                        <w:shd w:val="clear" w:color="auto" w:fill="auto"/>
                        <w:spacing w:line="362" w:lineRule="exact"/>
                        <w:ind w:left="220"/>
                      </w:pPr>
                      <w:r>
                        <w:rPr>
                          <w:color w:val="6B6B6E"/>
                        </w:rPr>
                        <w:t>成功的条件</w:t>
                      </w:r>
                    </w:p>
                  </w:txbxContent>
                </v:textbox>
                <w10:wrap type="square" anchorx="page" anchory="margin"/>
              </v:shape>
            </w:pict>
          </mc:Fallback>
        </mc:AlternateContent>
      </w:r>
      <w:r>
        <w:rPr>
          <w:noProof/>
        </w:rPr>
        <mc:AlternateContent>
          <mc:Choice Requires="wps">
            <w:drawing>
              <wp:anchor distT="0" distB="0" distL="0" distR="0" simplePos="0" relativeHeight="125829817" behindDoc="0" locked="0" layoutInCell="1" allowOverlap="1" wp14:anchorId="3F0A473F" wp14:editId="085C1B59">
                <wp:simplePos x="0" y="0"/>
                <wp:positionH relativeFrom="page">
                  <wp:posOffset>5392420</wp:posOffset>
                </wp:positionH>
                <wp:positionV relativeFrom="margin">
                  <wp:posOffset>2886075</wp:posOffset>
                </wp:positionV>
                <wp:extent cx="1426210" cy="161290"/>
                <wp:effectExtent l="0" t="0" r="0" b="0"/>
                <wp:wrapSquare wrapText="bothSides"/>
                <wp:docPr id="623" name="Shape 623"/>
                <wp:cNvGraphicFramePr/>
                <a:graphic xmlns:a="http://schemas.openxmlformats.org/drawingml/2006/main">
                  <a:graphicData uri="http://schemas.microsoft.com/office/word/2010/wordprocessingShape">
                    <wps:wsp>
                      <wps:cNvSpPr txBox="1"/>
                      <wps:spPr>
                        <a:xfrm>
                          <a:off x="0" y="0"/>
                          <a:ext cx="1426210" cy="161290"/>
                        </a:xfrm>
                        <a:prstGeom prst="rect">
                          <a:avLst/>
                        </a:prstGeom>
                        <a:noFill/>
                      </wps:spPr>
                      <wps:txbx>
                        <w:txbxContent>
                          <w:p w14:paraId="12386EAD" w14:textId="77777777" w:rsidR="006949CB" w:rsidRDefault="00B7102B">
                            <w:pPr>
                              <w:pStyle w:val="ab"/>
                              <w:shd w:val="clear" w:color="auto" w:fill="auto"/>
                            </w:pPr>
                            <w:r>
                              <w:rPr>
                                <w:rFonts w:ascii="Arial" w:eastAsia="Arial" w:hAnsi="Arial" w:cs="Arial"/>
                                <w:sz w:val="16"/>
                                <w:szCs w:val="16"/>
                                <w:lang w:val="en-US" w:eastAsia="en-US" w:bidi="en-US"/>
                              </w:rPr>
                              <w:t>2.2.4</w:t>
                            </w:r>
                            <w:r>
                              <w:t>系统幻</w:t>
                            </w:r>
                            <w:r>
                              <w:t>^</w:t>
                            </w:r>
                            <w:r>
                              <w:t>淡计方案</w:t>
                            </w:r>
                          </w:p>
                        </w:txbxContent>
                      </wps:txbx>
                      <wps:bodyPr lIns="0" tIns="0" rIns="0" bIns="0">
                        <a:spAutoFit/>
                      </wps:bodyPr>
                    </wps:wsp>
                  </a:graphicData>
                </a:graphic>
              </wp:anchor>
            </w:drawing>
          </mc:Choice>
          <mc:Fallback>
            <w:pict>
              <v:shape w14:anchorId="3F0A473F" id="Shape 623" o:spid="_x0000_s1206" type="#_x0000_t202" style="position:absolute;left:0;text-align:left;margin-left:424.6pt;margin-top:227.25pt;width:112.3pt;height:12.7pt;z-index:125829817;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" filled="f" stroked="f">
                <v:textbox style="mso-fit-shape-to-text:t" inset="0,0,0,0">
                  <w:txbxContent>
                    <w:p w14:paraId="12386EAD" w14:textId="77777777" w:rsidR="006949CB" w:rsidRDefault="00B7102B">
                      <w:pPr>
                        <w:pStyle w:val="ab"/>
                        <w:shd w:val="clear" w:color="auto" w:fill="auto"/>
                      </w:pPr>
                      <w:r>
                        <w:rPr>
                          <w:rFonts w:ascii="Arial" w:eastAsia="Arial" w:hAnsi="Arial" w:cs="Arial"/>
                          <w:sz w:val="16"/>
                          <w:szCs w:val="16"/>
                          <w:lang w:val="en-US" w:eastAsia="en-US" w:bidi="en-US"/>
                        </w:rPr>
                        <w:t>2.2.4</w:t>
                      </w:r>
                      <w:r>
                        <w:t>系统幻</w:t>
                      </w:r>
                      <w:r>
                        <w:t>^</w:t>
                      </w:r>
                      <w:r>
                        <w:t>淡计方案</w:t>
                      </w:r>
                    </w:p>
                  </w:txbxContent>
                </v:textbox>
                <w10:wrap type="square" anchorx="page" anchory="margin"/>
              </v:shape>
            </w:pict>
          </mc:Fallback>
        </mc:AlternateContent>
      </w:r>
      <w:r>
        <w:rPr>
          <w:noProof/>
        </w:rPr>
        <w:drawing>
          <wp:anchor distT="3789680" distB="25400" distL="211455" distR="281305" simplePos="0" relativeHeight="125829819" behindDoc="0" locked="0" layoutInCell="1" allowOverlap="1" wp14:anchorId="5091E88B" wp14:editId="0892F3B7">
            <wp:simplePos x="0" y="0"/>
            <wp:positionH relativeFrom="page">
              <wp:posOffset>5346700</wp:posOffset>
            </wp:positionH>
            <wp:positionV relativeFrom="margin">
              <wp:posOffset>3956050</wp:posOffset>
            </wp:positionV>
            <wp:extent cx="1438910" cy="1694815"/>
            <wp:effectExtent l="0" t="0" r="0" b="0"/>
            <wp:wrapSquare wrapText="bothSides"/>
            <wp:docPr id="625" name="Shape 625"/>
            <wp:cNvGraphicFramePr/>
            <a:graphic xmlns:a="http://schemas.openxmlformats.org/drawingml/2006/main">
              <a:graphicData uri="http://schemas.openxmlformats.org/drawingml/2006/picture">
                <pic:pic xmlns:pic="http://schemas.openxmlformats.org/drawingml/2006/picture">
                  <pic:nvPicPr>
                    <pic:cNvPr id="626" name="Picture box 626"/>
                    <pic:cNvPicPr/>
                  </pic:nvPicPr>
                  <pic:blipFill>
                    <a:blip r:embed="rId166"/>
                    <a:stretch/>
                  </pic:blipFill>
                  <pic:spPr>
                    <a:xfrm>
                      <a:off x="0" y="0"/>
                      <a:ext cx="1438910" cy="1694815"/>
                    </a:xfrm>
                    <a:prstGeom prst="rect">
                      <a:avLst/>
                    </a:prstGeom>
                  </pic:spPr>
                </pic:pic>
              </a:graphicData>
            </a:graphic>
          </wp:anchor>
        </w:drawing>
      </w:r>
      <w:r>
        <w:t>系统管理意识和突发事件处理方法的培训、</w:t>
      </w:r>
      <w:r>
        <w:tab/>
      </w:r>
      <w:r>
        <w:rPr>
          <w:rFonts w:ascii="Arial" w:eastAsia="Arial" w:hAnsi="Arial" w:cs="Arial"/>
          <w:color w:val="7E7F82"/>
          <w:sz w:val="16"/>
          <w:szCs w:val="16"/>
          <w:lang w:val="en-US" w:bidi="en-US"/>
        </w:rPr>
        <w:t>KI</w:t>
      </w:r>
      <w:r>
        <w:rPr>
          <w:rFonts w:ascii="Arial" w:eastAsia="Arial" w:hAnsi="Arial" w:cs="Arial"/>
          <w:sz w:val="16"/>
          <w:szCs w:val="16"/>
          <w:lang w:val="en-US" w:bidi="en-US"/>
        </w:rPr>
        <w:t>2.2.5</w:t>
      </w:r>
      <w:r>
        <w:rPr>
          <w:sz w:val="18"/>
          <w:szCs w:val="18"/>
        </w:rPr>
        <w:t>现</w:t>
      </w:r>
      <w:r>
        <w:rPr>
          <w:color w:val="7E7F82"/>
          <w:sz w:val="18"/>
          <w:szCs w:val="18"/>
        </w:rPr>
        <w:t>场安装</w:t>
      </w:r>
      <w:r>
        <w:rPr>
          <w:rFonts w:ascii="Times New Roman" w:eastAsia="Times New Roman" w:hAnsi="Times New Roman" w:cs="Times New Roman"/>
          <w:color w:val="7E7F82"/>
          <w:lang w:val="en-US" w:bidi="en-US"/>
        </w:rPr>
        <w:t>S</w:t>
      </w:r>
      <w:r>
        <w:rPr>
          <w:color w:val="7E7F82"/>
          <w:sz w:val="18"/>
          <w:szCs w:val="18"/>
        </w:rPr>
        <w:t>备</w:t>
      </w:r>
    </w:p>
    <w:p w14:paraId="3F5EAAAF" w14:textId="77777777" w:rsidR="006949CB" w:rsidRDefault="00B7102B">
      <w:pPr>
        <w:pStyle w:val="42"/>
        <w:keepNext/>
        <w:keepLines/>
        <w:shd w:val="clear" w:color="auto" w:fill="auto"/>
        <w:spacing w:after="0"/>
        <w:ind w:left="1200"/>
      </w:pPr>
      <w:bookmarkStart w:id="62" w:name="bookmark53"/>
      <w:r>
        <w:rPr>
          <w:color w:val="277AA9"/>
        </w:rPr>
        <w:t>思考活动</w:t>
      </w:r>
      <w:bookmarkEnd w:id="62"/>
    </w:p>
    <w:p w14:paraId="2DC6D920" w14:textId="77777777" w:rsidR="006949CB" w:rsidRDefault="00B7102B">
      <w:pPr>
        <w:pStyle w:val="1"/>
        <w:shd w:val="clear" w:color="auto" w:fill="auto"/>
        <w:spacing w:after="80" w:line="379" w:lineRule="exact"/>
        <w:ind w:right="200" w:firstLine="0"/>
        <w:jc w:val="center"/>
      </w:pPr>
      <w:r>
        <w:rPr>
          <w:color w:val="41A3C5"/>
          <w:sz w:val="19"/>
          <w:szCs w:val="19"/>
        </w:rPr>
        <w:t>系</w:t>
      </w:r>
      <w:r>
        <w:rPr>
          <w:color w:val="41A3C5"/>
        </w:rPr>
        <w:t>统搭建背后其他人员的付出</w:t>
      </w:r>
    </w:p>
    <w:p w14:paraId="40845ED1" w14:textId="77777777" w:rsidR="006949CB" w:rsidRDefault="00B7102B">
      <w:pPr>
        <w:pStyle w:val="1"/>
        <w:shd w:val="clear" w:color="auto" w:fill="auto"/>
        <w:spacing w:after="120" w:line="379" w:lineRule="exact"/>
        <w:ind w:left="200" w:firstLine="500"/>
        <w:jc w:val="both"/>
      </w:pPr>
      <w:r>
        <w:t>在系统设计中，会涉及硬件和软件的选择而在本书搭建监控系统的活动中，硬</w:t>
      </w:r>
      <w:r>
        <w:br/>
      </w:r>
      <w:r>
        <w:t>件和软件都是选购并直接使用，没有涉及研究与开发也就是说，搭建的信息系统不</w:t>
      </w:r>
      <w:r>
        <w:br/>
      </w:r>
      <w:r>
        <w:t>需要进行相应的硬件和软件研发但是实际上，这些工作都</w:t>
      </w:r>
      <w:r>
        <w:t>“</w:t>
      </w:r>
      <w:r>
        <w:t>隐含</w:t>
      </w:r>
      <w:r>
        <w:t>”</w:t>
      </w:r>
      <w:r>
        <w:t>在购买的硬件和</w:t>
      </w:r>
      <w:r>
        <w:br/>
      </w:r>
      <w:r>
        <w:t>软件产品本身了</w:t>
      </w:r>
      <w:r>
        <w:t xml:space="preserve"> </w:t>
      </w:r>
      <w:r>
        <w:t>这些产品背后凝聚了研发者的智慧结晶例如，在使用监控软件时，</w:t>
      </w:r>
      <w:r>
        <w:br/>
      </w:r>
      <w:r>
        <w:rPr>
          <w:sz w:val="18"/>
          <w:szCs w:val="18"/>
        </w:rPr>
        <w:t>只</w:t>
      </w:r>
      <w:r>
        <w:t>需要按照提示逐步操作即可达到监控目的，但</w:t>
      </w:r>
      <w:r>
        <w:rPr>
          <w:sz w:val="18"/>
          <w:szCs w:val="18"/>
        </w:rPr>
        <w:t>为了满足用户</w:t>
      </w:r>
      <w:r>
        <w:t>可能的需求，保证各项</w:t>
      </w:r>
      <w:r>
        <w:br/>
      </w:r>
      <w:r>
        <w:t>监控功能的实现，研发团队则颇费心血</w:t>
      </w:r>
      <w:r>
        <w:rPr>
          <w:color w:val="B0B1B6"/>
          <w:vertAlign w:val="subscript"/>
        </w:rPr>
        <w:t>3</w:t>
      </w:r>
    </w:p>
    <w:p w14:paraId="313648A0" w14:textId="77777777" w:rsidR="006949CB" w:rsidRDefault="00B7102B">
      <w:pPr>
        <w:pStyle w:val="1"/>
        <w:shd w:val="clear" w:color="auto" w:fill="auto"/>
        <w:spacing w:after="40" w:line="384" w:lineRule="exact"/>
        <w:ind w:left="200" w:firstLine="500"/>
        <w:jc w:val="both"/>
      </w:pPr>
      <w:r>
        <w:rPr>
          <w:color w:val="7E7F82"/>
        </w:rPr>
        <w:t>从信息系统开发的角度分析：搭建监控系统过程中，除了同学们所做的工作之外，</w:t>
      </w:r>
      <w:r>
        <w:rPr>
          <w:color w:val="7E7F82"/>
        </w:rPr>
        <w:br/>
      </w:r>
      <w:r>
        <w:rPr>
          <w:color w:val="7E7F82"/>
        </w:rPr>
        <w:lastRenderedPageBreak/>
        <w:t>背后还有哪些领域的人员为这个系统付出了智慧与劳动？</w:t>
      </w:r>
      <w:r>
        <w:br w:type="page"/>
      </w:r>
    </w:p>
    <w:p w14:paraId="0A8CEDA8" w14:textId="77777777" w:rsidR="006949CB" w:rsidRDefault="00B7102B">
      <w:pPr>
        <w:pStyle w:val="42"/>
        <w:keepNext/>
        <w:keepLines/>
        <w:shd w:val="clear" w:color="auto" w:fill="auto"/>
        <w:spacing w:after="160"/>
        <w:ind w:left="0" w:firstLine="520"/>
      </w:pPr>
      <w:bookmarkStart w:id="63" w:name="bookmark54"/>
      <w:r>
        <w:rPr>
          <w:color w:val="277AA9"/>
        </w:rPr>
        <w:lastRenderedPageBreak/>
        <w:t>实践活动</w:t>
      </w:r>
      <w:bookmarkEnd w:id="63"/>
    </w:p>
    <w:p w14:paraId="5B85FD1A" w14:textId="77777777" w:rsidR="006949CB" w:rsidRDefault="00B7102B">
      <w:pPr>
        <w:pStyle w:val="1"/>
        <w:shd w:val="clear" w:color="auto" w:fill="auto"/>
        <w:spacing w:after="100" w:line="377" w:lineRule="exact"/>
        <w:ind w:firstLine="0"/>
        <w:jc w:val="center"/>
      </w:pPr>
      <w:r>
        <w:rPr>
          <w:color w:val="41A3C5"/>
        </w:rPr>
        <w:t>小型监控系统的设计</w:t>
      </w:r>
    </w:p>
    <w:p w14:paraId="3E4BBBB1" w14:textId="77777777" w:rsidR="006949CB" w:rsidRDefault="00B7102B">
      <w:pPr>
        <w:pStyle w:val="1"/>
        <w:shd w:val="clear" w:color="auto" w:fill="auto"/>
        <w:spacing w:line="377" w:lineRule="exact"/>
        <w:ind w:firstLine="520"/>
        <w:jc w:val="left"/>
      </w:pPr>
      <w:r>
        <w:rPr>
          <w:rFonts w:ascii="Times New Roman" w:eastAsia="Times New Roman" w:hAnsi="Times New Roman" w:cs="Times New Roman"/>
          <w:color w:val="36383B"/>
        </w:rPr>
        <w:t>1</w:t>
      </w:r>
      <w:r>
        <w:rPr>
          <w:rFonts w:ascii="Times New Roman" w:eastAsia="Times New Roman" w:hAnsi="Times New Roman" w:cs="Times New Roman"/>
          <w:lang w:val="en-US" w:bidi="en-US"/>
        </w:rPr>
        <w:t>.</w:t>
      </w:r>
      <w:r>
        <w:rPr>
          <w:color w:val="546771"/>
        </w:rPr>
        <w:t>设计小型</w:t>
      </w:r>
      <w:r>
        <w:t>监控</w:t>
      </w:r>
      <w:r>
        <w:rPr>
          <w:color w:val="546771"/>
        </w:rPr>
        <w:t>系统的功能模块图和布线方案</w:t>
      </w:r>
    </w:p>
    <w:p w14:paraId="7A6C48B1" w14:textId="77777777" w:rsidR="006949CB" w:rsidRDefault="00B7102B">
      <w:pPr>
        <w:pStyle w:val="1"/>
        <w:shd w:val="clear" w:color="auto" w:fill="auto"/>
        <w:spacing w:line="377" w:lineRule="exact"/>
        <w:ind w:firstLine="520"/>
        <w:jc w:val="left"/>
      </w:pPr>
      <w:r>
        <w:t>确定监控系统需要实现哪些功能，并利用适当的工具</w:t>
      </w:r>
      <w:r>
        <w:rPr>
          <w:color w:val="546771"/>
        </w:rPr>
        <w:t>（如文字处理软件、</w:t>
      </w:r>
      <w:r>
        <w:t>绘图软</w:t>
      </w:r>
      <w:r>
        <w:br/>
      </w:r>
      <w:r>
        <w:t>件等）</w:t>
      </w:r>
      <w:r>
        <w:rPr>
          <w:color w:val="546771"/>
        </w:rPr>
        <w:t>表达设</w:t>
      </w:r>
      <w:r>
        <w:t>计方案</w:t>
      </w:r>
      <w:r>
        <w:rPr>
          <w:rFonts w:ascii="Times New Roman" w:eastAsia="Times New Roman" w:hAnsi="Times New Roman" w:cs="Times New Roman"/>
          <w:color w:val="B0B1B6"/>
          <w:lang w:val="en-US" w:bidi="en-US"/>
        </w:rPr>
        <w:t xml:space="preserve">o </w:t>
      </w:r>
      <w:r>
        <w:t>（提示：</w:t>
      </w:r>
      <w:r>
        <w:rPr>
          <w:color w:val="546771"/>
        </w:rPr>
        <w:t>如果没有网络，</w:t>
      </w:r>
      <w:r>
        <w:t>还</w:t>
      </w:r>
      <w:r>
        <w:rPr>
          <w:color w:val="546771"/>
        </w:rPr>
        <w:t>要考虑网络的</w:t>
      </w:r>
      <w:r>
        <w:t>连接、</w:t>
      </w:r>
      <w:r>
        <w:rPr>
          <w:color w:val="546771"/>
        </w:rPr>
        <w:t>开通与配置</w:t>
      </w:r>
      <w:r>
        <w:rPr>
          <w:color w:val="546771"/>
        </w:rPr>
        <w:br/>
      </w:r>
      <w:r>
        <w:rPr>
          <w:color w:val="546771"/>
        </w:rPr>
        <w:t>图</w:t>
      </w:r>
      <w:r>
        <w:rPr>
          <w:rFonts w:ascii="Times New Roman" w:eastAsia="Times New Roman" w:hAnsi="Times New Roman" w:cs="Times New Roman"/>
          <w:lang w:val="en-US" w:bidi="en-US"/>
        </w:rPr>
        <w:t>2.2.6</w:t>
      </w:r>
      <w:r>
        <w:t>是一个家用监控系统</w:t>
      </w:r>
      <w:r>
        <w:rPr>
          <w:color w:val="546771"/>
        </w:rPr>
        <w:t>的分布方案，仅供参</w:t>
      </w:r>
      <w:r>
        <w:t>考。）</w:t>
      </w:r>
    </w:p>
    <w:p w14:paraId="272DB4E0" w14:textId="77777777" w:rsidR="006949CB" w:rsidRDefault="00B7102B">
      <w:pPr>
        <w:spacing w:line="14" w:lineRule="exact"/>
        <w:rPr>
          <w:lang w:eastAsia="zh-CN"/>
        </w:rPr>
      </w:pPr>
      <w:r>
        <w:rPr>
          <w:noProof/>
        </w:rPr>
        <w:drawing>
          <wp:anchor distT="16510" distB="219710" distL="114300" distR="114300" simplePos="0" relativeHeight="125829820" behindDoc="0" locked="0" layoutInCell="1" allowOverlap="1" wp14:anchorId="089C7772" wp14:editId="759EFA39">
            <wp:simplePos x="0" y="0"/>
            <wp:positionH relativeFrom="page">
              <wp:posOffset>1083945</wp:posOffset>
            </wp:positionH>
            <wp:positionV relativeFrom="paragraph">
              <wp:posOffset>25400</wp:posOffset>
            </wp:positionV>
            <wp:extent cx="5455920" cy="1664335"/>
            <wp:effectExtent l="0" t="0" r="0" b="0"/>
            <wp:wrapTopAndBottom/>
            <wp:docPr id="627" name="Shape 627"/>
            <wp:cNvGraphicFramePr/>
            <a:graphic xmlns:a="http://schemas.openxmlformats.org/drawingml/2006/main">
              <a:graphicData uri="http://schemas.openxmlformats.org/drawingml/2006/picture">
                <pic:pic xmlns:pic="http://schemas.openxmlformats.org/drawingml/2006/picture">
                  <pic:nvPicPr>
                    <pic:cNvPr id="628" name="Picture box 628"/>
                    <pic:cNvPicPr/>
                  </pic:nvPicPr>
                  <pic:blipFill>
                    <a:blip r:embed="rId167"/>
                    <a:stretch/>
                  </pic:blipFill>
                  <pic:spPr>
                    <a:xfrm>
                      <a:off x="0" y="0"/>
                      <a:ext cx="5455920" cy="1664335"/>
                    </a:xfrm>
                    <a:prstGeom prst="rect">
                      <a:avLst/>
                    </a:prstGeom>
                  </pic:spPr>
                </pic:pic>
              </a:graphicData>
            </a:graphic>
          </wp:anchor>
        </w:drawing>
      </w:r>
      <w:r>
        <w:rPr>
          <w:noProof/>
        </w:rPr>
        <mc:AlternateContent>
          <mc:Choice Requires="wps">
            <w:drawing>
              <wp:anchor distT="0" distB="0" distL="0" distR="0" simplePos="0" relativeHeight="125829821" behindDoc="0" locked="0" layoutInCell="1" allowOverlap="1" wp14:anchorId="6EF2442E" wp14:editId="5F2E9311">
                <wp:simplePos x="0" y="0"/>
                <wp:positionH relativeFrom="page">
                  <wp:posOffset>3022600</wp:posOffset>
                </wp:positionH>
                <wp:positionV relativeFrom="paragraph">
                  <wp:posOffset>1744345</wp:posOffset>
                </wp:positionV>
                <wp:extent cx="1752600" cy="161290"/>
                <wp:effectExtent l="0" t="0" r="0" b="0"/>
                <wp:wrapTopAndBottom/>
                <wp:docPr id="629" name="Shape 629"/>
                <wp:cNvGraphicFramePr/>
                <a:graphic xmlns:a="http://schemas.openxmlformats.org/drawingml/2006/main">
                  <a:graphicData uri="http://schemas.microsoft.com/office/word/2010/wordprocessingShape">
                    <wps:wsp>
                      <wps:cNvSpPr txBox="1"/>
                      <wps:spPr>
                        <a:xfrm>
                          <a:off x="0" y="0"/>
                          <a:ext cx="1752600" cy="161290"/>
                        </a:xfrm>
                        <a:prstGeom prst="rect">
                          <a:avLst/>
                        </a:prstGeom>
                        <a:noFill/>
                      </wps:spPr>
                      <wps:txbx>
                        <w:txbxContent>
                          <w:p w14:paraId="3F096CF1" w14:textId="77777777" w:rsidR="006949CB" w:rsidRDefault="00B7102B">
                            <w:pPr>
                              <w:pStyle w:val="ab"/>
                              <w:shd w:val="clear" w:color="auto" w:fill="auto"/>
                            </w:pPr>
                            <w:r>
                              <w:t>圈</w:t>
                            </w:r>
                            <w:r>
                              <w:rPr>
                                <w:rFonts w:ascii="Arial" w:eastAsia="Arial" w:hAnsi="Arial" w:cs="Arial"/>
                                <w:sz w:val="16"/>
                                <w:szCs w:val="16"/>
                                <w:lang w:val="en-US" w:eastAsia="en-US" w:bidi="en-US"/>
                              </w:rPr>
                              <w:t>2.2.6</w:t>
                            </w:r>
                            <w:r>
                              <w:t>家用监按系统的分布力案</w:t>
                            </w:r>
                          </w:p>
                        </w:txbxContent>
                      </wps:txbx>
                      <wps:bodyPr lIns="0" tIns="0" rIns="0" bIns="0">
                        <a:spAutoFit/>
                      </wps:bodyPr>
                    </wps:wsp>
                  </a:graphicData>
                </a:graphic>
              </wp:anchor>
            </w:drawing>
          </mc:Choice>
          <mc:Fallback>
            <w:pict>
              <v:shape w14:anchorId="6EF2442E" id="Shape 629" o:spid="_x0000_s1207" type="#_x0000_t202" style="position:absolute;margin-left:238pt;margin-top:137.35pt;width:138pt;height:12.7pt;z-index:12582982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" filled="f" stroked="f">
                <v:textbox style="mso-fit-shape-to-text:t" inset="0,0,0,0">
                  <w:txbxContent>
                    <w:p w14:paraId="3F096CF1" w14:textId="77777777" w:rsidR="006949CB" w:rsidRDefault="00B7102B">
                      <w:pPr>
                        <w:pStyle w:val="ab"/>
                        <w:shd w:val="clear" w:color="auto" w:fill="auto"/>
                      </w:pPr>
                      <w:r>
                        <w:t>圈</w:t>
                      </w:r>
                      <w:r>
                        <w:rPr>
                          <w:rFonts w:ascii="Arial" w:eastAsia="Arial" w:hAnsi="Arial" w:cs="Arial"/>
                          <w:sz w:val="16"/>
                          <w:szCs w:val="16"/>
                          <w:lang w:val="en-US" w:eastAsia="en-US" w:bidi="en-US"/>
                        </w:rPr>
                        <w:t>2.2.6</w:t>
                      </w:r>
                      <w:r>
                        <w:t>家用监按系统的分布力案</w:t>
                      </w:r>
                    </w:p>
                  </w:txbxContent>
                </v:textbox>
                <w10:wrap type="topAndBottom" anchorx="page"/>
              </v:shape>
            </w:pict>
          </mc:Fallback>
        </mc:AlternateContent>
      </w:r>
    </w:p>
    <w:p w14:paraId="1F80B18B" w14:textId="77777777" w:rsidR="006949CB" w:rsidRDefault="00B7102B">
      <w:pPr>
        <w:pStyle w:val="1"/>
        <w:shd w:val="clear" w:color="auto" w:fill="auto"/>
        <w:spacing w:line="374" w:lineRule="exact"/>
        <w:ind w:firstLine="480"/>
        <w:jc w:val="both"/>
      </w:pPr>
      <w:r>
        <w:rPr>
          <w:rFonts w:ascii="Times New Roman" w:eastAsia="Times New Roman" w:hAnsi="Times New Roman" w:cs="Times New Roman"/>
          <w:lang w:val="en-US" w:bidi="en-US"/>
        </w:rPr>
        <w:t>2.</w:t>
      </w:r>
      <w:r>
        <w:t>设计设备采购方案，</w:t>
      </w:r>
    </w:p>
    <w:p w14:paraId="2727F5DE" w14:textId="77777777" w:rsidR="006949CB" w:rsidRDefault="00B7102B">
      <w:pPr>
        <w:pStyle w:val="1"/>
        <w:shd w:val="clear" w:color="auto" w:fill="auto"/>
        <w:spacing w:after="160" w:line="374" w:lineRule="exact"/>
        <w:ind w:firstLine="480"/>
        <w:jc w:val="both"/>
      </w:pPr>
      <w:r>
        <w:rPr>
          <w:sz w:val="18"/>
          <w:szCs w:val="18"/>
        </w:rPr>
        <w:t>了</w:t>
      </w:r>
      <w:r>
        <w:t>解评判监控系统设备优劣的指标，然后访问一些网络购物平台，查阅监控设备</w:t>
      </w:r>
      <w:r>
        <w:br/>
      </w:r>
      <w:r>
        <w:t>的性能和价格；按照需求，合理选择设备，并填写系统设备采购分析表（表</w:t>
      </w:r>
      <w:r>
        <w:rPr>
          <w:rFonts w:ascii="Times New Roman" w:eastAsia="Times New Roman" w:hAnsi="Times New Roman" w:cs="Times New Roman"/>
          <w:lang w:val="en-US" w:bidi="en-US"/>
        </w:rPr>
        <w:t>2.2.3）</w:t>
      </w:r>
    </w:p>
    <w:p w14:paraId="43100D5B" w14:textId="77777777" w:rsidR="006949CB" w:rsidRDefault="00B7102B">
      <w:pPr>
        <w:pStyle w:val="a7"/>
        <w:shd w:val="clear" w:color="auto" w:fill="auto"/>
        <w:ind w:left="2683"/>
        <w:rPr>
          <w:sz w:val="20"/>
          <w:szCs w:val="20"/>
          <w:lang w:eastAsia="zh-CN"/>
        </w:rPr>
      </w:pPr>
      <w:r>
        <w:rPr>
          <w:sz w:val="20"/>
          <w:szCs w:val="20"/>
          <w:lang w:val="zh-CN" w:eastAsia="zh-CN" w:bidi="zh-CN"/>
        </w:rPr>
        <w:t>表</w:t>
      </w:r>
      <w:r>
        <w:rPr>
          <w:rFonts w:ascii="Arial" w:eastAsia="Arial" w:hAnsi="Arial" w:cs="Arial"/>
          <w:lang w:eastAsia="zh-CN"/>
        </w:rPr>
        <w:t>2.2J</w:t>
      </w:r>
      <w:r>
        <w:rPr>
          <w:sz w:val="20"/>
          <w:szCs w:val="20"/>
          <w:lang w:val="zh-CN" w:eastAsia="zh-CN" w:bidi="zh-CN"/>
        </w:rPr>
        <w:t>系统设备采购分析表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43"/>
        <w:gridCol w:w="2026"/>
        <w:gridCol w:w="4800"/>
      </w:tblGrid>
      <w:tr w:rsidR="006949CB" w14:paraId="7F3DB773" w14:textId="77777777">
        <w:tblPrEx>
          <w:tblCellMar>
            <w:top w:w="0" w:type="dxa"/>
            <w:bottom w:w="0" w:type="dxa"/>
          </w:tblCellMar>
        </w:tblPrEx>
        <w:trPr>
          <w:trHeight w:hRule="exact" w:val="442"/>
          <w:jc w:val="center"/>
        </w:trPr>
        <w:tc>
          <w:tcPr>
            <w:tcW w:w="1243" w:type="dxa"/>
            <w:tcBorders>
              <w:top w:val="single" w:sz="4" w:space="0" w:color="auto"/>
            </w:tcBorders>
            <w:shd w:val="clear" w:color="auto" w:fill="FFFFFF"/>
            <w:vAlign w:val="center"/>
          </w:tcPr>
          <w:p w14:paraId="59DD2F61" w14:textId="77777777" w:rsidR="006949CB" w:rsidRDefault="00B7102B">
            <w:pPr>
              <w:pStyle w:val="a5"/>
              <w:shd w:val="clear" w:color="auto" w:fill="auto"/>
              <w:spacing w:line="240" w:lineRule="auto"/>
              <w:ind w:firstLine="0"/>
              <w:jc w:val="center"/>
              <w:rPr>
                <w:sz w:val="20"/>
                <w:szCs w:val="20"/>
              </w:rPr>
            </w:pPr>
            <w:r>
              <w:rPr>
                <w:color w:val="424347"/>
                <w:sz w:val="20"/>
                <w:szCs w:val="20"/>
              </w:rPr>
              <w:t>设备名称</w:t>
            </w:r>
          </w:p>
        </w:tc>
        <w:tc>
          <w:tcPr>
            <w:tcW w:w="2026" w:type="dxa"/>
            <w:tcBorders>
              <w:top w:val="single" w:sz="4" w:space="0" w:color="auto"/>
              <w:left w:val="single" w:sz="4" w:space="0" w:color="auto"/>
            </w:tcBorders>
            <w:shd w:val="clear" w:color="auto" w:fill="FFFFFF"/>
            <w:vAlign w:val="center"/>
          </w:tcPr>
          <w:p w14:paraId="156F757B" w14:textId="77777777" w:rsidR="006949CB" w:rsidRDefault="00B7102B">
            <w:pPr>
              <w:pStyle w:val="a5"/>
              <w:shd w:val="clear" w:color="auto" w:fill="auto"/>
              <w:spacing w:line="240" w:lineRule="auto"/>
              <w:ind w:firstLine="0"/>
              <w:jc w:val="center"/>
              <w:rPr>
                <w:sz w:val="20"/>
                <w:szCs w:val="20"/>
              </w:rPr>
            </w:pPr>
            <w:r>
              <w:rPr>
                <w:color w:val="535355"/>
                <w:sz w:val="20"/>
                <w:szCs w:val="20"/>
              </w:rPr>
              <w:t>型号</w:t>
            </w:r>
          </w:p>
        </w:tc>
        <w:tc>
          <w:tcPr>
            <w:tcW w:w="4800" w:type="dxa"/>
            <w:tcBorders>
              <w:top w:val="single" w:sz="4" w:space="0" w:color="auto"/>
              <w:left w:val="single" w:sz="4" w:space="0" w:color="auto"/>
            </w:tcBorders>
            <w:shd w:val="clear" w:color="auto" w:fill="FFFFFF"/>
            <w:vAlign w:val="center"/>
          </w:tcPr>
          <w:p w14:paraId="6FFAAFF8" w14:textId="77777777" w:rsidR="006949CB" w:rsidRDefault="00B7102B">
            <w:pPr>
              <w:pStyle w:val="a5"/>
              <w:shd w:val="clear" w:color="auto" w:fill="auto"/>
              <w:spacing w:line="240" w:lineRule="auto"/>
              <w:ind w:firstLine="0"/>
              <w:jc w:val="center"/>
              <w:rPr>
                <w:sz w:val="20"/>
                <w:szCs w:val="20"/>
              </w:rPr>
            </w:pPr>
            <w:r>
              <w:rPr>
                <w:color w:val="535355"/>
                <w:sz w:val="20"/>
                <w:szCs w:val="20"/>
              </w:rPr>
              <w:t>性价比分析</w:t>
            </w:r>
          </w:p>
        </w:tc>
      </w:tr>
      <w:tr w:rsidR="006949CB" w14:paraId="34F96901" w14:textId="77777777">
        <w:tblPrEx>
          <w:tblCellMar>
            <w:top w:w="0" w:type="dxa"/>
            <w:bottom w:w="0" w:type="dxa"/>
          </w:tblCellMar>
        </w:tblPrEx>
        <w:trPr>
          <w:trHeight w:hRule="exact" w:val="475"/>
          <w:jc w:val="center"/>
        </w:trPr>
        <w:tc>
          <w:tcPr>
            <w:tcW w:w="1243" w:type="dxa"/>
            <w:tcBorders>
              <w:top w:val="single" w:sz="4" w:space="0" w:color="auto"/>
            </w:tcBorders>
            <w:shd w:val="clear" w:color="auto" w:fill="FFFFFF"/>
            <w:vAlign w:val="center"/>
          </w:tcPr>
          <w:p w14:paraId="7DB3A871" w14:textId="77777777" w:rsidR="006949CB" w:rsidRDefault="00B7102B">
            <w:pPr>
              <w:pStyle w:val="a5"/>
              <w:shd w:val="clear" w:color="auto" w:fill="auto"/>
              <w:spacing w:line="240" w:lineRule="auto"/>
              <w:ind w:firstLine="0"/>
              <w:jc w:val="left"/>
              <w:rPr>
                <w:sz w:val="20"/>
                <w:szCs w:val="20"/>
              </w:rPr>
            </w:pPr>
            <w:r>
              <w:rPr>
                <w:sz w:val="20"/>
                <w:szCs w:val="20"/>
              </w:rPr>
              <w:t>摄像设备</w:t>
            </w:r>
          </w:p>
        </w:tc>
        <w:tc>
          <w:tcPr>
            <w:tcW w:w="2026" w:type="dxa"/>
            <w:tcBorders>
              <w:top w:val="single" w:sz="4" w:space="0" w:color="auto"/>
              <w:left w:val="single" w:sz="4" w:space="0" w:color="auto"/>
            </w:tcBorders>
            <w:shd w:val="clear" w:color="auto" w:fill="FFFFFF"/>
          </w:tcPr>
          <w:p w14:paraId="7051E604" w14:textId="77777777" w:rsidR="006949CB" w:rsidRDefault="006949CB">
            <w:pPr>
              <w:rPr>
                <w:sz w:val="10"/>
                <w:szCs w:val="10"/>
              </w:rPr>
            </w:pPr>
          </w:p>
        </w:tc>
        <w:tc>
          <w:tcPr>
            <w:tcW w:w="4800" w:type="dxa"/>
            <w:tcBorders>
              <w:left w:val="single" w:sz="4" w:space="0" w:color="auto"/>
            </w:tcBorders>
            <w:shd w:val="clear" w:color="auto" w:fill="FFFFFF"/>
          </w:tcPr>
          <w:p w14:paraId="10F2281C" w14:textId="77777777" w:rsidR="006949CB" w:rsidRDefault="006949CB">
            <w:pPr>
              <w:rPr>
                <w:sz w:val="10"/>
                <w:szCs w:val="10"/>
              </w:rPr>
            </w:pPr>
          </w:p>
        </w:tc>
      </w:tr>
      <w:tr w:rsidR="006949CB" w14:paraId="37E0747F" w14:textId="77777777">
        <w:tblPrEx>
          <w:tblCellMar>
            <w:top w:w="0" w:type="dxa"/>
            <w:bottom w:w="0" w:type="dxa"/>
          </w:tblCellMar>
        </w:tblPrEx>
        <w:trPr>
          <w:trHeight w:hRule="exact" w:val="466"/>
          <w:jc w:val="center"/>
        </w:trPr>
        <w:tc>
          <w:tcPr>
            <w:tcW w:w="1243" w:type="dxa"/>
            <w:tcBorders>
              <w:top w:val="single" w:sz="4" w:space="0" w:color="auto"/>
            </w:tcBorders>
            <w:shd w:val="clear" w:color="auto" w:fill="FFFFFF"/>
            <w:vAlign w:val="center"/>
          </w:tcPr>
          <w:p w14:paraId="5F3E12FE" w14:textId="77777777" w:rsidR="006949CB" w:rsidRDefault="00B7102B">
            <w:pPr>
              <w:pStyle w:val="a5"/>
              <w:shd w:val="clear" w:color="auto" w:fill="auto"/>
              <w:spacing w:line="240" w:lineRule="auto"/>
              <w:ind w:firstLine="0"/>
              <w:jc w:val="left"/>
              <w:rPr>
                <w:sz w:val="20"/>
                <w:szCs w:val="20"/>
              </w:rPr>
            </w:pPr>
            <w:r>
              <w:rPr>
                <w:sz w:val="20"/>
                <w:szCs w:val="20"/>
              </w:rPr>
              <w:t>客户端戏</w:t>
            </w:r>
            <w:r>
              <w:rPr>
                <w:sz w:val="20"/>
                <w:szCs w:val="20"/>
              </w:rPr>
              <w:t>:</w:t>
            </w:r>
            <w:r>
              <w:rPr>
                <w:sz w:val="20"/>
                <w:szCs w:val="20"/>
              </w:rPr>
              <w:t>备</w:t>
            </w:r>
          </w:p>
        </w:tc>
        <w:tc>
          <w:tcPr>
            <w:tcW w:w="2026" w:type="dxa"/>
            <w:tcBorders>
              <w:top w:val="single" w:sz="4" w:space="0" w:color="auto"/>
              <w:left w:val="single" w:sz="4" w:space="0" w:color="auto"/>
            </w:tcBorders>
            <w:shd w:val="clear" w:color="auto" w:fill="FFFFFF"/>
          </w:tcPr>
          <w:p w14:paraId="6B6B8CFC" w14:textId="77777777" w:rsidR="006949CB" w:rsidRDefault="006949CB">
            <w:pPr>
              <w:rPr>
                <w:sz w:val="10"/>
                <w:szCs w:val="10"/>
              </w:rPr>
            </w:pPr>
          </w:p>
        </w:tc>
        <w:tc>
          <w:tcPr>
            <w:tcW w:w="4800" w:type="dxa"/>
            <w:tcBorders>
              <w:top w:val="single" w:sz="4" w:space="0" w:color="auto"/>
              <w:left w:val="single" w:sz="4" w:space="0" w:color="auto"/>
            </w:tcBorders>
            <w:shd w:val="clear" w:color="auto" w:fill="FFFFFF"/>
          </w:tcPr>
          <w:p w14:paraId="180CA346" w14:textId="77777777" w:rsidR="006949CB" w:rsidRDefault="006949CB">
            <w:pPr>
              <w:rPr>
                <w:sz w:val="10"/>
                <w:szCs w:val="10"/>
              </w:rPr>
            </w:pPr>
          </w:p>
        </w:tc>
      </w:tr>
      <w:tr w:rsidR="006949CB" w14:paraId="12E4D119" w14:textId="77777777">
        <w:tblPrEx>
          <w:tblCellMar>
            <w:top w:w="0" w:type="dxa"/>
            <w:bottom w:w="0" w:type="dxa"/>
          </w:tblCellMar>
        </w:tblPrEx>
        <w:trPr>
          <w:trHeight w:hRule="exact" w:val="470"/>
          <w:jc w:val="center"/>
        </w:trPr>
        <w:tc>
          <w:tcPr>
            <w:tcW w:w="1243" w:type="dxa"/>
            <w:tcBorders>
              <w:top w:val="single" w:sz="4" w:space="0" w:color="auto"/>
            </w:tcBorders>
            <w:shd w:val="clear" w:color="auto" w:fill="FFFFFF"/>
            <w:vAlign w:val="center"/>
          </w:tcPr>
          <w:p w14:paraId="38E1EB3A" w14:textId="77777777" w:rsidR="006949CB" w:rsidRDefault="00B7102B">
            <w:pPr>
              <w:pStyle w:val="a5"/>
              <w:shd w:val="clear" w:color="auto" w:fill="auto"/>
              <w:spacing w:line="240" w:lineRule="auto"/>
              <w:ind w:firstLine="0"/>
              <w:jc w:val="left"/>
              <w:rPr>
                <w:sz w:val="20"/>
                <w:szCs w:val="20"/>
              </w:rPr>
            </w:pPr>
            <w:r>
              <w:rPr>
                <w:sz w:val="20"/>
                <w:szCs w:val="20"/>
              </w:rPr>
              <w:t>软件</w:t>
            </w:r>
          </w:p>
        </w:tc>
        <w:tc>
          <w:tcPr>
            <w:tcW w:w="2026" w:type="dxa"/>
            <w:tcBorders>
              <w:top w:val="single" w:sz="4" w:space="0" w:color="auto"/>
              <w:left w:val="single" w:sz="4" w:space="0" w:color="auto"/>
            </w:tcBorders>
            <w:shd w:val="clear" w:color="auto" w:fill="FFFFFF"/>
          </w:tcPr>
          <w:p w14:paraId="4E09E7A9" w14:textId="77777777" w:rsidR="006949CB" w:rsidRDefault="006949CB">
            <w:pPr>
              <w:rPr>
                <w:sz w:val="10"/>
                <w:szCs w:val="10"/>
              </w:rPr>
            </w:pPr>
          </w:p>
        </w:tc>
        <w:tc>
          <w:tcPr>
            <w:tcW w:w="4800" w:type="dxa"/>
            <w:tcBorders>
              <w:top w:val="single" w:sz="4" w:space="0" w:color="auto"/>
              <w:left w:val="single" w:sz="4" w:space="0" w:color="auto"/>
            </w:tcBorders>
            <w:shd w:val="clear" w:color="auto" w:fill="FFFFFF"/>
          </w:tcPr>
          <w:p w14:paraId="6D092532" w14:textId="77777777" w:rsidR="006949CB" w:rsidRDefault="006949CB">
            <w:pPr>
              <w:rPr>
                <w:sz w:val="10"/>
                <w:szCs w:val="10"/>
              </w:rPr>
            </w:pPr>
          </w:p>
        </w:tc>
      </w:tr>
      <w:tr w:rsidR="006949CB" w14:paraId="21C8BB50" w14:textId="77777777">
        <w:tblPrEx>
          <w:tblCellMar>
            <w:top w:w="0" w:type="dxa"/>
            <w:bottom w:w="0" w:type="dxa"/>
          </w:tblCellMar>
        </w:tblPrEx>
        <w:trPr>
          <w:trHeight w:hRule="exact" w:val="475"/>
          <w:jc w:val="center"/>
        </w:trPr>
        <w:tc>
          <w:tcPr>
            <w:tcW w:w="1243" w:type="dxa"/>
            <w:tcBorders>
              <w:top w:val="single" w:sz="4" w:space="0" w:color="auto"/>
              <w:bottom w:val="single" w:sz="4" w:space="0" w:color="auto"/>
            </w:tcBorders>
            <w:shd w:val="clear" w:color="auto" w:fill="FFFFFF"/>
          </w:tcPr>
          <w:p w14:paraId="6F366F24" w14:textId="77777777" w:rsidR="006949CB" w:rsidRDefault="006949CB">
            <w:pPr>
              <w:rPr>
                <w:sz w:val="10"/>
                <w:szCs w:val="10"/>
              </w:rPr>
            </w:pPr>
          </w:p>
        </w:tc>
        <w:tc>
          <w:tcPr>
            <w:tcW w:w="2026" w:type="dxa"/>
            <w:tcBorders>
              <w:top w:val="single" w:sz="4" w:space="0" w:color="auto"/>
              <w:left w:val="single" w:sz="4" w:space="0" w:color="auto"/>
              <w:bottom w:val="single" w:sz="4" w:space="0" w:color="auto"/>
            </w:tcBorders>
            <w:shd w:val="clear" w:color="auto" w:fill="FFFFFF"/>
          </w:tcPr>
          <w:p w14:paraId="1652A7B9" w14:textId="77777777" w:rsidR="006949CB" w:rsidRDefault="006949CB">
            <w:pPr>
              <w:rPr>
                <w:sz w:val="10"/>
                <w:szCs w:val="10"/>
              </w:rPr>
            </w:pPr>
          </w:p>
        </w:tc>
        <w:tc>
          <w:tcPr>
            <w:tcW w:w="4800" w:type="dxa"/>
            <w:tcBorders>
              <w:top w:val="single" w:sz="4" w:space="0" w:color="auto"/>
              <w:left w:val="single" w:sz="4" w:space="0" w:color="auto"/>
              <w:bottom w:val="single" w:sz="4" w:space="0" w:color="auto"/>
            </w:tcBorders>
            <w:shd w:val="clear" w:color="auto" w:fill="FFFFFF"/>
          </w:tcPr>
          <w:p w14:paraId="7BF9308E" w14:textId="77777777" w:rsidR="006949CB" w:rsidRDefault="006949CB">
            <w:pPr>
              <w:rPr>
                <w:sz w:val="10"/>
                <w:szCs w:val="10"/>
              </w:rPr>
            </w:pPr>
          </w:p>
        </w:tc>
      </w:tr>
    </w:tbl>
    <w:p w14:paraId="2CC6AC21" w14:textId="77777777" w:rsidR="006949CB" w:rsidRDefault="006949CB">
      <w:pPr>
        <w:spacing w:after="146" w:line="14" w:lineRule="exact"/>
      </w:pPr>
    </w:p>
    <w:p w14:paraId="5CC62D14" w14:textId="77777777" w:rsidR="006949CB" w:rsidRDefault="00B7102B">
      <w:pPr>
        <w:pStyle w:val="1"/>
        <w:shd w:val="clear" w:color="auto" w:fill="auto"/>
        <w:spacing w:line="382" w:lineRule="exact"/>
        <w:ind w:firstLine="480"/>
        <w:jc w:val="both"/>
      </w:pPr>
      <w:r>
        <w:rPr>
          <w:rFonts w:ascii="Times New Roman" w:eastAsia="Times New Roman" w:hAnsi="Times New Roman" w:cs="Times New Roman"/>
        </w:rPr>
        <w:t xml:space="preserve">3 </w:t>
      </w:r>
      <w:r>
        <w:t>.</w:t>
      </w:r>
      <w:r>
        <w:t>实际布钱、安装软硬件并调试、</w:t>
      </w:r>
    </w:p>
    <w:p w14:paraId="39BC2FDC" w14:textId="77777777" w:rsidR="006949CB" w:rsidRDefault="00B7102B">
      <w:pPr>
        <w:pStyle w:val="1"/>
        <w:shd w:val="clear" w:color="auto" w:fill="auto"/>
        <w:spacing w:line="382" w:lineRule="exact"/>
        <w:ind w:firstLine="480"/>
        <w:jc w:val="both"/>
      </w:pPr>
      <w:r>
        <w:t>要求：识别和使用常用的工具</w:t>
      </w:r>
      <w:r>
        <w:rPr>
          <w:sz w:val="18"/>
          <w:szCs w:val="18"/>
        </w:rPr>
        <w:t>（网</w:t>
      </w:r>
      <w:r>
        <w:t>线钳等）</w:t>
      </w:r>
      <w:r>
        <w:rPr>
          <w:color w:val="262628"/>
        </w:rPr>
        <w:t>；</w:t>
      </w:r>
      <w:r>
        <w:t>能根椐设计方葉，连接相应设各和</w:t>
      </w:r>
      <w:r>
        <w:br/>
      </w:r>
      <w:r>
        <w:t>线路，正确搭建小型监控硬件系统；能为小型监控系统安装相应软件，配置参数并正</w:t>
      </w:r>
      <w:r>
        <w:br/>
      </w:r>
      <w:r>
        <w:t>确操作相应的软件；初步掌握小型益控系统数据的存储与管理方法</w:t>
      </w:r>
    </w:p>
    <w:p w14:paraId="0384CB5D" w14:textId="77777777" w:rsidR="006949CB" w:rsidRDefault="00B7102B">
      <w:pPr>
        <w:spacing w:line="14" w:lineRule="exact"/>
        <w:rPr>
          <w:lang w:eastAsia="zh-CN"/>
        </w:rPr>
        <w:sectPr w:rsidR="006949CB">
          <w:headerReference w:type="even" r:id="rId168"/>
          <w:headerReference w:type="default" r:id="rId169"/>
          <w:footerReference w:type="even" r:id="rId170"/>
          <w:footerReference w:type="default" r:id="rId171"/>
          <w:pgSz w:w="12534" w:h="17728"/>
          <w:pgMar w:top="1722" w:right="1685" w:bottom="2087" w:left="1455" w:header="0" w:footer="3" w:gutter="0"/>
          <w:cols w:space="720"/>
          <w:noEndnote/>
          <w:docGrid w:linePitch="360"/>
        </w:sectPr>
      </w:pPr>
      <w:r>
        <w:rPr>
          <w:noProof/>
        </w:rPr>
        <w:drawing>
          <wp:anchor distT="41910" distB="0" distL="114300" distR="3671570" simplePos="0" relativeHeight="125829823" behindDoc="0" locked="0" layoutInCell="1" allowOverlap="1" wp14:anchorId="18CCE4D8" wp14:editId="0773FB01">
            <wp:simplePos x="0" y="0"/>
            <wp:positionH relativeFrom="page">
              <wp:posOffset>1483360</wp:posOffset>
            </wp:positionH>
            <wp:positionV relativeFrom="paragraph">
              <wp:posOffset>50800</wp:posOffset>
            </wp:positionV>
            <wp:extent cx="1097280" cy="494030"/>
            <wp:effectExtent l="0" t="0" r="0" b="0"/>
            <wp:wrapTopAndBottom/>
            <wp:docPr id="635" name="Shape 635"/>
            <wp:cNvGraphicFramePr/>
            <a:graphic xmlns:a="http://schemas.openxmlformats.org/drawingml/2006/main">
              <a:graphicData uri="http://schemas.openxmlformats.org/drawingml/2006/picture">
                <pic:pic xmlns:pic="http://schemas.openxmlformats.org/drawingml/2006/picture">
                  <pic:nvPicPr>
                    <pic:cNvPr id="636" name="Picture box 636"/>
                    <pic:cNvPicPr/>
                  </pic:nvPicPr>
                  <pic:blipFill>
                    <a:blip r:embed="rId172"/>
                    <a:stretch/>
                  </pic:blipFill>
                  <pic:spPr>
                    <a:xfrm>
                      <a:off x="0" y="0"/>
                      <a:ext cx="1097280" cy="494030"/>
                    </a:xfrm>
                    <a:prstGeom prst="rect">
                      <a:avLst/>
                    </a:prstGeom>
                  </pic:spPr>
                </pic:pic>
              </a:graphicData>
            </a:graphic>
          </wp:anchor>
        </w:drawing>
      </w:r>
      <w:r>
        <w:rPr>
          <w:noProof/>
        </w:rPr>
        <w:drawing>
          <wp:anchor distT="48260" distB="0" distL="1626235" distR="114300" simplePos="0" relativeHeight="125829824" behindDoc="0" locked="0" layoutInCell="1" allowOverlap="1" wp14:anchorId="07710240" wp14:editId="156FFD29">
            <wp:simplePos x="0" y="0"/>
            <wp:positionH relativeFrom="page">
              <wp:posOffset>2994660</wp:posOffset>
            </wp:positionH>
            <wp:positionV relativeFrom="paragraph">
              <wp:posOffset>57150</wp:posOffset>
            </wp:positionV>
            <wp:extent cx="3145790" cy="487680"/>
            <wp:effectExtent l="0" t="0" r="0" b="0"/>
            <wp:wrapTopAndBottom/>
            <wp:docPr id="637" name="Shape 637"/>
            <wp:cNvGraphicFramePr/>
            <a:graphic xmlns:a="http://schemas.openxmlformats.org/drawingml/2006/main">
              <a:graphicData uri="http://schemas.openxmlformats.org/drawingml/2006/picture">
                <pic:pic xmlns:pic="http://schemas.openxmlformats.org/drawingml/2006/picture">
                  <pic:nvPicPr>
                    <pic:cNvPr id="638" name="Picture box 638"/>
                    <pic:cNvPicPr/>
                  </pic:nvPicPr>
                  <pic:blipFill>
                    <a:blip r:embed="rId173"/>
                    <a:stretch/>
                  </pic:blipFill>
                  <pic:spPr>
                    <a:xfrm>
                      <a:off x="0" y="0"/>
                      <a:ext cx="3145790" cy="487680"/>
                    </a:xfrm>
                    <a:prstGeom prst="rect">
                      <a:avLst/>
                    </a:prstGeom>
                  </pic:spPr>
                </pic:pic>
              </a:graphicData>
            </a:graphic>
          </wp:anchor>
        </w:drawing>
      </w:r>
    </w:p>
    <w:p w14:paraId="187A6A5B" w14:textId="77777777" w:rsidR="006949CB" w:rsidRDefault="006949CB">
      <w:pPr>
        <w:spacing w:line="126" w:lineRule="exact"/>
        <w:rPr>
          <w:sz w:val="10"/>
          <w:szCs w:val="10"/>
          <w:lang w:eastAsia="zh-CN"/>
        </w:rPr>
      </w:pPr>
    </w:p>
    <w:p w14:paraId="2B4EE80C" w14:textId="77777777" w:rsidR="006949CB" w:rsidRDefault="006949CB">
      <w:pPr>
        <w:spacing w:line="14" w:lineRule="exact"/>
        <w:rPr>
          <w:lang w:eastAsia="zh-CN"/>
        </w:rPr>
        <w:sectPr w:rsidR="006949CB">
          <w:type w:val="continuous"/>
          <w:pgSz w:w="12534" w:h="17728"/>
          <w:pgMar w:top="1774" w:right="0" w:bottom="1774" w:left="0" w:header="0" w:footer="3" w:gutter="0"/>
          <w:cols w:space="720"/>
          <w:noEndnote/>
          <w:docGrid w:linePitch="360"/>
        </w:sectPr>
      </w:pPr>
    </w:p>
    <w:p w14:paraId="0D28D6AD" w14:textId="77777777" w:rsidR="006949CB" w:rsidRDefault="00B7102B">
      <w:pPr>
        <w:pStyle w:val="1"/>
        <w:shd w:val="clear" w:color="auto" w:fill="auto"/>
        <w:spacing w:line="240" w:lineRule="auto"/>
        <w:ind w:left="480" w:firstLine="0"/>
        <w:jc w:val="left"/>
        <w:sectPr w:rsidR="006949CB">
          <w:type w:val="continuous"/>
          <w:pgSz w:w="12534" w:h="17728"/>
          <w:pgMar w:top="1774" w:right="1846" w:bottom="1774" w:left="1644" w:header="0" w:footer="3" w:gutter="0"/>
          <w:cols w:space="720"/>
          <w:noEndnote/>
          <w:docGrid w:linePitch="360"/>
        </w:sectPr>
      </w:pPr>
      <w:r>
        <w:rPr>
          <w:rFonts w:ascii="Times New Roman" w:eastAsia="Times New Roman" w:hAnsi="Times New Roman" w:cs="Times New Roman"/>
        </w:rPr>
        <w:t>4</w:t>
      </w:r>
      <w:r>
        <w:t>.</w:t>
      </w:r>
      <w:r>
        <w:t>提交安装现场的照片和软件运行界面图</w:t>
      </w:r>
    </w:p>
    <w:p w14:paraId="72C054CE" w14:textId="77777777" w:rsidR="006949CB" w:rsidRDefault="006949CB">
      <w:pPr>
        <w:spacing w:line="216" w:lineRule="exact"/>
        <w:rPr>
          <w:sz w:val="17"/>
          <w:szCs w:val="17"/>
          <w:lang w:eastAsia="zh-CN"/>
        </w:rPr>
      </w:pPr>
    </w:p>
    <w:p w14:paraId="5782583F" w14:textId="77777777" w:rsidR="006949CB" w:rsidRDefault="006949CB">
      <w:pPr>
        <w:spacing w:line="14" w:lineRule="exact"/>
        <w:rPr>
          <w:lang w:eastAsia="zh-CN"/>
        </w:rPr>
        <w:sectPr w:rsidR="006949CB">
          <w:pgSz w:w="12534" w:h="17728"/>
          <w:pgMar w:top="1477" w:right="0" w:bottom="1934" w:left="0" w:header="0" w:footer="3" w:gutter="0"/>
          <w:cols w:space="720"/>
          <w:noEndnote/>
          <w:docGrid w:linePitch="360"/>
        </w:sectPr>
      </w:pPr>
    </w:p>
    <w:p w14:paraId="3E805B01" w14:textId="77777777" w:rsidR="006949CB" w:rsidRDefault="00B7102B">
      <w:pPr>
        <w:pStyle w:val="1"/>
        <w:shd w:val="clear" w:color="auto" w:fill="auto"/>
        <w:spacing w:after="60" w:line="240" w:lineRule="auto"/>
        <w:ind w:firstLine="500"/>
        <w:jc w:val="left"/>
      </w:pPr>
      <w:r>
        <w:rPr>
          <w:color w:val="74C9EC"/>
          <w:sz w:val="19"/>
          <w:szCs w:val="19"/>
        </w:rPr>
        <w:t>系</w:t>
      </w:r>
      <w:r>
        <w:rPr>
          <w:color w:val="74C9EC"/>
        </w:rPr>
        <w:t>统运行与维护</w:t>
      </w:r>
    </w:p>
    <w:p w14:paraId="5D300157" w14:textId="77777777" w:rsidR="006949CB" w:rsidRDefault="00B7102B">
      <w:pPr>
        <w:pStyle w:val="1"/>
        <w:shd w:val="clear" w:color="auto" w:fill="auto"/>
        <w:spacing w:line="400" w:lineRule="exact"/>
        <w:ind w:firstLine="500"/>
        <w:jc w:val="left"/>
      </w:pPr>
      <w:r>
        <w:rPr>
          <w:noProof/>
        </w:rPr>
        <mc:AlternateContent>
          <mc:Choice Requires="wps">
            <w:drawing>
              <wp:anchor distT="203200" distB="203200" distL="203200" distR="203200" simplePos="0" relativeHeight="125829825" behindDoc="0" locked="0" layoutInCell="1" allowOverlap="1" wp14:anchorId="044FD24F" wp14:editId="0543CDF6">
                <wp:simplePos x="0" y="0"/>
                <wp:positionH relativeFrom="page">
                  <wp:posOffset>5694045</wp:posOffset>
                </wp:positionH>
                <wp:positionV relativeFrom="paragraph">
                  <wp:posOffset>381000</wp:posOffset>
                </wp:positionV>
                <wp:extent cx="1301750" cy="1856105"/>
                <wp:effectExtent l="0" t="0" r="0" b="0"/>
                <wp:wrapSquare wrapText="bothSides"/>
                <wp:docPr id="639" name="Shape 639"/>
                <wp:cNvGraphicFramePr/>
                <a:graphic xmlns:a="http://schemas.openxmlformats.org/drawingml/2006/main">
                  <a:graphicData uri="http://schemas.microsoft.com/office/word/2010/wordprocessingShape">
                    <wps:wsp>
                      <wps:cNvSpPr txBox="1"/>
                      <wps:spPr>
                        <a:xfrm>
                          <a:off x="0" y="0"/>
                          <a:ext cx="1301750" cy="1856105"/>
                        </a:xfrm>
                        <a:prstGeom prst="rect">
                          <a:avLst/>
                        </a:prstGeom>
                        <a:noFill/>
                      </wps:spPr>
                      <wps:txbx>
                        <w:txbxContent>
                          <w:p w14:paraId="4971C0D3" w14:textId="77777777" w:rsidR="006949CB" w:rsidRDefault="00B7102B">
                            <w:pPr>
                              <w:pStyle w:val="1"/>
                              <w:shd w:val="clear" w:color="auto" w:fill="auto"/>
                              <w:spacing w:line="361" w:lineRule="exact"/>
                              <w:ind w:firstLine="500"/>
                              <w:jc w:val="left"/>
                            </w:pPr>
                            <w:r>
                              <w:t>大型的信息系</w:t>
                            </w:r>
                            <w:r>
                              <w:br/>
                            </w:r>
                            <w:r>
                              <w:t>统建设往往需要投</w:t>
                            </w:r>
                            <w:r>
                              <w:br/>
                            </w:r>
                            <w:r>
                              <w:t>入大量的资金，而</w:t>
                            </w:r>
                            <w:r>
                              <w:br/>
                            </w:r>
                            <w:r>
                              <w:t>曰常的维护也需要：</w:t>
                            </w:r>
                            <w:r>
                              <w:br/>
                            </w:r>
                            <w:r>
                              <w:t>很高的代价</w:t>
                            </w:r>
                            <w:r>
                              <w:t>“</w:t>
                            </w:r>
                            <w:r>
                              <w:t>既要</w:t>
                            </w:r>
                            <w:r>
                              <w:br/>
                            </w:r>
                            <w:r>
                              <w:t>重建设也要重维护</w:t>
                            </w:r>
                            <w:r>
                              <w:t>”.</w:t>
                            </w:r>
                            <w:r>
                              <w:br/>
                            </w:r>
                            <w:r>
                              <w:t>才是正确的系统开</w:t>
                            </w:r>
                            <w:r>
                              <w:br/>
                            </w:r>
                            <w:r>
                              <w:t>发思想</w:t>
                            </w:r>
                          </w:p>
                        </w:txbxContent>
                      </wps:txbx>
                      <wps:bodyPr lIns="0" tIns="0" rIns="0" bIns="0">
                        <a:spAutoFit/>
                      </wps:bodyPr>
                    </wps:wsp>
                  </a:graphicData>
                </a:graphic>
              </wp:anchor>
            </w:drawing>
          </mc:Choice>
          <mc:Fallback>
            <w:pict>
              <v:shape w14:anchorId="044FD24F" id="Shape 639" o:spid="_x0000_s1208" type="#_x0000_t202" style="position:absolute;left:0;text-align:left;margin-left:448.35pt;margin-top:30pt;width:102.5pt;height:146.15pt;z-index:125829825;visibility:visible;mso-wrap-style:square;mso-wrap-distance-left:16pt;mso-wrap-distance-top:16pt;mso-wrap-distance-right:16pt;mso-wrap-distance-bottom: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" filled="f" stroked="f">
                <v:textbox style="mso-fit-shape-to-text:t" inset="0,0,0,0">
                  <w:txbxContent>
                    <w:p w14:paraId="4971C0D3" w14:textId="77777777" w:rsidR="006949CB" w:rsidRDefault="00B7102B">
                      <w:pPr>
                        <w:pStyle w:val="1"/>
                        <w:shd w:val="clear" w:color="auto" w:fill="auto"/>
                        <w:spacing w:line="361" w:lineRule="exact"/>
                        <w:ind w:firstLine="500"/>
                        <w:jc w:val="left"/>
                      </w:pPr>
                      <w:r>
                        <w:t>大型的信息系</w:t>
                      </w:r>
                      <w:r>
                        <w:br/>
                      </w:r>
                      <w:r>
                        <w:t>统建设往往需要投</w:t>
                      </w:r>
                      <w:r>
                        <w:br/>
                      </w:r>
                      <w:r>
                        <w:t>入大量的资金，而</w:t>
                      </w:r>
                      <w:r>
                        <w:br/>
                      </w:r>
                      <w:r>
                        <w:t>曰常的维护也需要：</w:t>
                      </w:r>
                      <w:r>
                        <w:br/>
                      </w:r>
                      <w:r>
                        <w:t>很高的代价</w:t>
                      </w:r>
                      <w:r>
                        <w:t>“</w:t>
                      </w:r>
                      <w:r>
                        <w:t>既要</w:t>
                      </w:r>
                      <w:r>
                        <w:br/>
                      </w:r>
                      <w:r>
                        <w:t>重建设也要重维护</w:t>
                      </w:r>
                      <w:r>
                        <w:t>”.</w:t>
                      </w:r>
                      <w:r>
                        <w:br/>
                      </w:r>
                      <w:r>
                        <w:t>才是正确的系统开</w:t>
                      </w:r>
                      <w:r>
                        <w:br/>
                      </w:r>
                      <w:r>
                        <w:t>发思想</w:t>
                      </w:r>
                    </w:p>
                  </w:txbxContent>
                </v:textbox>
                <w10:wrap type="square" anchorx="page"/>
              </v:shape>
            </w:pict>
          </mc:Fallback>
        </mc:AlternateContent>
      </w:r>
      <w:r>
        <w:t>在系统建设完成井开始运行耵，定期维护是非常必要的</w:t>
      </w:r>
      <w:r>
        <w:t>.</w:t>
      </w:r>
      <w:r>
        <w:rPr>
          <w:i/>
          <w:iCs/>
        </w:rPr>
        <w:t>为</w:t>
      </w:r>
      <w:r>
        <w:rPr>
          <w:rFonts w:ascii="Palatino Linotype" w:eastAsia="Palatino Linotype" w:hAnsi="Palatino Linotype" w:cs="Palatino Linotype"/>
          <w:i/>
          <w:iCs/>
          <w:lang w:val="en-US" w:bidi="en-US"/>
        </w:rPr>
        <w:t>f</w:t>
      </w:r>
      <w:r>
        <w:rPr>
          <w:rFonts w:ascii="Palatino Linotype" w:eastAsia="Palatino Linotype" w:hAnsi="Palatino Linotype" w:cs="Palatino Linotype"/>
          <w:i/>
          <w:iCs/>
          <w:lang w:val="en-US" w:bidi="en-US"/>
        </w:rPr>
        <w:br/>
      </w:r>
      <w:r>
        <w:t>能让这套监控系统安全稳定地运彳</w:t>
      </w:r>
      <w:r>
        <w:rPr>
          <w:rFonts w:ascii="Times New Roman" w:eastAsia="Times New Roman" w:hAnsi="Times New Roman" w:cs="Times New Roman"/>
          <w:color w:val="535355"/>
          <w:lang w:val="en-US" w:bidi="en-US"/>
        </w:rPr>
        <w:t>i,</w:t>
      </w:r>
      <w:r>
        <w:t>除了要掌握监控系统的使用方</w:t>
      </w:r>
      <w:r>
        <w:br/>
      </w:r>
      <w:r>
        <w:t>法外，还要设计</w:t>
      </w:r>
      <w:r>
        <w:t>•</w:t>
      </w:r>
      <w:r>
        <w:t>套行之有效的运行和维护方案</w:t>
      </w:r>
      <w:r>
        <w:t>.</w:t>
      </w:r>
      <w:r>
        <w:t>需要了解系统维</w:t>
      </w:r>
      <w:r>
        <w:br/>
      </w:r>
      <w:r>
        <w:t>护的意义，并确定维护的时问和内容，包括定期</w:t>
      </w:r>
      <w:r>
        <w:rPr>
          <w:rFonts w:ascii="Times New Roman" w:eastAsia="Times New Roman" w:hAnsi="Times New Roman" w:cs="Times New Roman"/>
          <w:lang w:val="en-US" w:bidi="en-US"/>
        </w:rPr>
        <w:t>JI</w:t>
      </w:r>
      <w:r>
        <w:t>•</w:t>
      </w:r>
      <w:r>
        <w:t>级系统软件、检</w:t>
      </w:r>
      <w:r>
        <w:br/>
      </w:r>
      <w:r>
        <w:t>查存储设备情况等</w:t>
      </w:r>
      <w:r>
        <w:rPr>
          <w:color w:val="A3A4AB"/>
        </w:rPr>
        <w:t>。</w:t>
      </w:r>
    </w:p>
    <w:p w14:paraId="15B0477E" w14:textId="77777777" w:rsidR="006949CB" w:rsidRDefault="00B7102B">
      <w:pPr>
        <w:pStyle w:val="1"/>
        <w:shd w:val="clear" w:color="auto" w:fill="auto"/>
        <w:spacing w:line="400" w:lineRule="exact"/>
        <w:ind w:firstLine="500"/>
        <w:jc w:val="both"/>
      </w:pPr>
      <w:r>
        <w:t>对丁</w:t>
      </w:r>
      <w:r>
        <w:t>•</w:t>
      </w:r>
      <w:r>
        <w:t>人型的信息系统，系统管理者需要对系统进行科学的组织</w:t>
      </w:r>
      <w:r>
        <w:br/>
      </w:r>
      <w:r>
        <w:t>与管理，使得系统能够充分发挥功效</w:t>
      </w:r>
      <w:r>
        <w:t>.</w:t>
      </w:r>
      <w:r>
        <w:t>因此，还需要制定一套系统</w:t>
      </w:r>
      <w:r>
        <w:br/>
      </w:r>
      <w:r>
        <w:t>的</w:t>
      </w:r>
      <w:r>
        <w:rPr>
          <w:rFonts w:ascii="Times New Roman" w:eastAsia="Times New Roman" w:hAnsi="Times New Roman" w:cs="Times New Roman"/>
          <w:color w:val="535355"/>
          <w:lang w:val="en-US" w:bidi="en-US"/>
        </w:rPr>
        <w:t>H</w:t>
      </w:r>
      <w:r>
        <w:t>常维护制度，设计一套系统的运彳</w:t>
      </w:r>
      <w:r>
        <w:rPr>
          <w:rFonts w:ascii="Times New Roman" w:eastAsia="Times New Roman" w:hAnsi="Times New Roman" w:cs="Times New Roman"/>
          <w:lang w:val="en-US" w:bidi="en-US"/>
        </w:rPr>
        <w:t>r</w:t>
      </w:r>
      <w:r>
        <w:t>与维护方案，规范系统</w:t>
      </w:r>
      <w:r>
        <w:rPr>
          <w:rFonts w:ascii="Times New Roman" w:eastAsia="Times New Roman" w:hAnsi="Times New Roman" w:cs="Times New Roman"/>
          <w:color w:val="535355"/>
          <w:lang w:val="en-US" w:bidi="en-US"/>
        </w:rPr>
        <w:t>H</w:t>
      </w:r>
      <w:r>
        <w:t>常</w:t>
      </w:r>
      <w:r>
        <w:br/>
      </w:r>
      <w:r>
        <w:t>维护</w:t>
      </w:r>
      <w:r>
        <w:rPr>
          <w:color w:val="A3A4AB"/>
        </w:rPr>
        <w:t>「</w:t>
      </w:r>
      <w:r>
        <w:rPr>
          <w:color w:val="A3A4AB"/>
        </w:rPr>
        <w:t>:</w:t>
      </w:r>
      <w:r>
        <w:rPr>
          <w:color w:val="535355"/>
        </w:rPr>
        <w:t>作；让系</w:t>
      </w:r>
      <w:r>
        <w:t>统维护人员全而了解系统的设汁思想、数据结构、</w:t>
      </w:r>
      <w:r>
        <w:br/>
      </w:r>
      <w:r>
        <w:t>体系结构，力求实现</w:t>
      </w:r>
      <w:r>
        <w:rPr>
          <w:color w:val="535355"/>
        </w:rPr>
        <w:t>需求；</w:t>
      </w:r>
      <w:r>
        <w:t>定期收集系统的运行报苦，及时</w:t>
      </w:r>
      <w:r>
        <w:rPr>
          <w:rFonts w:ascii="Times New Roman" w:eastAsia="Times New Roman" w:hAnsi="Times New Roman" w:cs="Times New Roman"/>
          <w:color w:val="535355"/>
          <w:lang w:val="en-US" w:bidi="en-US"/>
        </w:rPr>
        <w:t>f</w:t>
      </w:r>
      <w:r>
        <w:t>解和</w:t>
      </w:r>
      <w:r>
        <w:br/>
      </w:r>
      <w:r>
        <w:t>掌握、</w:t>
      </w:r>
      <w:r>
        <w:rPr>
          <w:rFonts w:ascii="Times New Roman" w:eastAsia="Times New Roman" w:hAnsi="Times New Roman" w:cs="Times New Roman"/>
          <w:lang w:val="en-US" w:bidi="en-US"/>
        </w:rPr>
        <w:t>Ik</w:t>
      </w:r>
      <w:r>
        <w:t>务政策和操作方法的变化为了使系统充分适应人和环境的</w:t>
      </w:r>
      <w:r>
        <w:br/>
      </w:r>
      <w:r>
        <w:rPr>
          <w:color w:val="535355"/>
        </w:rPr>
        <w:t>变化</w:t>
      </w:r>
      <w:r>
        <w:rPr>
          <w:color w:val="535355"/>
        </w:rPr>
        <w:t>，</w:t>
      </w:r>
      <w:r>
        <w:t>满足新的需求，还要及吋对系统进行局部的改造升级</w:t>
      </w:r>
      <w:r>
        <w:t>:.</w:t>
      </w:r>
      <w:r>
        <w:t>维护</w:t>
      </w:r>
      <w:r>
        <w:br/>
      </w:r>
      <w:r>
        <w:rPr>
          <w:color w:val="535355"/>
        </w:rPr>
        <w:t>人</w:t>
      </w:r>
      <w:r>
        <w:t>员在完成系统的</w:t>
      </w:r>
      <w:r>
        <w:rPr>
          <w:rFonts w:ascii="Arial" w:eastAsia="Arial" w:hAnsi="Arial" w:cs="Arial"/>
          <w:color w:val="535355"/>
          <w:sz w:val="16"/>
          <w:szCs w:val="16"/>
          <w:lang w:val="en-US" w:bidi="en-US"/>
        </w:rPr>
        <w:t>n</w:t>
      </w:r>
      <w:r>
        <w:t>常检杳和维护之耵，还需要肀成系统运行</w:t>
      </w:r>
      <w:r>
        <w:rPr>
          <w:rFonts w:ascii="Arial" w:eastAsia="Arial" w:hAnsi="Arial" w:cs="Arial"/>
          <w:color w:val="535355"/>
          <w:sz w:val="16"/>
          <w:szCs w:val="16"/>
          <w:lang w:val="en-US" w:bidi="en-US"/>
        </w:rPr>
        <w:t>n</w:t>
      </w:r>
      <w:r>
        <w:t>忐</w:t>
      </w:r>
      <w:r>
        <w:br/>
      </w:r>
      <w:r>
        <w:t>和检查</w:t>
      </w:r>
      <w:r>
        <w:rPr>
          <w:rFonts w:ascii="Times New Roman" w:eastAsia="Times New Roman" w:hAnsi="Times New Roman" w:cs="Times New Roman"/>
          <w:lang w:val="en-US" w:bidi="en-US"/>
        </w:rPr>
        <w:t>id</w:t>
      </w:r>
      <w:r>
        <w:t>录。</w:t>
      </w:r>
    </w:p>
    <w:p w14:paraId="26B35AEE" w14:textId="77777777" w:rsidR="006949CB" w:rsidRDefault="00B7102B">
      <w:pPr>
        <w:pStyle w:val="1"/>
        <w:shd w:val="clear" w:color="auto" w:fill="auto"/>
        <w:spacing w:after="420" w:line="400" w:lineRule="exact"/>
        <w:ind w:firstLine="500"/>
        <w:jc w:val="left"/>
      </w:pPr>
      <w:r>
        <w:t>系统的维护</w:t>
      </w:r>
      <w:r>
        <w:rPr>
          <w:rFonts w:ascii="Times New Roman" w:eastAsia="Times New Roman" w:hAnsi="Times New Roman" w:cs="Times New Roman"/>
          <w:lang w:val="en-US" w:bidi="en-US"/>
        </w:rPr>
        <w:t>T.</w:t>
      </w:r>
      <w:r>
        <w:t>作做得越规范，系统运行就越稳定，产生的效益</w:t>
      </w:r>
      <w:r>
        <w:br/>
      </w:r>
      <w:r>
        <w:t>也会越大</w:t>
      </w:r>
      <w:r>
        <w:rPr>
          <w:rFonts w:ascii="Times New Roman" w:eastAsia="Times New Roman" w:hAnsi="Times New Roman" w:cs="Times New Roman"/>
        </w:rPr>
        <w:t>7&gt;</w:t>
      </w:r>
    </w:p>
    <w:p w14:paraId="49B4321B" w14:textId="77777777" w:rsidR="006949CB" w:rsidRDefault="00B7102B">
      <w:pPr>
        <w:pStyle w:val="1"/>
        <w:shd w:val="clear" w:color="auto" w:fill="auto"/>
        <w:spacing w:after="120" w:line="240" w:lineRule="auto"/>
        <w:ind w:left="760" w:firstLine="0"/>
        <w:jc w:val="left"/>
      </w:pPr>
      <w:r>
        <w:rPr>
          <w:color w:val="277AA9"/>
        </w:rPr>
        <w:t>实践活动</w:t>
      </w:r>
    </w:p>
    <w:p w14:paraId="20F300E4" w14:textId="77777777" w:rsidR="006949CB" w:rsidRDefault="00B7102B">
      <w:pPr>
        <w:pStyle w:val="1"/>
        <w:shd w:val="clear" w:color="auto" w:fill="auto"/>
        <w:spacing w:after="60" w:line="240" w:lineRule="auto"/>
        <w:ind w:firstLine="0"/>
        <w:jc w:val="center"/>
      </w:pPr>
      <w:r>
        <w:rPr>
          <w:color w:val="41A3C5"/>
        </w:rPr>
        <w:t>设计监控系统的日常检査与维护方案</w:t>
      </w:r>
    </w:p>
    <w:p w14:paraId="2575DE75" w14:textId="77777777" w:rsidR="006949CB" w:rsidRDefault="00B7102B">
      <w:pPr>
        <w:pStyle w:val="1"/>
        <w:shd w:val="clear" w:color="auto" w:fill="auto"/>
        <w:spacing w:after="60" w:line="380" w:lineRule="exact"/>
        <w:ind w:left="140" w:firstLine="500"/>
        <w:jc w:val="both"/>
      </w:pPr>
      <w:r>
        <w:t>根据被监控场所主人的作息情况，设计一套监控系统的日常检查和维护方案，每</w:t>
      </w:r>
      <w:r>
        <w:br/>
      </w:r>
      <w:r>
        <w:t>周都要对监控系统的运行情况进行检查，若发现问题要及时处理，并做好记录检查</w:t>
      </w:r>
      <w:r>
        <w:br/>
      </w:r>
      <w:r>
        <w:t>和维护项目主要包括各个设备是否正常运行、线路是否稳定、网络连接和硬盘存储</w:t>
      </w:r>
      <w:r>
        <w:br/>
      </w:r>
      <w:r>
        <w:t>状况是否良好、摄像头是否清洁等表</w:t>
      </w:r>
      <w:r>
        <w:rPr>
          <w:rFonts w:ascii="Times New Roman" w:eastAsia="Times New Roman" w:hAnsi="Times New Roman" w:cs="Times New Roman"/>
          <w:lang w:val="en-US" w:bidi="en-US"/>
        </w:rPr>
        <w:t>2.2.4</w:t>
      </w:r>
      <w:r>
        <w:t>是一个家用监控系统的日常维护登记表，</w:t>
      </w:r>
      <w:r>
        <w:br/>
      </w:r>
      <w:r>
        <w:t>可供参考</w:t>
      </w:r>
      <w:r>
        <w:t>.</w:t>
      </w:r>
    </w:p>
    <w:p w14:paraId="35E3E7C0" w14:textId="77777777" w:rsidR="006949CB" w:rsidRDefault="00B7102B">
      <w:pPr>
        <w:pStyle w:val="1"/>
        <w:shd w:val="clear" w:color="auto" w:fill="auto"/>
        <w:tabs>
          <w:tab w:val="left" w:pos="3256"/>
        </w:tabs>
        <w:spacing w:after="200" w:line="240" w:lineRule="auto"/>
        <w:ind w:left="2320" w:firstLine="0"/>
        <w:jc w:val="both"/>
        <w:rPr>
          <w:sz w:val="20"/>
          <w:szCs w:val="20"/>
        </w:rPr>
      </w:pPr>
      <w:r>
        <w:rPr>
          <w:sz w:val="20"/>
          <w:szCs w:val="20"/>
        </w:rPr>
        <w:t>表</w:t>
      </w:r>
      <w:r>
        <w:rPr>
          <w:rFonts w:ascii="Arial" w:eastAsia="Arial" w:hAnsi="Arial" w:cs="Arial"/>
          <w:sz w:val="18"/>
          <w:szCs w:val="18"/>
        </w:rPr>
        <w:t>2_2_4</w:t>
      </w:r>
      <w:r>
        <w:rPr>
          <w:rFonts w:ascii="Arial" w:eastAsia="Arial" w:hAnsi="Arial" w:cs="Arial"/>
          <w:sz w:val="18"/>
          <w:szCs w:val="18"/>
        </w:rPr>
        <w:tab/>
      </w:r>
      <w:r>
        <w:rPr>
          <w:sz w:val="20"/>
          <w:szCs w:val="20"/>
        </w:rPr>
        <w:t>•</w:t>
      </w:r>
      <w:r>
        <w:rPr>
          <w:sz w:val="20"/>
          <w:szCs w:val="20"/>
        </w:rPr>
        <w:t>个家</w:t>
      </w:r>
      <w:r>
        <w:rPr>
          <w:rFonts w:ascii="Arial" w:eastAsia="Arial" w:hAnsi="Arial" w:cs="Arial"/>
          <w:sz w:val="18"/>
          <w:szCs w:val="18"/>
          <w:lang w:val="en-US" w:bidi="en-US"/>
        </w:rPr>
        <w:t>W</w:t>
      </w:r>
      <w:r>
        <w:rPr>
          <w:sz w:val="20"/>
          <w:szCs w:val="20"/>
        </w:rPr>
        <w:t>监控系统的日常维护登</w:t>
      </w:r>
      <w:r>
        <w:rPr>
          <w:rFonts w:ascii="Arial" w:eastAsia="Arial" w:hAnsi="Arial" w:cs="Arial"/>
          <w:sz w:val="18"/>
          <w:szCs w:val="18"/>
          <w:lang w:val="en-US" w:bidi="en-US"/>
        </w:rPr>
        <w:t>E</w:t>
      </w:r>
      <w:r>
        <w:rPr>
          <w:sz w:val="20"/>
          <w:szCs w:val="20"/>
        </w:rPr>
        <w:t>表（参芎）</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43"/>
        <w:gridCol w:w="1373"/>
        <w:gridCol w:w="1392"/>
        <w:gridCol w:w="1354"/>
        <w:gridCol w:w="2002"/>
        <w:gridCol w:w="763"/>
        <w:gridCol w:w="931"/>
      </w:tblGrid>
      <w:tr w:rsidR="006949CB" w14:paraId="45C8B1F4" w14:textId="77777777">
        <w:tblPrEx>
          <w:tblCellMar>
            <w:top w:w="0" w:type="dxa"/>
            <w:bottom w:w="0" w:type="dxa"/>
          </w:tblCellMar>
        </w:tblPrEx>
        <w:trPr>
          <w:trHeight w:hRule="exact" w:val="442"/>
          <w:jc w:val="center"/>
        </w:trPr>
        <w:tc>
          <w:tcPr>
            <w:tcW w:w="1243" w:type="dxa"/>
            <w:vMerge w:val="restart"/>
            <w:tcBorders>
              <w:top w:val="single" w:sz="4" w:space="0" w:color="auto"/>
            </w:tcBorders>
            <w:shd w:val="clear" w:color="auto" w:fill="FFFFFF"/>
            <w:vAlign w:val="center"/>
          </w:tcPr>
          <w:p w14:paraId="033E81E7" w14:textId="77777777" w:rsidR="006949CB" w:rsidRDefault="00B7102B">
            <w:pPr>
              <w:pStyle w:val="a5"/>
              <w:shd w:val="clear" w:color="auto" w:fill="auto"/>
              <w:spacing w:line="240" w:lineRule="auto"/>
              <w:ind w:firstLine="0"/>
              <w:jc w:val="center"/>
              <w:rPr>
                <w:sz w:val="20"/>
                <w:szCs w:val="20"/>
              </w:rPr>
            </w:pPr>
            <w:r>
              <w:rPr>
                <w:color w:val="36383B"/>
                <w:sz w:val="20"/>
                <w:szCs w:val="20"/>
              </w:rPr>
              <w:t>维护时间</w:t>
            </w:r>
          </w:p>
        </w:tc>
        <w:tc>
          <w:tcPr>
            <w:tcW w:w="6121" w:type="dxa"/>
            <w:gridSpan w:val="4"/>
            <w:tcBorders>
              <w:top w:val="single" w:sz="4" w:space="0" w:color="auto"/>
              <w:left w:val="single" w:sz="4" w:space="0" w:color="auto"/>
            </w:tcBorders>
            <w:shd w:val="clear" w:color="auto" w:fill="FFFFFF"/>
            <w:vAlign w:val="center"/>
          </w:tcPr>
          <w:p w14:paraId="100A2388" w14:textId="77777777" w:rsidR="006949CB" w:rsidRDefault="00B7102B">
            <w:pPr>
              <w:pStyle w:val="a5"/>
              <w:shd w:val="clear" w:color="auto" w:fill="auto"/>
              <w:spacing w:line="240" w:lineRule="auto"/>
              <w:ind w:left="80" w:firstLine="0"/>
              <w:jc w:val="center"/>
              <w:rPr>
                <w:sz w:val="20"/>
                <w:szCs w:val="20"/>
              </w:rPr>
            </w:pPr>
            <w:r>
              <w:rPr>
                <w:sz w:val="16"/>
                <w:szCs w:val="16"/>
              </w:rPr>
              <w:t>以下</w:t>
            </w:r>
            <w:r>
              <w:rPr>
                <w:sz w:val="20"/>
                <w:szCs w:val="20"/>
              </w:rPr>
              <w:t>各项运行情况可填：良好、有故蟑无法解决、有故障但能解决</w:t>
            </w:r>
          </w:p>
        </w:tc>
        <w:tc>
          <w:tcPr>
            <w:tcW w:w="763" w:type="dxa"/>
            <w:vMerge w:val="restart"/>
            <w:tcBorders>
              <w:top w:val="single" w:sz="4" w:space="0" w:color="auto"/>
              <w:left w:val="single" w:sz="4" w:space="0" w:color="auto"/>
            </w:tcBorders>
            <w:shd w:val="clear" w:color="auto" w:fill="FFFFFF"/>
            <w:vAlign w:val="center"/>
          </w:tcPr>
          <w:p w14:paraId="7001DD1D" w14:textId="77777777" w:rsidR="006949CB" w:rsidRDefault="00B7102B">
            <w:pPr>
              <w:pStyle w:val="a5"/>
              <w:shd w:val="clear" w:color="auto" w:fill="auto"/>
              <w:spacing w:after="60" w:line="240" w:lineRule="auto"/>
              <w:ind w:firstLine="0"/>
              <w:jc w:val="center"/>
              <w:rPr>
                <w:sz w:val="20"/>
                <w:szCs w:val="20"/>
              </w:rPr>
            </w:pPr>
            <w:r>
              <w:rPr>
                <w:color w:val="424347"/>
                <w:sz w:val="20"/>
                <w:szCs w:val="20"/>
              </w:rPr>
              <w:t>维护</w:t>
            </w:r>
          </w:p>
          <w:p w14:paraId="128CA809" w14:textId="77777777" w:rsidR="006949CB" w:rsidRDefault="00B7102B">
            <w:pPr>
              <w:pStyle w:val="a5"/>
              <w:shd w:val="clear" w:color="auto" w:fill="auto"/>
              <w:spacing w:line="240" w:lineRule="auto"/>
              <w:ind w:firstLine="0"/>
              <w:jc w:val="center"/>
              <w:rPr>
                <w:sz w:val="20"/>
                <w:szCs w:val="20"/>
              </w:rPr>
            </w:pPr>
            <w:r>
              <w:rPr>
                <w:color w:val="424347"/>
                <w:sz w:val="20"/>
                <w:szCs w:val="20"/>
              </w:rPr>
              <w:t>人员</w:t>
            </w:r>
          </w:p>
        </w:tc>
        <w:tc>
          <w:tcPr>
            <w:tcW w:w="931" w:type="dxa"/>
            <w:vMerge w:val="restart"/>
            <w:tcBorders>
              <w:top w:val="single" w:sz="4" w:space="0" w:color="auto"/>
              <w:left w:val="single" w:sz="4" w:space="0" w:color="auto"/>
            </w:tcBorders>
            <w:shd w:val="clear" w:color="auto" w:fill="FFFFFF"/>
            <w:vAlign w:val="center"/>
          </w:tcPr>
          <w:p w14:paraId="3917168B" w14:textId="77777777" w:rsidR="006949CB" w:rsidRDefault="00B7102B">
            <w:pPr>
              <w:pStyle w:val="a5"/>
              <w:shd w:val="clear" w:color="auto" w:fill="auto"/>
              <w:spacing w:line="240" w:lineRule="auto"/>
              <w:ind w:firstLine="0"/>
              <w:jc w:val="center"/>
              <w:rPr>
                <w:sz w:val="20"/>
                <w:szCs w:val="20"/>
              </w:rPr>
            </w:pPr>
            <w:r>
              <w:rPr>
                <w:color w:val="424347"/>
                <w:sz w:val="20"/>
                <w:szCs w:val="20"/>
              </w:rPr>
              <w:t>备注</w:t>
            </w:r>
          </w:p>
        </w:tc>
      </w:tr>
      <w:tr w:rsidR="006949CB" w14:paraId="19C5095A" w14:textId="77777777">
        <w:tblPrEx>
          <w:tblCellMar>
            <w:top w:w="0" w:type="dxa"/>
            <w:bottom w:w="0" w:type="dxa"/>
          </w:tblCellMar>
        </w:tblPrEx>
        <w:trPr>
          <w:trHeight w:hRule="exact" w:val="432"/>
          <w:jc w:val="center"/>
        </w:trPr>
        <w:tc>
          <w:tcPr>
            <w:tcW w:w="1243" w:type="dxa"/>
            <w:vMerge/>
            <w:shd w:val="clear" w:color="auto" w:fill="FFFFFF"/>
            <w:vAlign w:val="center"/>
          </w:tcPr>
          <w:p w14:paraId="3F5FC737" w14:textId="77777777" w:rsidR="006949CB" w:rsidRDefault="006949CB"/>
        </w:tc>
        <w:tc>
          <w:tcPr>
            <w:tcW w:w="1373" w:type="dxa"/>
            <w:tcBorders>
              <w:top w:val="single" w:sz="4" w:space="0" w:color="auto"/>
              <w:left w:val="single" w:sz="4" w:space="0" w:color="auto"/>
            </w:tcBorders>
            <w:shd w:val="clear" w:color="auto" w:fill="FFFFFF"/>
            <w:vAlign w:val="center"/>
          </w:tcPr>
          <w:p w14:paraId="586A6032" w14:textId="77777777" w:rsidR="006949CB" w:rsidRDefault="00B7102B">
            <w:pPr>
              <w:pStyle w:val="a5"/>
              <w:shd w:val="clear" w:color="auto" w:fill="auto"/>
              <w:spacing w:line="240" w:lineRule="auto"/>
              <w:ind w:firstLine="0"/>
              <w:jc w:val="center"/>
              <w:rPr>
                <w:sz w:val="20"/>
                <w:szCs w:val="20"/>
              </w:rPr>
            </w:pPr>
            <w:r>
              <w:rPr>
                <w:color w:val="36383B"/>
                <w:sz w:val="20"/>
                <w:szCs w:val="20"/>
              </w:rPr>
              <w:t>入口监控</w:t>
            </w:r>
          </w:p>
        </w:tc>
        <w:tc>
          <w:tcPr>
            <w:tcW w:w="1392" w:type="dxa"/>
            <w:tcBorders>
              <w:top w:val="single" w:sz="4" w:space="0" w:color="auto"/>
              <w:left w:val="single" w:sz="4" w:space="0" w:color="auto"/>
            </w:tcBorders>
            <w:shd w:val="clear" w:color="auto" w:fill="FFFFFF"/>
            <w:vAlign w:val="center"/>
          </w:tcPr>
          <w:p w14:paraId="03F9487E" w14:textId="77777777" w:rsidR="006949CB" w:rsidRDefault="00B7102B">
            <w:pPr>
              <w:pStyle w:val="a5"/>
              <w:shd w:val="clear" w:color="auto" w:fill="auto"/>
              <w:spacing w:line="240" w:lineRule="auto"/>
              <w:ind w:firstLine="0"/>
              <w:jc w:val="center"/>
              <w:rPr>
                <w:sz w:val="20"/>
                <w:szCs w:val="20"/>
              </w:rPr>
            </w:pPr>
            <w:r>
              <w:rPr>
                <w:color w:val="424347"/>
                <w:sz w:val="20"/>
                <w:szCs w:val="20"/>
              </w:rPr>
              <w:t>客厅监控</w:t>
            </w:r>
          </w:p>
        </w:tc>
        <w:tc>
          <w:tcPr>
            <w:tcW w:w="1354" w:type="dxa"/>
            <w:tcBorders>
              <w:top w:val="single" w:sz="4" w:space="0" w:color="auto"/>
              <w:left w:val="single" w:sz="4" w:space="0" w:color="auto"/>
            </w:tcBorders>
            <w:shd w:val="clear" w:color="auto" w:fill="FFFFFF"/>
            <w:vAlign w:val="center"/>
          </w:tcPr>
          <w:p w14:paraId="0D5EB396" w14:textId="77777777" w:rsidR="006949CB" w:rsidRDefault="00B7102B">
            <w:pPr>
              <w:pStyle w:val="a5"/>
              <w:shd w:val="clear" w:color="auto" w:fill="auto"/>
              <w:spacing w:line="240" w:lineRule="auto"/>
              <w:ind w:right="60" w:firstLine="0"/>
              <w:jc w:val="center"/>
              <w:rPr>
                <w:sz w:val="20"/>
                <w:szCs w:val="20"/>
              </w:rPr>
            </w:pPr>
            <w:r>
              <w:rPr>
                <w:color w:val="424347"/>
                <w:sz w:val="20"/>
                <w:szCs w:val="20"/>
              </w:rPr>
              <w:t>廚房监控</w:t>
            </w:r>
          </w:p>
        </w:tc>
        <w:tc>
          <w:tcPr>
            <w:tcW w:w="2002" w:type="dxa"/>
            <w:tcBorders>
              <w:top w:val="single" w:sz="4" w:space="0" w:color="auto"/>
              <w:left w:val="single" w:sz="4" w:space="0" w:color="auto"/>
            </w:tcBorders>
            <w:shd w:val="clear" w:color="auto" w:fill="FFFFFF"/>
            <w:vAlign w:val="center"/>
          </w:tcPr>
          <w:p w14:paraId="051C429C" w14:textId="77777777" w:rsidR="006949CB" w:rsidRDefault="00B7102B">
            <w:pPr>
              <w:pStyle w:val="a5"/>
              <w:shd w:val="clear" w:color="auto" w:fill="auto"/>
              <w:spacing w:line="240" w:lineRule="auto"/>
              <w:ind w:firstLine="0"/>
              <w:jc w:val="center"/>
              <w:rPr>
                <w:sz w:val="20"/>
                <w:szCs w:val="20"/>
              </w:rPr>
            </w:pPr>
            <w:r>
              <w:rPr>
                <w:color w:val="424347"/>
                <w:sz w:val="20"/>
                <w:szCs w:val="20"/>
              </w:rPr>
              <w:t>其他区域的监控</w:t>
            </w:r>
          </w:p>
        </w:tc>
        <w:tc>
          <w:tcPr>
            <w:tcW w:w="763" w:type="dxa"/>
            <w:vMerge/>
            <w:tcBorders>
              <w:left w:val="single" w:sz="4" w:space="0" w:color="auto"/>
            </w:tcBorders>
            <w:shd w:val="clear" w:color="auto" w:fill="FFFFFF"/>
            <w:vAlign w:val="center"/>
          </w:tcPr>
          <w:p w14:paraId="2834083B" w14:textId="77777777" w:rsidR="006949CB" w:rsidRDefault="006949CB"/>
        </w:tc>
        <w:tc>
          <w:tcPr>
            <w:tcW w:w="931" w:type="dxa"/>
            <w:vMerge/>
            <w:tcBorders>
              <w:left w:val="single" w:sz="4" w:space="0" w:color="auto"/>
            </w:tcBorders>
            <w:shd w:val="clear" w:color="auto" w:fill="FFFFFF"/>
            <w:vAlign w:val="center"/>
          </w:tcPr>
          <w:p w14:paraId="6F2C83B1" w14:textId="77777777" w:rsidR="006949CB" w:rsidRDefault="006949CB"/>
        </w:tc>
      </w:tr>
      <w:tr w:rsidR="006949CB" w14:paraId="51420CC8" w14:textId="77777777">
        <w:tblPrEx>
          <w:tblCellMar>
            <w:top w:w="0" w:type="dxa"/>
            <w:bottom w:w="0" w:type="dxa"/>
          </w:tblCellMar>
        </w:tblPrEx>
        <w:trPr>
          <w:trHeight w:hRule="exact" w:val="480"/>
          <w:jc w:val="center"/>
        </w:trPr>
        <w:tc>
          <w:tcPr>
            <w:tcW w:w="1243" w:type="dxa"/>
            <w:tcBorders>
              <w:top w:val="single" w:sz="4" w:space="0" w:color="auto"/>
            </w:tcBorders>
            <w:shd w:val="clear" w:color="auto" w:fill="FFFFFF"/>
          </w:tcPr>
          <w:p w14:paraId="37047279" w14:textId="77777777" w:rsidR="006949CB" w:rsidRDefault="006949CB">
            <w:pPr>
              <w:rPr>
                <w:sz w:val="10"/>
                <w:szCs w:val="10"/>
              </w:rPr>
            </w:pPr>
          </w:p>
        </w:tc>
        <w:tc>
          <w:tcPr>
            <w:tcW w:w="1373" w:type="dxa"/>
            <w:tcBorders>
              <w:top w:val="single" w:sz="4" w:space="0" w:color="auto"/>
              <w:left w:val="single" w:sz="4" w:space="0" w:color="auto"/>
            </w:tcBorders>
            <w:shd w:val="clear" w:color="auto" w:fill="FFFFFF"/>
          </w:tcPr>
          <w:p w14:paraId="40A86F50" w14:textId="77777777" w:rsidR="006949CB" w:rsidRDefault="006949CB">
            <w:pPr>
              <w:rPr>
                <w:sz w:val="10"/>
                <w:szCs w:val="10"/>
              </w:rPr>
            </w:pPr>
          </w:p>
        </w:tc>
        <w:tc>
          <w:tcPr>
            <w:tcW w:w="1392" w:type="dxa"/>
            <w:tcBorders>
              <w:top w:val="single" w:sz="4" w:space="0" w:color="auto"/>
              <w:left w:val="single" w:sz="4" w:space="0" w:color="auto"/>
            </w:tcBorders>
            <w:shd w:val="clear" w:color="auto" w:fill="FFFFFF"/>
          </w:tcPr>
          <w:p w14:paraId="18C3245C" w14:textId="77777777" w:rsidR="006949CB" w:rsidRDefault="006949CB">
            <w:pPr>
              <w:rPr>
                <w:sz w:val="10"/>
                <w:szCs w:val="10"/>
              </w:rPr>
            </w:pPr>
          </w:p>
        </w:tc>
        <w:tc>
          <w:tcPr>
            <w:tcW w:w="1354" w:type="dxa"/>
            <w:tcBorders>
              <w:top w:val="single" w:sz="4" w:space="0" w:color="auto"/>
              <w:left w:val="single" w:sz="4" w:space="0" w:color="auto"/>
            </w:tcBorders>
            <w:shd w:val="clear" w:color="auto" w:fill="FFFFFF"/>
          </w:tcPr>
          <w:p w14:paraId="11569E2A" w14:textId="77777777" w:rsidR="006949CB" w:rsidRDefault="006949CB">
            <w:pPr>
              <w:rPr>
                <w:sz w:val="10"/>
                <w:szCs w:val="10"/>
              </w:rPr>
            </w:pPr>
          </w:p>
        </w:tc>
        <w:tc>
          <w:tcPr>
            <w:tcW w:w="2002" w:type="dxa"/>
            <w:tcBorders>
              <w:top w:val="single" w:sz="4" w:space="0" w:color="auto"/>
              <w:left w:val="single" w:sz="4" w:space="0" w:color="auto"/>
            </w:tcBorders>
            <w:shd w:val="clear" w:color="auto" w:fill="FFFFFF"/>
          </w:tcPr>
          <w:p w14:paraId="42FE6256" w14:textId="77777777" w:rsidR="006949CB" w:rsidRDefault="006949CB">
            <w:pPr>
              <w:rPr>
                <w:sz w:val="10"/>
                <w:szCs w:val="10"/>
              </w:rPr>
            </w:pPr>
          </w:p>
        </w:tc>
        <w:tc>
          <w:tcPr>
            <w:tcW w:w="763" w:type="dxa"/>
            <w:tcBorders>
              <w:top w:val="single" w:sz="4" w:space="0" w:color="auto"/>
              <w:left w:val="single" w:sz="4" w:space="0" w:color="auto"/>
            </w:tcBorders>
            <w:shd w:val="clear" w:color="auto" w:fill="FFFFFF"/>
          </w:tcPr>
          <w:p w14:paraId="340F561C" w14:textId="77777777" w:rsidR="006949CB" w:rsidRDefault="006949CB">
            <w:pPr>
              <w:rPr>
                <w:sz w:val="10"/>
                <w:szCs w:val="10"/>
              </w:rPr>
            </w:pPr>
          </w:p>
        </w:tc>
        <w:tc>
          <w:tcPr>
            <w:tcW w:w="931" w:type="dxa"/>
            <w:tcBorders>
              <w:top w:val="single" w:sz="4" w:space="0" w:color="auto"/>
              <w:left w:val="single" w:sz="4" w:space="0" w:color="auto"/>
            </w:tcBorders>
            <w:shd w:val="clear" w:color="auto" w:fill="FFFFFF"/>
          </w:tcPr>
          <w:p w14:paraId="4B6733FB" w14:textId="77777777" w:rsidR="006949CB" w:rsidRDefault="006949CB">
            <w:pPr>
              <w:rPr>
                <w:sz w:val="10"/>
                <w:szCs w:val="10"/>
              </w:rPr>
            </w:pPr>
          </w:p>
        </w:tc>
      </w:tr>
      <w:tr w:rsidR="006949CB" w14:paraId="7F865C12" w14:textId="77777777">
        <w:tblPrEx>
          <w:tblCellMar>
            <w:top w:w="0" w:type="dxa"/>
            <w:bottom w:w="0" w:type="dxa"/>
          </w:tblCellMar>
        </w:tblPrEx>
        <w:trPr>
          <w:trHeight w:hRule="exact" w:val="466"/>
          <w:jc w:val="center"/>
        </w:trPr>
        <w:tc>
          <w:tcPr>
            <w:tcW w:w="1243" w:type="dxa"/>
            <w:vMerge w:val="restart"/>
            <w:tcBorders>
              <w:top w:val="single" w:sz="4" w:space="0" w:color="auto"/>
            </w:tcBorders>
            <w:shd w:val="clear" w:color="auto" w:fill="FFFFFF"/>
          </w:tcPr>
          <w:p w14:paraId="6DF1445F" w14:textId="77777777" w:rsidR="006949CB" w:rsidRDefault="006949CB">
            <w:pPr>
              <w:rPr>
                <w:sz w:val="10"/>
                <w:szCs w:val="10"/>
              </w:rPr>
            </w:pPr>
          </w:p>
        </w:tc>
        <w:tc>
          <w:tcPr>
            <w:tcW w:w="1373" w:type="dxa"/>
            <w:tcBorders>
              <w:top w:val="single" w:sz="4" w:space="0" w:color="auto"/>
              <w:left w:val="single" w:sz="4" w:space="0" w:color="auto"/>
            </w:tcBorders>
            <w:shd w:val="clear" w:color="auto" w:fill="FFFFFF"/>
          </w:tcPr>
          <w:p w14:paraId="5BD8EA0B" w14:textId="77777777" w:rsidR="006949CB" w:rsidRDefault="006949CB">
            <w:pPr>
              <w:rPr>
                <w:sz w:val="10"/>
                <w:szCs w:val="10"/>
              </w:rPr>
            </w:pPr>
          </w:p>
        </w:tc>
        <w:tc>
          <w:tcPr>
            <w:tcW w:w="1392" w:type="dxa"/>
            <w:tcBorders>
              <w:top w:val="single" w:sz="4" w:space="0" w:color="auto"/>
              <w:left w:val="single" w:sz="4" w:space="0" w:color="auto"/>
            </w:tcBorders>
            <w:shd w:val="clear" w:color="auto" w:fill="FFFFFF"/>
          </w:tcPr>
          <w:p w14:paraId="2B9799D0" w14:textId="77777777" w:rsidR="006949CB" w:rsidRDefault="006949CB">
            <w:pPr>
              <w:rPr>
                <w:sz w:val="10"/>
                <w:szCs w:val="10"/>
              </w:rPr>
            </w:pPr>
          </w:p>
        </w:tc>
        <w:tc>
          <w:tcPr>
            <w:tcW w:w="1354" w:type="dxa"/>
            <w:tcBorders>
              <w:top w:val="single" w:sz="4" w:space="0" w:color="auto"/>
              <w:left w:val="single" w:sz="4" w:space="0" w:color="auto"/>
            </w:tcBorders>
            <w:shd w:val="clear" w:color="auto" w:fill="FFFFFF"/>
          </w:tcPr>
          <w:p w14:paraId="71F49707" w14:textId="77777777" w:rsidR="006949CB" w:rsidRDefault="006949CB">
            <w:pPr>
              <w:rPr>
                <w:sz w:val="10"/>
                <w:szCs w:val="10"/>
              </w:rPr>
            </w:pPr>
          </w:p>
        </w:tc>
        <w:tc>
          <w:tcPr>
            <w:tcW w:w="2002" w:type="dxa"/>
            <w:tcBorders>
              <w:top w:val="single" w:sz="4" w:space="0" w:color="auto"/>
              <w:left w:val="single" w:sz="4" w:space="0" w:color="auto"/>
            </w:tcBorders>
            <w:shd w:val="clear" w:color="auto" w:fill="FFFFFF"/>
          </w:tcPr>
          <w:p w14:paraId="4F52D8E9" w14:textId="77777777" w:rsidR="006949CB" w:rsidRDefault="006949CB">
            <w:pPr>
              <w:rPr>
                <w:sz w:val="10"/>
                <w:szCs w:val="10"/>
              </w:rPr>
            </w:pPr>
          </w:p>
        </w:tc>
        <w:tc>
          <w:tcPr>
            <w:tcW w:w="763" w:type="dxa"/>
            <w:tcBorders>
              <w:top w:val="single" w:sz="4" w:space="0" w:color="auto"/>
              <w:left w:val="single" w:sz="4" w:space="0" w:color="auto"/>
            </w:tcBorders>
            <w:shd w:val="clear" w:color="auto" w:fill="FFFFFF"/>
          </w:tcPr>
          <w:p w14:paraId="385835BE" w14:textId="77777777" w:rsidR="006949CB" w:rsidRDefault="006949CB">
            <w:pPr>
              <w:rPr>
                <w:sz w:val="10"/>
                <w:szCs w:val="10"/>
              </w:rPr>
            </w:pPr>
          </w:p>
        </w:tc>
        <w:tc>
          <w:tcPr>
            <w:tcW w:w="931" w:type="dxa"/>
            <w:tcBorders>
              <w:top w:val="single" w:sz="4" w:space="0" w:color="auto"/>
              <w:left w:val="single" w:sz="4" w:space="0" w:color="auto"/>
            </w:tcBorders>
            <w:shd w:val="clear" w:color="auto" w:fill="FFFFFF"/>
          </w:tcPr>
          <w:p w14:paraId="2B127E5C" w14:textId="77777777" w:rsidR="006949CB" w:rsidRDefault="006949CB">
            <w:pPr>
              <w:rPr>
                <w:sz w:val="10"/>
                <w:szCs w:val="10"/>
              </w:rPr>
            </w:pPr>
          </w:p>
        </w:tc>
      </w:tr>
      <w:tr w:rsidR="006949CB" w14:paraId="794653A7" w14:textId="77777777">
        <w:tblPrEx>
          <w:tblCellMar>
            <w:top w:w="0" w:type="dxa"/>
            <w:bottom w:w="0" w:type="dxa"/>
          </w:tblCellMar>
        </w:tblPrEx>
        <w:trPr>
          <w:trHeight w:hRule="exact" w:val="466"/>
          <w:jc w:val="center"/>
        </w:trPr>
        <w:tc>
          <w:tcPr>
            <w:tcW w:w="1243" w:type="dxa"/>
            <w:vMerge/>
            <w:shd w:val="clear" w:color="auto" w:fill="FFFFFF"/>
          </w:tcPr>
          <w:p w14:paraId="608717C5" w14:textId="77777777" w:rsidR="006949CB" w:rsidRDefault="006949CB"/>
        </w:tc>
        <w:tc>
          <w:tcPr>
            <w:tcW w:w="1373" w:type="dxa"/>
            <w:tcBorders>
              <w:top w:val="single" w:sz="4" w:space="0" w:color="auto"/>
              <w:left w:val="single" w:sz="4" w:space="0" w:color="auto"/>
            </w:tcBorders>
            <w:shd w:val="clear" w:color="auto" w:fill="FFFFFF"/>
          </w:tcPr>
          <w:p w14:paraId="39A7DCE0" w14:textId="77777777" w:rsidR="006949CB" w:rsidRDefault="006949CB">
            <w:pPr>
              <w:rPr>
                <w:sz w:val="10"/>
                <w:szCs w:val="10"/>
              </w:rPr>
            </w:pPr>
          </w:p>
        </w:tc>
        <w:tc>
          <w:tcPr>
            <w:tcW w:w="1392" w:type="dxa"/>
            <w:tcBorders>
              <w:top w:val="single" w:sz="4" w:space="0" w:color="auto"/>
              <w:left w:val="single" w:sz="4" w:space="0" w:color="auto"/>
            </w:tcBorders>
            <w:shd w:val="clear" w:color="auto" w:fill="FFFFFF"/>
          </w:tcPr>
          <w:p w14:paraId="77D13DF6" w14:textId="77777777" w:rsidR="006949CB" w:rsidRDefault="006949CB">
            <w:pPr>
              <w:rPr>
                <w:sz w:val="10"/>
                <w:szCs w:val="10"/>
              </w:rPr>
            </w:pPr>
          </w:p>
        </w:tc>
        <w:tc>
          <w:tcPr>
            <w:tcW w:w="1354" w:type="dxa"/>
            <w:tcBorders>
              <w:top w:val="single" w:sz="4" w:space="0" w:color="auto"/>
              <w:left w:val="single" w:sz="4" w:space="0" w:color="auto"/>
            </w:tcBorders>
            <w:shd w:val="clear" w:color="auto" w:fill="FFFFFF"/>
          </w:tcPr>
          <w:p w14:paraId="3142F63D" w14:textId="77777777" w:rsidR="006949CB" w:rsidRDefault="006949CB">
            <w:pPr>
              <w:rPr>
                <w:sz w:val="10"/>
                <w:szCs w:val="10"/>
              </w:rPr>
            </w:pPr>
          </w:p>
        </w:tc>
        <w:tc>
          <w:tcPr>
            <w:tcW w:w="2002" w:type="dxa"/>
            <w:tcBorders>
              <w:top w:val="single" w:sz="4" w:space="0" w:color="auto"/>
              <w:left w:val="single" w:sz="4" w:space="0" w:color="auto"/>
            </w:tcBorders>
            <w:shd w:val="clear" w:color="auto" w:fill="FFFFFF"/>
          </w:tcPr>
          <w:p w14:paraId="70ED3CFA" w14:textId="77777777" w:rsidR="006949CB" w:rsidRDefault="006949CB">
            <w:pPr>
              <w:rPr>
                <w:sz w:val="10"/>
                <w:szCs w:val="10"/>
              </w:rPr>
            </w:pPr>
          </w:p>
        </w:tc>
        <w:tc>
          <w:tcPr>
            <w:tcW w:w="763" w:type="dxa"/>
            <w:tcBorders>
              <w:top w:val="single" w:sz="4" w:space="0" w:color="auto"/>
              <w:left w:val="single" w:sz="4" w:space="0" w:color="auto"/>
            </w:tcBorders>
            <w:shd w:val="clear" w:color="auto" w:fill="FFFFFF"/>
          </w:tcPr>
          <w:p w14:paraId="58493336" w14:textId="77777777" w:rsidR="006949CB" w:rsidRDefault="006949CB">
            <w:pPr>
              <w:rPr>
                <w:sz w:val="10"/>
                <w:szCs w:val="10"/>
              </w:rPr>
            </w:pPr>
          </w:p>
        </w:tc>
        <w:tc>
          <w:tcPr>
            <w:tcW w:w="931" w:type="dxa"/>
            <w:tcBorders>
              <w:top w:val="single" w:sz="4" w:space="0" w:color="auto"/>
              <w:left w:val="single" w:sz="4" w:space="0" w:color="auto"/>
            </w:tcBorders>
            <w:shd w:val="clear" w:color="auto" w:fill="FFFFFF"/>
          </w:tcPr>
          <w:p w14:paraId="0B3E8A25" w14:textId="77777777" w:rsidR="006949CB" w:rsidRDefault="006949CB">
            <w:pPr>
              <w:rPr>
                <w:sz w:val="10"/>
                <w:szCs w:val="10"/>
              </w:rPr>
            </w:pPr>
          </w:p>
        </w:tc>
      </w:tr>
      <w:tr w:rsidR="006949CB" w14:paraId="5EA0DE28" w14:textId="77777777">
        <w:tblPrEx>
          <w:tblCellMar>
            <w:top w:w="0" w:type="dxa"/>
            <w:bottom w:w="0" w:type="dxa"/>
          </w:tblCellMar>
        </w:tblPrEx>
        <w:trPr>
          <w:trHeight w:hRule="exact" w:val="475"/>
          <w:jc w:val="center"/>
        </w:trPr>
        <w:tc>
          <w:tcPr>
            <w:tcW w:w="1243" w:type="dxa"/>
            <w:tcBorders>
              <w:top w:val="single" w:sz="4" w:space="0" w:color="auto"/>
              <w:bottom w:val="single" w:sz="4" w:space="0" w:color="auto"/>
            </w:tcBorders>
            <w:shd w:val="clear" w:color="auto" w:fill="FFFFFF"/>
          </w:tcPr>
          <w:p w14:paraId="1A041FF0" w14:textId="77777777" w:rsidR="006949CB" w:rsidRDefault="006949CB">
            <w:pPr>
              <w:rPr>
                <w:sz w:val="10"/>
                <w:szCs w:val="10"/>
              </w:rPr>
            </w:pPr>
          </w:p>
        </w:tc>
        <w:tc>
          <w:tcPr>
            <w:tcW w:w="1373" w:type="dxa"/>
            <w:tcBorders>
              <w:top w:val="single" w:sz="4" w:space="0" w:color="auto"/>
              <w:left w:val="single" w:sz="4" w:space="0" w:color="auto"/>
              <w:bottom w:val="single" w:sz="4" w:space="0" w:color="auto"/>
            </w:tcBorders>
            <w:shd w:val="clear" w:color="auto" w:fill="FFFFFF"/>
          </w:tcPr>
          <w:p w14:paraId="2B49EDD1" w14:textId="77777777" w:rsidR="006949CB" w:rsidRDefault="006949CB">
            <w:pPr>
              <w:rPr>
                <w:sz w:val="10"/>
                <w:szCs w:val="10"/>
              </w:rPr>
            </w:pPr>
          </w:p>
        </w:tc>
        <w:tc>
          <w:tcPr>
            <w:tcW w:w="1392" w:type="dxa"/>
            <w:tcBorders>
              <w:top w:val="single" w:sz="4" w:space="0" w:color="auto"/>
              <w:left w:val="single" w:sz="4" w:space="0" w:color="auto"/>
              <w:bottom w:val="single" w:sz="4" w:space="0" w:color="auto"/>
            </w:tcBorders>
            <w:shd w:val="clear" w:color="auto" w:fill="FFFFFF"/>
          </w:tcPr>
          <w:p w14:paraId="4E35242C" w14:textId="77777777" w:rsidR="006949CB" w:rsidRDefault="006949CB">
            <w:pPr>
              <w:rPr>
                <w:sz w:val="10"/>
                <w:szCs w:val="10"/>
              </w:rPr>
            </w:pPr>
          </w:p>
        </w:tc>
        <w:tc>
          <w:tcPr>
            <w:tcW w:w="1354" w:type="dxa"/>
            <w:tcBorders>
              <w:top w:val="single" w:sz="4" w:space="0" w:color="auto"/>
              <w:left w:val="single" w:sz="4" w:space="0" w:color="auto"/>
              <w:bottom w:val="single" w:sz="4" w:space="0" w:color="auto"/>
            </w:tcBorders>
            <w:shd w:val="clear" w:color="auto" w:fill="FFFFFF"/>
          </w:tcPr>
          <w:p w14:paraId="67B97D21" w14:textId="77777777" w:rsidR="006949CB" w:rsidRDefault="006949CB">
            <w:pPr>
              <w:rPr>
                <w:sz w:val="10"/>
                <w:szCs w:val="10"/>
              </w:rPr>
            </w:pPr>
          </w:p>
        </w:tc>
        <w:tc>
          <w:tcPr>
            <w:tcW w:w="2002" w:type="dxa"/>
            <w:tcBorders>
              <w:top w:val="single" w:sz="4" w:space="0" w:color="auto"/>
              <w:left w:val="single" w:sz="4" w:space="0" w:color="auto"/>
              <w:bottom w:val="single" w:sz="4" w:space="0" w:color="auto"/>
            </w:tcBorders>
            <w:shd w:val="clear" w:color="auto" w:fill="FFFFFF"/>
          </w:tcPr>
          <w:p w14:paraId="52025053" w14:textId="77777777" w:rsidR="006949CB" w:rsidRDefault="006949CB">
            <w:pPr>
              <w:rPr>
                <w:sz w:val="10"/>
                <w:szCs w:val="10"/>
              </w:rPr>
            </w:pPr>
          </w:p>
        </w:tc>
        <w:tc>
          <w:tcPr>
            <w:tcW w:w="763" w:type="dxa"/>
            <w:tcBorders>
              <w:top w:val="single" w:sz="4" w:space="0" w:color="auto"/>
              <w:left w:val="single" w:sz="4" w:space="0" w:color="auto"/>
              <w:bottom w:val="single" w:sz="4" w:space="0" w:color="auto"/>
            </w:tcBorders>
            <w:shd w:val="clear" w:color="auto" w:fill="FFFFFF"/>
          </w:tcPr>
          <w:p w14:paraId="3DD06B3A" w14:textId="77777777" w:rsidR="006949CB" w:rsidRDefault="006949CB">
            <w:pPr>
              <w:rPr>
                <w:sz w:val="10"/>
                <w:szCs w:val="10"/>
              </w:rPr>
            </w:pPr>
          </w:p>
        </w:tc>
        <w:tc>
          <w:tcPr>
            <w:tcW w:w="931" w:type="dxa"/>
            <w:tcBorders>
              <w:top w:val="single" w:sz="4" w:space="0" w:color="auto"/>
              <w:left w:val="single" w:sz="4" w:space="0" w:color="auto"/>
              <w:bottom w:val="single" w:sz="4" w:space="0" w:color="auto"/>
            </w:tcBorders>
            <w:shd w:val="clear" w:color="auto" w:fill="FFFFFF"/>
          </w:tcPr>
          <w:p w14:paraId="7FAE5932" w14:textId="77777777" w:rsidR="006949CB" w:rsidRDefault="006949CB">
            <w:pPr>
              <w:rPr>
                <w:sz w:val="10"/>
                <w:szCs w:val="10"/>
              </w:rPr>
            </w:pPr>
          </w:p>
        </w:tc>
      </w:tr>
    </w:tbl>
    <w:p w14:paraId="5C777C45" w14:textId="77777777" w:rsidR="006949CB" w:rsidRDefault="00B7102B">
      <w:pPr>
        <w:spacing w:line="1" w:lineRule="exact"/>
        <w:rPr>
          <w:sz w:val="2"/>
          <w:szCs w:val="2"/>
        </w:rPr>
      </w:pPr>
      <w:r>
        <w:br w:type="page"/>
      </w:r>
    </w:p>
    <w:p w14:paraId="6EE757CD" w14:textId="77777777" w:rsidR="006949CB" w:rsidRDefault="00B7102B">
      <w:pPr>
        <w:pStyle w:val="1"/>
        <w:shd w:val="clear" w:color="auto" w:fill="auto"/>
        <w:spacing w:line="379" w:lineRule="exact"/>
        <w:ind w:left="700" w:firstLine="0"/>
        <w:jc w:val="left"/>
        <w:rPr>
          <w:sz w:val="24"/>
          <w:szCs w:val="24"/>
        </w:rPr>
      </w:pPr>
      <w:r>
        <w:rPr>
          <w:color w:val="277AA9"/>
          <w:sz w:val="24"/>
          <w:szCs w:val="24"/>
        </w:rPr>
        <w:lastRenderedPageBreak/>
        <w:t>阅读拓展</w:t>
      </w:r>
    </w:p>
    <w:p w14:paraId="3C205387" w14:textId="77777777" w:rsidR="006949CB" w:rsidRDefault="00B7102B">
      <w:pPr>
        <w:pStyle w:val="1"/>
        <w:shd w:val="clear" w:color="auto" w:fill="auto"/>
        <w:spacing w:after="100" w:line="379" w:lineRule="exact"/>
        <w:ind w:left="60" w:firstLine="0"/>
        <w:jc w:val="center"/>
      </w:pPr>
      <w:r>
        <w:rPr>
          <w:color w:val="41A3C5"/>
        </w:rPr>
        <w:t>信息系统开发过程模型简介</w:t>
      </w:r>
    </w:p>
    <w:p w14:paraId="3F3125DA" w14:textId="77777777" w:rsidR="006949CB" w:rsidRDefault="00B7102B">
      <w:pPr>
        <w:pStyle w:val="1"/>
        <w:shd w:val="clear" w:color="auto" w:fill="auto"/>
        <w:spacing w:line="379" w:lineRule="exact"/>
        <w:ind w:firstLine="520"/>
        <w:jc w:val="both"/>
      </w:pPr>
      <w:r>
        <w:t>信息系统开发的过程模型描述了系统开发过程中各阶段的特征，反映了人们认识</w:t>
      </w:r>
      <w:r>
        <w:br/>
      </w:r>
      <w:r>
        <w:t>与解决问题的思维过程以及项目的管理与组织过程常见的系统开发过程模型有瀑布</w:t>
      </w:r>
      <w:r>
        <w:br/>
      </w:r>
      <w:r>
        <w:t>模型、快速原型模型、演化模型、螺旋模型</w:t>
      </w:r>
    </w:p>
    <w:p w14:paraId="5B8604CB" w14:textId="77777777" w:rsidR="006949CB" w:rsidRDefault="00B7102B">
      <w:pPr>
        <w:pStyle w:val="1"/>
        <w:numPr>
          <w:ilvl w:val="0"/>
          <w:numId w:val="21"/>
        </w:numPr>
        <w:shd w:val="clear" w:color="auto" w:fill="auto"/>
        <w:tabs>
          <w:tab w:val="left" w:pos="991"/>
        </w:tabs>
        <w:spacing w:line="379" w:lineRule="exact"/>
        <w:ind w:firstLine="520"/>
        <w:jc w:val="both"/>
      </w:pPr>
      <w:r>
        <w:t>瀑布模型这是早期的系统开发模型，也称生命周期模型，按照软件生存周</w:t>
      </w:r>
      <w:r>
        <w:br/>
      </w:r>
      <w:r>
        <w:t>期的各项活动顺序分为三个时期，每个时期又分为若干阶段，形如瀑布流水，最终得</w:t>
      </w:r>
      <w:r>
        <w:br/>
      </w:r>
      <w:r>
        <w:t>到软件产品。</w:t>
      </w:r>
    </w:p>
    <w:p w14:paraId="3F72CF77" w14:textId="77777777" w:rsidR="006949CB" w:rsidRDefault="00B7102B">
      <w:pPr>
        <w:pStyle w:val="1"/>
        <w:numPr>
          <w:ilvl w:val="0"/>
          <w:numId w:val="21"/>
        </w:numPr>
        <w:shd w:val="clear" w:color="auto" w:fill="auto"/>
        <w:tabs>
          <w:tab w:val="left" w:pos="991"/>
        </w:tabs>
        <w:spacing w:line="379" w:lineRule="exact"/>
        <w:ind w:firstLine="520"/>
        <w:jc w:val="both"/>
      </w:pPr>
      <w:r>
        <w:t>快速原型模型这种模型需要迅速建造一个可运行的系统原型，</w:t>
      </w:r>
      <w:r>
        <w:rPr>
          <w:sz w:val="20"/>
          <w:szCs w:val="20"/>
        </w:rPr>
        <w:t>以便</w:t>
      </w:r>
      <w:r>
        <w:t>理解和</w:t>
      </w:r>
      <w:r>
        <w:br/>
      </w:r>
      <w:r>
        <w:t>澄清问题，使开发人贾与客户达成共识，最终在确定的客户鴦求基础上开发客户满意</w:t>
      </w:r>
      <w:r>
        <w:br/>
      </w:r>
      <w:r>
        <w:t>的系统产品</w:t>
      </w:r>
    </w:p>
    <w:p w14:paraId="328DDB67" w14:textId="77777777" w:rsidR="006949CB" w:rsidRDefault="00B7102B">
      <w:pPr>
        <w:pStyle w:val="1"/>
        <w:numPr>
          <w:ilvl w:val="0"/>
          <w:numId w:val="21"/>
        </w:numPr>
        <w:shd w:val="clear" w:color="auto" w:fill="auto"/>
        <w:tabs>
          <w:tab w:val="left" w:pos="1015"/>
        </w:tabs>
        <w:spacing w:line="379" w:lineRule="exact"/>
        <w:ind w:firstLine="520"/>
        <w:jc w:val="both"/>
      </w:pPr>
      <w:r>
        <w:t>演化模型要根据客户的基本需求，快速分析构造出系统初始可运行版衣</w:t>
      </w:r>
      <w:r>
        <w:br/>
        <w:t>(</w:t>
      </w:r>
      <w:r>
        <w:t>原型</w:t>
      </w:r>
      <w:r>
        <w:t>)</w:t>
      </w:r>
      <w:r>
        <w:t>；客户试用后提出优化、增强系统的需求；开发人员根据客户反馈，实施开发</w:t>
      </w:r>
      <w:r>
        <w:br/>
      </w:r>
      <w:r>
        <w:t>的迭代过程；重复此过程，最终得到客户满意的系统产品</w:t>
      </w:r>
    </w:p>
    <w:p w14:paraId="0726C9BA" w14:textId="77777777" w:rsidR="006949CB" w:rsidRDefault="00B7102B">
      <w:pPr>
        <w:pStyle w:val="1"/>
        <w:numPr>
          <w:ilvl w:val="0"/>
          <w:numId w:val="21"/>
        </w:numPr>
        <w:shd w:val="clear" w:color="auto" w:fill="auto"/>
        <w:tabs>
          <w:tab w:val="left" w:pos="986"/>
        </w:tabs>
        <w:spacing w:after="900" w:line="379" w:lineRule="exact"/>
        <w:ind w:firstLine="520"/>
        <w:jc w:val="both"/>
      </w:pPr>
      <w:r>
        <w:t>螺旋模型这种模型将瀑布模型和快速原型模型结合起来，并强调了其他模</w:t>
      </w:r>
      <w:r>
        <w:br/>
      </w:r>
      <w:r>
        <w:t>型所忽视的风险分析，适合开发大型复杂的系统</w:t>
      </w:r>
    </w:p>
    <w:p w14:paraId="761586BC" w14:textId="77777777" w:rsidR="006949CB" w:rsidRDefault="00B7102B">
      <w:pPr>
        <w:pStyle w:val="42"/>
        <w:keepNext/>
        <w:keepLines/>
        <w:shd w:val="clear" w:color="auto" w:fill="auto"/>
        <w:spacing w:after="460"/>
        <w:ind w:left="3220"/>
      </w:pPr>
      <w:bookmarkStart w:id="64" w:name="bookmark56"/>
      <w:r>
        <w:rPr>
          <w:rFonts w:ascii="Arial" w:eastAsia="Arial" w:hAnsi="Arial" w:cs="Arial"/>
          <w:lang w:val="en-US" w:bidi="en-US"/>
        </w:rPr>
        <w:t>2.2.2</w:t>
      </w:r>
      <w:r>
        <w:t>信息系统的工作过程</w:t>
      </w:r>
      <w:bookmarkEnd w:id="64"/>
    </w:p>
    <w:p w14:paraId="32DED3E8" w14:textId="77777777" w:rsidR="006949CB" w:rsidRDefault="00B7102B">
      <w:pPr>
        <w:pStyle w:val="1"/>
        <w:shd w:val="clear" w:color="auto" w:fill="auto"/>
        <w:spacing w:line="374" w:lineRule="exact"/>
        <w:ind w:left="980" w:firstLine="20"/>
        <w:jc w:val="left"/>
      </w:pPr>
      <w:r>
        <w:rPr>
          <w:noProof/>
        </w:rPr>
        <w:drawing>
          <wp:anchor distT="69850" distB="1060450" distL="114300" distR="861060" simplePos="0" relativeHeight="125829827" behindDoc="0" locked="0" layoutInCell="1" allowOverlap="1" wp14:anchorId="1540FEC2" wp14:editId="797A0847">
            <wp:simplePos x="0" y="0"/>
            <wp:positionH relativeFrom="page">
              <wp:posOffset>1118870</wp:posOffset>
            </wp:positionH>
            <wp:positionV relativeFrom="paragraph">
              <wp:posOffset>171450</wp:posOffset>
            </wp:positionV>
            <wp:extent cx="1390015" cy="871855"/>
            <wp:effectExtent l="0" t="0" r="0" b="0"/>
            <wp:wrapSquare wrapText="right"/>
            <wp:docPr id="641" name="Shape 641"/>
            <wp:cNvGraphicFramePr/>
            <a:graphic xmlns:a="http://schemas.openxmlformats.org/drawingml/2006/main">
              <a:graphicData uri="http://schemas.openxmlformats.org/drawingml/2006/picture">
                <pic:pic xmlns:pic="http://schemas.openxmlformats.org/drawingml/2006/picture">
                  <pic:nvPicPr>
                    <pic:cNvPr id="642" name="Picture box 642"/>
                    <pic:cNvPicPr/>
                  </pic:nvPicPr>
                  <pic:blipFill>
                    <a:blip r:embed="rId174"/>
                    <a:stretch/>
                  </pic:blipFill>
                  <pic:spPr>
                    <a:xfrm>
                      <a:off x="0" y="0"/>
                      <a:ext cx="1390015" cy="871855"/>
                    </a:xfrm>
                    <a:prstGeom prst="rect">
                      <a:avLst/>
                    </a:prstGeom>
                  </pic:spPr>
                </pic:pic>
              </a:graphicData>
            </a:graphic>
          </wp:anchor>
        </w:drawing>
      </w:r>
      <w:r>
        <w:rPr>
          <w:noProof/>
        </w:rPr>
        <mc:AlternateContent>
          <mc:Choice Requires="wps">
            <w:drawing>
              <wp:anchor distT="0" distB="0" distL="0" distR="0" simplePos="0" relativeHeight="125829828" behindDoc="0" locked="0" layoutInCell="1" allowOverlap="1" wp14:anchorId="599C87A6" wp14:editId="650CCEE2">
                <wp:simplePos x="0" y="0"/>
                <wp:positionH relativeFrom="page">
                  <wp:posOffset>2618740</wp:posOffset>
                </wp:positionH>
                <wp:positionV relativeFrom="paragraph">
                  <wp:posOffset>101600</wp:posOffset>
                </wp:positionV>
                <wp:extent cx="633730" cy="1115695"/>
                <wp:effectExtent l="0" t="0" r="0" b="0"/>
                <wp:wrapSquare wrapText="right"/>
                <wp:docPr id="643" name="Shape 643"/>
                <wp:cNvGraphicFramePr/>
                <a:graphic xmlns:a="http://schemas.openxmlformats.org/drawingml/2006/main">
                  <a:graphicData uri="http://schemas.microsoft.com/office/word/2010/wordprocessingShape">
                    <wps:wsp>
                      <wps:cNvSpPr txBox="1"/>
                      <wps:spPr>
                        <a:xfrm>
                          <a:off x="0" y="0"/>
                          <a:ext cx="633730" cy="1115695"/>
                        </a:xfrm>
                        <a:prstGeom prst="rect">
                          <a:avLst/>
                        </a:prstGeom>
                        <a:noFill/>
                      </wps:spPr>
                      <wps:txbx>
                        <w:txbxContent>
                          <w:p w14:paraId="7A7A3C2E" w14:textId="77777777" w:rsidR="006949CB" w:rsidRDefault="00B7102B">
                            <w:pPr>
                              <w:pStyle w:val="ab"/>
                              <w:shd w:val="clear" w:color="auto" w:fill="auto"/>
                              <w:spacing w:after="1220"/>
                              <w:jc w:val="right"/>
                            </w:pPr>
                            <w:r>
                              <w:rPr>
                                <w:color w:val="6B6B6E"/>
                              </w:rPr>
                              <w:t>场《和声咅</w:t>
                            </w:r>
                          </w:p>
                          <w:p w14:paraId="3E63BCE7" w14:textId="77777777" w:rsidR="006949CB" w:rsidRDefault="00B7102B">
                            <w:pPr>
                              <w:pStyle w:val="ab"/>
                              <w:shd w:val="clear" w:color="auto" w:fill="auto"/>
                              <w:jc w:val="right"/>
                              <w:rPr>
                                <w:sz w:val="22"/>
                                <w:szCs w:val="22"/>
                              </w:rPr>
                            </w:pPr>
                            <w:r>
                              <w:rPr>
                                <w:color w:val="6B6B6E"/>
                                <w:sz w:val="22"/>
                                <w:szCs w:val="22"/>
                              </w:rPr>
                              <w:t>涔户端</w:t>
                            </w:r>
                          </w:p>
                        </w:txbxContent>
                      </wps:txbx>
                      <wps:bodyPr lIns="0" tIns="0" rIns="0" bIns="0">
                        <a:spAutoFit/>
                      </wps:bodyPr>
                    </wps:wsp>
                  </a:graphicData>
                </a:graphic>
              </wp:anchor>
            </w:drawing>
          </mc:Choice>
          <mc:Fallback>
            <w:pict>
              <v:shape w14:anchorId="599C87A6" id="Shape 643" o:spid="_x0000_s1209" type="#_x0000_t202" style="position:absolute;left:0;text-align:left;margin-left:206.2pt;margin-top:8pt;width:49.9pt;height:87.85pt;z-index:1258298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" filled="f" stroked="f">
                <v:textbox style="mso-fit-shape-to-text:t" inset="0,0,0,0">
                  <w:txbxContent>
                    <w:p w14:paraId="7A7A3C2E" w14:textId="77777777" w:rsidR="006949CB" w:rsidRDefault="00B7102B">
                      <w:pPr>
                        <w:pStyle w:val="ab"/>
                        <w:shd w:val="clear" w:color="auto" w:fill="auto"/>
                        <w:spacing w:after="1220"/>
                        <w:jc w:val="right"/>
                      </w:pPr>
                      <w:r>
                        <w:rPr>
                          <w:color w:val="6B6B6E"/>
                        </w:rPr>
                        <w:t>场《和声咅</w:t>
                      </w:r>
                    </w:p>
                    <w:p w14:paraId="3E63BCE7" w14:textId="77777777" w:rsidR="006949CB" w:rsidRDefault="00B7102B">
                      <w:pPr>
                        <w:pStyle w:val="ab"/>
                        <w:shd w:val="clear" w:color="auto" w:fill="auto"/>
                        <w:jc w:val="right"/>
                        <w:rPr>
                          <w:sz w:val="22"/>
                          <w:szCs w:val="22"/>
                        </w:rPr>
                      </w:pPr>
                      <w:r>
                        <w:rPr>
                          <w:color w:val="6B6B6E"/>
                          <w:sz w:val="22"/>
                          <w:szCs w:val="22"/>
                        </w:rPr>
                        <w:t>涔户端</w:t>
                      </w:r>
                    </w:p>
                  </w:txbxContent>
                </v:textbox>
                <w10:wrap type="square" side="right" anchorx="page"/>
              </v:shape>
            </w:pict>
          </mc:Fallback>
        </mc:AlternateContent>
      </w:r>
      <w:r>
        <w:rPr>
          <w:noProof/>
        </w:rPr>
        <mc:AlternateContent>
          <mc:Choice Requires="wps">
            <w:drawing>
              <wp:anchor distT="1813560" distB="0" distL="129540" distR="144780" simplePos="0" relativeHeight="125829830" behindDoc="0" locked="0" layoutInCell="1" allowOverlap="1" wp14:anchorId="37699D4D" wp14:editId="69C46DB5">
                <wp:simplePos x="0" y="0"/>
                <wp:positionH relativeFrom="page">
                  <wp:posOffset>1134110</wp:posOffset>
                </wp:positionH>
                <wp:positionV relativeFrom="paragraph">
                  <wp:posOffset>1915160</wp:posOffset>
                </wp:positionV>
                <wp:extent cx="2087880" cy="186055"/>
                <wp:effectExtent l="0" t="0" r="0" b="0"/>
                <wp:wrapSquare wrapText="right"/>
                <wp:docPr id="645" name="Shape 645"/>
                <wp:cNvGraphicFramePr/>
                <a:graphic xmlns:a="http://schemas.openxmlformats.org/drawingml/2006/main">
                  <a:graphicData uri="http://schemas.microsoft.com/office/word/2010/wordprocessingShape">
                    <wps:wsp>
                      <wps:cNvSpPr txBox="1"/>
                      <wps:spPr>
                        <a:xfrm>
                          <a:off x="0" y="0"/>
                          <a:ext cx="2087880" cy="186055"/>
                        </a:xfrm>
                        <a:prstGeom prst="rect">
                          <a:avLst/>
                        </a:prstGeom>
                        <a:noFill/>
                      </wps:spPr>
                      <wps:txbx>
                        <w:txbxContent>
                          <w:p w14:paraId="685244FA" w14:textId="77777777" w:rsidR="006949CB" w:rsidRDefault="00B7102B">
                            <w:pPr>
                              <w:pStyle w:val="20"/>
                              <w:shd w:val="clear" w:color="auto" w:fill="auto"/>
                              <w:spacing w:line="240" w:lineRule="auto"/>
                              <w:rPr>
                                <w:sz w:val="22"/>
                                <w:szCs w:val="22"/>
                              </w:rPr>
                            </w:pPr>
                            <w:r>
                              <w:rPr>
                                <w:sz w:val="17"/>
                                <w:szCs w:val="17"/>
                              </w:rPr>
                              <w:t>阁</w:t>
                            </w:r>
                            <w:r>
                              <w:rPr>
                                <w:rFonts w:ascii="Times New Roman" w:eastAsia="Times New Roman" w:hAnsi="Times New Roman" w:cs="Times New Roman"/>
                                <w:color w:val="424347"/>
                                <w:sz w:val="17"/>
                                <w:szCs w:val="17"/>
                                <w:lang w:val="en-US" w:eastAsia="en-US" w:bidi="en-US"/>
                              </w:rPr>
                              <w:t>2.2.7</w:t>
                            </w:r>
                            <w:r>
                              <w:rPr>
                                <w:sz w:val="17"/>
                                <w:szCs w:val="17"/>
                              </w:rPr>
                              <w:t>使川咨較的监</w:t>
                            </w:r>
                            <w:r>
                              <w:rPr>
                                <w:rFonts w:ascii="Times New Roman" w:eastAsia="Times New Roman" w:hAnsi="Times New Roman" w:cs="Times New Roman"/>
                                <w:sz w:val="17"/>
                                <w:szCs w:val="17"/>
                                <w:lang w:val="en-US" w:eastAsia="en-US" w:bidi="en-US"/>
                              </w:rPr>
                              <w:t>K</w:t>
                            </w:r>
                            <w:r>
                              <w:rPr>
                                <w:sz w:val="17"/>
                                <w:szCs w:val="17"/>
                              </w:rPr>
                              <w:t>職</w:t>
                            </w:r>
                            <w:r>
                              <w:rPr>
                                <w:rFonts w:ascii="Times New Roman" w:eastAsia="Times New Roman" w:hAnsi="Times New Roman" w:cs="Times New Roman"/>
                                <w:sz w:val="17"/>
                                <w:szCs w:val="17"/>
                                <w:lang w:val="en-US" w:eastAsia="en-US" w:bidi="en-US"/>
                              </w:rPr>
                              <w:t>r</w:t>
                            </w:r>
                            <w:r>
                              <w:rPr>
                                <w:color w:val="424347"/>
                                <w:sz w:val="19"/>
                                <w:szCs w:val="19"/>
                              </w:rPr>
                              <w:t>作过</w:t>
                            </w:r>
                            <w:r>
                              <w:rPr>
                                <w:rFonts w:ascii="Times New Roman" w:eastAsia="Times New Roman" w:hAnsi="Times New Roman" w:cs="Times New Roman"/>
                                <w:sz w:val="22"/>
                                <w:szCs w:val="22"/>
                                <w:lang w:val="en-US" w:eastAsia="en-US" w:bidi="en-US"/>
                              </w:rPr>
                              <w:t>fV</w:t>
                            </w:r>
                          </w:p>
                        </w:txbxContent>
                      </wps:txbx>
                      <wps:bodyPr lIns="0" tIns="0" rIns="0" bIns="0">
                        <a:spAutoFit/>
                      </wps:bodyPr>
                    </wps:wsp>
                  </a:graphicData>
                </a:graphic>
              </wp:anchor>
            </w:drawing>
          </mc:Choice>
          <mc:Fallback>
            <w:pict>
              <v:shape w14:anchorId="37699D4D" id="Shape 645" o:spid="_x0000_s1210" type="#_x0000_t202" style="position:absolute;left:0;text-align:left;margin-left:89.3pt;margin-top:150.8pt;width:164.4pt;height:14.65pt;z-index:125829830;visibility:visible;mso-wrap-style:square;mso-wrap-distance-left:10.2pt;mso-wrap-distance-top:142.8pt;mso-wrap-distance-right:11.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" filled="f" stroked="f">
                <v:textbox style="mso-fit-shape-to-text:t" inset="0,0,0,0">
                  <w:txbxContent>
                    <w:p w14:paraId="685244FA" w14:textId="77777777" w:rsidR="006949CB" w:rsidRDefault="00B7102B">
                      <w:pPr>
                        <w:pStyle w:val="20"/>
                        <w:shd w:val="clear" w:color="auto" w:fill="auto"/>
                        <w:spacing w:line="240" w:lineRule="auto"/>
                        <w:rPr>
                          <w:sz w:val="22"/>
                          <w:szCs w:val="22"/>
                        </w:rPr>
                      </w:pPr>
                      <w:r>
                        <w:rPr>
                          <w:sz w:val="17"/>
                          <w:szCs w:val="17"/>
                        </w:rPr>
                        <w:t>阁</w:t>
                      </w:r>
                      <w:r>
                        <w:rPr>
                          <w:rFonts w:ascii="Times New Roman" w:eastAsia="Times New Roman" w:hAnsi="Times New Roman" w:cs="Times New Roman"/>
                          <w:color w:val="424347"/>
                          <w:sz w:val="17"/>
                          <w:szCs w:val="17"/>
                          <w:lang w:val="en-US" w:eastAsia="en-US" w:bidi="en-US"/>
                        </w:rPr>
                        <w:t>2.2.7</w:t>
                      </w:r>
                      <w:r>
                        <w:rPr>
                          <w:sz w:val="17"/>
                          <w:szCs w:val="17"/>
                        </w:rPr>
                        <w:t>使川咨較的监</w:t>
                      </w:r>
                      <w:r>
                        <w:rPr>
                          <w:rFonts w:ascii="Times New Roman" w:eastAsia="Times New Roman" w:hAnsi="Times New Roman" w:cs="Times New Roman"/>
                          <w:sz w:val="17"/>
                          <w:szCs w:val="17"/>
                          <w:lang w:val="en-US" w:eastAsia="en-US" w:bidi="en-US"/>
                        </w:rPr>
                        <w:t>K</w:t>
                      </w:r>
                      <w:r>
                        <w:rPr>
                          <w:sz w:val="17"/>
                          <w:szCs w:val="17"/>
                        </w:rPr>
                        <w:t>職</w:t>
                      </w:r>
                      <w:r>
                        <w:rPr>
                          <w:rFonts w:ascii="Times New Roman" w:eastAsia="Times New Roman" w:hAnsi="Times New Roman" w:cs="Times New Roman"/>
                          <w:sz w:val="17"/>
                          <w:szCs w:val="17"/>
                          <w:lang w:val="en-US" w:eastAsia="en-US" w:bidi="en-US"/>
                        </w:rPr>
                        <w:t>r</w:t>
                      </w:r>
                      <w:r>
                        <w:rPr>
                          <w:color w:val="424347"/>
                          <w:sz w:val="19"/>
                          <w:szCs w:val="19"/>
                        </w:rPr>
                        <w:t>作过</w:t>
                      </w:r>
                      <w:r>
                        <w:rPr>
                          <w:rFonts w:ascii="Times New Roman" w:eastAsia="Times New Roman" w:hAnsi="Times New Roman" w:cs="Times New Roman"/>
                          <w:sz w:val="22"/>
                          <w:szCs w:val="22"/>
                          <w:lang w:val="en-US" w:eastAsia="en-US" w:bidi="en-US"/>
                        </w:rPr>
                        <w:t>fV</w:t>
                      </w:r>
                    </w:p>
                  </w:txbxContent>
                </v:textbox>
                <w10:wrap type="square" side="right" anchorx="page"/>
              </v:shape>
            </w:pict>
          </mc:Fallback>
        </mc:AlternateContent>
      </w:r>
      <w:r>
        <w:rPr>
          <w:color w:val="41A3C5"/>
        </w:rPr>
        <w:t>情境：监控系统在工作</w:t>
      </w:r>
      <w:r>
        <w:rPr>
          <w:color w:val="41A3C5"/>
        </w:rPr>
        <w:br/>
      </w:r>
      <w:r>
        <w:t>赵子萌搭建小型监控系统后，实际体验了</w:t>
      </w:r>
    </w:p>
    <w:p w14:paraId="29743DA1" w14:textId="77777777" w:rsidR="006949CB" w:rsidRDefault="00B7102B">
      <w:pPr>
        <w:pStyle w:val="1"/>
        <w:shd w:val="clear" w:color="auto" w:fill="auto"/>
        <w:spacing w:after="300" w:line="402" w:lineRule="exact"/>
        <w:ind w:left="480" w:firstLine="40"/>
        <w:jc w:val="both"/>
        <w:rPr>
          <w:sz w:val="20"/>
          <w:szCs w:val="20"/>
        </w:rPr>
      </w:pPr>
      <w:r>
        <w:t>其使用过程：实时查看监控画面，或面看已经</w:t>
      </w:r>
      <w:r>
        <w:br/>
      </w:r>
      <w:r>
        <w:t>发生过的画面；实时接收异常情况的报警提</w:t>
      </w:r>
      <w:r>
        <w:br/>
      </w:r>
      <w:r>
        <w:t>示她对系统工作过程的认识是：系统采集场</w:t>
      </w:r>
      <w:r>
        <w:br/>
      </w:r>
      <w:r>
        <w:t>景并发送到手机或计算机屏幕给使用者查看</w:t>
      </w:r>
      <w:r>
        <w:br/>
        <w:t>(</w:t>
      </w:r>
      <w:r>
        <w:t>困</w:t>
      </w:r>
      <w:r>
        <w:rPr>
          <w:rFonts w:ascii="Times New Roman" w:eastAsia="Times New Roman" w:hAnsi="Times New Roman" w:cs="Times New Roman"/>
        </w:rPr>
        <w:t>2.2.7)</w:t>
      </w:r>
      <w:r>
        <w:t>。她不禁思考：无论哪一种信息系</w:t>
      </w:r>
      <w:r>
        <w:br/>
      </w:r>
      <w:r>
        <w:t>统，其基本工作过程是不是大体相</w:t>
      </w:r>
      <w:r>
        <w:rPr>
          <w:sz w:val="20"/>
          <w:szCs w:val="20"/>
        </w:rPr>
        <w:t>同呢？</w:t>
      </w:r>
    </w:p>
    <w:p w14:paraId="6B6D14DD" w14:textId="77777777" w:rsidR="006949CB" w:rsidRDefault="00B7102B">
      <w:pPr>
        <w:pStyle w:val="1"/>
        <w:shd w:val="clear" w:color="auto" w:fill="auto"/>
        <w:spacing w:after="40" w:line="395" w:lineRule="exact"/>
        <w:ind w:left="480" w:firstLine="520"/>
        <w:jc w:val="both"/>
      </w:pPr>
      <w:r>
        <w:rPr>
          <w:noProof/>
        </w:rPr>
        <mc:AlternateContent>
          <mc:Choice Requires="wps">
            <w:drawing>
              <wp:anchor distT="0" distB="0" distL="114300" distR="114300" simplePos="0" relativeHeight="125829832" behindDoc="0" locked="0" layoutInCell="1" allowOverlap="1" wp14:anchorId="2FB1B7AF" wp14:editId="4FE082E0">
                <wp:simplePos x="0" y="0"/>
                <wp:positionH relativeFrom="page">
                  <wp:posOffset>1051560</wp:posOffset>
                </wp:positionH>
                <wp:positionV relativeFrom="paragraph">
                  <wp:posOffset>127000</wp:posOffset>
                </wp:positionV>
                <wp:extent cx="1256030" cy="1167130"/>
                <wp:effectExtent l="0" t="0" r="0" b="0"/>
                <wp:wrapSquare wrapText="right"/>
                <wp:docPr id="647" name="Shape 647"/>
                <wp:cNvGraphicFramePr/>
                <a:graphic xmlns:a="http://schemas.openxmlformats.org/drawingml/2006/main">
                  <a:graphicData uri="http://schemas.microsoft.com/office/word/2010/wordprocessingShape">
                    <wps:wsp>
                      <wps:cNvSpPr txBox="1"/>
                      <wps:spPr>
                        <a:xfrm>
                          <a:off x="0" y="0"/>
                          <a:ext cx="1256030" cy="1167130"/>
                        </a:xfrm>
                        <a:prstGeom prst="rect">
                          <a:avLst/>
                        </a:prstGeom>
                        <a:noFill/>
                      </wps:spPr>
                      <wps:txbx>
                        <w:txbxContent>
                          <w:p w14:paraId="55F8CEFA" w14:textId="77777777" w:rsidR="006949CB" w:rsidRDefault="00B7102B">
                            <w:pPr>
                              <w:pStyle w:val="20"/>
                              <w:shd w:val="clear" w:color="auto" w:fill="auto"/>
                              <w:spacing w:line="360" w:lineRule="exact"/>
                              <w:ind w:firstLine="480"/>
                              <w:jc w:val="both"/>
                            </w:pPr>
                            <w:r>
                              <w:t>大部分数字摄</w:t>
                            </w:r>
                            <w:r>
                              <w:br/>
                            </w:r>
                            <w:r>
                              <w:t>像设备商家都提供配</w:t>
                            </w:r>
                            <w:r>
                              <w:br/>
                            </w:r>
                            <w:r>
                              <w:t>套的云存储服务，便</w:t>
                            </w:r>
                            <w:r>
                              <w:br/>
                            </w:r>
                            <w:r>
                              <w:t>于使用者随时随地存</w:t>
                            </w:r>
                            <w:r>
                              <w:br/>
                            </w:r>
                            <w:r>
                              <w:t>储、访问数据</w:t>
                            </w:r>
                          </w:p>
                        </w:txbxContent>
                      </wps:txbx>
                      <wps:bodyPr lIns="0" tIns="0" rIns="0" bIns="0">
                        <a:spAutoFit/>
                      </wps:bodyPr>
                    </wps:wsp>
                  </a:graphicData>
                </a:graphic>
              </wp:anchor>
            </w:drawing>
          </mc:Choice>
          <mc:Fallback>
            <w:pict>
              <v:shape w14:anchorId="2FB1B7AF" id="Shape 647" o:spid="_x0000_s1211" type="#_x0000_t202" style="position:absolute;left:0;text-align:left;margin-left:82.8pt;margin-top:10pt;width:98.9pt;height:91.9pt;z-index:1258298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" filled="f" stroked="f">
                <v:textbox style="mso-fit-shape-to-text:t" inset="0,0,0,0">
                  <w:txbxContent>
                    <w:p w14:paraId="55F8CEFA" w14:textId="77777777" w:rsidR="006949CB" w:rsidRDefault="00B7102B">
                      <w:pPr>
                        <w:pStyle w:val="20"/>
                        <w:shd w:val="clear" w:color="auto" w:fill="auto"/>
                        <w:spacing w:line="360" w:lineRule="exact"/>
                        <w:ind w:firstLine="480"/>
                        <w:jc w:val="both"/>
                      </w:pPr>
                      <w:r>
                        <w:t>大部分数字摄</w:t>
                      </w:r>
                      <w:r>
                        <w:br/>
                      </w:r>
                      <w:r>
                        <w:t>像设备商家都提供配</w:t>
                      </w:r>
                      <w:r>
                        <w:br/>
                      </w:r>
                      <w:r>
                        <w:t>套的云存储服务，便</w:t>
                      </w:r>
                      <w:r>
                        <w:br/>
                      </w:r>
                      <w:r>
                        <w:t>于使用者随时随地存</w:t>
                      </w:r>
                      <w:r>
                        <w:br/>
                      </w:r>
                      <w:r>
                        <w:t>储、访问数据</w:t>
                      </w:r>
                    </w:p>
                  </w:txbxContent>
                </v:textbox>
                <w10:wrap type="square" side="right" anchorx="page"/>
              </v:shape>
            </w:pict>
          </mc:Fallback>
        </mc:AlternateContent>
      </w:r>
      <w:r>
        <w:t>在小型监控系统中，数据被采集到系统中，通过系统的</w:t>
      </w:r>
      <w:r>
        <w:br/>
      </w:r>
      <w:r>
        <w:t>存储、解码、传输等处理，数据被发送到客户端设备或存储</w:t>
      </w:r>
      <w:r>
        <w:br/>
      </w:r>
      <w:r>
        <w:t>设备，使用者通过汁算机、手机等设备杏苕；如果系统辨识</w:t>
      </w:r>
      <w:r>
        <w:br/>
      </w:r>
      <w:r>
        <w:t>出异常，数据则被发送到报警设备，并肉动发出警报声可</w:t>
      </w:r>
      <w:r>
        <w:br/>
      </w:r>
      <w:r>
        <w:t>以看出，系统的基本丁</w:t>
      </w:r>
      <w:r>
        <w:t>.</w:t>
      </w:r>
      <w:r>
        <w:t>作过程就是输人数据、处理数据和输</w:t>
      </w:r>
      <w:r>
        <w:br/>
      </w:r>
      <w:r>
        <w:rPr>
          <w:rFonts w:ascii="Times New Roman" w:eastAsia="Times New Roman" w:hAnsi="Times New Roman" w:cs="Times New Roman"/>
          <w:lang w:val="en-US" w:bidi="en-US"/>
        </w:rPr>
        <w:t>fl5</w:t>
      </w:r>
      <w:r>
        <w:t>数据</w:t>
      </w:r>
      <w:r>
        <w:t>(</w:t>
      </w:r>
      <w:r>
        <w:t>图</w:t>
      </w:r>
      <w:r>
        <w:t xml:space="preserve"> </w:t>
      </w:r>
      <w:r>
        <w:rPr>
          <w:rFonts w:ascii="Times New Roman" w:eastAsia="Times New Roman" w:hAnsi="Times New Roman" w:cs="Times New Roman"/>
          <w:color w:val="535355"/>
          <w:lang w:val="en-US" w:bidi="en-US"/>
        </w:rPr>
        <w:t>2.2.8 ).</w:t>
      </w:r>
      <w:r>
        <w:br w:type="page"/>
      </w:r>
    </w:p>
    <w:p w14:paraId="52C65826" w14:textId="77777777" w:rsidR="006949CB" w:rsidRDefault="00B7102B">
      <w:pPr>
        <w:spacing w:line="14" w:lineRule="exact"/>
        <w:rPr>
          <w:lang w:eastAsia="zh-CN"/>
        </w:rPr>
      </w:pPr>
      <w:r>
        <w:rPr>
          <w:noProof/>
        </w:rPr>
        <w:lastRenderedPageBreak/>
        <w:drawing>
          <wp:anchor distT="0" distB="307975" distL="781685" distR="114300" simplePos="0" relativeHeight="125829834" behindDoc="0" locked="0" layoutInCell="1" allowOverlap="1" wp14:anchorId="73099E18" wp14:editId="5302ECF0">
            <wp:simplePos x="0" y="0"/>
            <wp:positionH relativeFrom="page">
              <wp:posOffset>1713230</wp:posOffset>
            </wp:positionH>
            <wp:positionV relativeFrom="paragraph">
              <wp:posOffset>8890</wp:posOffset>
            </wp:positionV>
            <wp:extent cx="4803775" cy="1054735"/>
            <wp:effectExtent l="0" t="0" r="0" b="0"/>
            <wp:wrapTopAndBottom/>
            <wp:docPr id="649" name="Shape 649"/>
            <wp:cNvGraphicFramePr/>
            <a:graphic xmlns:a="http://schemas.openxmlformats.org/drawingml/2006/main">
              <a:graphicData uri="http://schemas.openxmlformats.org/drawingml/2006/picture">
                <pic:pic xmlns:pic="http://schemas.openxmlformats.org/drawingml/2006/picture">
                  <pic:nvPicPr>
                    <pic:cNvPr id="650" name="Picture box 650"/>
                    <pic:cNvPicPr/>
                  </pic:nvPicPr>
                  <pic:blipFill>
                    <a:blip r:embed="rId175"/>
                    <a:stretch/>
                  </pic:blipFill>
                  <pic:spPr>
                    <a:xfrm>
                      <a:off x="0" y="0"/>
                      <a:ext cx="4803775" cy="1054735"/>
                    </a:xfrm>
                    <a:prstGeom prst="rect">
                      <a:avLst/>
                    </a:prstGeom>
                  </pic:spPr>
                </pic:pic>
              </a:graphicData>
            </a:graphic>
          </wp:anchor>
        </w:drawing>
      </w:r>
      <w:r>
        <w:rPr>
          <w:noProof/>
        </w:rPr>
        <mc:AlternateContent>
          <mc:Choice Requires="wps">
            <w:drawing>
              <wp:anchor distT="0" distB="0" distL="0" distR="0" simplePos="0" relativeHeight="125829835" behindDoc="0" locked="0" layoutInCell="1" allowOverlap="1" wp14:anchorId="32489485" wp14:editId="25768A49">
                <wp:simplePos x="0" y="0"/>
                <wp:positionH relativeFrom="page">
                  <wp:posOffset>1176655</wp:posOffset>
                </wp:positionH>
                <wp:positionV relativeFrom="paragraph">
                  <wp:posOffset>332105</wp:posOffset>
                </wp:positionV>
                <wp:extent cx="420370" cy="597535"/>
                <wp:effectExtent l="0" t="0" r="0" b="0"/>
                <wp:wrapTopAndBottom/>
                <wp:docPr id="651" name="Shape 651"/>
                <wp:cNvGraphicFramePr/>
                <a:graphic xmlns:a="http://schemas.openxmlformats.org/drawingml/2006/main">
                  <a:graphicData uri="http://schemas.microsoft.com/office/word/2010/wordprocessingShape">
                    <wps:wsp>
                      <wps:cNvSpPr txBox="1"/>
                      <wps:spPr>
                        <a:xfrm>
                          <a:off x="0" y="0"/>
                          <a:ext cx="420370" cy="597535"/>
                        </a:xfrm>
                        <a:prstGeom prst="rect">
                          <a:avLst/>
                        </a:prstGeom>
                        <a:noFill/>
                      </wps:spPr>
                      <wps:txbx>
                        <w:txbxContent>
                          <w:p w14:paraId="5A3DCAB7" w14:textId="77777777" w:rsidR="006949CB" w:rsidRDefault="00B7102B">
                            <w:pPr>
                              <w:pStyle w:val="ab"/>
                              <w:shd w:val="clear" w:color="auto" w:fill="auto"/>
                              <w:spacing w:after="340"/>
                              <w:rPr>
                                <w:sz w:val="22"/>
                                <w:szCs w:val="22"/>
                              </w:rPr>
                            </w:pPr>
                            <w:r>
                              <w:rPr>
                                <w:sz w:val="22"/>
                                <w:szCs w:val="22"/>
                              </w:rPr>
                              <w:t>场抵</w:t>
                            </w:r>
                          </w:p>
                          <w:p w14:paraId="0F96BA75" w14:textId="77777777" w:rsidR="006949CB" w:rsidRDefault="00B7102B">
                            <w:pPr>
                              <w:pStyle w:val="ab"/>
                              <w:shd w:val="clear" w:color="auto" w:fill="auto"/>
                            </w:pPr>
                            <w:r>
                              <w:t>声音</w:t>
                            </w:r>
                            <w:r>
                              <w:rPr>
                                <w:color w:val="02A9E7"/>
                                <w:vertAlign w:val="superscript"/>
                              </w:rPr>
                              <w:t>_</w:t>
                            </w:r>
                          </w:p>
                        </w:txbxContent>
                      </wps:txbx>
                      <wps:bodyPr lIns="0" tIns="0" rIns="0" bIns="0">
                        <a:spAutoFit/>
                      </wps:bodyPr>
                    </wps:wsp>
                  </a:graphicData>
                </a:graphic>
              </wp:anchor>
            </w:drawing>
          </mc:Choice>
          <mc:Fallback>
            <w:pict>
              <v:shape w14:anchorId="32489485" id="Shape 651" o:spid="_x0000_s1212" type="#_x0000_t202" style="position:absolute;margin-left:92.65pt;margin-top:26.15pt;width:33.1pt;height:47.05pt;z-index:1258298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" filled="f" stroked="f">
                <v:textbox style="mso-fit-shape-to-text:t" inset="0,0,0,0">
                  <w:txbxContent>
                    <w:p w14:paraId="5A3DCAB7" w14:textId="77777777" w:rsidR="006949CB" w:rsidRDefault="00B7102B">
                      <w:pPr>
                        <w:pStyle w:val="ab"/>
                        <w:shd w:val="clear" w:color="auto" w:fill="auto"/>
                        <w:spacing w:after="340"/>
                        <w:rPr>
                          <w:sz w:val="22"/>
                          <w:szCs w:val="22"/>
                        </w:rPr>
                      </w:pPr>
                      <w:r>
                        <w:rPr>
                          <w:sz w:val="22"/>
                          <w:szCs w:val="22"/>
                        </w:rPr>
                        <w:t>场抵</w:t>
                      </w:r>
                    </w:p>
                    <w:p w14:paraId="0F96BA75" w14:textId="77777777" w:rsidR="006949CB" w:rsidRDefault="00B7102B">
                      <w:pPr>
                        <w:pStyle w:val="ab"/>
                        <w:shd w:val="clear" w:color="auto" w:fill="auto"/>
                      </w:pPr>
                      <w:r>
                        <w:t>声音</w:t>
                      </w:r>
                      <w:r>
                        <w:rPr>
                          <w:color w:val="02A9E7"/>
                          <w:vertAlign w:val="superscript"/>
                        </w:rPr>
                        <w:t>_</w:t>
                      </w:r>
                    </w:p>
                  </w:txbxContent>
                </v:textbox>
                <w10:wrap type="topAndBottom" anchorx="page"/>
              </v:shape>
            </w:pict>
          </mc:Fallback>
        </mc:AlternateContent>
      </w:r>
      <w:r>
        <w:rPr>
          <w:noProof/>
        </w:rPr>
        <mc:AlternateContent>
          <mc:Choice Requires="wps">
            <w:drawing>
              <wp:anchor distT="0" distB="0" distL="0" distR="0" simplePos="0" relativeHeight="125829837" behindDoc="0" locked="0" layoutInCell="1" allowOverlap="1" wp14:anchorId="4FA3CF70" wp14:editId="5A59C903">
                <wp:simplePos x="0" y="0"/>
                <wp:positionH relativeFrom="page">
                  <wp:posOffset>1045845</wp:posOffset>
                </wp:positionH>
                <wp:positionV relativeFrom="paragraph">
                  <wp:posOffset>1163955</wp:posOffset>
                </wp:positionV>
                <wp:extent cx="4572000" cy="137160"/>
                <wp:effectExtent l="0" t="0" r="0" b="0"/>
                <wp:wrapTopAndBottom/>
                <wp:docPr id="653" name="Shape 653"/>
                <wp:cNvGraphicFramePr/>
                <a:graphic xmlns:a="http://schemas.openxmlformats.org/drawingml/2006/main">
                  <a:graphicData uri="http://schemas.microsoft.com/office/word/2010/wordprocessingShape">
                    <wps:wsp>
                      <wps:cNvSpPr txBox="1"/>
                      <wps:spPr>
                        <a:xfrm>
                          <a:off x="0" y="0"/>
                          <a:ext cx="4572000" cy="137160"/>
                        </a:xfrm>
                        <a:prstGeom prst="rect">
                          <a:avLst/>
                        </a:prstGeom>
                        <a:noFill/>
                      </wps:spPr>
                      <wps:txbx>
                        <w:txbxContent>
                          <w:p w14:paraId="3B2158CC" w14:textId="77777777" w:rsidR="006949CB" w:rsidRDefault="00B7102B">
                            <w:pPr>
                              <w:pStyle w:val="ab"/>
                              <w:shd w:val="clear" w:color="auto" w:fill="auto"/>
                              <w:ind w:left="2460"/>
                            </w:pPr>
                            <w:r>
                              <w:rPr>
                                <w:rFonts w:ascii="Arial" w:eastAsia="Arial" w:hAnsi="Arial" w:cs="Arial"/>
                                <w:sz w:val="16"/>
                                <w:szCs w:val="16"/>
                                <w:lang w:val="en-US" w:eastAsia="en-US" w:bidi="en-US"/>
                              </w:rPr>
                              <w:t xml:space="preserve">m </w:t>
                            </w:r>
                            <w:r>
                              <w:rPr>
                                <w:rFonts w:ascii="Arial" w:eastAsia="Arial" w:hAnsi="Arial" w:cs="Arial"/>
                                <w:color w:val="6B6B6E"/>
                                <w:sz w:val="16"/>
                                <w:szCs w:val="16"/>
                                <w:lang w:val="en-US" w:eastAsia="en-US" w:bidi="en-US"/>
                              </w:rPr>
                              <w:t>2.2.8</w:t>
                            </w:r>
                            <w:r>
                              <w:t>小增监控系统的</w:t>
                            </w:r>
                            <w:r>
                              <w:rPr>
                                <w:rFonts w:ascii="Arial" w:eastAsia="Arial" w:hAnsi="Arial" w:cs="Arial"/>
                                <w:color w:val="424347"/>
                                <w:sz w:val="16"/>
                                <w:szCs w:val="16"/>
                              </w:rPr>
                              <w:t>I</w:t>
                            </w:r>
                            <w:r>
                              <w:rPr>
                                <w:color w:val="424347"/>
                              </w:rPr>
                              <w:t>二</w:t>
                            </w:r>
                            <w:r>
                              <w:t>作过程</w:t>
                            </w:r>
                          </w:p>
                        </w:txbxContent>
                      </wps:txbx>
                      <wps:bodyPr lIns="0" tIns="0" rIns="0" bIns="0">
                        <a:spAutoFit/>
                      </wps:bodyPr>
                    </wps:wsp>
                  </a:graphicData>
                </a:graphic>
              </wp:anchor>
            </w:drawing>
          </mc:Choice>
          <mc:Fallback>
            <w:pict>
              <v:shape w14:anchorId="4FA3CF70" id="Shape 653" o:spid="_x0000_s1213" type="#_x0000_t202" style="position:absolute;margin-left:82.35pt;margin-top:91.65pt;width:5in;height:10.8pt;z-index:1258298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" filled="f" stroked="f">
                <v:textbox style="mso-fit-shape-to-text:t" inset="0,0,0,0">
                  <w:txbxContent>
                    <w:p w14:paraId="3B2158CC" w14:textId="77777777" w:rsidR="006949CB" w:rsidRDefault="00B7102B">
                      <w:pPr>
                        <w:pStyle w:val="ab"/>
                        <w:shd w:val="clear" w:color="auto" w:fill="auto"/>
                        <w:ind w:left="2460"/>
                      </w:pPr>
                      <w:r>
                        <w:rPr>
                          <w:rFonts w:ascii="Arial" w:eastAsia="Arial" w:hAnsi="Arial" w:cs="Arial"/>
                          <w:sz w:val="16"/>
                          <w:szCs w:val="16"/>
                          <w:lang w:val="en-US" w:eastAsia="en-US" w:bidi="en-US"/>
                        </w:rPr>
                        <w:t xml:space="preserve">m </w:t>
                      </w:r>
                      <w:r>
                        <w:rPr>
                          <w:rFonts w:ascii="Arial" w:eastAsia="Arial" w:hAnsi="Arial" w:cs="Arial"/>
                          <w:color w:val="6B6B6E"/>
                          <w:sz w:val="16"/>
                          <w:szCs w:val="16"/>
                          <w:lang w:val="en-US" w:eastAsia="en-US" w:bidi="en-US"/>
                        </w:rPr>
                        <w:t>2.2.8</w:t>
                      </w:r>
                      <w:r>
                        <w:t>小增监控系统的</w:t>
                      </w:r>
                      <w:r>
                        <w:rPr>
                          <w:rFonts w:ascii="Arial" w:eastAsia="Arial" w:hAnsi="Arial" w:cs="Arial"/>
                          <w:color w:val="424347"/>
                          <w:sz w:val="16"/>
                          <w:szCs w:val="16"/>
                        </w:rPr>
                        <w:t>I</w:t>
                      </w:r>
                      <w:r>
                        <w:rPr>
                          <w:color w:val="424347"/>
                        </w:rPr>
                        <w:t>二</w:t>
                      </w:r>
                      <w:r>
                        <w:t>作过程</w:t>
                      </w:r>
                    </w:p>
                  </w:txbxContent>
                </v:textbox>
                <w10:wrap type="topAndBottom" anchorx="page"/>
              </v:shape>
            </w:pict>
          </mc:Fallback>
        </mc:AlternateContent>
      </w:r>
    </w:p>
    <w:p w14:paraId="1E307902" w14:textId="77777777" w:rsidR="006949CB" w:rsidRDefault="00B7102B">
      <w:pPr>
        <w:pStyle w:val="1"/>
        <w:shd w:val="clear" w:color="auto" w:fill="auto"/>
        <w:spacing w:line="397" w:lineRule="exact"/>
        <w:ind w:right="2000" w:firstLine="520"/>
        <w:jc w:val="both"/>
      </w:pPr>
      <w:r>
        <w:t>实际卜</w:t>
      </w:r>
      <w:r>
        <w:rPr>
          <w:color w:val="424347"/>
        </w:rPr>
        <w:t>.</w:t>
      </w:r>
      <w:r>
        <w:rPr>
          <w:color w:val="424347"/>
        </w:rPr>
        <w:t>，</w:t>
      </w:r>
      <w:r>
        <w:t>无论哪</w:t>
      </w:r>
      <w:r>
        <w:t>•</w:t>
      </w:r>
      <w:r>
        <w:t>种信息系统，其基本</w:t>
      </w:r>
      <w:r>
        <w:rPr>
          <w:rFonts w:ascii="Times New Roman" w:eastAsia="Times New Roman" w:hAnsi="Times New Roman" w:cs="Times New Roman"/>
          <w:lang w:val="en-US" w:bidi="en-US"/>
        </w:rPr>
        <w:t>r</w:t>
      </w:r>
      <w:r>
        <w:t>作过程都可以</w:t>
      </w:r>
      <w:r>
        <w:rPr>
          <w:rFonts w:ascii="Times New Roman" w:eastAsia="Times New Roman" w:hAnsi="Times New Roman" w:cs="Times New Roman"/>
          <w:lang w:val="en-US" w:bidi="en-US"/>
        </w:rPr>
        <w:t>H</w:t>
      </w:r>
      <w:r>
        <w:t>结为</w:t>
      </w:r>
      <w:r>
        <w:br/>
      </w:r>
      <w:r>
        <w:t>以下二项：输人、处理、</w:t>
      </w:r>
      <w:r>
        <w:rPr>
          <w:color w:val="7E7F82"/>
        </w:rPr>
        <w:t>输出</w:t>
      </w:r>
      <w:r>
        <w:t>可以说，信息系统是一个采集</w:t>
      </w:r>
      <w:r>
        <w:rPr>
          <w:color w:val="7E7F82"/>
        </w:rPr>
        <w:t>（输</w:t>
      </w:r>
      <w:r>
        <w:rPr>
          <w:color w:val="7E7F82"/>
        </w:rPr>
        <w:br/>
      </w:r>
      <w:r>
        <w:t>人）数据、操作和存储（处理）数据、做出反应</w:t>
      </w:r>
      <w:r>
        <w:rPr>
          <w:color w:val="424347"/>
        </w:rPr>
        <w:t>（</w:t>
      </w:r>
      <w:r>
        <w:t>输出），以实现特</w:t>
      </w:r>
      <w:r>
        <w:br/>
      </w:r>
      <w:r>
        <w:t>定</w:t>
      </w:r>
      <w:r>
        <w:t>□</w:t>
      </w:r>
      <w:r>
        <w:t>标的系统</w:t>
      </w:r>
      <w:r>
        <w:rPr>
          <w:color w:val="424347"/>
        </w:rPr>
        <w:t>（</w:t>
      </w:r>
      <w:r>
        <w:rPr>
          <w:rFonts w:ascii="Times New Roman" w:eastAsia="Times New Roman" w:hAnsi="Times New Roman" w:cs="Times New Roman"/>
          <w:color w:val="7E7F82"/>
          <w:lang w:val="en-US" w:bidi="en-US"/>
        </w:rPr>
        <w:t xml:space="preserve">m </w:t>
      </w:r>
      <w:r>
        <w:rPr>
          <w:rFonts w:ascii="Times New Roman" w:eastAsia="Times New Roman" w:hAnsi="Times New Roman" w:cs="Times New Roman"/>
          <w:color w:val="424347"/>
          <w:lang w:val="en-US" w:bidi="en-US"/>
        </w:rPr>
        <w:t xml:space="preserve">2.2.9 </w:t>
      </w:r>
      <w:r>
        <w:rPr>
          <w:rFonts w:ascii="Times New Roman" w:eastAsia="Times New Roman" w:hAnsi="Times New Roman" w:cs="Times New Roman"/>
          <w:color w:val="7E7F82"/>
          <w:lang w:val="en-US" w:bidi="en-US"/>
        </w:rPr>
        <w:t>） .</w:t>
      </w:r>
    </w:p>
    <w:p w14:paraId="449EF4FA" w14:textId="77777777" w:rsidR="006949CB" w:rsidRDefault="00B7102B">
      <w:pPr>
        <w:spacing w:line="14" w:lineRule="exact"/>
        <w:rPr>
          <w:lang w:eastAsia="zh-CN"/>
        </w:rPr>
      </w:pPr>
      <w:r>
        <w:rPr>
          <w:noProof/>
        </w:rPr>
        <w:drawing>
          <wp:anchor distT="156210" distB="0" distL="114300" distR="114300" simplePos="0" relativeHeight="125829839" behindDoc="0" locked="0" layoutInCell="1" allowOverlap="1" wp14:anchorId="41816350" wp14:editId="1BCBCB22">
            <wp:simplePos x="0" y="0"/>
            <wp:positionH relativeFrom="page">
              <wp:posOffset>1567180</wp:posOffset>
            </wp:positionH>
            <wp:positionV relativeFrom="paragraph">
              <wp:posOffset>165100</wp:posOffset>
            </wp:positionV>
            <wp:extent cx="4443730" cy="1200785"/>
            <wp:effectExtent l="0" t="0" r="0" b="0"/>
            <wp:wrapTopAndBottom/>
            <wp:docPr id="655" name="Shape 655"/>
            <wp:cNvGraphicFramePr/>
            <a:graphic xmlns:a="http://schemas.openxmlformats.org/drawingml/2006/main">
              <a:graphicData uri="http://schemas.openxmlformats.org/drawingml/2006/picture">
                <pic:pic xmlns:pic="http://schemas.openxmlformats.org/drawingml/2006/picture">
                  <pic:nvPicPr>
                    <pic:cNvPr id="656" name="Picture box 656"/>
                    <pic:cNvPicPr/>
                  </pic:nvPicPr>
                  <pic:blipFill>
                    <a:blip r:embed="rId176"/>
                    <a:stretch/>
                  </pic:blipFill>
                  <pic:spPr>
                    <a:xfrm>
                      <a:off x="0" y="0"/>
                      <a:ext cx="4443730" cy="1200785"/>
                    </a:xfrm>
                    <a:prstGeom prst="rect">
                      <a:avLst/>
                    </a:prstGeom>
                  </pic:spPr>
                </pic:pic>
              </a:graphicData>
            </a:graphic>
          </wp:anchor>
        </w:drawing>
      </w:r>
    </w:p>
    <w:p w14:paraId="2128FDF4" w14:textId="77777777" w:rsidR="006949CB" w:rsidRDefault="00B7102B">
      <w:pPr>
        <w:pStyle w:val="1"/>
        <w:shd w:val="clear" w:color="auto" w:fill="auto"/>
        <w:spacing w:line="399" w:lineRule="exact"/>
        <w:ind w:firstLine="500"/>
        <w:jc w:val="both"/>
        <w:rPr>
          <w:sz w:val="24"/>
          <w:szCs w:val="24"/>
        </w:rPr>
      </w:pPr>
      <w:r>
        <w:rPr>
          <w:color w:val="74C9EC"/>
          <w:sz w:val="24"/>
          <w:szCs w:val="24"/>
        </w:rPr>
        <w:t>输入</w:t>
      </w:r>
    </w:p>
    <w:p w14:paraId="3CA33908" w14:textId="77777777" w:rsidR="006949CB" w:rsidRDefault="00B7102B">
      <w:pPr>
        <w:pStyle w:val="1"/>
        <w:shd w:val="clear" w:color="auto" w:fill="auto"/>
        <w:spacing w:after="660" w:line="399" w:lineRule="exact"/>
        <w:ind w:firstLine="500"/>
        <w:jc w:val="both"/>
      </w:pPr>
      <w:r>
        <w:t>信息系统的输入是指系统获取数据，并按照一定</w:t>
      </w:r>
      <w:r>
        <w:rPr>
          <w:color w:val="424347"/>
        </w:rPr>
        <w:t>的</w:t>
      </w:r>
      <w:r>
        <w:t>方式向</w:t>
      </w:r>
      <w:r>
        <w:br/>
      </w:r>
      <w:r>
        <w:t>处理系统传输信息的过程：输入既可以是人</w:t>
      </w:r>
      <w:r>
        <w:rPr>
          <w:rFonts w:ascii="Times New Roman" w:eastAsia="Times New Roman" w:hAnsi="Times New Roman" w:cs="Times New Roman"/>
        </w:rPr>
        <w:t>I:</w:t>
      </w:r>
      <w:r>
        <w:t>手动录人，也可</w:t>
      </w:r>
      <w:r>
        <w:br/>
      </w:r>
      <w:r>
        <w:t>以是传感设备自动采集（图</w:t>
      </w:r>
      <w:r>
        <w:rPr>
          <w:rFonts w:ascii="Times New Roman" w:eastAsia="Times New Roman" w:hAnsi="Times New Roman" w:cs="Times New Roman"/>
          <w:lang w:val="en-US" w:bidi="en-US"/>
        </w:rPr>
        <w:t>2.2.10）:</w:t>
      </w:r>
      <w:r>
        <w:t>例如，在火车站肉动取</w:t>
      </w:r>
      <w:r>
        <w:br/>
      </w:r>
      <w:r>
        <w:t>票终端取票，既可以手</w:t>
      </w:r>
      <w:r>
        <w:rPr>
          <w:rFonts w:ascii="Times New Roman" w:eastAsia="Times New Roman" w:hAnsi="Times New Roman" w:cs="Times New Roman"/>
          <w:lang w:val="en-US" w:bidi="en-US"/>
        </w:rPr>
        <w:t>T</w:t>
      </w:r>
      <w:r>
        <w:rPr>
          <w:rFonts w:ascii="宋体" w:eastAsia="宋体" w:hAnsi="宋体" w:cs="宋体"/>
          <w:lang w:val="en-US" w:bidi="en-US"/>
        </w:rPr>
        <w:t>：</w:t>
      </w:r>
      <w:r>
        <w:t>输入身份证号码，也可以把身份证放</w:t>
      </w:r>
      <w:r>
        <w:br/>
      </w:r>
      <w:r>
        <w:t>在感应区，让系统</w:t>
      </w:r>
      <w:r>
        <w:rPr>
          <w:rFonts w:ascii="Arial" w:eastAsia="Arial" w:hAnsi="Arial" w:cs="Arial"/>
          <w:color w:val="424347"/>
          <w:sz w:val="16"/>
          <w:szCs w:val="16"/>
          <w:lang w:val="en-US" w:bidi="en-US"/>
        </w:rPr>
        <w:t>n</w:t>
      </w:r>
      <w:r>
        <w:t>动识别无论哪</w:t>
      </w:r>
      <w:r>
        <w:t>•</w:t>
      </w:r>
      <w:r>
        <w:t>种输入方式，要想获得</w:t>
      </w:r>
      <w:r>
        <w:br/>
      </w:r>
      <w:r>
        <w:t>理想的输出，都要求能完整准确地输人数据</w:t>
      </w:r>
    </w:p>
    <w:p w14:paraId="5CCFB502" w14:textId="77777777" w:rsidR="006949CB" w:rsidRDefault="00B7102B">
      <w:pPr>
        <w:pStyle w:val="42"/>
        <w:keepNext/>
        <w:keepLines/>
        <w:shd w:val="clear" w:color="auto" w:fill="auto"/>
        <w:spacing w:after="180"/>
        <w:ind w:left="760"/>
      </w:pPr>
      <w:r>
        <w:rPr>
          <w:noProof/>
        </w:rPr>
        <w:drawing>
          <wp:anchor distT="0" distB="408305" distL="327660" distR="233045" simplePos="0" relativeHeight="125829840" behindDoc="0" locked="0" layoutInCell="1" allowOverlap="1" wp14:anchorId="743C8D5F" wp14:editId="5208744A">
            <wp:simplePos x="0" y="0"/>
            <wp:positionH relativeFrom="page">
              <wp:posOffset>5565775</wp:posOffset>
            </wp:positionH>
            <wp:positionV relativeFrom="margin">
              <wp:posOffset>4087495</wp:posOffset>
            </wp:positionV>
            <wp:extent cx="1237615" cy="1670050"/>
            <wp:effectExtent l="0" t="0" r="0" b="0"/>
            <wp:wrapSquare wrapText="bothSides"/>
            <wp:docPr id="657" name="Shape 657"/>
            <wp:cNvGraphicFramePr/>
            <a:graphic xmlns:a="http://schemas.openxmlformats.org/drawingml/2006/main">
              <a:graphicData uri="http://schemas.openxmlformats.org/drawingml/2006/picture">
                <pic:pic xmlns:pic="http://schemas.openxmlformats.org/drawingml/2006/picture">
                  <pic:nvPicPr>
                    <pic:cNvPr id="658" name="Picture box 658"/>
                    <pic:cNvPicPr/>
                  </pic:nvPicPr>
                  <pic:blipFill>
                    <a:blip r:embed="rId177"/>
                    <a:stretch/>
                  </pic:blipFill>
                  <pic:spPr>
                    <a:xfrm>
                      <a:off x="0" y="0"/>
                      <a:ext cx="1237615" cy="1670050"/>
                    </a:xfrm>
                    <a:prstGeom prst="rect">
                      <a:avLst/>
                    </a:prstGeom>
                  </pic:spPr>
                </pic:pic>
              </a:graphicData>
            </a:graphic>
          </wp:anchor>
        </w:drawing>
      </w:r>
      <w:r>
        <w:rPr>
          <w:noProof/>
        </w:rPr>
        <mc:AlternateContent>
          <mc:Choice Requires="wps">
            <w:drawing>
              <wp:anchor distT="0" distB="0" distL="0" distR="0" simplePos="0" relativeHeight="125829841" behindDoc="0" locked="0" layoutInCell="1" allowOverlap="1" wp14:anchorId="2962219C" wp14:editId="34B038A3">
                <wp:simplePos x="0" y="0"/>
                <wp:positionH relativeFrom="page">
                  <wp:posOffset>5352415</wp:posOffset>
                </wp:positionH>
                <wp:positionV relativeFrom="margin">
                  <wp:posOffset>5831205</wp:posOffset>
                </wp:positionV>
                <wp:extent cx="1566545" cy="335280"/>
                <wp:effectExtent l="0" t="0" r="0" b="0"/>
                <wp:wrapSquare wrapText="bothSides"/>
                <wp:docPr id="659" name="Shape 659"/>
                <wp:cNvGraphicFramePr/>
                <a:graphic xmlns:a="http://schemas.openxmlformats.org/drawingml/2006/main">
                  <a:graphicData uri="http://schemas.microsoft.com/office/word/2010/wordprocessingShape">
                    <wps:wsp>
                      <wps:cNvSpPr txBox="1"/>
                      <wps:spPr>
                        <a:xfrm>
                          <a:off x="0" y="0"/>
                          <a:ext cx="1566545" cy="335280"/>
                        </a:xfrm>
                        <a:prstGeom prst="rect">
                          <a:avLst/>
                        </a:prstGeom>
                        <a:noFill/>
                      </wps:spPr>
                      <wps:txbx>
                        <w:txbxContent>
                          <w:p w14:paraId="1F584EF1" w14:textId="77777777" w:rsidR="006949CB" w:rsidRDefault="00B7102B">
                            <w:pPr>
                              <w:pStyle w:val="ab"/>
                              <w:shd w:val="clear" w:color="auto" w:fill="auto"/>
                              <w:tabs>
                                <w:tab w:val="left" w:pos="802"/>
                              </w:tabs>
                              <w:spacing w:after="80"/>
                              <w:jc w:val="both"/>
                              <w:rPr>
                                <w:sz w:val="16"/>
                                <w:szCs w:val="16"/>
                              </w:rPr>
                            </w:pPr>
                            <w:r>
                              <w:rPr>
                                <w:sz w:val="16"/>
                                <w:szCs w:val="16"/>
                              </w:rPr>
                              <w:t>阁</w:t>
                            </w:r>
                            <w:r>
                              <w:rPr>
                                <w:rFonts w:ascii="Arial" w:eastAsia="Arial" w:hAnsi="Arial" w:cs="Arial"/>
                                <w:sz w:val="17"/>
                                <w:szCs w:val="17"/>
                                <w:lang w:val="en-US" w:eastAsia="en-US" w:bidi="en-US"/>
                              </w:rPr>
                              <w:t>2.2.</w:t>
                            </w:r>
                            <w:r>
                              <w:rPr>
                                <w:rFonts w:ascii="Arial" w:eastAsia="Arial" w:hAnsi="Arial" w:cs="Arial"/>
                                <w:color w:val="535355"/>
                                <w:sz w:val="17"/>
                                <w:szCs w:val="17"/>
                              </w:rPr>
                              <w:t>10</w:t>
                            </w:r>
                            <w:r>
                              <w:rPr>
                                <w:rFonts w:ascii="Arial" w:eastAsia="Arial" w:hAnsi="Arial" w:cs="Arial"/>
                                <w:color w:val="535355"/>
                                <w:sz w:val="17"/>
                                <w:szCs w:val="17"/>
                              </w:rPr>
                              <w:tab/>
                            </w:r>
                            <w:r>
                              <w:rPr>
                                <w:rFonts w:ascii="Arial" w:eastAsia="Arial" w:hAnsi="Arial" w:cs="Arial"/>
                                <w:color w:val="535355"/>
                                <w:sz w:val="17"/>
                                <w:szCs w:val="17"/>
                                <w:lang w:val="en-US" w:eastAsia="en-US" w:bidi="en-US"/>
                              </w:rPr>
                              <w:t>n</w:t>
                            </w:r>
                            <w:r>
                              <w:rPr>
                                <w:sz w:val="16"/>
                                <w:szCs w:val="16"/>
                              </w:rPr>
                              <w:t>动门禁系统屮通过</w:t>
                            </w:r>
                          </w:p>
                          <w:p w14:paraId="19D94048" w14:textId="77777777" w:rsidR="006949CB" w:rsidRDefault="00B7102B">
                            <w:pPr>
                              <w:pStyle w:val="ab"/>
                              <w:shd w:val="clear" w:color="auto" w:fill="auto"/>
                              <w:ind w:right="200"/>
                              <w:jc w:val="right"/>
                              <w:rPr>
                                <w:sz w:val="16"/>
                                <w:szCs w:val="16"/>
                              </w:rPr>
                            </w:pPr>
                            <w:r>
                              <w:rPr>
                                <w:sz w:val="16"/>
                                <w:szCs w:val="16"/>
                              </w:rPr>
                              <w:t>感阶没济采乐指纹</w:t>
                            </w:r>
                          </w:p>
                        </w:txbxContent>
                      </wps:txbx>
                      <wps:bodyPr lIns="0" tIns="0" rIns="0" bIns="0">
                        <a:spAutoFit/>
                      </wps:bodyPr>
                    </wps:wsp>
                  </a:graphicData>
                </a:graphic>
              </wp:anchor>
            </w:drawing>
          </mc:Choice>
          <mc:Fallback>
            <w:pict>
              <v:shape w14:anchorId="2962219C" id="Shape 659" o:spid="_x0000_s1214" type="#_x0000_t202" style="position:absolute;left:0;text-align:left;margin-left:421.45pt;margin-top:459.15pt;width:123.35pt;height:26.4pt;z-index:12582984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" filled="f" stroked="f">
                <v:textbox style="mso-fit-shape-to-text:t" inset="0,0,0,0">
                  <w:txbxContent>
                    <w:p w14:paraId="1F584EF1" w14:textId="77777777" w:rsidR="006949CB" w:rsidRDefault="00B7102B">
                      <w:pPr>
                        <w:pStyle w:val="ab"/>
                        <w:shd w:val="clear" w:color="auto" w:fill="auto"/>
                        <w:tabs>
                          <w:tab w:val="left" w:pos="802"/>
                        </w:tabs>
                        <w:spacing w:after="80"/>
                        <w:jc w:val="both"/>
                        <w:rPr>
                          <w:sz w:val="16"/>
                          <w:szCs w:val="16"/>
                        </w:rPr>
                      </w:pPr>
                      <w:r>
                        <w:rPr>
                          <w:sz w:val="16"/>
                          <w:szCs w:val="16"/>
                        </w:rPr>
                        <w:t>阁</w:t>
                      </w:r>
                      <w:r>
                        <w:rPr>
                          <w:rFonts w:ascii="Arial" w:eastAsia="Arial" w:hAnsi="Arial" w:cs="Arial"/>
                          <w:sz w:val="17"/>
                          <w:szCs w:val="17"/>
                          <w:lang w:val="en-US" w:eastAsia="en-US" w:bidi="en-US"/>
                        </w:rPr>
                        <w:t>2.2.</w:t>
                      </w:r>
                      <w:r>
                        <w:rPr>
                          <w:rFonts w:ascii="Arial" w:eastAsia="Arial" w:hAnsi="Arial" w:cs="Arial"/>
                          <w:color w:val="535355"/>
                          <w:sz w:val="17"/>
                          <w:szCs w:val="17"/>
                        </w:rPr>
                        <w:t>10</w:t>
                      </w:r>
                      <w:r>
                        <w:rPr>
                          <w:rFonts w:ascii="Arial" w:eastAsia="Arial" w:hAnsi="Arial" w:cs="Arial"/>
                          <w:color w:val="535355"/>
                          <w:sz w:val="17"/>
                          <w:szCs w:val="17"/>
                        </w:rPr>
                        <w:tab/>
                      </w:r>
                      <w:r>
                        <w:rPr>
                          <w:rFonts w:ascii="Arial" w:eastAsia="Arial" w:hAnsi="Arial" w:cs="Arial"/>
                          <w:color w:val="535355"/>
                          <w:sz w:val="17"/>
                          <w:szCs w:val="17"/>
                          <w:lang w:val="en-US" w:eastAsia="en-US" w:bidi="en-US"/>
                        </w:rPr>
                        <w:t>n</w:t>
                      </w:r>
                      <w:r>
                        <w:rPr>
                          <w:sz w:val="16"/>
                          <w:szCs w:val="16"/>
                        </w:rPr>
                        <w:t>动门禁系统屮通过</w:t>
                      </w:r>
                    </w:p>
                    <w:p w14:paraId="19D94048" w14:textId="77777777" w:rsidR="006949CB" w:rsidRDefault="00B7102B">
                      <w:pPr>
                        <w:pStyle w:val="ab"/>
                        <w:shd w:val="clear" w:color="auto" w:fill="auto"/>
                        <w:ind w:right="200"/>
                        <w:jc w:val="right"/>
                        <w:rPr>
                          <w:sz w:val="16"/>
                          <w:szCs w:val="16"/>
                        </w:rPr>
                      </w:pPr>
                      <w:r>
                        <w:rPr>
                          <w:sz w:val="16"/>
                          <w:szCs w:val="16"/>
                        </w:rPr>
                        <w:t>感阶没济采乐指纹</w:t>
                      </w:r>
                    </w:p>
                  </w:txbxContent>
                </v:textbox>
                <w10:wrap type="square" anchorx="page" anchory="margin"/>
              </v:shape>
            </w:pict>
          </mc:Fallback>
        </mc:AlternateContent>
      </w:r>
      <w:bookmarkStart w:id="65" w:name="bookmark57"/>
      <w:r>
        <w:rPr>
          <w:color w:val="277AA9"/>
        </w:rPr>
        <w:t>实践活动</w:t>
      </w:r>
      <w:bookmarkEnd w:id="65"/>
    </w:p>
    <w:p w14:paraId="275FE40C" w14:textId="77777777" w:rsidR="006949CB" w:rsidRDefault="00B7102B">
      <w:pPr>
        <w:pStyle w:val="1"/>
        <w:shd w:val="clear" w:color="auto" w:fill="auto"/>
        <w:spacing w:after="100" w:line="240" w:lineRule="auto"/>
        <w:ind w:right="80" w:firstLine="0"/>
        <w:jc w:val="center"/>
      </w:pPr>
      <w:r>
        <w:rPr>
          <w:color w:val="41A3C5"/>
        </w:rPr>
        <w:t>了解人脸识别技术在信息系统中的应用</w:t>
      </w:r>
    </w:p>
    <w:p w14:paraId="24BC5D6E" w14:textId="77777777" w:rsidR="006949CB" w:rsidRDefault="00B7102B">
      <w:pPr>
        <w:pStyle w:val="1"/>
        <w:shd w:val="clear" w:color="auto" w:fill="auto"/>
        <w:spacing w:after="100" w:line="382" w:lineRule="exact"/>
        <w:ind w:left="180" w:firstLine="480"/>
        <w:jc w:val="both"/>
      </w:pPr>
      <w:r>
        <w:t>近年来，</w:t>
      </w:r>
      <w:r>
        <w:rPr>
          <w:color w:val="535355"/>
        </w:rPr>
        <w:t>人脸识别技术</w:t>
      </w:r>
      <w:r>
        <w:t>馭得了</w:t>
      </w:r>
      <w:r>
        <w:rPr>
          <w:color w:val="535355"/>
        </w:rPr>
        <w:t>很大的</w:t>
      </w:r>
      <w:r>
        <w:t>进步，并在一些</w:t>
      </w:r>
      <w:r>
        <w:rPr>
          <w:color w:val="535355"/>
        </w:rPr>
        <w:t>领域推广应用</w:t>
      </w:r>
      <w:r>
        <w:t>很多手机厂</w:t>
      </w:r>
      <w:r>
        <w:br/>
      </w:r>
      <w:r>
        <w:t>商发布了搭载人脸识别技术的新款手机，银行</w:t>
      </w:r>
      <w:r>
        <w:rPr>
          <w:color w:val="535355"/>
        </w:rPr>
        <w:t>“</w:t>
      </w:r>
      <w:r>
        <w:t>刷脸</w:t>
      </w:r>
      <w:r>
        <w:t>”</w:t>
      </w:r>
      <w:r>
        <w:t>取款、餐厅</w:t>
      </w:r>
      <w:r>
        <w:rPr>
          <w:color w:val="535355"/>
        </w:rPr>
        <w:t>“</w:t>
      </w:r>
      <w:r>
        <w:t>刷脸</w:t>
      </w:r>
      <w:r>
        <w:t>”</w:t>
      </w:r>
      <w:r>
        <w:rPr>
          <w:color w:val="535355"/>
        </w:rPr>
        <w:t>支付、</w:t>
      </w:r>
      <w:r>
        <w:t>酒店</w:t>
      </w:r>
      <w:r>
        <w:br/>
      </w:r>
      <w:r>
        <w:rPr>
          <w:color w:val="7E7F82"/>
        </w:rPr>
        <w:t>“</w:t>
      </w:r>
      <w:r>
        <w:t>刷脸</w:t>
      </w:r>
      <w:r>
        <w:t>”</w:t>
      </w:r>
      <w:r>
        <w:t>入住、火车站</w:t>
      </w:r>
      <w:r>
        <w:t>"</w:t>
      </w:r>
      <w:r>
        <w:t>刷脸</w:t>
      </w:r>
      <w:r>
        <w:t>”</w:t>
      </w:r>
      <w:r>
        <w:rPr>
          <w:color w:val="7E7F82"/>
        </w:rPr>
        <w:t>进</w:t>
      </w:r>
      <w:r>
        <w:t>站已逐渐普及</w:t>
      </w:r>
      <w:r>
        <w:rPr>
          <w:color w:val="535355"/>
        </w:rPr>
        <w:t>人</w:t>
      </w:r>
      <w:r>
        <w:t>脸识别</w:t>
      </w:r>
      <w:r>
        <w:rPr>
          <w:color w:val="535355"/>
        </w:rPr>
        <w:t>技术的</w:t>
      </w:r>
      <w:r>
        <w:t>本质是让人机交互更</w:t>
      </w:r>
      <w:r>
        <w:br/>
      </w:r>
      <w:r>
        <w:t>加人</w:t>
      </w:r>
      <w:r>
        <w:rPr>
          <w:color w:val="7E7F82"/>
        </w:rPr>
        <w:t>性化、</w:t>
      </w:r>
      <w:r>
        <w:t>更加</w:t>
      </w:r>
      <w:r>
        <w:rPr>
          <w:color w:val="7E7F82"/>
        </w:rPr>
        <w:t>自然。</w:t>
      </w:r>
      <w:r>
        <w:t>从手工输入密码到指纹识别，再到只是让机器</w:t>
      </w:r>
      <w:r>
        <w:t>“</w:t>
      </w:r>
      <w:r>
        <w:t>看一眼</w:t>
      </w:r>
      <w:r>
        <w:t>”</w:t>
      </w:r>
      <w:r>
        <w:t>，信息</w:t>
      </w:r>
      <w:r>
        <w:br/>
      </w:r>
      <w:r>
        <w:t>系统的数据输入正变得越来越便利</w:t>
      </w:r>
    </w:p>
    <w:p w14:paraId="6958F9DC" w14:textId="77777777" w:rsidR="006949CB" w:rsidRDefault="00B7102B">
      <w:pPr>
        <w:pStyle w:val="1"/>
        <w:shd w:val="clear" w:color="auto" w:fill="auto"/>
        <w:spacing w:after="140" w:line="384" w:lineRule="exact"/>
        <w:ind w:left="180" w:firstLine="480"/>
        <w:jc w:val="both"/>
        <w:sectPr w:rsidR="006949CB">
          <w:type w:val="continuous"/>
          <w:pgSz w:w="12534" w:h="17728"/>
          <w:pgMar w:top="1477" w:right="1599" w:bottom="1934" w:left="1527" w:header="0" w:footer="3" w:gutter="0"/>
          <w:cols w:space="720"/>
          <w:noEndnote/>
          <w:docGrid w:linePitch="360"/>
        </w:sectPr>
      </w:pPr>
      <w:r>
        <w:rPr>
          <w:color w:val="7E7F82"/>
        </w:rPr>
        <w:t>查阅资料或结合身边的应用案例，了解当前已有哪些信息系统采用了人脸识别技</w:t>
      </w:r>
      <w:r>
        <w:rPr>
          <w:color w:val="7E7F82"/>
        </w:rPr>
        <w:br/>
      </w:r>
      <w:r>
        <w:rPr>
          <w:color w:val="7E7F82"/>
        </w:rPr>
        <w:t>术</w:t>
      </w:r>
      <w:r>
        <w:rPr>
          <w:color w:val="7E7F82"/>
          <w:vertAlign w:val="subscript"/>
        </w:rPr>
        <w:t>3</w:t>
      </w:r>
      <w:r>
        <w:rPr>
          <w:color w:val="7E7F82"/>
        </w:rPr>
        <w:t xml:space="preserve"> </w:t>
      </w:r>
      <w:r>
        <w:rPr>
          <w:color w:val="7E7F82"/>
        </w:rPr>
        <w:t>（提示：一些场所的门</w:t>
      </w:r>
      <w:r>
        <w:rPr>
          <w:color w:val="7E7F82"/>
        </w:rPr>
        <w:t>禁系统、银行的取款系统</w:t>
      </w:r>
      <w:r>
        <w:rPr>
          <w:color w:val="535355"/>
        </w:rPr>
        <w:t>……</w:t>
      </w:r>
      <w:r>
        <w:rPr>
          <w:color w:val="535355"/>
        </w:rPr>
        <w:t>）</w:t>
      </w:r>
    </w:p>
    <w:p w14:paraId="15764FE8" w14:textId="77777777" w:rsidR="006949CB" w:rsidRDefault="00B7102B">
      <w:pPr>
        <w:pStyle w:val="1"/>
        <w:shd w:val="clear" w:color="auto" w:fill="auto"/>
        <w:spacing w:line="401" w:lineRule="exact"/>
        <w:ind w:left="2020" w:firstLine="480"/>
        <w:jc w:val="both"/>
        <w:rPr>
          <w:sz w:val="24"/>
          <w:szCs w:val="24"/>
        </w:rPr>
      </w:pPr>
      <w:r>
        <w:rPr>
          <w:color w:val="74C9EC"/>
          <w:sz w:val="24"/>
          <w:szCs w:val="24"/>
        </w:rPr>
        <w:lastRenderedPageBreak/>
        <w:t>处理</w:t>
      </w:r>
    </w:p>
    <w:p w14:paraId="76E428BB" w14:textId="77777777" w:rsidR="006949CB" w:rsidRDefault="00B7102B">
      <w:pPr>
        <w:pStyle w:val="1"/>
        <w:shd w:val="clear" w:color="auto" w:fill="auto"/>
        <w:spacing w:line="401" w:lineRule="exact"/>
        <w:ind w:left="2020" w:firstLine="480"/>
        <w:jc w:val="both"/>
      </w:pPr>
      <w:r>
        <w:t>这里的</w:t>
      </w:r>
      <w:r>
        <w:t>“</w:t>
      </w:r>
      <w:r>
        <w:t>处理</w:t>
      </w:r>
      <w:r>
        <w:t>”</w:t>
      </w:r>
      <w:r>
        <w:t>亦即数据加</w:t>
      </w:r>
      <w:r>
        <w:rPr>
          <w:rFonts w:ascii="Times New Roman" w:eastAsia="Times New Roman" w:hAnsi="Times New Roman" w:cs="Times New Roman"/>
          <w:sz w:val="28"/>
          <w:szCs w:val="28"/>
          <w:lang w:val="en-US" w:bidi="en-US"/>
        </w:rPr>
        <w:t>r.</w:t>
      </w:r>
      <w:r>
        <w:rPr>
          <w:rFonts w:ascii="宋体" w:eastAsia="宋体" w:hAnsi="宋体" w:cs="宋体"/>
          <w:sz w:val="28"/>
          <w:szCs w:val="28"/>
          <w:lang w:val="en-US" w:bidi="en-US"/>
        </w:rPr>
        <w:t>，</w:t>
      </w:r>
      <w:r>
        <w:t>是指把输人的原始数据转变为</w:t>
      </w:r>
      <w:r>
        <w:br/>
      </w:r>
      <w:r>
        <w:t>符合预定需求的信息，往往包括对数据进行收集</w:t>
      </w:r>
      <w:r>
        <w:t>.</w:t>
      </w:r>
      <w:r>
        <w:t>存储、传输或转</w:t>
      </w:r>
      <w:r>
        <w:br/>
      </w:r>
      <w:r>
        <w:t>换等过程，它由设备、方法、过程以及人组成井完成，数据的识别、</w:t>
      </w:r>
      <w:r>
        <w:br/>
      </w:r>
      <w:r>
        <w:t>复制、比较、分类、压缩及计算活动等都属丁数据处理。数据处理</w:t>
      </w:r>
      <w:r>
        <w:br/>
      </w:r>
      <w:r>
        <w:t>是信息系统的核心功能，是保证整个系统顺利运转、有效输出信息</w:t>
      </w:r>
      <w:r>
        <w:br/>
      </w:r>
      <w:r>
        <w:t>的核心环节</w:t>
      </w:r>
      <w:r>
        <w:t>,</w:t>
      </w:r>
    </w:p>
    <w:p w14:paraId="29FB89A4" w14:textId="77777777" w:rsidR="006949CB" w:rsidRDefault="00B7102B">
      <w:pPr>
        <w:spacing w:line="14" w:lineRule="exact"/>
        <w:rPr>
          <w:lang w:eastAsia="zh-CN"/>
        </w:rPr>
      </w:pPr>
      <w:r>
        <w:rPr>
          <w:noProof/>
        </w:rPr>
        <mc:AlternateContent>
          <mc:Choice Requires="wps">
            <w:drawing>
              <wp:anchor distT="143510" distB="177165" distL="114300" distR="3208020" simplePos="0" relativeHeight="125829843" behindDoc="0" locked="0" layoutInCell="1" allowOverlap="1" wp14:anchorId="67798C52" wp14:editId="3D090E17">
                <wp:simplePos x="0" y="0"/>
                <wp:positionH relativeFrom="page">
                  <wp:posOffset>1362710</wp:posOffset>
                </wp:positionH>
                <wp:positionV relativeFrom="paragraph">
                  <wp:posOffset>152400</wp:posOffset>
                </wp:positionV>
                <wp:extent cx="755650" cy="267970"/>
                <wp:effectExtent l="0" t="0" r="0" b="0"/>
                <wp:wrapTopAndBottom/>
                <wp:docPr id="661" name="Shape 661"/>
                <wp:cNvGraphicFramePr/>
                <a:graphic xmlns:a="http://schemas.openxmlformats.org/drawingml/2006/main">
                  <a:graphicData uri="http://schemas.microsoft.com/office/word/2010/wordprocessingShape">
                    <wps:wsp>
                      <wps:cNvSpPr txBox="1"/>
                      <wps:spPr>
                        <a:xfrm>
                          <a:off x="0" y="0"/>
                          <a:ext cx="755650" cy="267970"/>
                        </a:xfrm>
                        <a:prstGeom prst="rect">
                          <a:avLst/>
                        </a:prstGeom>
                        <a:noFill/>
                      </wps:spPr>
                      <wps:txbx>
                        <w:txbxContent>
                          <w:p w14:paraId="5F0EC186" w14:textId="77777777" w:rsidR="006949CB" w:rsidRDefault="00B7102B">
                            <w:pPr>
                              <w:pStyle w:val="42"/>
                              <w:keepNext/>
                              <w:keepLines/>
                              <w:shd w:val="clear" w:color="auto" w:fill="auto"/>
                              <w:spacing w:after="0"/>
                              <w:ind w:left="0"/>
                            </w:pPr>
                            <w:bookmarkStart w:id="66" w:name="bookmark55"/>
                            <w:r>
                              <w:rPr>
                                <w:color w:val="277AA9"/>
                              </w:rPr>
                              <w:t>实践活动</w:t>
                            </w:r>
                            <w:bookmarkEnd w:id="66"/>
                          </w:p>
                        </w:txbxContent>
                      </wps:txbx>
                      <wps:bodyPr lIns="0" tIns="0" rIns="0" bIns="0"/>
                    </wps:wsp>
                  </a:graphicData>
                </a:graphic>
              </wp:anchor>
            </w:drawing>
          </mc:Choice>
          <mc:Fallback>
            <w:pict>
              <v:shape w14:anchorId="67798C52" id="Shape 661" o:spid="_x0000_s1215" type="#_x0000_t202" style="position:absolute;margin-left:107.3pt;margin-top:12pt;width:59.5pt;height:21.1pt;z-index:125829843;visibility:visible;mso-wrap-style:square;mso-wrap-distance-left:9pt;mso-wrap-distance-top:11.3pt;mso-wrap-distance-right:252.6pt;mso-wrap-distance-bottom:13.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" filled="f" stroked="f">
                <v:textbox inset="0,0,0,0">
                  <w:txbxContent>
                    <w:p w14:paraId="5F0EC186" w14:textId="77777777" w:rsidR="006949CB" w:rsidRDefault="00B7102B">
                      <w:pPr>
                        <w:pStyle w:val="42"/>
                        <w:keepNext/>
                        <w:keepLines/>
                        <w:shd w:val="clear" w:color="auto" w:fill="auto"/>
                        <w:spacing w:after="0"/>
                        <w:ind w:left="0"/>
                      </w:pPr>
                      <w:bookmarkStart w:id="67" w:name="bookmark55"/>
                      <w:r>
                        <w:rPr>
                          <w:color w:val="277AA9"/>
                        </w:rPr>
                        <w:t>实践活动</w:t>
                      </w:r>
                      <w:bookmarkEnd w:id="67"/>
                    </w:p>
                  </w:txbxContent>
                </v:textbox>
                <w10:wrap type="topAndBottom" anchorx="page"/>
              </v:shape>
            </w:pict>
          </mc:Fallback>
        </mc:AlternateContent>
      </w:r>
      <w:r>
        <w:rPr>
          <w:noProof/>
        </w:rPr>
        <mc:AlternateContent>
          <mc:Choice Requires="wps">
            <w:drawing>
              <wp:anchor distT="402590" distB="0" distL="1360805" distR="114300" simplePos="0" relativeHeight="125829845" behindDoc="0" locked="0" layoutInCell="1" allowOverlap="1" wp14:anchorId="1F6E5C34" wp14:editId="67D3F42E">
                <wp:simplePos x="0" y="0"/>
                <wp:positionH relativeFrom="page">
                  <wp:posOffset>2609215</wp:posOffset>
                </wp:positionH>
                <wp:positionV relativeFrom="paragraph">
                  <wp:posOffset>411480</wp:posOffset>
                </wp:positionV>
                <wp:extent cx="2602865" cy="194945"/>
                <wp:effectExtent l="0" t="0" r="0" b="0"/>
                <wp:wrapTopAndBottom/>
                <wp:docPr id="663" name="Shape 663"/>
                <wp:cNvGraphicFramePr/>
                <a:graphic xmlns:a="http://schemas.openxmlformats.org/drawingml/2006/main">
                  <a:graphicData uri="http://schemas.microsoft.com/office/word/2010/wordprocessingShape">
                    <wps:wsp>
                      <wps:cNvSpPr txBox="1"/>
                      <wps:spPr>
                        <a:xfrm>
                          <a:off x="0" y="0"/>
                          <a:ext cx="2602865" cy="194945"/>
                        </a:xfrm>
                        <a:prstGeom prst="rect">
                          <a:avLst/>
                        </a:prstGeom>
                        <a:noFill/>
                      </wps:spPr>
                      <wps:txbx>
                        <w:txbxContent>
                          <w:p w14:paraId="5F6C7FC3" w14:textId="77777777" w:rsidR="006949CB" w:rsidRDefault="00B7102B">
                            <w:pPr>
                              <w:pStyle w:val="1"/>
                              <w:shd w:val="clear" w:color="auto" w:fill="auto"/>
                              <w:spacing w:line="240" w:lineRule="auto"/>
                              <w:ind w:firstLine="0"/>
                              <w:jc w:val="left"/>
                            </w:pPr>
                            <w:r>
                              <w:rPr>
                                <w:color w:val="41A3C5"/>
                              </w:rPr>
                              <w:t>了解监控系统中数据采集与存储的方式</w:t>
                            </w:r>
                          </w:p>
                        </w:txbxContent>
                      </wps:txbx>
                      <wps:bodyPr lIns="0" tIns="0" rIns="0" bIns="0"/>
                    </wps:wsp>
                  </a:graphicData>
                </a:graphic>
              </wp:anchor>
            </w:drawing>
          </mc:Choice>
          <mc:Fallback>
            <w:pict>
              <v:shape w14:anchorId="1F6E5C34" id="Shape 663" o:spid="_x0000_s1216" type="#_x0000_t202" style="position:absolute;margin-left:205.45pt;margin-top:32.4pt;width:204.95pt;height:15.35pt;z-index:125829845;visibility:visible;mso-wrap-style:square;mso-wrap-distance-left:107.15pt;mso-wrap-distance-top:31.7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" filled="f" stroked="f">
                <v:textbox inset="0,0,0,0">
                  <w:txbxContent>
                    <w:p w14:paraId="5F6C7FC3" w14:textId="77777777" w:rsidR="006949CB" w:rsidRDefault="00B7102B">
                      <w:pPr>
                        <w:pStyle w:val="1"/>
                        <w:shd w:val="clear" w:color="auto" w:fill="auto"/>
                        <w:spacing w:line="240" w:lineRule="auto"/>
                        <w:ind w:firstLine="0"/>
                        <w:jc w:val="left"/>
                      </w:pPr>
                      <w:r>
                        <w:rPr>
                          <w:color w:val="41A3C5"/>
                        </w:rPr>
                        <w:t>了解监控系统中数据采集与存储的方式</w:t>
                      </w:r>
                    </w:p>
                  </w:txbxContent>
                </v:textbox>
                <w10:wrap type="topAndBottom" anchorx="page"/>
              </v:shape>
            </w:pict>
          </mc:Fallback>
        </mc:AlternateContent>
      </w:r>
    </w:p>
    <w:p w14:paraId="31DC2E39" w14:textId="77777777" w:rsidR="006949CB" w:rsidRDefault="00B7102B">
      <w:pPr>
        <w:pStyle w:val="1"/>
        <w:numPr>
          <w:ilvl w:val="0"/>
          <w:numId w:val="22"/>
        </w:numPr>
        <w:shd w:val="clear" w:color="auto" w:fill="auto"/>
        <w:tabs>
          <w:tab w:val="left" w:pos="764"/>
        </w:tabs>
        <w:spacing w:line="384" w:lineRule="exact"/>
        <w:ind w:firstLine="500"/>
        <w:jc w:val="left"/>
      </w:pPr>
      <w:r>
        <w:t>小组讨论交流：在搭建的监控系统中，哪些设备负责数据采集？采集的方式是</w:t>
      </w:r>
      <w:r>
        <w:br/>
      </w:r>
      <w:r>
        <w:t>什么？上网查阅资料，</w:t>
      </w:r>
      <w:r>
        <w:rPr>
          <w:sz w:val="18"/>
          <w:szCs w:val="18"/>
        </w:rPr>
        <w:t>了</w:t>
      </w:r>
      <w:r>
        <w:t>解数字监控捐</w:t>
      </w:r>
      <w:r>
        <w:rPr>
          <w:rFonts w:ascii="Times New Roman" w:eastAsia="Times New Roman" w:hAnsi="Times New Roman" w:cs="Times New Roman"/>
          <w:lang w:val="en-US" w:bidi="en-US"/>
        </w:rPr>
        <w:t>J</w:t>
      </w:r>
      <w:r>
        <w:t>象设备的数据采集过程，并画出简图</w:t>
      </w:r>
    </w:p>
    <w:p w14:paraId="66E60BC8" w14:textId="77777777" w:rsidR="006949CB" w:rsidRDefault="00B7102B">
      <w:pPr>
        <w:pStyle w:val="1"/>
        <w:numPr>
          <w:ilvl w:val="0"/>
          <w:numId w:val="22"/>
        </w:numPr>
        <w:shd w:val="clear" w:color="auto" w:fill="auto"/>
        <w:tabs>
          <w:tab w:val="left" w:pos="798"/>
        </w:tabs>
        <w:spacing w:after="480" w:line="384" w:lineRule="exact"/>
        <w:ind w:firstLine="500"/>
        <w:jc w:val="left"/>
      </w:pPr>
      <w:r>
        <w:t>在处理过程中数据存储是关键，了解监控系统中数据存储的方式</w:t>
      </w:r>
    </w:p>
    <w:p w14:paraId="225EF803" w14:textId="77777777" w:rsidR="006949CB" w:rsidRDefault="00B7102B">
      <w:pPr>
        <w:pStyle w:val="1"/>
        <w:shd w:val="clear" w:color="auto" w:fill="auto"/>
        <w:spacing w:line="399" w:lineRule="exact"/>
        <w:ind w:firstLine="500"/>
        <w:jc w:val="left"/>
        <w:rPr>
          <w:sz w:val="24"/>
          <w:szCs w:val="24"/>
        </w:rPr>
      </w:pPr>
      <w:r>
        <w:rPr>
          <w:noProof/>
        </w:rPr>
        <w:drawing>
          <wp:anchor distT="167640" distB="435610" distL="122555" distR="234950" simplePos="0" relativeHeight="125829847" behindDoc="0" locked="0" layoutInCell="1" allowOverlap="1" wp14:anchorId="494B78E1" wp14:editId="6F69265A">
            <wp:simplePos x="0" y="0"/>
            <wp:positionH relativeFrom="page">
              <wp:posOffset>920750</wp:posOffset>
            </wp:positionH>
            <wp:positionV relativeFrom="margin">
              <wp:posOffset>3709670</wp:posOffset>
            </wp:positionV>
            <wp:extent cx="1280160" cy="2310130"/>
            <wp:effectExtent l="0" t="0" r="0" b="0"/>
            <wp:wrapSquare wrapText="bothSides"/>
            <wp:docPr id="665" name="Shape 665"/>
            <wp:cNvGraphicFramePr/>
            <a:graphic xmlns:a="http://schemas.openxmlformats.org/drawingml/2006/main">
              <a:graphicData uri="http://schemas.openxmlformats.org/drawingml/2006/picture">
                <pic:pic xmlns:pic="http://schemas.openxmlformats.org/drawingml/2006/picture">
                  <pic:nvPicPr>
                    <pic:cNvPr id="666" name="Picture box 666"/>
                    <pic:cNvPicPr/>
                  </pic:nvPicPr>
                  <pic:blipFill>
                    <a:blip r:embed="rId178"/>
                    <a:stretch/>
                  </pic:blipFill>
                  <pic:spPr>
                    <a:xfrm>
                      <a:off x="0" y="0"/>
                      <a:ext cx="1280160" cy="2310130"/>
                    </a:xfrm>
                    <a:prstGeom prst="rect">
                      <a:avLst/>
                    </a:prstGeom>
                  </pic:spPr>
                </pic:pic>
              </a:graphicData>
            </a:graphic>
          </wp:anchor>
        </w:drawing>
      </w:r>
      <w:r>
        <w:rPr>
          <w:noProof/>
        </w:rPr>
        <mc:AlternateContent>
          <mc:Choice Requires="wps">
            <w:drawing>
              <wp:anchor distT="0" distB="0" distL="0" distR="0" simplePos="0" relativeHeight="125829848" behindDoc="0" locked="0" layoutInCell="1" allowOverlap="1" wp14:anchorId="2FF14A00" wp14:editId="56B0ACDA">
                <wp:simplePos x="0" y="0"/>
                <wp:positionH relativeFrom="page">
                  <wp:posOffset>1548765</wp:posOffset>
                </wp:positionH>
                <wp:positionV relativeFrom="margin">
                  <wp:posOffset>3542030</wp:posOffset>
                </wp:positionV>
                <wp:extent cx="487680" cy="167640"/>
                <wp:effectExtent l="0" t="0" r="0" b="0"/>
                <wp:wrapSquare wrapText="bothSides"/>
                <wp:docPr id="667" name="Shape 667"/>
                <wp:cNvGraphicFramePr/>
                <a:graphic xmlns:a="http://schemas.openxmlformats.org/drawingml/2006/main">
                  <a:graphicData uri="http://schemas.microsoft.com/office/word/2010/wordprocessingShape">
                    <wps:wsp>
                      <wps:cNvSpPr txBox="1"/>
                      <wps:spPr>
                        <a:xfrm>
                          <a:off x="0" y="0"/>
                          <a:ext cx="487680" cy="167640"/>
                        </a:xfrm>
                        <a:prstGeom prst="rect">
                          <a:avLst/>
                        </a:prstGeom>
                        <a:noFill/>
                      </wps:spPr>
                      <wps:txbx>
                        <w:txbxContent>
                          <w:p w14:paraId="02B17BFC" w14:textId="77777777" w:rsidR="006949CB" w:rsidRDefault="00B7102B">
                            <w:pPr>
                              <w:pStyle w:val="ab"/>
                              <w:shd w:val="clear" w:color="auto" w:fill="auto"/>
                              <w:rPr>
                                <w:sz w:val="16"/>
                                <w:szCs w:val="16"/>
                              </w:rPr>
                            </w:pPr>
                            <w:r>
                              <w:rPr>
                                <w:sz w:val="20"/>
                                <w:szCs w:val="20"/>
                              </w:rPr>
                              <w:t>瑜</w:t>
                            </w:r>
                            <w:r>
                              <w:rPr>
                                <w:sz w:val="16"/>
                                <w:szCs w:val="16"/>
                              </w:rPr>
                              <w:t>出患茗</w:t>
                            </w:r>
                          </w:p>
                        </w:txbxContent>
                      </wps:txbx>
                      <wps:bodyPr lIns="0" tIns="0" rIns="0" bIns="0">
                        <a:spAutoFit/>
                      </wps:bodyPr>
                    </wps:wsp>
                  </a:graphicData>
                </a:graphic>
              </wp:anchor>
            </w:drawing>
          </mc:Choice>
          <mc:Fallback>
            <w:pict>
              <v:shape w14:anchorId="2FF14A00" id="Shape 667" o:spid="_x0000_s1217" type="#_x0000_t202" style="position:absolute;left:0;text-align:left;margin-left:121.95pt;margin-top:278.9pt;width:38.4pt;height:13.2pt;z-index:12582984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" filled="f" stroked="f">
                <v:textbox style="mso-fit-shape-to-text:t" inset="0,0,0,0">
                  <w:txbxContent>
                    <w:p w14:paraId="02B17BFC" w14:textId="77777777" w:rsidR="006949CB" w:rsidRDefault="00B7102B">
                      <w:pPr>
                        <w:pStyle w:val="ab"/>
                        <w:shd w:val="clear" w:color="auto" w:fill="auto"/>
                        <w:rPr>
                          <w:sz w:val="16"/>
                          <w:szCs w:val="16"/>
                        </w:rPr>
                      </w:pPr>
                      <w:r>
                        <w:rPr>
                          <w:sz w:val="20"/>
                          <w:szCs w:val="20"/>
                        </w:rPr>
                        <w:t>瑜</w:t>
                      </w:r>
                      <w:r>
                        <w:rPr>
                          <w:sz w:val="16"/>
                          <w:szCs w:val="16"/>
                        </w:rPr>
                        <w:t>出患茗</w:t>
                      </w:r>
                    </w:p>
                  </w:txbxContent>
                </v:textbox>
                <w10:wrap type="square" anchorx="page" anchory="margin"/>
              </v:shape>
            </w:pict>
          </mc:Fallback>
        </mc:AlternateContent>
      </w:r>
      <w:r>
        <w:rPr>
          <w:noProof/>
        </w:rPr>
        <mc:AlternateContent>
          <mc:Choice Requires="wps">
            <w:drawing>
              <wp:anchor distT="0" distB="0" distL="0" distR="0" simplePos="0" relativeHeight="125829850" behindDoc="0" locked="0" layoutInCell="1" allowOverlap="1" wp14:anchorId="52E412A4" wp14:editId="12AC098E">
                <wp:simplePos x="0" y="0"/>
                <wp:positionH relativeFrom="page">
                  <wp:posOffset>887095</wp:posOffset>
                </wp:positionH>
                <wp:positionV relativeFrom="margin">
                  <wp:posOffset>6056630</wp:posOffset>
                </wp:positionV>
                <wp:extent cx="1459865" cy="399415"/>
                <wp:effectExtent l="0" t="0" r="0" b="0"/>
                <wp:wrapSquare wrapText="bothSides"/>
                <wp:docPr id="669" name="Shape 669"/>
                <wp:cNvGraphicFramePr/>
                <a:graphic xmlns:a="http://schemas.openxmlformats.org/drawingml/2006/main">
                  <a:graphicData uri="http://schemas.microsoft.com/office/word/2010/wordprocessingShape">
                    <wps:wsp>
                      <wps:cNvSpPr txBox="1"/>
                      <wps:spPr>
                        <a:xfrm>
                          <a:off x="0" y="0"/>
                          <a:ext cx="1459865" cy="399415"/>
                        </a:xfrm>
                        <a:prstGeom prst="rect">
                          <a:avLst/>
                        </a:prstGeom>
                        <a:noFill/>
                      </wps:spPr>
                      <wps:txbx>
                        <w:txbxContent>
                          <w:p w14:paraId="6543B9B2" w14:textId="77777777" w:rsidR="006949CB" w:rsidRDefault="00B7102B">
                            <w:pPr>
                              <w:pStyle w:val="ab"/>
                              <w:shd w:val="clear" w:color="auto" w:fill="auto"/>
                              <w:spacing w:after="140"/>
                              <w:ind w:right="300"/>
                              <w:jc w:val="center"/>
                            </w:pPr>
                            <w:r>
                              <w:t>刷卡输人信息</w:t>
                            </w:r>
                          </w:p>
                          <w:p w14:paraId="7237CE62" w14:textId="77777777" w:rsidR="006949CB" w:rsidRDefault="00B7102B">
                            <w:pPr>
                              <w:pStyle w:val="ab"/>
                              <w:shd w:val="clear" w:color="auto" w:fill="auto"/>
                            </w:pPr>
                            <w:r>
                              <w:t>困</w:t>
                            </w:r>
                            <w:r>
                              <w:rPr>
                                <w:rFonts w:ascii="Arial" w:eastAsia="Arial" w:hAnsi="Arial" w:cs="Arial"/>
                                <w:sz w:val="16"/>
                                <w:szCs w:val="16"/>
                                <w:lang w:val="en-US" w:eastAsia="en-US" w:bidi="en-US"/>
                              </w:rPr>
                              <w:t>2.2.11</w:t>
                            </w:r>
                            <w:r>
                              <w:t>医院取药排队系统</w:t>
                            </w:r>
                          </w:p>
                        </w:txbxContent>
                      </wps:txbx>
                      <wps:bodyPr lIns="0" tIns="0" rIns="0" bIns="0">
                        <a:spAutoFit/>
                      </wps:bodyPr>
                    </wps:wsp>
                  </a:graphicData>
                </a:graphic>
              </wp:anchor>
            </w:drawing>
          </mc:Choice>
          <mc:Fallback>
            <w:pict>
              <v:shape w14:anchorId="52E412A4" id="Shape 669" o:spid="_x0000_s1218" type="#_x0000_t202" style="position:absolute;left:0;text-align:left;margin-left:69.85pt;margin-top:476.9pt;width:114.95pt;height:31.45pt;z-index:12582985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" filled="f" stroked="f">
                <v:textbox style="mso-fit-shape-to-text:t" inset="0,0,0,0">
                  <w:txbxContent>
                    <w:p w14:paraId="6543B9B2" w14:textId="77777777" w:rsidR="006949CB" w:rsidRDefault="00B7102B">
                      <w:pPr>
                        <w:pStyle w:val="ab"/>
                        <w:shd w:val="clear" w:color="auto" w:fill="auto"/>
                        <w:spacing w:after="140"/>
                        <w:ind w:right="300"/>
                        <w:jc w:val="center"/>
                      </w:pPr>
                      <w:r>
                        <w:t>刷卡输人信息</w:t>
                      </w:r>
                    </w:p>
                    <w:p w14:paraId="7237CE62" w14:textId="77777777" w:rsidR="006949CB" w:rsidRDefault="00B7102B">
                      <w:pPr>
                        <w:pStyle w:val="ab"/>
                        <w:shd w:val="clear" w:color="auto" w:fill="auto"/>
                      </w:pPr>
                      <w:r>
                        <w:t>困</w:t>
                      </w:r>
                      <w:r>
                        <w:rPr>
                          <w:rFonts w:ascii="Arial" w:eastAsia="Arial" w:hAnsi="Arial" w:cs="Arial"/>
                          <w:sz w:val="16"/>
                          <w:szCs w:val="16"/>
                          <w:lang w:val="en-US" w:eastAsia="en-US" w:bidi="en-US"/>
                        </w:rPr>
                        <w:t>2.2.11</w:t>
                      </w:r>
                      <w:r>
                        <w:t>医院取药排队系统</w:t>
                      </w:r>
                    </w:p>
                  </w:txbxContent>
                </v:textbox>
                <w10:wrap type="square" anchorx="page" anchory="margin"/>
              </v:shape>
            </w:pict>
          </mc:Fallback>
        </mc:AlternateContent>
      </w:r>
      <w:r>
        <w:rPr>
          <w:color w:val="74C9EC"/>
          <w:sz w:val="24"/>
          <w:szCs w:val="24"/>
        </w:rPr>
        <w:t>输出</w:t>
      </w:r>
    </w:p>
    <w:p w14:paraId="305D4456" w14:textId="77777777" w:rsidR="006949CB" w:rsidRDefault="00B7102B">
      <w:pPr>
        <w:pStyle w:val="1"/>
        <w:shd w:val="clear" w:color="auto" w:fill="auto"/>
        <w:spacing w:line="399" w:lineRule="exact"/>
        <w:ind w:firstLine="500"/>
        <w:jc w:val="both"/>
      </w:pPr>
      <w:r>
        <w:t>信息系统</w:t>
      </w:r>
      <w:r>
        <w:rPr>
          <w:color w:val="535355"/>
        </w:rPr>
        <w:t>的输出</w:t>
      </w:r>
      <w:r>
        <w:rPr>
          <w:color w:val="7E7F82"/>
        </w:rPr>
        <w:t>是指</w:t>
      </w:r>
      <w:r>
        <w:t>将处理后的信息传递给使用者或者</w:t>
      </w:r>
      <w:r>
        <w:rPr>
          <w:sz w:val="18"/>
          <w:szCs w:val="18"/>
        </w:rPr>
        <w:t>没备，</w:t>
      </w:r>
      <w:r>
        <w:rPr>
          <w:sz w:val="18"/>
          <w:szCs w:val="18"/>
        </w:rPr>
        <w:br/>
      </w:r>
      <w:r>
        <w:t>以支持人实现某种目的、</w:t>
      </w:r>
      <w:r>
        <w:rPr>
          <w:color w:val="535355"/>
        </w:rPr>
        <w:t>做</w:t>
      </w:r>
      <w:r>
        <w:t>出某种决策，或支持设备进行「</w:t>
      </w:r>
      <w:r>
        <w:rPr>
          <w:rFonts w:ascii="Times New Roman" w:eastAsia="Times New Roman" w:hAnsi="Times New Roman" w:cs="Times New Roman"/>
        </w:rPr>
        <w:t>I</w:t>
      </w:r>
      <w:r>
        <w:t>常作</w:t>
      </w:r>
      <w:r>
        <w:br/>
      </w:r>
      <w:r>
        <w:rPr>
          <w:color w:val="7E7F82"/>
        </w:rPr>
        <w:t>业</w:t>
      </w:r>
      <w:r>
        <w:rPr>
          <w:color w:val="7E7F82"/>
        </w:rPr>
        <w:t>:</w:t>
      </w:r>
      <w:r>
        <w:rPr>
          <w:color w:val="7E7F82"/>
        </w:rPr>
        <w:t>，</w:t>
      </w:r>
      <w:r>
        <w:t>例如，在监控系统中，输人前端设备感应到异常</w:t>
      </w:r>
      <w:r>
        <w:rPr>
          <w:color w:val="7E7F82"/>
        </w:rPr>
        <w:t>声音，</w:t>
      </w:r>
      <w:r>
        <w:t>经过</w:t>
      </w:r>
      <w:r>
        <w:br/>
      </w:r>
      <w:r>
        <w:t>系统处理后会发送到输出</w:t>
      </w:r>
      <w:r>
        <w:rPr>
          <w:color w:val="535355"/>
        </w:rPr>
        <w:t>设备，</w:t>
      </w:r>
      <w:r>
        <w:t>向报警系统发出指令，报警声</w:t>
      </w:r>
      <w:r>
        <w:rPr>
          <w:color w:val="7E7F82"/>
        </w:rPr>
        <w:t>响</w:t>
      </w:r>
      <w:r>
        <w:rPr>
          <w:color w:val="7E7F82"/>
        </w:rPr>
        <w:br/>
      </w:r>
      <w:r>
        <w:rPr>
          <w:color w:val="535355"/>
        </w:rPr>
        <w:t>起；</w:t>
      </w:r>
      <w:r>
        <w:t>在医院取药排队系统中，人们通过在感应区刷卡输人</w:t>
      </w:r>
      <w:r>
        <w:rPr>
          <w:color w:val="7E7F82"/>
        </w:rPr>
        <w:t>个人信</w:t>
      </w:r>
      <w:r>
        <w:rPr>
          <w:color w:val="7E7F82"/>
        </w:rPr>
        <w:br/>
      </w:r>
      <w:r>
        <w:rPr>
          <w:color w:val="535355"/>
        </w:rPr>
        <w:t>息，</w:t>
      </w:r>
      <w:r>
        <w:rPr>
          <w:color w:val="7E7F82"/>
        </w:rPr>
        <w:t>屏锫</w:t>
      </w:r>
      <w:r>
        <w:rPr>
          <w:rFonts w:ascii="Times New Roman" w:eastAsia="Times New Roman" w:hAnsi="Times New Roman" w:cs="Times New Roman"/>
          <w:lang w:val="en-US" w:bidi="en-US"/>
        </w:rPr>
        <w:t>h</w:t>
      </w:r>
      <w:r>
        <w:t>敁示的取药信息就是输出结果</w:t>
      </w:r>
      <w:r>
        <w:rPr>
          <w:color w:val="7E7F82"/>
        </w:rPr>
        <w:t>（</w:t>
      </w:r>
      <w:r>
        <w:rPr>
          <w:color w:val="535355"/>
        </w:rPr>
        <w:t>图</w:t>
      </w:r>
      <w:r>
        <w:rPr>
          <w:rFonts w:ascii="Times New Roman" w:eastAsia="Times New Roman" w:hAnsi="Times New Roman" w:cs="Times New Roman"/>
          <w:color w:val="535355"/>
        </w:rPr>
        <w:t>2.2.11）;</w:t>
      </w:r>
      <w:r>
        <w:t>员</w:t>
      </w:r>
      <w:r>
        <w:rPr>
          <w:rFonts w:ascii="Times New Roman" w:eastAsia="Times New Roman" w:hAnsi="Times New Roman" w:cs="Times New Roman"/>
          <w:color w:val="7E7F82"/>
          <w:lang w:val="en-US" w:bidi="en-US"/>
        </w:rPr>
        <w:t>r.</w:t>
      </w:r>
      <w:r>
        <w:t>在办</w:t>
      </w:r>
      <w:r>
        <w:br/>
      </w:r>
      <w:r>
        <w:t>公区门禁系统扫指纹，门向动打开，</w:t>
      </w:r>
      <w:r>
        <w:rPr>
          <w:color w:val="535355"/>
        </w:rPr>
        <w:t>门</w:t>
      </w:r>
      <w:r>
        <w:t>做出的反应就</w:t>
      </w:r>
      <w:r>
        <w:rPr>
          <w:color w:val="7E7F82"/>
        </w:rPr>
        <w:t>是输出</w:t>
      </w:r>
      <w:r>
        <w:t>结果</w:t>
      </w:r>
      <w:r>
        <w:t>;</w:t>
      </w:r>
      <w:r>
        <w:br/>
      </w:r>
      <w:r>
        <w:t>客户在银行自助终端中打印账单，账申就是输出结果</w:t>
      </w:r>
    </w:p>
    <w:p w14:paraId="05136865" w14:textId="77777777" w:rsidR="006949CB" w:rsidRDefault="00B7102B">
      <w:pPr>
        <w:pStyle w:val="1"/>
        <w:shd w:val="clear" w:color="auto" w:fill="auto"/>
        <w:spacing w:after="460" w:line="399" w:lineRule="exact"/>
        <w:ind w:firstLine="500"/>
        <w:jc w:val="left"/>
      </w:pPr>
      <w:r>
        <w:rPr>
          <w:color w:val="535355"/>
        </w:rPr>
        <w:t>在</w:t>
      </w:r>
      <w:r>
        <w:rPr>
          <w:color w:val="535355"/>
        </w:rPr>
        <w:t>-</w:t>
      </w:r>
      <w:r>
        <w:rPr>
          <w:color w:val="535355"/>
        </w:rPr>
        <w:t>个系</w:t>
      </w:r>
      <w:r>
        <w:t>统中，</w:t>
      </w:r>
      <w:r>
        <w:t>“</w:t>
      </w:r>
      <w:r>
        <w:t>输人、处理、输出</w:t>
      </w:r>
      <w:r>
        <w:t>”</w:t>
      </w:r>
      <w:r>
        <w:t>这三项活动出</w:t>
      </w:r>
      <w:r>
        <w:rPr>
          <w:color w:val="535355"/>
        </w:rPr>
        <w:t>现</w:t>
      </w:r>
      <w:r>
        <w:t>在很多</w:t>
      </w:r>
      <w:r>
        <w:br/>
      </w:r>
      <w:r>
        <w:t>环节当屮，遍布</w:t>
      </w:r>
      <w:r>
        <w:rPr>
          <w:color w:val="7E7F82"/>
        </w:rPr>
        <w:t>系统屮</w:t>
      </w:r>
      <w:r>
        <w:t>的齐个环节。某个过程的输出</w:t>
      </w:r>
      <w:r>
        <w:rPr>
          <w:color w:val="535355"/>
        </w:rPr>
        <w:t>吋</w:t>
      </w:r>
      <w:r>
        <w:t>能就是下</w:t>
      </w:r>
      <w:r>
        <w:br/>
      </w:r>
      <w:r>
        <w:t>一个过程的</w:t>
      </w:r>
      <w:r>
        <w:rPr>
          <w:color w:val="535355"/>
        </w:rPr>
        <w:t>输人</w:t>
      </w:r>
      <w:r>
        <w:rPr>
          <w:color w:val="535355"/>
        </w:rPr>
        <w:t>.</w:t>
      </w:r>
      <w:r>
        <w:t>它们一环扣一环，无法</w:t>
      </w:r>
      <w:r>
        <w:rPr>
          <w:color w:val="535355"/>
        </w:rPr>
        <w:t>割裂</w:t>
      </w:r>
      <w:r>
        <w:rPr>
          <w:color w:val="535355"/>
        </w:rPr>
        <w:t>.</w:t>
      </w:r>
    </w:p>
    <w:p w14:paraId="5498934D" w14:textId="77777777" w:rsidR="006949CB" w:rsidRDefault="00B7102B">
      <w:pPr>
        <w:pStyle w:val="1"/>
        <w:shd w:val="clear" w:color="auto" w:fill="auto"/>
        <w:spacing w:line="240" w:lineRule="auto"/>
        <w:ind w:left="640" w:firstLine="0"/>
        <w:jc w:val="left"/>
        <w:rPr>
          <w:sz w:val="24"/>
          <w:szCs w:val="24"/>
        </w:rPr>
      </w:pPr>
      <w:r>
        <w:rPr>
          <w:color w:val="277AA9"/>
          <w:sz w:val="24"/>
          <w:szCs w:val="24"/>
        </w:rPr>
        <w:t>阅读拓展</w:t>
      </w:r>
    </w:p>
    <w:p w14:paraId="7C57DC0B" w14:textId="77777777" w:rsidR="006949CB" w:rsidRDefault="00B7102B">
      <w:pPr>
        <w:pStyle w:val="1"/>
        <w:shd w:val="clear" w:color="auto" w:fill="auto"/>
        <w:spacing w:before="60" w:after="40" w:line="378" w:lineRule="exact"/>
        <w:ind w:firstLine="500"/>
        <w:jc w:val="left"/>
      </w:pPr>
      <w:r>
        <w:rPr>
          <w:noProof/>
        </w:rPr>
        <mc:AlternateContent>
          <mc:Choice Requires="wps">
            <w:drawing>
              <wp:anchor distT="0" distB="0" distL="114300" distR="114300" simplePos="0" relativeHeight="125829852" behindDoc="0" locked="0" layoutInCell="1" allowOverlap="1" wp14:anchorId="6CF7363E" wp14:editId="62E8E86D">
                <wp:simplePos x="0" y="0"/>
                <wp:positionH relativeFrom="page">
                  <wp:posOffset>3286125</wp:posOffset>
                </wp:positionH>
                <wp:positionV relativeFrom="margin">
                  <wp:posOffset>7150735</wp:posOffset>
                </wp:positionV>
                <wp:extent cx="1240790" cy="194945"/>
                <wp:effectExtent l="0" t="0" r="0" b="0"/>
                <wp:wrapTopAndBottom/>
                <wp:docPr id="671" name="Shape 671"/>
                <wp:cNvGraphicFramePr/>
                <a:graphic xmlns:a="http://schemas.openxmlformats.org/drawingml/2006/main">
                  <a:graphicData uri="http://schemas.microsoft.com/office/word/2010/wordprocessingShape">
                    <wps:wsp>
                      <wps:cNvSpPr txBox="1"/>
                      <wps:spPr>
                        <a:xfrm>
                          <a:off x="0" y="0"/>
                          <a:ext cx="1240790" cy="194945"/>
                        </a:xfrm>
                        <a:prstGeom prst="rect">
                          <a:avLst/>
                        </a:prstGeom>
                        <a:noFill/>
                      </wps:spPr>
                      <wps:txbx>
                        <w:txbxContent>
                          <w:p w14:paraId="20943EC2" w14:textId="77777777" w:rsidR="006949CB" w:rsidRDefault="00B7102B">
                            <w:pPr>
                              <w:pStyle w:val="1"/>
                              <w:shd w:val="clear" w:color="auto" w:fill="auto"/>
                              <w:spacing w:line="240" w:lineRule="auto"/>
                              <w:ind w:firstLine="0"/>
                              <w:jc w:val="left"/>
                            </w:pPr>
                            <w:r>
                              <w:rPr>
                                <w:color w:val="41A3C5"/>
                              </w:rPr>
                              <w:t>信息系统中的反馈</w:t>
                            </w:r>
                          </w:p>
                        </w:txbxContent>
                      </wps:txbx>
                      <wps:bodyPr lIns="0" tIns="0" rIns="0" bIns="0">
                        <a:spAutoFit/>
                      </wps:bodyPr>
                    </wps:wsp>
                  </a:graphicData>
                </a:graphic>
              </wp:anchor>
            </w:drawing>
          </mc:Choice>
          <mc:Fallback>
            <w:pict>
              <v:shape w14:anchorId="6CF7363E" id="Shape 671" o:spid="_x0000_s1219" type="#_x0000_t202" style="position:absolute;left:0;text-align:left;margin-left:258.75pt;margin-top:563.05pt;width:97.7pt;height:15.35pt;z-index:12582985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" filled="f" stroked="f">
                <v:textbox style="mso-fit-shape-to-text:t" inset="0,0,0,0">
                  <w:txbxContent>
                    <w:p w14:paraId="20943EC2" w14:textId="77777777" w:rsidR="006949CB" w:rsidRDefault="00B7102B">
                      <w:pPr>
                        <w:pStyle w:val="1"/>
                        <w:shd w:val="clear" w:color="auto" w:fill="auto"/>
                        <w:spacing w:line="240" w:lineRule="auto"/>
                        <w:ind w:firstLine="0"/>
                        <w:jc w:val="left"/>
                      </w:pPr>
                      <w:r>
                        <w:rPr>
                          <w:color w:val="41A3C5"/>
                        </w:rPr>
                        <w:t>信息系统中的反馈</w:t>
                      </w:r>
                    </w:p>
                  </w:txbxContent>
                </v:textbox>
                <w10:wrap type="topAndBottom" anchorx="page" anchory="margin"/>
              </v:shape>
            </w:pict>
          </mc:Fallback>
        </mc:AlternateContent>
      </w:r>
      <w:r>
        <w:t>反馈是在某一过程结束后，将操作结果与预设值进行比对，从而对下一个过程产</w:t>
      </w:r>
      <w:r>
        <w:br/>
      </w:r>
      <w:r>
        <w:t>生控制作用在自动控制系统中，反馈的作用非常明显例如，自动温室控制系统中，</w:t>
      </w:r>
      <w:r>
        <w:br/>
      </w:r>
      <w:r>
        <w:t>系统采集空气温度、空气湿度、光照度等数据，系统进行一系列处理后，输出指令到</w:t>
      </w:r>
      <w:r>
        <w:br/>
      </w:r>
      <w:r>
        <w:t>调控设备去调整温室各项指标，</w:t>
      </w:r>
      <w:r>
        <w:rPr>
          <w:sz w:val="20"/>
          <w:szCs w:val="20"/>
        </w:rPr>
        <w:t>同时又</w:t>
      </w:r>
      <w:r>
        <w:t>把操作结果反馈到输入端，调整输入端的数据</w:t>
      </w:r>
      <w:r>
        <w:br/>
      </w:r>
      <w:r>
        <w:t>在物联网领域，反馈控制技术有更广泛的应用可以上网查阅资料，</w:t>
      </w:r>
      <w:r>
        <w:rPr>
          <w:sz w:val="18"/>
          <w:szCs w:val="18"/>
        </w:rPr>
        <w:t>了</w:t>
      </w:r>
      <w:r>
        <w:t>解反馈技术的</w:t>
      </w:r>
      <w:r>
        <w:br/>
      </w:r>
      <w:r>
        <w:t>更多应用实例与研究成果</w:t>
      </w:r>
      <w:r>
        <w:br w:type="page"/>
      </w:r>
    </w:p>
    <w:p w14:paraId="51A1817D"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after="280" w:line="240" w:lineRule="auto"/>
        <w:ind w:left="1260" w:firstLine="0"/>
        <w:jc w:val="left"/>
        <w:rPr>
          <w:sz w:val="24"/>
          <w:szCs w:val="24"/>
        </w:rPr>
      </w:pPr>
      <w:r>
        <w:rPr>
          <w:noProof/>
        </w:rPr>
        <w:lastRenderedPageBreak/>
        <w:drawing>
          <wp:anchor distT="0" distB="0" distL="0" distR="0" simplePos="0" relativeHeight="62914777" behindDoc="1" locked="0" layoutInCell="1" allowOverlap="1" wp14:anchorId="1C2979D6" wp14:editId="7E33D138">
            <wp:simplePos x="0" y="0"/>
            <wp:positionH relativeFrom="page">
              <wp:posOffset>5742940</wp:posOffset>
            </wp:positionH>
            <wp:positionV relativeFrom="margin">
              <wp:posOffset>1786255</wp:posOffset>
            </wp:positionV>
            <wp:extent cx="1212850" cy="658495"/>
            <wp:effectExtent l="0" t="0" r="0" b="0"/>
            <wp:wrapNone/>
            <wp:docPr id="673" name="Shape 673"/>
            <wp:cNvGraphicFramePr/>
            <a:graphic xmlns:a="http://schemas.openxmlformats.org/drawingml/2006/main">
              <a:graphicData uri="http://schemas.openxmlformats.org/drawingml/2006/picture">
                <pic:pic xmlns:pic="http://schemas.openxmlformats.org/drawingml/2006/picture">
                  <pic:nvPicPr>
                    <pic:cNvPr id="674" name="Picture box 674"/>
                    <pic:cNvPicPr/>
                  </pic:nvPicPr>
                  <pic:blipFill>
                    <a:blip r:embed="rId179"/>
                    <a:stretch/>
                  </pic:blipFill>
                  <pic:spPr>
                    <a:xfrm>
                      <a:off x="0" y="0"/>
                      <a:ext cx="1212850" cy="658495"/>
                    </a:xfrm>
                    <a:prstGeom prst="rect">
                      <a:avLst/>
                    </a:prstGeom>
                  </pic:spPr>
                </pic:pic>
              </a:graphicData>
            </a:graphic>
          </wp:anchor>
        </w:drawing>
      </w:r>
      <w:r>
        <w:rPr>
          <w:color w:val="D7D9D9"/>
          <w:sz w:val="24"/>
          <w:szCs w:val="24"/>
        </w:rPr>
        <w:t>项目实施</w:t>
      </w:r>
    </w:p>
    <w:p w14:paraId="3BF17D0A" w14:textId="77777777" w:rsidR="006949CB" w:rsidRDefault="00B7102B">
      <w:pPr>
        <w:pStyle w:val="1"/>
        <w:shd w:val="clear" w:color="auto" w:fill="auto"/>
        <w:spacing w:after="200" w:line="240" w:lineRule="auto"/>
        <w:ind w:firstLine="0"/>
        <w:jc w:val="center"/>
      </w:pPr>
      <w:r>
        <w:rPr>
          <w:color w:val="41A3C5"/>
        </w:rPr>
        <w:t>了解订票系统的大体开发过程</w:t>
      </w:r>
    </w:p>
    <w:p w14:paraId="3A56C04D" w14:textId="77777777" w:rsidR="006949CB" w:rsidRDefault="00B7102B">
      <w:pPr>
        <w:pStyle w:val="1"/>
        <w:shd w:val="clear" w:color="auto" w:fill="auto"/>
        <w:tabs>
          <w:tab w:val="left" w:pos="1192"/>
        </w:tabs>
        <w:spacing w:after="100" w:line="240" w:lineRule="auto"/>
        <w:ind w:left="660" w:firstLine="20"/>
        <w:jc w:val="both"/>
      </w:pPr>
      <w:r>
        <w:t>一、</w:t>
      </w:r>
      <w:r>
        <w:tab/>
      </w:r>
      <w:r>
        <w:t>项目活动</w:t>
      </w:r>
    </w:p>
    <w:p w14:paraId="2D1C1161" w14:textId="77777777" w:rsidR="006949CB" w:rsidRDefault="00B7102B">
      <w:pPr>
        <w:pStyle w:val="1"/>
        <w:numPr>
          <w:ilvl w:val="0"/>
          <w:numId w:val="23"/>
        </w:numPr>
        <w:shd w:val="clear" w:color="auto" w:fill="auto"/>
        <w:tabs>
          <w:tab w:val="left" w:pos="995"/>
        </w:tabs>
        <w:spacing w:after="100" w:line="240" w:lineRule="auto"/>
        <w:ind w:left="660" w:firstLine="20"/>
        <w:jc w:val="both"/>
      </w:pPr>
      <w:r>
        <w:t>小组成员一起讨论：信息系统开发可能</w:t>
      </w:r>
      <w:r>
        <w:rPr>
          <w:sz w:val="20"/>
          <w:szCs w:val="20"/>
        </w:rPr>
        <w:t>经历一</w:t>
      </w:r>
      <w:r>
        <w:t>个怎样的过程</w:t>
      </w:r>
    </w:p>
    <w:p w14:paraId="28D3940D" w14:textId="77777777" w:rsidR="006949CB" w:rsidRDefault="00B7102B">
      <w:pPr>
        <w:pStyle w:val="1"/>
        <w:numPr>
          <w:ilvl w:val="0"/>
          <w:numId w:val="23"/>
        </w:numPr>
        <w:shd w:val="clear" w:color="auto" w:fill="auto"/>
        <w:tabs>
          <w:tab w:val="left" w:pos="1034"/>
        </w:tabs>
        <w:spacing w:after="100" w:line="240" w:lineRule="auto"/>
        <w:ind w:left="660" w:firstLine="20"/>
        <w:jc w:val="both"/>
      </w:pPr>
      <w:r>
        <w:t>查阅资料，大概了解一些订票系统的开发建设情况</w:t>
      </w:r>
    </w:p>
    <w:p w14:paraId="57E37A15" w14:textId="77777777" w:rsidR="006949CB" w:rsidRDefault="00B7102B">
      <w:pPr>
        <w:pStyle w:val="1"/>
        <w:shd w:val="clear" w:color="auto" w:fill="auto"/>
        <w:tabs>
          <w:tab w:val="left" w:pos="1206"/>
        </w:tabs>
        <w:spacing w:after="100" w:line="240" w:lineRule="auto"/>
        <w:ind w:left="660" w:firstLine="20"/>
        <w:jc w:val="both"/>
      </w:pPr>
      <w:r>
        <w:t>二、</w:t>
      </w:r>
      <w:r>
        <w:tab/>
      </w:r>
      <w:r>
        <w:t>项目检查</w:t>
      </w:r>
    </w:p>
    <w:p w14:paraId="4CCF5CC8" w14:textId="77777777" w:rsidR="006949CB" w:rsidRDefault="00B7102B">
      <w:pPr>
        <w:pStyle w:val="1"/>
        <w:shd w:val="clear" w:color="auto" w:fill="auto"/>
        <w:spacing w:after="100" w:line="240" w:lineRule="auto"/>
        <w:ind w:left="660" w:firstLine="20"/>
        <w:jc w:val="both"/>
      </w:pPr>
      <w:r>
        <w:t>撰写一份报告，结合对信息系统开发过程的了解，简要阐述对</w:t>
      </w:r>
      <w:r>
        <w:t>“</w:t>
      </w:r>
      <w:r>
        <w:t>信息系统开发是</w:t>
      </w:r>
    </w:p>
    <w:p w14:paraId="4A2746BD" w14:textId="77777777" w:rsidR="006949CB" w:rsidRDefault="00B7102B">
      <w:pPr>
        <w:pStyle w:val="1"/>
        <w:shd w:val="clear" w:color="auto" w:fill="auto"/>
        <w:spacing w:after="1240" w:line="240" w:lineRule="auto"/>
        <w:ind w:left="200" w:firstLine="0"/>
        <w:jc w:val="left"/>
      </w:pPr>
      <w:r>
        <w:t>一个系统过程，需要团队合作来完成</w:t>
      </w:r>
      <w:r>
        <w:t>”</w:t>
      </w:r>
      <w:r>
        <w:t>这句话的理解</w:t>
      </w:r>
    </w:p>
    <w:p w14:paraId="5FD19195" w14:textId="77777777" w:rsidR="006949CB" w:rsidRDefault="00B7102B">
      <w:pPr>
        <w:pStyle w:val="1"/>
        <w:shd w:val="clear" w:color="auto" w:fill="auto"/>
        <w:spacing w:after="220" w:line="240" w:lineRule="auto"/>
        <w:ind w:right="240" w:firstLine="0"/>
        <w:jc w:val="center"/>
        <w:rPr>
          <w:sz w:val="24"/>
          <w:szCs w:val="24"/>
        </w:rPr>
      </w:pPr>
      <w:r>
        <w:rPr>
          <w:color w:val="41A3C5"/>
          <w:sz w:val="24"/>
          <w:szCs w:val="24"/>
        </w:rPr>
        <w:t>练习提升</w:t>
      </w:r>
    </w:p>
    <w:p w14:paraId="05CAE191" w14:textId="77777777" w:rsidR="006949CB" w:rsidRDefault="00B7102B">
      <w:pPr>
        <w:pStyle w:val="1"/>
        <w:numPr>
          <w:ilvl w:val="0"/>
          <w:numId w:val="24"/>
        </w:numPr>
        <w:shd w:val="clear" w:color="auto" w:fill="auto"/>
        <w:tabs>
          <w:tab w:val="left" w:pos="834"/>
        </w:tabs>
        <w:spacing w:line="403" w:lineRule="exact"/>
        <w:ind w:firstLine="500"/>
        <w:jc w:val="both"/>
      </w:pPr>
      <w:r>
        <w:t>信息系统</w:t>
      </w:r>
      <w:r>
        <w:rPr>
          <w:color w:val="535355"/>
        </w:rPr>
        <w:t>分析的</w:t>
      </w:r>
      <w:r>
        <w:t>目的是</w:t>
      </w:r>
      <w:r>
        <w:rPr>
          <w:color w:val="535355"/>
        </w:rPr>
        <w:t>什么？</w:t>
      </w:r>
      <w:r>
        <w:t>有哪些主要步驟？</w:t>
      </w:r>
    </w:p>
    <w:p w14:paraId="533C2262" w14:textId="77777777" w:rsidR="006949CB" w:rsidRDefault="00B7102B">
      <w:pPr>
        <w:pStyle w:val="1"/>
        <w:numPr>
          <w:ilvl w:val="0"/>
          <w:numId w:val="24"/>
        </w:numPr>
        <w:shd w:val="clear" w:color="auto" w:fill="auto"/>
        <w:tabs>
          <w:tab w:val="left" w:pos="858"/>
        </w:tabs>
        <w:spacing w:line="403" w:lineRule="exact"/>
        <w:ind w:firstLine="500"/>
        <w:jc w:val="both"/>
      </w:pPr>
      <w:r>
        <w:t>需</w:t>
      </w:r>
      <w:r>
        <w:rPr>
          <w:color w:val="535355"/>
        </w:rPr>
        <w:t>求分析的</w:t>
      </w:r>
      <w:r>
        <w:t>重要性是</w:t>
      </w:r>
      <w:r>
        <w:rPr>
          <w:color w:val="535355"/>
        </w:rPr>
        <w:t>什么？</w:t>
      </w:r>
      <w:r>
        <w:t>进行需求</w:t>
      </w:r>
      <w:r>
        <w:rPr>
          <w:color w:val="535355"/>
        </w:rPr>
        <w:t>分析的</w:t>
      </w:r>
      <w:r>
        <w:t>常用方</w:t>
      </w:r>
      <w:r>
        <w:rPr>
          <w:color w:val="535355"/>
        </w:rPr>
        <w:t>法有</w:t>
      </w:r>
      <w:r>
        <w:t>哪些？</w:t>
      </w:r>
    </w:p>
    <w:p w14:paraId="44FFF7F9" w14:textId="77777777" w:rsidR="006949CB" w:rsidRDefault="00B7102B">
      <w:pPr>
        <w:pStyle w:val="1"/>
        <w:numPr>
          <w:ilvl w:val="0"/>
          <w:numId w:val="24"/>
        </w:numPr>
        <w:shd w:val="clear" w:color="auto" w:fill="auto"/>
        <w:tabs>
          <w:tab w:val="left" w:pos="858"/>
        </w:tabs>
        <w:spacing w:line="403" w:lineRule="exact"/>
        <w:ind w:firstLine="500"/>
        <w:jc w:val="both"/>
      </w:pPr>
      <w:r>
        <w:t>查</w:t>
      </w:r>
      <w:r>
        <w:rPr>
          <w:color w:val="535355"/>
        </w:rPr>
        <w:t>阅更多资料，</w:t>
      </w:r>
      <w:r>
        <w:t>列出系统设计</w:t>
      </w:r>
      <w:r>
        <w:rPr>
          <w:color w:val="535355"/>
        </w:rPr>
        <w:t>的主要</w:t>
      </w:r>
      <w:r>
        <w:t>内容，</w:t>
      </w:r>
      <w:r>
        <w:rPr>
          <w:color w:val="535355"/>
        </w:rPr>
        <w:t>以及人</w:t>
      </w:r>
      <w:r>
        <w:t>机接口设计的重要性</w:t>
      </w:r>
    </w:p>
    <w:p w14:paraId="2AD8D44A" w14:textId="77777777" w:rsidR="006949CB" w:rsidRDefault="00B7102B">
      <w:pPr>
        <w:pStyle w:val="1"/>
        <w:numPr>
          <w:ilvl w:val="0"/>
          <w:numId w:val="24"/>
        </w:numPr>
        <w:shd w:val="clear" w:color="auto" w:fill="auto"/>
        <w:tabs>
          <w:tab w:val="left" w:pos="819"/>
        </w:tabs>
        <w:spacing w:line="403" w:lineRule="exact"/>
        <w:ind w:firstLine="500"/>
        <w:jc w:val="both"/>
      </w:pPr>
      <w:r>
        <w:rPr>
          <w:color w:val="535355"/>
        </w:rPr>
        <w:t>有</w:t>
      </w:r>
      <w:r>
        <w:t>效的系统开发需要一个团队的合作</w:t>
      </w:r>
      <w:r>
        <w:rPr>
          <w:color w:val="535355"/>
        </w:rPr>
        <w:t>如</w:t>
      </w:r>
      <w:r>
        <w:t>果你接</w:t>
      </w:r>
      <w:r>
        <w:rPr>
          <w:color w:val="535355"/>
        </w:rPr>
        <w:t>到一个任务：</w:t>
      </w:r>
      <w:r>
        <w:t>开发</w:t>
      </w:r>
      <w:r>
        <w:rPr>
          <w:color w:val="535355"/>
        </w:rPr>
        <w:t>一个二</w:t>
      </w:r>
      <w:r>
        <w:t>手物品</w:t>
      </w:r>
      <w:r>
        <w:br/>
      </w:r>
      <w:r>
        <w:t>买卖信息系统，</w:t>
      </w:r>
      <w:r>
        <w:rPr>
          <w:color w:val="535355"/>
        </w:rPr>
        <w:t>要求</w:t>
      </w:r>
      <w:r>
        <w:t>系统具</w:t>
      </w:r>
      <w:r>
        <w:rPr>
          <w:color w:val="535355"/>
        </w:rPr>
        <w:t>备物品</w:t>
      </w:r>
      <w:r>
        <w:t>录入、呈现、</w:t>
      </w:r>
      <w:r>
        <w:rPr>
          <w:color w:val="535355"/>
        </w:rPr>
        <w:t>交易</w:t>
      </w:r>
      <w:r>
        <w:t>等功能</w:t>
      </w:r>
      <w:r>
        <w:rPr>
          <w:color w:val="B0B1B6"/>
        </w:rPr>
        <w:t>。</w:t>
      </w:r>
      <w:r>
        <w:t>请你模拟组建一个项</w:t>
      </w:r>
      <w:r>
        <w:rPr>
          <w:color w:val="535355"/>
        </w:rPr>
        <w:t>目开发</w:t>
      </w:r>
      <w:r>
        <w:rPr>
          <w:color w:val="535355"/>
        </w:rPr>
        <w:br/>
      </w:r>
      <w:r>
        <w:t>团队，列出所需</w:t>
      </w:r>
      <w:r>
        <w:rPr>
          <w:color w:val="535355"/>
        </w:rPr>
        <w:t>要的人</w:t>
      </w:r>
      <w:r>
        <w:t>员及其职责</w:t>
      </w:r>
      <w:r>
        <w:t>.</w:t>
      </w:r>
    </w:p>
    <w:p w14:paraId="5B54E3A3" w14:textId="77777777" w:rsidR="006949CB" w:rsidRDefault="00B7102B">
      <w:pPr>
        <w:pStyle w:val="1"/>
        <w:numPr>
          <w:ilvl w:val="0"/>
          <w:numId w:val="24"/>
        </w:numPr>
        <w:shd w:val="clear" w:color="auto" w:fill="auto"/>
        <w:tabs>
          <w:tab w:val="left" w:pos="838"/>
        </w:tabs>
        <w:spacing w:line="403" w:lineRule="exact"/>
        <w:ind w:firstLine="500"/>
        <w:jc w:val="both"/>
      </w:pPr>
      <w:r>
        <w:t>列举</w:t>
      </w:r>
      <w:r>
        <w:rPr>
          <w:rFonts w:ascii="Times New Roman" w:eastAsia="Times New Roman" w:hAnsi="Times New Roman" w:cs="Times New Roman"/>
          <w:color w:val="535355"/>
        </w:rPr>
        <w:t xml:space="preserve">3 </w:t>
      </w:r>
      <w:r>
        <w:rPr>
          <w:rFonts w:ascii="Times New Roman" w:eastAsia="Times New Roman" w:hAnsi="Times New Roman" w:cs="Times New Roman"/>
        </w:rPr>
        <w:t xml:space="preserve">~ </w:t>
      </w:r>
      <w:r>
        <w:rPr>
          <w:rFonts w:ascii="Times New Roman" w:eastAsia="Times New Roman" w:hAnsi="Times New Roman" w:cs="Times New Roman"/>
          <w:color w:val="535355"/>
        </w:rPr>
        <w:t>4</w:t>
      </w:r>
      <w:r>
        <w:rPr>
          <w:color w:val="535355"/>
        </w:rPr>
        <w:t>个信息</w:t>
      </w:r>
      <w:r>
        <w:t>系统，它们的输出结果是</w:t>
      </w:r>
      <w:r>
        <w:rPr>
          <w:color w:val="535355"/>
        </w:rPr>
        <w:t>“</w:t>
      </w:r>
      <w:r>
        <w:rPr>
          <w:color w:val="535355"/>
        </w:rPr>
        <w:t>让设备自动</w:t>
      </w:r>
      <w:r>
        <w:t>工作</w:t>
      </w:r>
      <w:r>
        <w:t xml:space="preserve">' </w:t>
      </w:r>
      <w:r>
        <w:t>（提</w:t>
      </w:r>
      <w:r>
        <w:rPr>
          <w:color w:val="535355"/>
        </w:rPr>
        <w:t>示：</w:t>
      </w:r>
      <w:r>
        <w:rPr>
          <w:sz w:val="20"/>
          <w:szCs w:val="20"/>
        </w:rPr>
        <w:t>一</w:t>
      </w:r>
      <w:r>
        <w:t>些自动</w:t>
      </w:r>
      <w:r>
        <w:br/>
      </w:r>
      <w:r>
        <w:t>控制系统</w:t>
      </w:r>
      <w:r>
        <w:rPr>
          <w:lang w:val="en-US" w:bidi="en-US"/>
        </w:rPr>
        <w:t>.</w:t>
      </w:r>
      <w:r>
        <w:t>）</w:t>
      </w:r>
    </w:p>
    <w:p w14:paraId="62ADCC5D" w14:textId="77777777" w:rsidR="006949CB" w:rsidRDefault="00B7102B">
      <w:pPr>
        <w:pStyle w:val="1"/>
        <w:numPr>
          <w:ilvl w:val="0"/>
          <w:numId w:val="24"/>
        </w:numPr>
        <w:shd w:val="clear" w:color="auto" w:fill="auto"/>
        <w:tabs>
          <w:tab w:val="left" w:pos="838"/>
        </w:tabs>
        <w:spacing w:line="402" w:lineRule="exact"/>
        <w:ind w:firstLine="500"/>
        <w:jc w:val="left"/>
      </w:pPr>
      <w:r>
        <w:t>除了信息</w:t>
      </w:r>
      <w:r>
        <w:rPr>
          <w:color w:val="535355"/>
        </w:rPr>
        <w:t>系统，</w:t>
      </w:r>
      <w:r>
        <w:t>其他系统的基本工作过程也主要是输入、处理、</w:t>
      </w:r>
      <w:r>
        <w:rPr>
          <w:color w:val="535355"/>
        </w:rPr>
        <w:t>输出三个环节</w:t>
      </w:r>
      <w:r>
        <w:rPr>
          <w:color w:val="535355"/>
        </w:rPr>
        <w:br/>
      </w:r>
      <w:r>
        <w:rPr>
          <w:color w:val="535355"/>
        </w:rPr>
        <w:t>例如，人的</w:t>
      </w:r>
      <w:r>
        <w:t>眼睛可以采集文字、图像，耳朵可以采集声音，鼻子可以采集</w:t>
      </w:r>
      <w:r>
        <w:rPr>
          <w:color w:val="535355"/>
        </w:rPr>
        <w:t>气味，</w:t>
      </w:r>
      <w:r>
        <w:t>这些器官</w:t>
      </w:r>
      <w:r>
        <w:br/>
      </w:r>
      <w:r>
        <w:rPr>
          <w:color w:val="535355"/>
        </w:rPr>
        <w:t>采</w:t>
      </w:r>
      <w:r>
        <w:t>集数据</w:t>
      </w:r>
      <w:r>
        <w:rPr>
          <w:color w:val="535355"/>
        </w:rPr>
        <w:t>后输入</w:t>
      </w:r>
      <w:r>
        <w:t>大脑，然后经过大脑</w:t>
      </w:r>
      <w:r>
        <w:rPr>
          <w:color w:val="535355"/>
        </w:rPr>
        <w:t>的加工</w:t>
      </w:r>
      <w:r>
        <w:t>处理，最</w:t>
      </w:r>
      <w:r>
        <w:rPr>
          <w:color w:val="535355"/>
        </w:rPr>
        <w:t>后输出</w:t>
      </w:r>
      <w:r>
        <w:t>相应的</w:t>
      </w:r>
      <w:r>
        <w:rPr>
          <w:color w:val="535355"/>
        </w:rPr>
        <w:t>信息，</w:t>
      </w:r>
      <w:r>
        <w:t>让人获得某种认</w:t>
      </w:r>
      <w:r>
        <w:br/>
      </w:r>
      <w:r>
        <w:rPr>
          <w:color w:val="535355"/>
        </w:rPr>
        <w:t>知或通过</w:t>
      </w:r>
      <w:r>
        <w:t>语言、表情</w:t>
      </w:r>
      <w:r>
        <w:rPr>
          <w:color w:val="535355"/>
        </w:rPr>
        <w:t>或肢体</w:t>
      </w:r>
      <w:r>
        <w:t>动作等</w:t>
      </w:r>
      <w:r>
        <w:rPr>
          <w:color w:val="535355"/>
        </w:rPr>
        <w:t>方式做</w:t>
      </w:r>
      <w:r>
        <w:t>出一些</w:t>
      </w:r>
      <w:r>
        <w:rPr>
          <w:color w:val="535355"/>
        </w:rPr>
        <w:t>表现、</w:t>
      </w:r>
      <w:r>
        <w:t>请以闻花香</w:t>
      </w:r>
      <w:r>
        <w:rPr>
          <w:color w:val="535355"/>
        </w:rPr>
        <w:t>为例，</w:t>
      </w:r>
      <w:r>
        <w:rPr>
          <w:sz w:val="20"/>
          <w:szCs w:val="20"/>
        </w:rPr>
        <w:t>画</w:t>
      </w:r>
      <w:r>
        <w:rPr>
          <w:color w:val="535355"/>
        </w:rPr>
        <w:t>出你从</w:t>
      </w:r>
      <w:r>
        <w:t>接收气</w:t>
      </w:r>
      <w:r>
        <w:br/>
      </w:r>
      <w:r>
        <w:rPr>
          <w:color w:val="535355"/>
        </w:rPr>
        <w:t>味到获得信息的一个过程简图</w:t>
      </w:r>
      <w:r>
        <w:rPr>
          <w:color w:val="535355"/>
        </w:rPr>
        <w:t>.</w:t>
      </w:r>
    </w:p>
    <w:p w14:paraId="4085F80F" w14:textId="77777777" w:rsidR="006949CB" w:rsidRDefault="00B7102B">
      <w:pPr>
        <w:pStyle w:val="1"/>
        <w:numPr>
          <w:ilvl w:val="0"/>
          <w:numId w:val="24"/>
        </w:numPr>
        <w:shd w:val="clear" w:color="auto" w:fill="auto"/>
        <w:tabs>
          <w:tab w:val="left" w:pos="819"/>
        </w:tabs>
        <w:spacing w:after="100" w:line="402" w:lineRule="exact"/>
        <w:ind w:firstLine="500"/>
        <w:jc w:val="both"/>
      </w:pPr>
      <w:r>
        <w:t>选择</w:t>
      </w:r>
      <w:r>
        <w:rPr>
          <w:color w:val="535355"/>
        </w:rPr>
        <w:t>自己常</w:t>
      </w:r>
      <w:r>
        <w:t>用的一</w:t>
      </w:r>
      <w:r>
        <w:rPr>
          <w:color w:val="535355"/>
        </w:rPr>
        <w:t>个信息系统，</w:t>
      </w:r>
      <w:r>
        <w:rPr>
          <w:color w:val="424347"/>
        </w:rPr>
        <w:t>如</w:t>
      </w:r>
      <w:r>
        <w:rPr>
          <w:color w:val="535355"/>
        </w:rPr>
        <w:t>学生学业评价</w:t>
      </w:r>
      <w:r>
        <w:t>系统、</w:t>
      </w:r>
      <w:r>
        <w:rPr>
          <w:color w:val="535355"/>
        </w:rPr>
        <w:t>图书借阅系统、棧园卡就</w:t>
      </w:r>
      <w:r>
        <w:rPr>
          <w:color w:val="535355"/>
        </w:rPr>
        <w:br/>
      </w:r>
      <w:r>
        <w:t>餐系统等，</w:t>
      </w:r>
      <w:r>
        <w:rPr>
          <w:color w:val="535355"/>
          <w:sz w:val="16"/>
          <w:szCs w:val="16"/>
        </w:rPr>
        <w:t>以</w:t>
      </w:r>
      <w:r>
        <w:rPr>
          <w:color w:val="535355"/>
        </w:rPr>
        <w:t>实现某</w:t>
      </w:r>
      <w:r>
        <w:t>个操作</w:t>
      </w:r>
      <w:r>
        <w:rPr>
          <w:color w:val="535355"/>
        </w:rPr>
        <w:t>为例，</w:t>
      </w:r>
      <w:r>
        <w:t>描述其大体工作</w:t>
      </w:r>
      <w:r>
        <w:rPr>
          <w:color w:val="535355"/>
        </w:rPr>
        <w:t>过程</w:t>
      </w:r>
      <w:r>
        <w:rPr>
          <w:color w:val="535355"/>
        </w:rPr>
        <w:t>.</w:t>
      </w:r>
      <w:r>
        <w:br w:type="page"/>
      </w:r>
    </w:p>
    <w:p w14:paraId="6E8A1CFB" w14:textId="77777777" w:rsidR="006949CB" w:rsidRDefault="00B7102B">
      <w:pPr>
        <w:pStyle w:val="11"/>
        <w:keepNext/>
        <w:keepLines/>
        <w:shd w:val="clear" w:color="auto" w:fill="auto"/>
        <w:spacing w:after="120"/>
        <w:rPr>
          <w:sz w:val="60"/>
          <w:szCs w:val="60"/>
        </w:rPr>
      </w:pPr>
      <w:bookmarkStart w:id="68" w:name="bookmark58"/>
      <w:r>
        <w:rPr>
          <w:rFonts w:ascii="Times New Roman" w:eastAsia="Times New Roman" w:hAnsi="Times New Roman" w:cs="Times New Roman"/>
          <w:color w:val="277AA9"/>
          <w:sz w:val="60"/>
          <w:szCs w:val="60"/>
          <w:lang w:val="en-US" w:bidi="en-US"/>
        </w:rPr>
        <w:lastRenderedPageBreak/>
        <w:t>2.3</w:t>
      </w:r>
      <w:bookmarkEnd w:id="68"/>
    </w:p>
    <w:p w14:paraId="4386B89A" w14:textId="77777777" w:rsidR="006949CB" w:rsidRDefault="00B7102B">
      <w:pPr>
        <w:pStyle w:val="22"/>
        <w:keepNext/>
        <w:keepLines/>
        <w:shd w:val="clear" w:color="auto" w:fill="auto"/>
        <w:rPr>
          <w:sz w:val="42"/>
          <w:szCs w:val="42"/>
        </w:rPr>
      </w:pPr>
      <w:bookmarkStart w:id="69" w:name="bookmark59"/>
      <w:r>
        <w:t>信息系统的优势与局</w:t>
      </w:r>
      <w:r>
        <w:rPr>
          <w:sz w:val="42"/>
          <w:szCs w:val="42"/>
        </w:rPr>
        <w:t>限十生</w:t>
      </w:r>
      <w:bookmarkEnd w:id="69"/>
    </w:p>
    <w:p w14:paraId="2264C9AF" w14:textId="77777777" w:rsidR="006949CB" w:rsidRDefault="00B7102B">
      <w:pPr>
        <w:spacing w:line="14" w:lineRule="exact"/>
        <w:rPr>
          <w:lang w:eastAsia="zh-CN"/>
        </w:rPr>
      </w:pPr>
      <w:r>
        <w:rPr>
          <w:noProof/>
        </w:rPr>
        <w:drawing>
          <wp:anchor distT="308610" distB="0" distL="114300" distR="114300" simplePos="0" relativeHeight="125829854" behindDoc="0" locked="0" layoutInCell="1" allowOverlap="1" wp14:anchorId="24EE4051" wp14:editId="63261759">
            <wp:simplePos x="0" y="0"/>
            <wp:positionH relativeFrom="page">
              <wp:posOffset>998220</wp:posOffset>
            </wp:positionH>
            <wp:positionV relativeFrom="paragraph">
              <wp:posOffset>317500</wp:posOffset>
            </wp:positionV>
            <wp:extent cx="2853055" cy="316865"/>
            <wp:effectExtent l="0" t="0" r="0" b="0"/>
            <wp:wrapTopAndBottom/>
            <wp:docPr id="675" name="Shape 675"/>
            <wp:cNvGraphicFramePr/>
            <a:graphic xmlns:a="http://schemas.openxmlformats.org/drawingml/2006/main">
              <a:graphicData uri="http://schemas.openxmlformats.org/drawingml/2006/picture">
                <pic:pic xmlns:pic="http://schemas.openxmlformats.org/drawingml/2006/picture">
                  <pic:nvPicPr>
                    <pic:cNvPr id="676" name="Picture box 676"/>
                    <pic:cNvPicPr/>
                  </pic:nvPicPr>
                  <pic:blipFill>
                    <a:blip r:embed="rId180"/>
                    <a:stretch/>
                  </pic:blipFill>
                  <pic:spPr>
                    <a:xfrm>
                      <a:off x="0" y="0"/>
                      <a:ext cx="2853055" cy="316865"/>
                    </a:xfrm>
                    <a:prstGeom prst="rect">
                      <a:avLst/>
                    </a:prstGeom>
                  </pic:spPr>
                </pic:pic>
              </a:graphicData>
            </a:graphic>
          </wp:anchor>
        </w:drawing>
      </w:r>
    </w:p>
    <w:p w14:paraId="0F99FAF8" w14:textId="77777777" w:rsidR="006949CB" w:rsidRDefault="00B7102B">
      <w:pPr>
        <w:pStyle w:val="42"/>
        <w:keepNext/>
        <w:keepLines/>
        <w:pBdr>
          <w:bottom w:val="single" w:sz="4" w:space="0" w:color="auto"/>
        </w:pBdr>
        <w:shd w:val="clear" w:color="auto" w:fill="auto"/>
        <w:spacing w:after="380"/>
        <w:ind w:left="220"/>
      </w:pPr>
      <w:bookmarkStart w:id="70" w:name="bookmark60"/>
      <w:r>
        <w:rPr>
          <w:color w:val="107D99"/>
        </w:rPr>
        <w:t>学习目标</w:t>
      </w:r>
      <w:bookmarkEnd w:id="70"/>
    </w:p>
    <w:p w14:paraId="213DBF02" w14:textId="77777777" w:rsidR="006949CB" w:rsidRDefault="00B7102B">
      <w:pPr>
        <w:pStyle w:val="20"/>
        <w:shd w:val="clear" w:color="auto" w:fill="auto"/>
        <w:spacing w:after="140" w:line="240" w:lineRule="auto"/>
        <w:ind w:firstLine="500"/>
        <w:jc w:val="both"/>
      </w:pPr>
      <w:r>
        <w:rPr>
          <w:color w:val="262628"/>
          <w:lang w:val="en-US" w:bidi="en-US"/>
        </w:rPr>
        <w:t>•</w:t>
      </w:r>
      <w:r>
        <w:t>结合当前技术的发展</w:t>
      </w:r>
      <w:r>
        <w:t>.</w:t>
      </w:r>
      <w:r>
        <w:t>了解信息系统的发展趋势</w:t>
      </w:r>
    </w:p>
    <w:p w14:paraId="58D56B12" w14:textId="77777777" w:rsidR="006949CB" w:rsidRDefault="00B7102B">
      <w:pPr>
        <w:pStyle w:val="20"/>
        <w:shd w:val="clear" w:color="auto" w:fill="auto"/>
        <w:spacing w:after="140" w:line="240" w:lineRule="auto"/>
        <w:ind w:firstLine="500"/>
        <w:jc w:val="both"/>
      </w:pPr>
      <w:r>
        <w:rPr>
          <w:color w:val="262628"/>
          <w:lang w:val="en-US" w:bidi="en-US"/>
        </w:rPr>
        <w:t>•</w:t>
      </w:r>
      <w:r>
        <w:t>能结合实际生活中的应用实例，简要阐述信息系统的优势与局限性</w:t>
      </w:r>
    </w:p>
    <w:p w14:paraId="0E7965FD" w14:textId="77777777" w:rsidR="006949CB" w:rsidRDefault="00B7102B">
      <w:pPr>
        <w:pStyle w:val="20"/>
        <w:shd w:val="clear" w:color="auto" w:fill="auto"/>
        <w:spacing w:after="1020" w:line="240" w:lineRule="auto"/>
        <w:ind w:firstLine="500"/>
        <w:jc w:val="both"/>
      </w:pPr>
      <w:r>
        <w:rPr>
          <w:color w:val="262628"/>
          <w:lang w:val="en-US" w:bidi="en-US"/>
        </w:rPr>
        <w:t>•</w:t>
      </w:r>
      <w:r>
        <w:t>通过了解信息系统的优势与局限性，增强辩证看待信息社会中一呰事物的意识和能力</w:t>
      </w:r>
    </w:p>
    <w:p w14:paraId="624A4338" w14:textId="77777777" w:rsidR="006949CB" w:rsidRDefault="00B7102B">
      <w:pPr>
        <w:pStyle w:val="42"/>
        <w:keepNext/>
        <w:keepLines/>
        <w:pBdr>
          <w:top w:val="single" w:sz="0" w:space="0" w:color="567B8E"/>
          <w:left w:val="single" w:sz="0" w:space="0" w:color="567B8E"/>
          <w:bottom w:val="single" w:sz="0" w:space="0" w:color="567B8E"/>
          <w:right w:val="single" w:sz="0" w:space="0" w:color="567B8E"/>
        </w:pBdr>
        <w:shd w:val="clear" w:color="auto" w:fill="567B8E"/>
        <w:spacing w:after="300"/>
        <w:ind w:left="900"/>
        <w:rPr>
          <w:sz w:val="24"/>
          <w:szCs w:val="24"/>
        </w:rPr>
      </w:pPr>
      <w:bookmarkStart w:id="71" w:name="bookmark61"/>
      <w:r>
        <w:rPr>
          <w:color w:val="D7D9D9"/>
          <w:sz w:val="24"/>
          <w:szCs w:val="24"/>
        </w:rPr>
        <w:t>体验探索</w:t>
      </w:r>
      <w:bookmarkEnd w:id="71"/>
    </w:p>
    <w:p w14:paraId="5601B0E8" w14:textId="77777777" w:rsidR="006949CB" w:rsidRDefault="00B7102B">
      <w:pPr>
        <w:pStyle w:val="1"/>
        <w:shd w:val="clear" w:color="auto" w:fill="auto"/>
        <w:spacing w:after="180" w:line="240" w:lineRule="auto"/>
        <w:ind w:firstLine="0"/>
        <w:jc w:val="center"/>
      </w:pPr>
      <w:r>
        <w:rPr>
          <w:color w:val="41A3C5"/>
        </w:rPr>
        <w:t>感受信息系统的变化</w:t>
      </w:r>
    </w:p>
    <w:p w14:paraId="19EC8DE6" w14:textId="77777777" w:rsidR="006949CB" w:rsidRDefault="00B7102B">
      <w:pPr>
        <w:pStyle w:val="1"/>
        <w:shd w:val="clear" w:color="auto" w:fill="auto"/>
        <w:spacing w:line="383" w:lineRule="exact"/>
        <w:ind w:left="220" w:right="380" w:firstLine="480"/>
        <w:jc w:val="both"/>
      </w:pPr>
      <w:r>
        <w:t>赵子萌的爷爷</w:t>
      </w:r>
      <w:r>
        <w:rPr>
          <w:rFonts w:ascii="Times New Roman" w:eastAsia="Times New Roman" w:hAnsi="Times New Roman" w:cs="Times New Roman"/>
        </w:rPr>
        <w:t>70</w:t>
      </w:r>
      <w:r>
        <w:rPr>
          <w:sz w:val="20"/>
          <w:szCs w:val="20"/>
        </w:rPr>
        <w:t>多岁了，因为不</w:t>
      </w:r>
      <w:r>
        <w:t>会输入文字，</w:t>
      </w:r>
      <w:r>
        <w:br/>
      </w:r>
      <w:r>
        <w:t>所以之前很少用手机但最近，爷爷手机上不仅</w:t>
      </w:r>
      <w:r>
        <w:br/>
      </w:r>
      <w:r>
        <w:t>有了自己的聊天群，还会用手机购物、订票、打</w:t>
      </w:r>
      <w:r>
        <w:br/>
      </w:r>
      <w:r>
        <w:t>车（图</w:t>
      </w:r>
      <w:r>
        <w:t xml:space="preserve"> </w:t>
      </w:r>
      <w:r>
        <w:rPr>
          <w:rFonts w:ascii="Times New Roman" w:eastAsia="Times New Roman" w:hAnsi="Times New Roman" w:cs="Times New Roman"/>
          <w:lang w:val="en-US" w:bidi="en-US"/>
        </w:rPr>
        <w:t xml:space="preserve">2.3.1 </w:t>
      </w:r>
      <w:r>
        <w:rPr>
          <w:rFonts w:ascii="Times New Roman" w:eastAsia="Times New Roman" w:hAnsi="Times New Roman" w:cs="Times New Roman"/>
        </w:rPr>
        <w:t>）</w:t>
      </w:r>
    </w:p>
    <w:p w14:paraId="230C6D53" w14:textId="77777777" w:rsidR="006949CB" w:rsidRDefault="00B7102B">
      <w:pPr>
        <w:pStyle w:val="1"/>
        <w:shd w:val="clear" w:color="auto" w:fill="auto"/>
        <w:spacing w:after="140" w:line="383" w:lineRule="exact"/>
        <w:ind w:left="220" w:right="380" w:firstLine="480"/>
        <w:jc w:val="both"/>
      </w:pPr>
      <w:r>
        <w:t>赵子萌的爸爸所在公司最近升级了办公系统</w:t>
      </w:r>
      <w:r>
        <w:t>,</w:t>
      </w:r>
      <w:r>
        <w:br/>
      </w:r>
      <w:r>
        <w:t>与工作有关和个人有关的服务都在这个系统</w:t>
      </w:r>
      <w:r>
        <w:rPr>
          <w:sz w:val="20"/>
          <w:szCs w:val="20"/>
        </w:rPr>
        <w:t>里了，</w:t>
      </w:r>
      <w:r>
        <w:rPr>
          <w:sz w:val="20"/>
          <w:szCs w:val="20"/>
        </w:rPr>
        <w:br/>
      </w:r>
      <w:r>
        <w:t>与原来多个平台共用相比，现在更方便了</w:t>
      </w:r>
    </w:p>
    <w:p w14:paraId="2ECAC88B" w14:textId="77777777" w:rsidR="006949CB" w:rsidRDefault="00B7102B">
      <w:pPr>
        <w:pStyle w:val="1"/>
        <w:shd w:val="clear" w:color="auto" w:fill="auto"/>
        <w:spacing w:after="700" w:line="370" w:lineRule="exact"/>
        <w:ind w:left="220" w:right="380" w:firstLine="480"/>
        <w:jc w:val="both"/>
      </w:pPr>
      <w:r>
        <w:rPr>
          <w:color w:val="7E7F82"/>
        </w:rPr>
        <w:t>与同学交流讨论，了解大家是否感受到了近</w:t>
      </w:r>
      <w:r>
        <w:rPr>
          <w:color w:val="7E7F82"/>
        </w:rPr>
        <w:br/>
      </w:r>
      <w:r>
        <w:rPr>
          <w:color w:val="7E7F82"/>
        </w:rPr>
        <w:t>年来常用的一些信</w:t>
      </w:r>
      <w:r>
        <w:t>息系统</w:t>
      </w:r>
      <w:r>
        <w:rPr>
          <w:color w:val="7E7F82"/>
        </w:rPr>
        <w:t>发生的</w:t>
      </w:r>
      <w:r>
        <w:t>变化</w:t>
      </w:r>
      <w:r>
        <w:t>.</w:t>
      </w:r>
    </w:p>
    <w:p w14:paraId="347C4999" w14:textId="77777777" w:rsidR="006949CB" w:rsidRDefault="00B7102B">
      <w:pPr>
        <w:pStyle w:val="42"/>
        <w:keepNext/>
        <w:keepLines/>
        <w:shd w:val="clear" w:color="auto" w:fill="auto"/>
        <w:spacing w:after="60" w:line="514" w:lineRule="exact"/>
        <w:ind w:left="500" w:right="2520" w:firstLine="2860"/>
        <w:rPr>
          <w:sz w:val="24"/>
          <w:szCs w:val="24"/>
        </w:rPr>
      </w:pPr>
      <w:r>
        <w:rPr>
          <w:noProof/>
        </w:rPr>
        <w:drawing>
          <wp:anchor distT="0" distB="311150" distL="25400" distR="25400" simplePos="0" relativeHeight="125829855" behindDoc="0" locked="0" layoutInCell="1" allowOverlap="1" wp14:anchorId="475AACD0" wp14:editId="7CA48E96">
            <wp:simplePos x="0" y="0"/>
            <wp:positionH relativeFrom="page">
              <wp:posOffset>4701540</wp:posOffset>
            </wp:positionH>
            <wp:positionV relativeFrom="margin">
              <wp:posOffset>4291330</wp:posOffset>
            </wp:positionV>
            <wp:extent cx="1810385" cy="2048510"/>
            <wp:effectExtent l="0" t="0" r="0" b="0"/>
            <wp:wrapSquare wrapText="left"/>
            <wp:docPr id="677" name="Shape 677"/>
            <wp:cNvGraphicFramePr/>
            <a:graphic xmlns:a="http://schemas.openxmlformats.org/drawingml/2006/main">
              <a:graphicData uri="http://schemas.openxmlformats.org/drawingml/2006/picture">
                <pic:pic xmlns:pic="http://schemas.openxmlformats.org/drawingml/2006/picture">
                  <pic:nvPicPr>
                    <pic:cNvPr id="678" name="Picture box 678"/>
                    <pic:cNvPicPr/>
                  </pic:nvPicPr>
                  <pic:blipFill>
                    <a:blip r:embed="rId181"/>
                    <a:stretch/>
                  </pic:blipFill>
                  <pic:spPr>
                    <a:xfrm>
                      <a:off x="0" y="0"/>
                      <a:ext cx="1810385" cy="2048510"/>
                    </a:xfrm>
                    <a:prstGeom prst="rect">
                      <a:avLst/>
                    </a:prstGeom>
                  </pic:spPr>
                </pic:pic>
              </a:graphicData>
            </a:graphic>
          </wp:anchor>
        </w:drawing>
      </w:r>
      <w:r>
        <w:rPr>
          <w:noProof/>
        </w:rPr>
        <mc:AlternateContent>
          <mc:Choice Requires="wps">
            <w:drawing>
              <wp:anchor distT="0" distB="0" distL="0" distR="0" simplePos="0" relativeHeight="125829856" behindDoc="0" locked="0" layoutInCell="1" allowOverlap="1" wp14:anchorId="4FFF0754" wp14:editId="05C8FEA8">
                <wp:simplePos x="0" y="0"/>
                <wp:positionH relativeFrom="page">
                  <wp:posOffset>4744085</wp:posOffset>
                </wp:positionH>
                <wp:positionV relativeFrom="margin">
                  <wp:posOffset>6455410</wp:posOffset>
                </wp:positionV>
                <wp:extent cx="1752600" cy="194945"/>
                <wp:effectExtent l="0" t="0" r="0" b="0"/>
                <wp:wrapSquare wrapText="left"/>
                <wp:docPr id="679" name="Shape 679"/>
                <wp:cNvGraphicFramePr/>
                <a:graphic xmlns:a="http://schemas.openxmlformats.org/drawingml/2006/main">
                  <a:graphicData uri="http://schemas.microsoft.com/office/word/2010/wordprocessingShape">
                    <wps:wsp>
                      <wps:cNvSpPr txBox="1"/>
                      <wps:spPr>
                        <a:xfrm>
                          <a:off x="0" y="0"/>
                          <a:ext cx="1752600" cy="194945"/>
                        </a:xfrm>
                        <a:prstGeom prst="rect">
                          <a:avLst/>
                        </a:prstGeom>
                        <a:noFill/>
                      </wps:spPr>
                      <wps:txbx>
                        <w:txbxContent>
                          <w:p w14:paraId="77C61EC8" w14:textId="77777777" w:rsidR="006949CB" w:rsidRDefault="00B7102B">
                            <w:pPr>
                              <w:pStyle w:val="ab"/>
                              <w:shd w:val="clear" w:color="auto" w:fill="auto"/>
                              <w:rPr>
                                <w:sz w:val="22"/>
                                <w:szCs w:val="22"/>
                              </w:rPr>
                            </w:pPr>
                            <w:r>
                              <w:rPr>
                                <w:color w:val="6B6B6E"/>
                                <w:sz w:val="22"/>
                                <w:szCs w:val="22"/>
                              </w:rPr>
                              <w:t>［冬</w:t>
                            </w:r>
                            <w:r>
                              <w:rPr>
                                <w:rFonts w:ascii="Times New Roman" w:eastAsia="Times New Roman" w:hAnsi="Times New Roman" w:cs="Times New Roman"/>
                                <w:color w:val="6B6B6E"/>
                                <w:sz w:val="22"/>
                                <w:szCs w:val="22"/>
                                <w:lang w:val="en-US" w:eastAsia="en-US" w:bidi="en-US"/>
                              </w:rPr>
                              <w:t>I2.n is</w:t>
                            </w:r>
                            <w:r>
                              <w:rPr>
                                <w:color w:val="6B6B6E"/>
                                <w:sz w:val="22"/>
                                <w:szCs w:val="22"/>
                              </w:rPr>
                              <w:t>人</w:t>
                            </w:r>
                            <w:r>
                              <w:rPr>
                                <w:color w:val="6B6B6E"/>
                                <w:sz w:val="22"/>
                                <w:szCs w:val="22"/>
                              </w:rPr>
                              <w:t>;</w:t>
                            </w:r>
                            <w:r>
                              <w:rPr>
                                <w:rFonts w:ascii="Times New Roman" w:eastAsia="Times New Roman" w:hAnsi="Times New Roman" w:cs="Times New Roman"/>
                                <w:color w:val="6B6B6E"/>
                                <w:sz w:val="22"/>
                                <w:szCs w:val="22"/>
                                <w:lang w:val="en-US" w:eastAsia="en-US" w:bidi="en-US"/>
                              </w:rPr>
                              <w:t>tf</w:t>
                            </w:r>
                            <w:r>
                              <w:rPr>
                                <w:color w:val="6B6B6E"/>
                                <w:sz w:val="22"/>
                                <w:szCs w:val="22"/>
                              </w:rPr>
                              <w:t>郎</w:t>
                            </w:r>
                            <w:r>
                              <w:rPr>
                                <w:color w:val="535355"/>
                                <w:sz w:val="22"/>
                                <w:szCs w:val="22"/>
                              </w:rPr>
                              <w:t>/</w:t>
                            </w:r>
                            <w:r>
                              <w:rPr>
                                <w:color w:val="6B6B6E"/>
                                <w:sz w:val="22"/>
                                <w:szCs w:val="22"/>
                              </w:rPr>
                              <w:t>使川佔息系统</w:t>
                            </w:r>
                          </w:p>
                        </w:txbxContent>
                      </wps:txbx>
                      <wps:bodyPr lIns="0" tIns="0" rIns="0" bIns="0">
                        <a:spAutoFit/>
                      </wps:bodyPr>
                    </wps:wsp>
                  </a:graphicData>
                </a:graphic>
              </wp:anchor>
            </w:drawing>
          </mc:Choice>
          <mc:Fallback>
            <w:pict>
              <v:shape w14:anchorId="4FFF0754" id="Shape 679" o:spid="_x0000_s1220" type="#_x0000_t202" style="position:absolute;left:0;text-align:left;margin-left:373.55pt;margin-top:508.3pt;width:138pt;height:15.35pt;z-index:1258298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" filled="f" stroked="f">
                <v:textbox style="mso-fit-shape-to-text:t" inset="0,0,0,0">
                  <w:txbxContent>
                    <w:p w14:paraId="77C61EC8" w14:textId="77777777" w:rsidR="006949CB" w:rsidRDefault="00B7102B">
                      <w:pPr>
                        <w:pStyle w:val="ab"/>
                        <w:shd w:val="clear" w:color="auto" w:fill="auto"/>
                        <w:rPr>
                          <w:sz w:val="22"/>
                          <w:szCs w:val="22"/>
                        </w:rPr>
                      </w:pPr>
                      <w:r>
                        <w:rPr>
                          <w:color w:val="6B6B6E"/>
                          <w:sz w:val="22"/>
                          <w:szCs w:val="22"/>
                        </w:rPr>
                        <w:t>［冬</w:t>
                      </w:r>
                      <w:r>
                        <w:rPr>
                          <w:rFonts w:ascii="Times New Roman" w:eastAsia="Times New Roman" w:hAnsi="Times New Roman" w:cs="Times New Roman"/>
                          <w:color w:val="6B6B6E"/>
                          <w:sz w:val="22"/>
                          <w:szCs w:val="22"/>
                          <w:lang w:val="en-US" w:eastAsia="en-US" w:bidi="en-US"/>
                        </w:rPr>
                        <w:t>I2.n is</w:t>
                      </w:r>
                      <w:r>
                        <w:rPr>
                          <w:color w:val="6B6B6E"/>
                          <w:sz w:val="22"/>
                          <w:szCs w:val="22"/>
                        </w:rPr>
                        <w:t>人</w:t>
                      </w:r>
                      <w:r>
                        <w:rPr>
                          <w:color w:val="6B6B6E"/>
                          <w:sz w:val="22"/>
                          <w:szCs w:val="22"/>
                        </w:rPr>
                        <w:t>;</w:t>
                      </w:r>
                      <w:r>
                        <w:rPr>
                          <w:rFonts w:ascii="Times New Roman" w:eastAsia="Times New Roman" w:hAnsi="Times New Roman" w:cs="Times New Roman"/>
                          <w:color w:val="6B6B6E"/>
                          <w:sz w:val="22"/>
                          <w:szCs w:val="22"/>
                          <w:lang w:val="en-US" w:eastAsia="en-US" w:bidi="en-US"/>
                        </w:rPr>
                        <w:t>tf</w:t>
                      </w:r>
                      <w:r>
                        <w:rPr>
                          <w:color w:val="6B6B6E"/>
                          <w:sz w:val="22"/>
                          <w:szCs w:val="22"/>
                        </w:rPr>
                        <w:t>郎</w:t>
                      </w:r>
                      <w:r>
                        <w:rPr>
                          <w:color w:val="535355"/>
                          <w:sz w:val="22"/>
                          <w:szCs w:val="22"/>
                        </w:rPr>
                        <w:t>/</w:t>
                      </w:r>
                      <w:r>
                        <w:rPr>
                          <w:color w:val="6B6B6E"/>
                          <w:sz w:val="22"/>
                          <w:szCs w:val="22"/>
                        </w:rPr>
                        <w:t>使川佔息系统</w:t>
                      </w:r>
                    </w:p>
                  </w:txbxContent>
                </v:textbox>
                <w10:wrap type="square" side="left" anchorx="page" anchory="margin"/>
              </v:shape>
            </w:pict>
          </mc:Fallback>
        </mc:AlternateContent>
      </w:r>
      <w:bookmarkStart w:id="72" w:name="bookmark62"/>
      <w:r>
        <w:rPr>
          <w:rFonts w:ascii="Arial" w:eastAsia="Arial" w:hAnsi="Arial" w:cs="Arial"/>
          <w:lang w:val="en-US" w:bidi="en-US"/>
        </w:rPr>
        <w:t>2.3.1</w:t>
      </w:r>
      <w:r>
        <w:t>信息系统的发展趋势</w:t>
      </w:r>
      <w:r>
        <w:br/>
      </w:r>
      <w:r>
        <w:rPr>
          <w:color w:val="41A3C5"/>
          <w:sz w:val="24"/>
          <w:szCs w:val="24"/>
        </w:rPr>
        <w:t>情境</w:t>
      </w:r>
      <w:r>
        <w:rPr>
          <w:rFonts w:ascii="Times New Roman" w:eastAsia="Times New Roman" w:hAnsi="Times New Roman" w:cs="Times New Roman"/>
          <w:color w:val="0E9EC5"/>
          <w:sz w:val="24"/>
          <w:szCs w:val="24"/>
        </w:rPr>
        <w:t xml:space="preserve">1 </w:t>
      </w:r>
      <w:r>
        <w:rPr>
          <w:rFonts w:ascii="Times New Roman" w:eastAsia="Times New Roman" w:hAnsi="Times New Roman" w:cs="Times New Roman"/>
          <w:color w:val="41A3C5"/>
          <w:sz w:val="24"/>
          <w:szCs w:val="24"/>
        </w:rPr>
        <w:t>:</w:t>
      </w:r>
      <w:r>
        <w:rPr>
          <w:color w:val="41A3C5"/>
          <w:sz w:val="24"/>
          <w:szCs w:val="24"/>
        </w:rPr>
        <w:t>信息系统的发展方向</w:t>
      </w:r>
      <w:bookmarkEnd w:id="72"/>
    </w:p>
    <w:p w14:paraId="1F2048E7" w14:textId="77777777" w:rsidR="006949CB" w:rsidRDefault="00B7102B">
      <w:pPr>
        <w:pStyle w:val="1"/>
        <w:shd w:val="clear" w:color="auto" w:fill="auto"/>
        <w:spacing w:after="240" w:line="402" w:lineRule="exact"/>
        <w:ind w:firstLine="500"/>
        <w:jc w:val="both"/>
        <w:sectPr w:rsidR="006949CB">
          <w:headerReference w:type="even" r:id="rId182"/>
          <w:headerReference w:type="default" r:id="rId183"/>
          <w:footerReference w:type="even" r:id="rId184"/>
          <w:footerReference w:type="default" r:id="rId185"/>
          <w:pgSz w:w="12534" w:h="17728"/>
          <w:pgMar w:top="1477" w:right="1599" w:bottom="1934" w:left="1527" w:header="0" w:footer="3" w:gutter="0"/>
          <w:cols w:space="720"/>
          <w:noEndnote/>
          <w:docGrid w:linePitch="360"/>
        </w:sectPr>
      </w:pPr>
      <w:r>
        <w:rPr>
          <w:rFonts w:ascii="Times New Roman" w:eastAsia="Times New Roman" w:hAnsi="Times New Roman" w:cs="Times New Roman"/>
        </w:rPr>
        <w:t>2017</w:t>
      </w:r>
      <w:r>
        <w:t>年</w:t>
      </w:r>
      <w:r>
        <w:rPr>
          <w:rFonts w:ascii="Times New Roman" w:eastAsia="Times New Roman" w:hAnsi="Times New Roman" w:cs="Times New Roman"/>
        </w:rPr>
        <w:t>10</w:t>
      </w:r>
      <w:r>
        <w:rPr>
          <w:sz w:val="20"/>
          <w:szCs w:val="20"/>
        </w:rPr>
        <w:t>月</w:t>
      </w:r>
      <w:r>
        <w:rPr>
          <w:rFonts w:ascii="Times New Roman" w:eastAsia="Times New Roman" w:hAnsi="Times New Roman" w:cs="Times New Roman"/>
        </w:rPr>
        <w:t>18</w:t>
      </w:r>
      <w:r>
        <w:t>日一</w:t>
      </w:r>
      <w:r>
        <w:rPr>
          <w:rFonts w:ascii="Times New Roman" w:eastAsia="Times New Roman" w:hAnsi="Times New Roman" w:cs="Times New Roman"/>
        </w:rPr>
        <w:t>24</w:t>
      </w:r>
      <w:r>
        <w:rPr>
          <w:color w:val="535355"/>
        </w:rPr>
        <w:t>日，</w:t>
      </w:r>
      <w:r>
        <w:t>中国共产党第</w:t>
      </w:r>
      <w:r>
        <w:rPr>
          <w:color w:val="535355"/>
        </w:rPr>
        <w:t>十九次</w:t>
      </w:r>
      <w:r>
        <w:t>全国代表大会（简称党的十九大）</w:t>
      </w:r>
      <w:r>
        <w:rPr>
          <w:color w:val="535355"/>
        </w:rPr>
        <w:t>成</w:t>
      </w:r>
      <w:r>
        <w:rPr>
          <w:color w:val="535355"/>
        </w:rPr>
        <w:br/>
      </w:r>
      <w:r>
        <w:t>功召开党的十九大报告中明确提出：</w:t>
      </w:r>
      <w:r>
        <w:rPr>
          <w:color w:val="535355"/>
        </w:rPr>
        <w:t>“</w:t>
      </w:r>
      <w:r>
        <w:t>推动互联网、</w:t>
      </w:r>
      <w:r>
        <w:rPr>
          <w:color w:val="535355"/>
        </w:rPr>
        <w:t>大</w:t>
      </w:r>
      <w:r>
        <w:rPr>
          <w:color w:val="7E7F82"/>
        </w:rPr>
        <w:t>数据、</w:t>
      </w:r>
      <w:r>
        <w:t>人工智能和实体经济深度</w:t>
      </w:r>
      <w:r>
        <w:br/>
      </w:r>
      <w:r>
        <w:t>融合</w:t>
      </w:r>
      <w:r>
        <w:t>” “</w:t>
      </w:r>
      <w:r>
        <w:t>作为新一轮科技革命的核心驱动力，</w:t>
      </w:r>
      <w:r>
        <w:rPr>
          <w:color w:val="7E7F82"/>
        </w:rPr>
        <w:t>新</w:t>
      </w:r>
      <w:r>
        <w:t>一代人工智能将推动经济杜会各领域从数</w:t>
      </w:r>
      <w:r>
        <w:br/>
      </w:r>
      <w:r>
        <w:t>字化、网络化向智能化加速跃升</w:t>
      </w:r>
      <w:r>
        <w:t xml:space="preserve">' </w:t>
      </w:r>
      <w:r>
        <w:t>在这个枝术创新、拼搏奋进的时代，信息系统的发展</w:t>
      </w:r>
      <w:r>
        <w:br/>
      </w:r>
      <w:r>
        <w:rPr>
          <w:color w:val="535355"/>
        </w:rPr>
        <w:t>将</w:t>
      </w:r>
      <w:r>
        <w:t>沿着这样的大方向继续前行</w:t>
      </w:r>
    </w:p>
    <w:p w14:paraId="349982FC" w14:textId="77777777" w:rsidR="006949CB" w:rsidRDefault="00B7102B">
      <w:pPr>
        <w:pStyle w:val="1"/>
        <w:shd w:val="clear" w:color="auto" w:fill="auto"/>
        <w:spacing w:line="399" w:lineRule="exact"/>
        <w:ind w:right="2000" w:firstLine="500"/>
        <w:jc w:val="both"/>
      </w:pPr>
      <w:r>
        <w:lastRenderedPageBreak/>
        <w:t>近年来，信息系统在关注以人为本、佶息共亨、关注知识管理</w:t>
      </w:r>
      <w:r>
        <w:br/>
      </w:r>
      <w:r>
        <w:t>等方而取得了很大的突破、人们也在应用中感受到了这些变化。以</w:t>
      </w:r>
      <w:r>
        <w:br/>
      </w:r>
      <w:r>
        <w:t>人为本就是在整个信息系统开发、管理、应用过程中都充分注</w:t>
      </w:r>
      <w:r>
        <w:t>®</w:t>
      </w:r>
      <w:r>
        <w:t>人</w:t>
      </w:r>
      <w:r>
        <w:br/>
      </w:r>
      <w:r>
        <w:t>的要求，充分挖掘人的潜能并将其转变为系统的有利因尜，具体表</w:t>
      </w:r>
      <w:r>
        <w:br/>
      </w:r>
      <w:r>
        <w:t>现在两个方而：</w:t>
      </w:r>
      <w:r>
        <w:t>-</w:t>
      </w:r>
      <w:r>
        <w:t>是系统炅有更加友好、简便、个性化的人机界而，</w:t>
      </w:r>
    </w:p>
    <w:p w14:paraId="0042D8D0" w14:textId="77777777" w:rsidR="006949CB" w:rsidRDefault="00B7102B">
      <w:pPr>
        <w:pStyle w:val="1"/>
        <w:shd w:val="clear" w:color="auto" w:fill="auto"/>
        <w:spacing w:after="480" w:line="399" w:lineRule="exact"/>
        <w:ind w:right="2000" w:firstLine="0"/>
        <w:jc w:val="both"/>
      </w:pPr>
      <w:r>
        <w:t>保证使用者</w:t>
      </w:r>
      <w:r>
        <w:t>“</w:t>
      </w:r>
      <w:r>
        <w:t>不费吹灰之力</w:t>
      </w:r>
      <w:r>
        <w:t>”</w:t>
      </w:r>
      <w:r>
        <w:t>就能使用系统；一</w:t>
      </w:r>
      <w:r>
        <w:t>.</w:t>
      </w:r>
      <w:r>
        <w:t>是信息系统自身的</w:t>
      </w:r>
      <w:r>
        <w:br/>
      </w:r>
      <w:r>
        <w:t>功能集成度也越来越高例如，企业内部佶息系统把多种要尜、多</w:t>
      </w:r>
      <w:r>
        <w:br/>
      </w:r>
      <w:r>
        <w:t>种功能有机整合，对</w:t>
      </w:r>
      <w:r>
        <w:t>分散的现有信息系统进行重逑或整合，形成一</w:t>
      </w:r>
      <w:r>
        <w:br/>
      </w:r>
      <w:r>
        <w:t>个集成度高的信息系统，提供全面的信息支持和服务信息孤岛的</w:t>
      </w:r>
      <w:r>
        <w:br/>
      </w:r>
      <w:r>
        <w:t>现象越來越少，佶息系统纷繁杂乱的现象也越來越少</w:t>
      </w:r>
    </w:p>
    <w:p w14:paraId="1F84602F" w14:textId="77777777" w:rsidR="006949CB" w:rsidRDefault="00B7102B">
      <w:pPr>
        <w:pStyle w:val="42"/>
        <w:keepNext/>
        <w:keepLines/>
        <w:shd w:val="clear" w:color="auto" w:fill="auto"/>
        <w:spacing w:after="0"/>
        <w:ind w:left="1140"/>
      </w:pPr>
      <w:bookmarkStart w:id="73" w:name="bookmark63"/>
      <w:r>
        <w:rPr>
          <w:color w:val="277AA9"/>
        </w:rPr>
        <w:t>思考活动</w:t>
      </w:r>
      <w:bookmarkEnd w:id="73"/>
    </w:p>
    <w:p w14:paraId="346A9C88" w14:textId="77777777" w:rsidR="006949CB" w:rsidRDefault="00B7102B">
      <w:pPr>
        <w:pStyle w:val="1"/>
        <w:shd w:val="clear" w:color="auto" w:fill="auto"/>
        <w:spacing w:after="220" w:line="399" w:lineRule="exact"/>
        <w:ind w:right="60" w:firstLine="0"/>
        <w:jc w:val="center"/>
      </w:pPr>
      <w:r>
        <w:rPr>
          <w:color w:val="41A3C5"/>
        </w:rPr>
        <w:t>对未来职业与信息系统的设想</w:t>
      </w:r>
    </w:p>
    <w:p w14:paraId="7903CAC5" w14:textId="77777777" w:rsidR="006949CB" w:rsidRDefault="00B7102B">
      <w:pPr>
        <w:pStyle w:val="1"/>
        <w:numPr>
          <w:ilvl w:val="0"/>
          <w:numId w:val="25"/>
        </w:numPr>
        <w:shd w:val="clear" w:color="auto" w:fill="auto"/>
        <w:tabs>
          <w:tab w:val="left" w:pos="960"/>
        </w:tabs>
        <w:ind w:left="180" w:firstLine="480"/>
        <w:jc w:val="left"/>
      </w:pPr>
      <w:r>
        <w:t>设想一下，你希望将来从事哪一个行业的工作？</w:t>
      </w:r>
    </w:p>
    <w:p w14:paraId="2186DEB4" w14:textId="77777777" w:rsidR="006949CB" w:rsidRDefault="00B7102B">
      <w:pPr>
        <w:pStyle w:val="1"/>
        <w:numPr>
          <w:ilvl w:val="0"/>
          <w:numId w:val="25"/>
        </w:numPr>
        <w:shd w:val="clear" w:color="auto" w:fill="auto"/>
        <w:tabs>
          <w:tab w:val="left" w:pos="960"/>
        </w:tabs>
        <w:spacing w:after="740" w:line="384" w:lineRule="exact"/>
        <w:ind w:left="180" w:firstLine="480"/>
        <w:jc w:val="left"/>
      </w:pPr>
      <w:r>
        <w:t>当前，该行业的信息系统你接触过吗？有哪些功能？设想一下：这个行业，其</w:t>
      </w:r>
      <w:r>
        <w:br/>
      </w:r>
      <w:r>
        <w:t>信息系统未来会具备哪些智能化的功能？</w:t>
      </w:r>
    </w:p>
    <w:p w14:paraId="4E1A7209" w14:textId="77777777" w:rsidR="006949CB" w:rsidRDefault="00B7102B">
      <w:pPr>
        <w:pStyle w:val="1"/>
        <w:shd w:val="clear" w:color="auto" w:fill="auto"/>
        <w:spacing w:line="401" w:lineRule="exact"/>
        <w:ind w:right="2720" w:firstLine="500"/>
        <w:jc w:val="both"/>
      </w:pPr>
      <w:r>
        <w:t>当前，物联网、大数据、云计算、人丁</w:t>
      </w:r>
      <w:r>
        <w:t>.</w:t>
      </w:r>
      <w:r>
        <w:t>智能等领域的成</w:t>
      </w:r>
      <w:r>
        <w:br/>
      </w:r>
      <w:r>
        <w:t>就以及跨领域应用的理念，正引领倍息系统往以下几个方向</w:t>
      </w:r>
      <w:r>
        <w:br/>
      </w:r>
      <w:r>
        <w:t>发展。</w:t>
      </w:r>
    </w:p>
    <w:p w14:paraId="6795AA85" w14:textId="77777777" w:rsidR="006949CB" w:rsidRDefault="00B7102B">
      <w:pPr>
        <w:pStyle w:val="1"/>
        <w:shd w:val="clear" w:color="auto" w:fill="auto"/>
        <w:spacing w:line="400" w:lineRule="exact"/>
        <w:ind w:firstLine="500"/>
        <w:jc w:val="both"/>
      </w:pPr>
      <w:r>
        <w:rPr>
          <w:noProof/>
        </w:rPr>
        <w:drawing>
          <wp:anchor distT="114300" distB="525780" distL="114300" distR="114300" simplePos="0" relativeHeight="125829858" behindDoc="0" locked="0" layoutInCell="1" allowOverlap="1" wp14:anchorId="0ADE1E0B" wp14:editId="06334984">
            <wp:simplePos x="0" y="0"/>
            <wp:positionH relativeFrom="page">
              <wp:posOffset>5293360</wp:posOffset>
            </wp:positionH>
            <wp:positionV relativeFrom="paragraph">
              <wp:posOffset>762000</wp:posOffset>
            </wp:positionV>
            <wp:extent cx="1737360" cy="2346960"/>
            <wp:effectExtent l="0" t="0" r="0" b="0"/>
            <wp:wrapSquare wrapText="bothSides"/>
            <wp:docPr id="685" name="Shape 685"/>
            <wp:cNvGraphicFramePr/>
            <a:graphic xmlns:a="http://schemas.openxmlformats.org/drawingml/2006/main">
              <a:graphicData uri="http://schemas.openxmlformats.org/drawingml/2006/picture">
                <pic:pic xmlns:pic="http://schemas.openxmlformats.org/drawingml/2006/picture">
                  <pic:nvPicPr>
                    <pic:cNvPr id="686" name="Picture box 686"/>
                    <pic:cNvPicPr/>
                  </pic:nvPicPr>
                  <pic:blipFill>
                    <a:blip r:embed="rId186"/>
                    <a:stretch/>
                  </pic:blipFill>
                  <pic:spPr>
                    <a:xfrm>
                      <a:off x="0" y="0"/>
                      <a:ext cx="1737360" cy="2346960"/>
                    </a:xfrm>
                    <a:prstGeom prst="rect">
                      <a:avLst/>
                    </a:prstGeom>
                  </pic:spPr>
                </pic:pic>
              </a:graphicData>
            </a:graphic>
          </wp:anchor>
        </w:drawing>
      </w:r>
      <w:r>
        <w:rPr>
          <w:noProof/>
        </w:rPr>
        <mc:AlternateContent>
          <mc:Choice Requires="wps">
            <w:drawing>
              <wp:anchor distT="0" distB="0" distL="0" distR="0" simplePos="0" relativeHeight="125829859" behindDoc="0" locked="0" layoutInCell="1" allowOverlap="1" wp14:anchorId="7898054C" wp14:editId="7B102539">
                <wp:simplePos x="0" y="0"/>
                <wp:positionH relativeFrom="page">
                  <wp:posOffset>5698490</wp:posOffset>
                </wp:positionH>
                <wp:positionV relativeFrom="paragraph">
                  <wp:posOffset>795655</wp:posOffset>
                </wp:positionV>
                <wp:extent cx="1048385" cy="709930"/>
                <wp:effectExtent l="0" t="0" r="0" b="0"/>
                <wp:wrapSquare wrapText="bothSides"/>
                <wp:docPr id="687" name="Shape 687"/>
                <wp:cNvGraphicFramePr/>
                <a:graphic xmlns:a="http://schemas.openxmlformats.org/drawingml/2006/main">
                  <a:graphicData uri="http://schemas.microsoft.com/office/word/2010/wordprocessingShape">
                    <wps:wsp>
                      <wps:cNvSpPr txBox="1"/>
                      <wps:spPr>
                        <a:xfrm>
                          <a:off x="0" y="0"/>
                          <a:ext cx="1048385" cy="709930"/>
                        </a:xfrm>
                        <a:prstGeom prst="rect">
                          <a:avLst/>
                        </a:prstGeom>
                        <a:noFill/>
                      </wps:spPr>
                      <wps:txbx>
                        <w:txbxContent>
                          <w:p w14:paraId="0753DD74" w14:textId="77777777" w:rsidR="006949CB" w:rsidRDefault="00B7102B">
                            <w:pPr>
                              <w:pStyle w:val="ab"/>
                              <w:shd w:val="clear" w:color="auto" w:fill="auto"/>
                              <w:spacing w:line="360" w:lineRule="exact"/>
                              <w:ind w:firstLine="460"/>
                              <w:jc w:val="both"/>
                            </w:pPr>
                            <w:r>
                              <w:rPr>
                                <w:color w:val="6B6B6E"/>
                              </w:rPr>
                              <w:t>这个网购系</w:t>
                            </w:r>
                            <w:r>
                              <w:rPr>
                                <w:color w:val="6B6B6E"/>
                              </w:rPr>
                              <w:br/>
                            </w:r>
                            <w:r>
                              <w:rPr>
                                <w:color w:val="6B6B6E"/>
                              </w:rPr>
                              <w:t>统已经清绫我喜</w:t>
                            </w:r>
                            <w:r>
                              <w:rPr>
                                <w:color w:val="6B6B6E"/>
                              </w:rPr>
                              <w:br/>
                            </w:r>
                            <w:r>
                              <w:rPr>
                                <w:color w:val="6B6B6E"/>
                              </w:rPr>
                              <w:t>欢什么款式了！</w:t>
                            </w:r>
                          </w:p>
                        </w:txbxContent>
                      </wps:txbx>
                      <wps:bodyPr lIns="0" tIns="0" rIns="0" bIns="0">
                        <a:spAutoFit/>
                      </wps:bodyPr>
                    </wps:wsp>
                  </a:graphicData>
                </a:graphic>
              </wp:anchor>
            </w:drawing>
          </mc:Choice>
          <mc:Fallback>
            <w:pict>
              <v:shape w14:anchorId="7898054C" id="Shape 687" o:spid="_x0000_s1221" type="#_x0000_t202" style="position:absolute;left:0;text-align:left;margin-left:448.7pt;margin-top:62.65pt;width:82.55pt;height:55.9pt;z-index:1258298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" filled="f" stroked="f">
                <v:textbox style="mso-fit-shape-to-text:t" inset="0,0,0,0">
                  <w:txbxContent>
                    <w:p w14:paraId="0753DD74" w14:textId="77777777" w:rsidR="006949CB" w:rsidRDefault="00B7102B">
                      <w:pPr>
                        <w:pStyle w:val="ab"/>
                        <w:shd w:val="clear" w:color="auto" w:fill="auto"/>
                        <w:spacing w:line="360" w:lineRule="exact"/>
                        <w:ind w:firstLine="460"/>
                        <w:jc w:val="both"/>
                      </w:pPr>
                      <w:r>
                        <w:rPr>
                          <w:color w:val="6B6B6E"/>
                        </w:rPr>
                        <w:t>这个网购系</w:t>
                      </w:r>
                      <w:r>
                        <w:rPr>
                          <w:color w:val="6B6B6E"/>
                        </w:rPr>
                        <w:br/>
                      </w:r>
                      <w:r>
                        <w:rPr>
                          <w:color w:val="6B6B6E"/>
                        </w:rPr>
                        <w:t>统已经清绫我喜</w:t>
                      </w:r>
                      <w:r>
                        <w:rPr>
                          <w:color w:val="6B6B6E"/>
                        </w:rPr>
                        <w:br/>
                      </w:r>
                      <w:r>
                        <w:rPr>
                          <w:color w:val="6B6B6E"/>
                        </w:rPr>
                        <w:t>欢什么款式了！</w:t>
                      </w:r>
                    </w:p>
                  </w:txbxContent>
                </v:textbox>
                <w10:wrap type="square" anchorx="page"/>
              </v:shape>
            </w:pict>
          </mc:Fallback>
        </mc:AlternateContent>
      </w:r>
      <w:r>
        <w:rPr>
          <w:noProof/>
        </w:rPr>
        <mc:AlternateContent>
          <mc:Choice Requires="wps">
            <w:drawing>
              <wp:anchor distT="0" distB="0" distL="0" distR="0" simplePos="0" relativeHeight="125829861" behindDoc="0" locked="0" layoutInCell="1" allowOverlap="1" wp14:anchorId="3570FC36" wp14:editId="4A886AE0">
                <wp:simplePos x="0" y="0"/>
                <wp:positionH relativeFrom="page">
                  <wp:posOffset>5570855</wp:posOffset>
                </wp:positionH>
                <wp:positionV relativeFrom="paragraph">
                  <wp:posOffset>3117850</wp:posOffset>
                </wp:positionV>
                <wp:extent cx="1313815" cy="399415"/>
                <wp:effectExtent l="0" t="0" r="0" b="0"/>
                <wp:wrapSquare wrapText="bothSides"/>
                <wp:docPr id="689" name="Shape 689"/>
                <wp:cNvGraphicFramePr/>
                <a:graphic xmlns:a="http://schemas.openxmlformats.org/drawingml/2006/main">
                  <a:graphicData uri="http://schemas.microsoft.com/office/word/2010/wordprocessingShape">
                    <wps:wsp>
                      <wps:cNvSpPr txBox="1"/>
                      <wps:spPr>
                        <a:xfrm>
                          <a:off x="0" y="0"/>
                          <a:ext cx="1313815" cy="399415"/>
                        </a:xfrm>
                        <a:prstGeom prst="rect">
                          <a:avLst/>
                        </a:prstGeom>
                        <a:noFill/>
                      </wps:spPr>
                      <wps:txbx>
                        <w:txbxContent>
                          <w:p w14:paraId="7B53F801" w14:textId="77777777" w:rsidR="006949CB" w:rsidRDefault="00B7102B">
                            <w:pPr>
                              <w:pStyle w:val="ab"/>
                              <w:shd w:val="clear" w:color="auto" w:fill="auto"/>
                              <w:spacing w:line="298" w:lineRule="exact"/>
                              <w:jc w:val="center"/>
                            </w:pPr>
                            <w:r>
                              <w:rPr>
                                <w:rFonts w:ascii="Times New Roman" w:eastAsia="Times New Roman" w:hAnsi="Times New Roman" w:cs="Times New Roman"/>
                                <w:color w:val="6B6B6E"/>
                                <w:sz w:val="17"/>
                                <w:szCs w:val="17"/>
                                <w:lang w:val="en-US" w:eastAsia="en-US" w:bidi="en-US"/>
                              </w:rPr>
                              <w:t>2.3.2</w:t>
                            </w:r>
                            <w:r>
                              <w:t>基丁大数据分析的</w:t>
                            </w:r>
                            <w:r>
                              <w:br/>
                            </w:r>
                            <w:r>
                              <w:t>个性化推浮</w:t>
                            </w:r>
                          </w:p>
                        </w:txbxContent>
                      </wps:txbx>
                      <wps:bodyPr lIns="0" tIns="0" rIns="0" bIns="0">
                        <a:spAutoFit/>
                      </wps:bodyPr>
                    </wps:wsp>
                  </a:graphicData>
                </a:graphic>
              </wp:anchor>
            </w:drawing>
          </mc:Choice>
          <mc:Fallback>
            <w:pict>
              <v:shape w14:anchorId="3570FC36" id="Shape 689" o:spid="_x0000_s1222" type="#_x0000_t202" style="position:absolute;left:0;text-align:left;margin-left:438.65pt;margin-top:245.5pt;width:103.45pt;height:31.45pt;z-index:1258298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" filled="f" stroked="f">
                <v:textbox style="mso-fit-shape-to-text:t" inset="0,0,0,0">
                  <w:txbxContent>
                    <w:p w14:paraId="7B53F801" w14:textId="77777777" w:rsidR="006949CB" w:rsidRDefault="00B7102B">
                      <w:pPr>
                        <w:pStyle w:val="ab"/>
                        <w:shd w:val="clear" w:color="auto" w:fill="auto"/>
                        <w:spacing w:line="298" w:lineRule="exact"/>
                        <w:jc w:val="center"/>
                      </w:pPr>
                      <w:r>
                        <w:rPr>
                          <w:rFonts w:ascii="Times New Roman" w:eastAsia="Times New Roman" w:hAnsi="Times New Roman" w:cs="Times New Roman"/>
                          <w:color w:val="6B6B6E"/>
                          <w:sz w:val="17"/>
                          <w:szCs w:val="17"/>
                          <w:lang w:val="en-US" w:eastAsia="en-US" w:bidi="en-US"/>
                        </w:rPr>
                        <w:t>2.3.2</w:t>
                      </w:r>
                      <w:r>
                        <w:t>基丁大数据分析的</w:t>
                      </w:r>
                      <w:r>
                        <w:br/>
                      </w:r>
                      <w:r>
                        <w:t>个性化推浮</w:t>
                      </w:r>
                    </w:p>
                  </w:txbxContent>
                </v:textbox>
                <w10:wrap type="square" anchorx="page"/>
              </v:shape>
            </w:pict>
          </mc:Fallback>
        </mc:AlternateContent>
      </w:r>
      <w:r>
        <w:rPr>
          <w:color w:val="535355"/>
        </w:rPr>
        <w:t>物联</w:t>
      </w:r>
      <w:r>
        <w:t>网成为采集数据的重要源头物联网是信息系统感知</w:t>
      </w:r>
      <w:r>
        <w:br/>
      </w:r>
      <w:r>
        <w:t>物理世界的重要手段</w:t>
      </w:r>
      <w:r>
        <w:rPr>
          <w:color w:val="535355"/>
        </w:rPr>
        <w:t>佶息</w:t>
      </w:r>
      <w:r>
        <w:t>系统通过传感</w:t>
      </w:r>
      <w:r>
        <w:rPr>
          <w:color w:val="535355"/>
        </w:rPr>
        <w:t>技术，</w:t>
      </w:r>
      <w:r>
        <w:t>将物理世界中</w:t>
      </w:r>
      <w:r>
        <w:br/>
      </w:r>
      <w:r>
        <w:t>各种事物的信息进行</w:t>
      </w:r>
      <w:r>
        <w:rPr>
          <w:lang w:val="en-US" w:bidi="en-US"/>
        </w:rPr>
        <w:t>fl</w:t>
      </w:r>
      <w:r>
        <w:rPr>
          <w:color w:val="535355"/>
        </w:rPr>
        <w:t>化，</w:t>
      </w:r>
      <w:r>
        <w:t>形成数据，并传送到指定的位置，</w:t>
      </w:r>
      <w:r>
        <w:br/>
      </w:r>
      <w:r>
        <w:t>将客户端功能延伸</w:t>
      </w:r>
      <w:r>
        <w:rPr>
          <w:color w:val="535355"/>
        </w:rPr>
        <w:t>和扩展</w:t>
      </w:r>
      <w:r>
        <w:t>到物品与物品之间，从</w:t>
      </w:r>
      <w:r>
        <w:rPr>
          <w:color w:val="535355"/>
        </w:rPr>
        <w:t>而实现</w:t>
      </w:r>
      <w:r>
        <w:t>信息交</w:t>
      </w:r>
      <w:r>
        <w:br/>
      </w:r>
      <w:r>
        <w:rPr>
          <w:color w:val="535355"/>
        </w:rPr>
        <w:t>换和通</w:t>
      </w:r>
      <w:r>
        <w:t>倍的功能，</w:t>
      </w:r>
      <w:r>
        <w:rPr>
          <w:color w:val="95969A"/>
        </w:rPr>
        <w:t>进</w:t>
      </w:r>
      <w:r>
        <w:t>一步推进信息系统实现智能化</w:t>
      </w:r>
      <w:r>
        <w:t>:</w:t>
      </w:r>
      <w:r>
        <w:t>例如，无</w:t>
      </w:r>
      <w:r>
        <w:br/>
      </w:r>
      <w:r>
        <w:rPr>
          <w:color w:val="535355"/>
        </w:rPr>
        <w:t>人驾驶汽车</w:t>
      </w:r>
      <w:r>
        <w:t>巾的信</w:t>
      </w:r>
      <w:r>
        <w:rPr>
          <w:color w:val="535355"/>
        </w:rPr>
        <w:t>息系统</w:t>
      </w:r>
      <w:r>
        <w:t>通过物</w:t>
      </w:r>
      <w:r>
        <w:rPr>
          <w:color w:val="535355"/>
        </w:rPr>
        <w:t>联网分</w:t>
      </w:r>
      <w:r>
        <w:t>享有关</w:t>
      </w:r>
      <w:r>
        <w:rPr>
          <w:color w:val="535355"/>
        </w:rPr>
        <w:t>道路的数据，如</w:t>
      </w:r>
      <w:r>
        <w:rPr>
          <w:color w:val="535355"/>
        </w:rPr>
        <w:br/>
      </w:r>
      <w:r>
        <w:t>这些数据都在物联网连接的汽车之问共享，并通过无线九式上</w:t>
      </w:r>
      <w:r>
        <w:br/>
      </w:r>
      <w:r>
        <w:t>传到云系统进彳</w:t>
      </w:r>
      <w:r>
        <w:rPr>
          <w:rFonts w:ascii="Times New Roman" w:eastAsia="Times New Roman" w:hAnsi="Times New Roman" w:cs="Times New Roman"/>
          <w:color w:val="535355"/>
          <w:lang w:val="en-US" w:bidi="en-US"/>
        </w:rPr>
        <w:t>j</w:t>
      </w:r>
      <w:r>
        <w:rPr>
          <w:color w:val="535355"/>
        </w:rPr>
        <w:t>•</w:t>
      </w:r>
      <w:r>
        <w:rPr>
          <w:color w:val="535355"/>
        </w:rPr>
        <w:t>分析</w:t>
      </w:r>
      <w:r>
        <w:t>和投人使用，以提高系统自动化的水平。</w:t>
      </w:r>
    </w:p>
    <w:p w14:paraId="73BB95B1" w14:textId="77777777" w:rsidR="006949CB" w:rsidRDefault="00B7102B">
      <w:pPr>
        <w:pStyle w:val="1"/>
        <w:shd w:val="clear" w:color="auto" w:fill="auto"/>
        <w:spacing w:after="360" w:line="400" w:lineRule="exact"/>
        <w:ind w:firstLine="500"/>
        <w:jc w:val="both"/>
      </w:pPr>
      <w:r>
        <w:rPr>
          <w:color w:val="535355"/>
        </w:rPr>
        <w:t>大</w:t>
      </w:r>
      <w:r>
        <w:t>数据内容成为战略性</w:t>
      </w:r>
      <w:r>
        <w:rPr>
          <w:color w:val="95969A"/>
        </w:rPr>
        <w:t>资源，</w:t>
      </w:r>
      <w:r>
        <w:t>很多企业或相关机构通过</w:t>
      </w:r>
      <w:r>
        <w:br/>
      </w:r>
      <w:r>
        <w:t>对大数据资源进行战略的</w:t>
      </w:r>
      <w:r>
        <w:rPr>
          <w:color w:val="535355"/>
        </w:rPr>
        <w:t>制定，</w:t>
      </w:r>
      <w:r>
        <w:t>可以获得主导市场的机会</w:t>
      </w:r>
      <w:r>
        <w:rPr>
          <w:color w:val="95969A"/>
        </w:rPr>
        <w:t>。因</w:t>
      </w:r>
      <w:r>
        <w:rPr>
          <w:color w:val="95969A"/>
        </w:rPr>
        <w:br/>
      </w:r>
      <w:r>
        <w:t>此，企</w:t>
      </w:r>
      <w:r>
        <w:rPr>
          <w:color w:val="535355"/>
        </w:rPr>
        <w:t>业和相</w:t>
      </w:r>
      <w:r>
        <w:t>关机构的信息系统会重视系统内外的数据资源</w:t>
      </w:r>
      <w:r>
        <w:t>,</w:t>
      </w:r>
      <w:r>
        <w:br/>
      </w:r>
      <w:r>
        <w:t>并利用大数据</w:t>
      </w:r>
      <w:r>
        <w:rPr>
          <w:color w:val="535355"/>
        </w:rPr>
        <w:t>技术开</w:t>
      </w:r>
      <w:r>
        <w:t>发这些</w:t>
      </w:r>
      <w:r>
        <w:rPr>
          <w:color w:val="535355"/>
        </w:rPr>
        <w:t>资源，</w:t>
      </w:r>
      <w:r>
        <w:t>挖掘数据更深层次的意义，</w:t>
      </w:r>
      <w:r>
        <w:br/>
      </w:r>
      <w:r>
        <w:t>为提升服务质虽、</w:t>
      </w:r>
      <w:r>
        <w:rPr>
          <w:color w:val="535355"/>
        </w:rPr>
        <w:t>企业及各种机</w:t>
      </w:r>
      <w:r>
        <w:t>构的发展潜力提供决策依据</w:t>
      </w:r>
      <w:r>
        <w:br/>
      </w:r>
      <w:r>
        <w:t>例如，网络购物平台具冇个性化推荐的功能</w:t>
      </w:r>
      <w:r>
        <w:rPr>
          <w:color w:val="535355"/>
        </w:rPr>
        <w:t>（阁</w:t>
      </w:r>
      <w:r>
        <w:rPr>
          <w:rFonts w:ascii="Times New Roman" w:eastAsia="Times New Roman" w:hAnsi="Times New Roman" w:cs="Times New Roman"/>
          <w:color w:val="535355"/>
        </w:rPr>
        <w:t>23.2）</w:t>
      </w:r>
      <w:r>
        <w:rPr>
          <w:rFonts w:ascii="宋体" w:eastAsia="宋体" w:hAnsi="宋体" w:cs="宋体"/>
          <w:color w:val="535355"/>
        </w:rPr>
        <w:t>，</w:t>
      </w:r>
      <w:r>
        <w:t>这是</w:t>
      </w:r>
      <w:r>
        <w:br w:type="page"/>
      </w:r>
    </w:p>
    <w:p w14:paraId="7E6A9E49" w14:textId="77777777" w:rsidR="006949CB" w:rsidRDefault="00B7102B">
      <w:pPr>
        <w:pStyle w:val="1"/>
        <w:shd w:val="clear" w:color="auto" w:fill="auto"/>
        <w:spacing w:line="408" w:lineRule="exact"/>
        <w:ind w:left="2180" w:firstLine="20"/>
        <w:jc w:val="both"/>
      </w:pPr>
      <w:r>
        <w:lastRenderedPageBreak/>
        <w:t>因为平台利用大数据技术分析消费者行为和模式</w:t>
      </w:r>
      <w:r>
        <w:t>.</w:t>
      </w:r>
      <w:r>
        <w:t>然订动态提供个性</w:t>
      </w:r>
      <w:r>
        <w:br/>
      </w:r>
      <w:r>
        <w:t>化推荐。</w:t>
      </w:r>
    </w:p>
    <w:p w14:paraId="5B474171" w14:textId="77777777" w:rsidR="006949CB" w:rsidRDefault="00B7102B">
      <w:pPr>
        <w:pStyle w:val="1"/>
        <w:shd w:val="clear" w:color="auto" w:fill="auto"/>
        <w:spacing w:after="400" w:line="400" w:lineRule="exact"/>
        <w:ind w:left="2180" w:firstLine="500"/>
        <w:jc w:val="both"/>
      </w:pPr>
      <w:r>
        <w:t>深度结合云计算</w:t>
      </w:r>
      <w:r>
        <w:rPr>
          <w:vertAlign w:val="subscript"/>
        </w:rPr>
        <w:t>=</w:t>
      </w:r>
      <w:r>
        <w:t>云计算为大数据的处理提供了强有效的支撑</w:t>
      </w:r>
      <w:r>
        <w:t>:.</w:t>
      </w:r>
      <w:r>
        <w:br/>
      </w:r>
      <w:r>
        <w:t>云计算在虚拟化、规模化、通用性以及高扩展性等方面优势明显，</w:t>
      </w:r>
      <w:r>
        <w:br/>
      </w:r>
      <w:r>
        <w:t>使得信息系统的建设和维护成本更低、外</w:t>
      </w:r>
      <w:r>
        <w:t>:</w:t>
      </w:r>
      <w:r>
        <w:t>能更强信息系统结合了</w:t>
      </w:r>
      <w:r>
        <w:br/>
      </w:r>
      <w:r>
        <w:t>云计算，让使用者吋以在任何吋间、任何地方，连接到云端存取数</w:t>
      </w:r>
      <w:r>
        <w:br/>
      </w:r>
      <w:r>
        <w:t>据。云计算正在越來越多的佶息系统中有更深人的应用，云服务正</w:t>
      </w:r>
      <w:r>
        <w:br/>
      </w:r>
      <w:r>
        <w:t>在普及</w:t>
      </w:r>
      <w:r>
        <w:t>,</w:t>
      </w:r>
      <w:r>
        <w:t>目前，人们已经开始享受云存储所带来的便利服务，如游</w:t>
      </w:r>
      <w:r>
        <w:br/>
      </w:r>
      <w:r>
        <w:t>戏云、政务云、医疗云等齐种服务，</w:t>
      </w:r>
    </w:p>
    <w:p w14:paraId="57A66DAE" w14:textId="77777777" w:rsidR="006949CB" w:rsidRDefault="00B7102B">
      <w:pPr>
        <w:pStyle w:val="42"/>
        <w:keepNext/>
        <w:keepLines/>
        <w:shd w:val="clear" w:color="auto" w:fill="auto"/>
        <w:spacing w:after="0"/>
        <w:ind w:left="760"/>
      </w:pPr>
      <w:bookmarkStart w:id="74" w:name="bookmark64"/>
      <w:r>
        <w:rPr>
          <w:color w:val="277AA9"/>
        </w:rPr>
        <w:t>实践活动</w:t>
      </w:r>
      <w:bookmarkEnd w:id="74"/>
    </w:p>
    <w:p w14:paraId="26CAA00D" w14:textId="77777777" w:rsidR="006949CB" w:rsidRDefault="00B7102B">
      <w:pPr>
        <w:pStyle w:val="1"/>
        <w:shd w:val="clear" w:color="auto" w:fill="auto"/>
        <w:spacing w:after="80" w:line="382" w:lineRule="exact"/>
        <w:ind w:firstLine="0"/>
        <w:jc w:val="center"/>
      </w:pPr>
      <w:r>
        <w:rPr>
          <w:color w:val="41A3C5"/>
        </w:rPr>
        <w:t>了解云服务系统</w:t>
      </w:r>
    </w:p>
    <w:p w14:paraId="466AE585" w14:textId="77777777" w:rsidR="006949CB" w:rsidRDefault="00B7102B">
      <w:pPr>
        <w:pStyle w:val="1"/>
        <w:numPr>
          <w:ilvl w:val="0"/>
          <w:numId w:val="26"/>
        </w:numPr>
        <w:shd w:val="clear" w:color="auto" w:fill="auto"/>
        <w:tabs>
          <w:tab w:val="left" w:pos="965"/>
        </w:tabs>
        <w:spacing w:line="382" w:lineRule="exact"/>
        <w:ind w:left="160" w:right="140" w:firstLine="520"/>
        <w:jc w:val="both"/>
      </w:pPr>
      <w:r>
        <w:t>你正在使用哪个云服务系统？主要使用该系统的哪些服务？你希望还能获得什</w:t>
      </w:r>
      <w:r>
        <w:br/>
      </w:r>
      <w:r>
        <w:t>么样的</w:t>
      </w:r>
      <w:r>
        <w:rPr>
          <w:color w:val="7E7F82"/>
        </w:rPr>
        <w:t>服务？</w:t>
      </w:r>
    </w:p>
    <w:p w14:paraId="0DF3EE25" w14:textId="77777777" w:rsidR="006949CB" w:rsidRDefault="00B7102B">
      <w:pPr>
        <w:pStyle w:val="1"/>
        <w:numPr>
          <w:ilvl w:val="0"/>
          <w:numId w:val="26"/>
        </w:numPr>
        <w:shd w:val="clear" w:color="auto" w:fill="auto"/>
        <w:tabs>
          <w:tab w:val="left" w:pos="984"/>
        </w:tabs>
        <w:spacing w:after="180" w:line="382" w:lineRule="exact"/>
        <w:ind w:left="160" w:right="140" w:firstLine="520"/>
        <w:jc w:val="both"/>
      </w:pPr>
      <w:r>
        <w:t>一些大型企业都提供了云服务，而且在云计算技术方面也有专门的研究团队</w:t>
      </w:r>
      <w:r>
        <w:br/>
      </w:r>
      <w:r>
        <w:t>和明确的发展规划请</w:t>
      </w:r>
      <w:r>
        <w:rPr>
          <w:color w:val="7E7F82"/>
        </w:rPr>
        <w:t>了解一些云服</w:t>
      </w:r>
      <w:r>
        <w:t>务系统的特点及其更多的研究发展方向，并填写</w:t>
      </w:r>
      <w:r>
        <w:br/>
      </w:r>
      <w:r>
        <w:t>表</w:t>
      </w:r>
      <w:r>
        <w:rPr>
          <w:rFonts w:ascii="Times New Roman" w:eastAsia="Times New Roman" w:hAnsi="Times New Roman" w:cs="Times New Roman"/>
          <w:lang w:val="en-US" w:bidi="en-US"/>
        </w:rPr>
        <w:t>2.3.1</w:t>
      </w:r>
      <w:r>
        <w:rPr>
          <w:rFonts w:ascii="Times New Roman" w:eastAsia="Times New Roman" w:hAnsi="Times New Roman" w:cs="Times New Roman"/>
          <w:color w:val="B0B1B6"/>
          <w:vertAlign w:val="subscript"/>
        </w:rPr>
        <w:t>0</w:t>
      </w:r>
    </w:p>
    <w:p w14:paraId="6203B836" w14:textId="77777777" w:rsidR="006949CB" w:rsidRDefault="00B7102B">
      <w:pPr>
        <w:pStyle w:val="20"/>
        <w:shd w:val="clear" w:color="auto" w:fill="auto"/>
        <w:spacing w:after="180" w:line="240" w:lineRule="auto"/>
        <w:jc w:val="center"/>
      </w:pPr>
      <w:r>
        <w:rPr>
          <w:color w:val="7E7F82"/>
        </w:rPr>
        <w:t>表</w:t>
      </w:r>
      <w:r>
        <w:rPr>
          <w:rFonts w:ascii="Arial" w:eastAsia="Arial" w:hAnsi="Arial" w:cs="Arial"/>
          <w:sz w:val="17"/>
          <w:szCs w:val="17"/>
          <w:lang w:val="en-US" w:bidi="en-US"/>
        </w:rPr>
        <w:t>2.3.1</w:t>
      </w:r>
      <w:r>
        <w:rPr>
          <w:color w:val="7E7F82"/>
        </w:rPr>
        <w:t>云服务与未来研究方向</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30"/>
        <w:gridCol w:w="3245"/>
        <w:gridCol w:w="3907"/>
      </w:tblGrid>
      <w:tr w:rsidR="006949CB" w14:paraId="61AA93CA" w14:textId="77777777">
        <w:tblPrEx>
          <w:tblCellMar>
            <w:top w:w="0" w:type="dxa"/>
            <w:bottom w:w="0" w:type="dxa"/>
          </w:tblCellMar>
        </w:tblPrEx>
        <w:trPr>
          <w:trHeight w:hRule="exact" w:val="528"/>
          <w:jc w:val="center"/>
        </w:trPr>
        <w:tc>
          <w:tcPr>
            <w:tcW w:w="1930" w:type="dxa"/>
            <w:shd w:val="clear" w:color="auto" w:fill="FFFFFF"/>
            <w:vAlign w:val="center"/>
          </w:tcPr>
          <w:p w14:paraId="43BEE75A" w14:textId="77777777" w:rsidR="006949CB" w:rsidRDefault="00B7102B">
            <w:pPr>
              <w:pStyle w:val="a5"/>
              <w:shd w:val="clear" w:color="auto" w:fill="auto"/>
              <w:spacing w:line="240" w:lineRule="auto"/>
              <w:ind w:firstLine="0"/>
              <w:jc w:val="center"/>
              <w:rPr>
                <w:sz w:val="20"/>
                <w:szCs w:val="20"/>
              </w:rPr>
            </w:pPr>
            <w:r>
              <w:rPr>
                <w:color w:val="424347"/>
                <w:sz w:val="20"/>
                <w:szCs w:val="20"/>
              </w:rPr>
              <w:t>云服务系统名称</w:t>
            </w:r>
          </w:p>
        </w:tc>
        <w:tc>
          <w:tcPr>
            <w:tcW w:w="3245" w:type="dxa"/>
            <w:tcBorders>
              <w:top w:val="single" w:sz="4" w:space="0" w:color="auto"/>
              <w:left w:val="single" w:sz="4" w:space="0" w:color="auto"/>
            </w:tcBorders>
            <w:shd w:val="clear" w:color="auto" w:fill="FFFFFF"/>
            <w:vAlign w:val="center"/>
          </w:tcPr>
          <w:p w14:paraId="0DBE4B94" w14:textId="77777777" w:rsidR="006949CB" w:rsidRDefault="00B7102B">
            <w:pPr>
              <w:pStyle w:val="a5"/>
              <w:shd w:val="clear" w:color="auto" w:fill="auto"/>
              <w:spacing w:line="240" w:lineRule="auto"/>
              <w:ind w:firstLine="0"/>
              <w:jc w:val="center"/>
              <w:rPr>
                <w:sz w:val="20"/>
                <w:szCs w:val="20"/>
              </w:rPr>
            </w:pPr>
            <w:r>
              <w:rPr>
                <w:color w:val="424347"/>
                <w:sz w:val="20"/>
                <w:szCs w:val="20"/>
              </w:rPr>
              <w:t>提供的服务</w:t>
            </w:r>
          </w:p>
        </w:tc>
        <w:tc>
          <w:tcPr>
            <w:tcW w:w="3907" w:type="dxa"/>
            <w:tcBorders>
              <w:top w:val="single" w:sz="4" w:space="0" w:color="auto"/>
              <w:left w:val="single" w:sz="4" w:space="0" w:color="auto"/>
            </w:tcBorders>
            <w:shd w:val="clear" w:color="auto" w:fill="FFFFFF"/>
            <w:vAlign w:val="center"/>
          </w:tcPr>
          <w:p w14:paraId="5866251C" w14:textId="77777777" w:rsidR="006949CB" w:rsidRDefault="00B7102B">
            <w:pPr>
              <w:pStyle w:val="a5"/>
              <w:shd w:val="clear" w:color="auto" w:fill="auto"/>
              <w:spacing w:line="240" w:lineRule="auto"/>
              <w:ind w:firstLine="0"/>
              <w:jc w:val="center"/>
              <w:rPr>
                <w:sz w:val="20"/>
                <w:szCs w:val="20"/>
              </w:rPr>
            </w:pPr>
            <w:r>
              <w:rPr>
                <w:color w:val="424347"/>
                <w:sz w:val="20"/>
                <w:szCs w:val="20"/>
              </w:rPr>
              <w:t>更多的研究方向</w:t>
            </w:r>
          </w:p>
        </w:tc>
      </w:tr>
      <w:tr w:rsidR="006949CB" w14:paraId="3DB05352" w14:textId="77777777">
        <w:tblPrEx>
          <w:tblCellMar>
            <w:top w:w="0" w:type="dxa"/>
            <w:bottom w:w="0" w:type="dxa"/>
          </w:tblCellMar>
        </w:tblPrEx>
        <w:trPr>
          <w:trHeight w:hRule="exact" w:val="504"/>
          <w:jc w:val="center"/>
        </w:trPr>
        <w:tc>
          <w:tcPr>
            <w:tcW w:w="1930" w:type="dxa"/>
            <w:tcBorders>
              <w:top w:val="single" w:sz="4" w:space="0" w:color="auto"/>
            </w:tcBorders>
            <w:shd w:val="clear" w:color="auto" w:fill="FFFFFF"/>
            <w:vAlign w:val="center"/>
          </w:tcPr>
          <w:p w14:paraId="67F48672" w14:textId="77777777" w:rsidR="006949CB" w:rsidRDefault="00B7102B">
            <w:pPr>
              <w:pStyle w:val="a5"/>
              <w:shd w:val="clear" w:color="auto" w:fill="auto"/>
              <w:spacing w:line="240" w:lineRule="auto"/>
              <w:ind w:left="140" w:firstLine="0"/>
              <w:jc w:val="left"/>
              <w:rPr>
                <w:sz w:val="20"/>
                <w:szCs w:val="20"/>
              </w:rPr>
            </w:pPr>
            <w:r>
              <w:rPr>
                <w:sz w:val="20"/>
                <w:szCs w:val="20"/>
              </w:rPr>
              <w:t>华为云</w:t>
            </w:r>
          </w:p>
        </w:tc>
        <w:tc>
          <w:tcPr>
            <w:tcW w:w="3245" w:type="dxa"/>
            <w:tcBorders>
              <w:top w:val="single" w:sz="4" w:space="0" w:color="auto"/>
              <w:left w:val="single" w:sz="4" w:space="0" w:color="auto"/>
            </w:tcBorders>
            <w:shd w:val="clear" w:color="auto" w:fill="FFFFFF"/>
          </w:tcPr>
          <w:p w14:paraId="2AD6A9FE" w14:textId="77777777" w:rsidR="006949CB" w:rsidRDefault="006949CB">
            <w:pPr>
              <w:rPr>
                <w:sz w:val="10"/>
                <w:szCs w:val="10"/>
              </w:rPr>
            </w:pPr>
          </w:p>
        </w:tc>
        <w:tc>
          <w:tcPr>
            <w:tcW w:w="3907" w:type="dxa"/>
            <w:tcBorders>
              <w:top w:val="single" w:sz="4" w:space="0" w:color="auto"/>
              <w:left w:val="single" w:sz="4" w:space="0" w:color="auto"/>
            </w:tcBorders>
            <w:shd w:val="clear" w:color="auto" w:fill="FFFFFF"/>
          </w:tcPr>
          <w:p w14:paraId="0844424E" w14:textId="77777777" w:rsidR="006949CB" w:rsidRDefault="006949CB">
            <w:pPr>
              <w:rPr>
                <w:sz w:val="10"/>
                <w:szCs w:val="10"/>
              </w:rPr>
            </w:pPr>
          </w:p>
        </w:tc>
      </w:tr>
      <w:tr w:rsidR="006949CB" w14:paraId="7519CDD9" w14:textId="77777777">
        <w:tblPrEx>
          <w:tblCellMar>
            <w:top w:w="0" w:type="dxa"/>
            <w:bottom w:w="0" w:type="dxa"/>
          </w:tblCellMar>
        </w:tblPrEx>
        <w:trPr>
          <w:trHeight w:hRule="exact" w:val="504"/>
          <w:jc w:val="center"/>
        </w:trPr>
        <w:tc>
          <w:tcPr>
            <w:tcW w:w="1930" w:type="dxa"/>
            <w:tcBorders>
              <w:top w:val="single" w:sz="4" w:space="0" w:color="auto"/>
            </w:tcBorders>
            <w:shd w:val="clear" w:color="auto" w:fill="FFFFFF"/>
            <w:vAlign w:val="center"/>
          </w:tcPr>
          <w:p w14:paraId="30795857" w14:textId="77777777" w:rsidR="006949CB" w:rsidRDefault="00B7102B">
            <w:pPr>
              <w:pStyle w:val="a5"/>
              <w:shd w:val="clear" w:color="auto" w:fill="auto"/>
              <w:spacing w:line="240" w:lineRule="auto"/>
              <w:ind w:left="140" w:firstLine="0"/>
              <w:jc w:val="left"/>
              <w:rPr>
                <w:sz w:val="20"/>
                <w:szCs w:val="20"/>
              </w:rPr>
            </w:pPr>
            <w:r>
              <w:rPr>
                <w:color w:val="7E7F82"/>
                <w:sz w:val="20"/>
                <w:szCs w:val="20"/>
              </w:rPr>
              <w:t>腾讯云</w:t>
            </w:r>
          </w:p>
        </w:tc>
        <w:tc>
          <w:tcPr>
            <w:tcW w:w="3245" w:type="dxa"/>
            <w:tcBorders>
              <w:top w:val="single" w:sz="4" w:space="0" w:color="auto"/>
              <w:left w:val="single" w:sz="4" w:space="0" w:color="auto"/>
            </w:tcBorders>
            <w:shd w:val="clear" w:color="auto" w:fill="FFFFFF"/>
          </w:tcPr>
          <w:p w14:paraId="3A3EDC7F" w14:textId="77777777" w:rsidR="006949CB" w:rsidRDefault="006949CB">
            <w:pPr>
              <w:rPr>
                <w:sz w:val="10"/>
                <w:szCs w:val="10"/>
              </w:rPr>
            </w:pPr>
          </w:p>
        </w:tc>
        <w:tc>
          <w:tcPr>
            <w:tcW w:w="3907" w:type="dxa"/>
            <w:tcBorders>
              <w:top w:val="single" w:sz="4" w:space="0" w:color="auto"/>
              <w:left w:val="single" w:sz="4" w:space="0" w:color="auto"/>
            </w:tcBorders>
            <w:shd w:val="clear" w:color="auto" w:fill="FFFFFF"/>
          </w:tcPr>
          <w:p w14:paraId="189DB447" w14:textId="77777777" w:rsidR="006949CB" w:rsidRDefault="006949CB">
            <w:pPr>
              <w:rPr>
                <w:sz w:val="10"/>
                <w:szCs w:val="10"/>
              </w:rPr>
            </w:pPr>
          </w:p>
        </w:tc>
      </w:tr>
      <w:tr w:rsidR="006949CB" w14:paraId="602F4C31" w14:textId="77777777">
        <w:tblPrEx>
          <w:tblCellMar>
            <w:top w:w="0" w:type="dxa"/>
            <w:bottom w:w="0" w:type="dxa"/>
          </w:tblCellMar>
        </w:tblPrEx>
        <w:trPr>
          <w:trHeight w:hRule="exact" w:val="504"/>
          <w:jc w:val="center"/>
        </w:trPr>
        <w:tc>
          <w:tcPr>
            <w:tcW w:w="1930" w:type="dxa"/>
            <w:tcBorders>
              <w:top w:val="single" w:sz="4" w:space="0" w:color="auto"/>
            </w:tcBorders>
            <w:shd w:val="clear" w:color="auto" w:fill="FFFFFF"/>
          </w:tcPr>
          <w:p w14:paraId="79FAF7AA" w14:textId="77777777" w:rsidR="006949CB" w:rsidRDefault="006949CB">
            <w:pPr>
              <w:rPr>
                <w:sz w:val="10"/>
                <w:szCs w:val="10"/>
              </w:rPr>
            </w:pPr>
          </w:p>
        </w:tc>
        <w:tc>
          <w:tcPr>
            <w:tcW w:w="3245" w:type="dxa"/>
            <w:tcBorders>
              <w:top w:val="single" w:sz="4" w:space="0" w:color="auto"/>
              <w:left w:val="single" w:sz="4" w:space="0" w:color="auto"/>
            </w:tcBorders>
            <w:shd w:val="clear" w:color="auto" w:fill="FFFFFF"/>
          </w:tcPr>
          <w:p w14:paraId="2BFC1C16" w14:textId="77777777" w:rsidR="006949CB" w:rsidRDefault="006949CB">
            <w:pPr>
              <w:rPr>
                <w:sz w:val="10"/>
                <w:szCs w:val="10"/>
              </w:rPr>
            </w:pPr>
          </w:p>
        </w:tc>
        <w:tc>
          <w:tcPr>
            <w:tcW w:w="3907" w:type="dxa"/>
            <w:tcBorders>
              <w:top w:val="single" w:sz="4" w:space="0" w:color="auto"/>
              <w:left w:val="single" w:sz="4" w:space="0" w:color="auto"/>
            </w:tcBorders>
            <w:shd w:val="clear" w:color="auto" w:fill="FFFFFF"/>
          </w:tcPr>
          <w:p w14:paraId="01CE3E0E" w14:textId="77777777" w:rsidR="006949CB" w:rsidRDefault="006949CB">
            <w:pPr>
              <w:rPr>
                <w:sz w:val="10"/>
                <w:szCs w:val="10"/>
              </w:rPr>
            </w:pPr>
          </w:p>
        </w:tc>
      </w:tr>
      <w:tr w:rsidR="006949CB" w14:paraId="56382054" w14:textId="77777777">
        <w:tblPrEx>
          <w:tblCellMar>
            <w:top w:w="0" w:type="dxa"/>
            <w:bottom w:w="0" w:type="dxa"/>
          </w:tblCellMar>
        </w:tblPrEx>
        <w:trPr>
          <w:trHeight w:hRule="exact" w:val="523"/>
          <w:jc w:val="center"/>
        </w:trPr>
        <w:tc>
          <w:tcPr>
            <w:tcW w:w="1930" w:type="dxa"/>
            <w:tcBorders>
              <w:top w:val="single" w:sz="4" w:space="0" w:color="auto"/>
              <w:bottom w:val="single" w:sz="4" w:space="0" w:color="auto"/>
            </w:tcBorders>
            <w:shd w:val="clear" w:color="auto" w:fill="FFFFFF"/>
          </w:tcPr>
          <w:p w14:paraId="118ADAFC" w14:textId="77777777" w:rsidR="006949CB" w:rsidRDefault="006949CB">
            <w:pPr>
              <w:rPr>
                <w:sz w:val="10"/>
                <w:szCs w:val="10"/>
              </w:rPr>
            </w:pPr>
          </w:p>
        </w:tc>
        <w:tc>
          <w:tcPr>
            <w:tcW w:w="3245" w:type="dxa"/>
            <w:tcBorders>
              <w:top w:val="single" w:sz="4" w:space="0" w:color="auto"/>
              <w:left w:val="single" w:sz="4" w:space="0" w:color="auto"/>
              <w:bottom w:val="single" w:sz="4" w:space="0" w:color="auto"/>
            </w:tcBorders>
            <w:shd w:val="clear" w:color="auto" w:fill="FFFFFF"/>
          </w:tcPr>
          <w:p w14:paraId="16FF9E3C" w14:textId="77777777" w:rsidR="006949CB" w:rsidRDefault="006949CB">
            <w:pPr>
              <w:rPr>
                <w:sz w:val="10"/>
                <w:szCs w:val="10"/>
              </w:rPr>
            </w:pPr>
          </w:p>
        </w:tc>
        <w:tc>
          <w:tcPr>
            <w:tcW w:w="3907" w:type="dxa"/>
            <w:tcBorders>
              <w:top w:val="single" w:sz="4" w:space="0" w:color="auto"/>
              <w:left w:val="single" w:sz="4" w:space="0" w:color="auto"/>
              <w:bottom w:val="single" w:sz="4" w:space="0" w:color="auto"/>
            </w:tcBorders>
            <w:shd w:val="clear" w:color="auto" w:fill="FFFFFF"/>
          </w:tcPr>
          <w:p w14:paraId="67662F79" w14:textId="77777777" w:rsidR="006949CB" w:rsidRDefault="006949CB">
            <w:pPr>
              <w:rPr>
                <w:sz w:val="10"/>
                <w:szCs w:val="10"/>
              </w:rPr>
            </w:pPr>
          </w:p>
        </w:tc>
      </w:tr>
    </w:tbl>
    <w:p w14:paraId="423D1B85" w14:textId="77777777" w:rsidR="006949CB" w:rsidRDefault="006949CB">
      <w:pPr>
        <w:spacing w:after="666" w:line="14" w:lineRule="exact"/>
      </w:pPr>
    </w:p>
    <w:p w14:paraId="3D559176" w14:textId="77777777" w:rsidR="006949CB" w:rsidRDefault="00B7102B">
      <w:pPr>
        <w:pStyle w:val="1"/>
        <w:shd w:val="clear" w:color="auto" w:fill="auto"/>
        <w:spacing w:after="80" w:line="403" w:lineRule="exact"/>
        <w:ind w:left="480" w:firstLine="0"/>
        <w:jc w:val="left"/>
      </w:pPr>
      <w:r>
        <w:rPr>
          <w:color w:val="41A3C5"/>
        </w:rPr>
        <w:t>情境</w:t>
      </w:r>
      <w:r>
        <w:rPr>
          <w:rFonts w:ascii="Times New Roman" w:eastAsia="Times New Roman" w:hAnsi="Times New Roman" w:cs="Times New Roman"/>
          <w:color w:val="41A3C5"/>
        </w:rPr>
        <w:t>2:</w:t>
      </w:r>
      <w:r>
        <w:rPr>
          <w:color w:val="41A3C5"/>
        </w:rPr>
        <w:t>信息系统的智能化服务</w:t>
      </w:r>
    </w:p>
    <w:p w14:paraId="16BA3509" w14:textId="77777777" w:rsidR="006949CB" w:rsidRDefault="00B7102B">
      <w:pPr>
        <w:pStyle w:val="1"/>
        <w:shd w:val="clear" w:color="auto" w:fill="auto"/>
        <w:spacing w:line="403" w:lineRule="exact"/>
        <w:ind w:left="480" w:firstLine="0"/>
        <w:jc w:val="left"/>
      </w:pPr>
      <w:r>
        <w:t>刚进入订餐系统，屏幕上就出现了你喜欢吃的一系列菜名；一到下班时间，手机就提</w:t>
      </w:r>
    </w:p>
    <w:p w14:paraId="00915398" w14:textId="77777777" w:rsidR="006949CB" w:rsidRDefault="00B7102B">
      <w:pPr>
        <w:pStyle w:val="1"/>
        <w:shd w:val="clear" w:color="auto" w:fill="auto"/>
        <w:spacing w:line="403" w:lineRule="exact"/>
        <w:ind w:firstLine="0"/>
        <w:jc w:val="both"/>
      </w:pPr>
      <w:r>
        <w:t>醒你回家的路段拥堵情况并预测你路上所花费的时间</w:t>
      </w:r>
      <w:r>
        <w:rPr>
          <w:lang w:val="en-US" w:bidi="en-US"/>
        </w:rPr>
        <w:t xml:space="preserve"> </w:t>
      </w:r>
      <w:r>
        <w:t>你可能更喜欢有一天，刚进入搜</w:t>
      </w:r>
    </w:p>
    <w:p w14:paraId="62409FF8" w14:textId="77777777" w:rsidR="006949CB" w:rsidRDefault="00B7102B">
      <w:pPr>
        <w:pStyle w:val="1"/>
        <w:shd w:val="clear" w:color="auto" w:fill="auto"/>
        <w:spacing w:after="120" w:line="403" w:lineRule="exact"/>
        <w:ind w:firstLine="0"/>
        <w:jc w:val="both"/>
      </w:pPr>
      <w:r>
        <w:t>索界面，屏慕就给出你想要搜索的相关信息；拿着一个翻译系统就像带了个随身翻译，让</w:t>
      </w:r>
      <w:r>
        <w:br/>
      </w:r>
      <w:r>
        <w:t>你无语言障碍地畅游世界你知道吗？人工智能已经渗透到很多信息系统</w:t>
      </w:r>
      <w:r>
        <w:rPr>
          <w:sz w:val="20"/>
          <w:szCs w:val="20"/>
        </w:rPr>
        <w:t>中了，</w:t>
      </w:r>
      <w:r>
        <w:t>并且还将</w:t>
      </w:r>
      <w:r>
        <w:br/>
      </w:r>
      <w:r>
        <w:t>继续渗透与深入，带给人们更加智能的服务</w:t>
      </w:r>
    </w:p>
    <w:p w14:paraId="6445DE4F" w14:textId="77777777" w:rsidR="006949CB" w:rsidRDefault="00B7102B">
      <w:pPr>
        <w:pStyle w:val="1"/>
        <w:shd w:val="clear" w:color="auto" w:fill="auto"/>
        <w:spacing w:after="160" w:line="403" w:lineRule="exact"/>
        <w:ind w:left="2180" w:firstLine="500"/>
        <w:jc w:val="both"/>
      </w:pPr>
      <w:r>
        <w:rPr>
          <w:color w:val="424347"/>
        </w:rPr>
        <w:t>人</w:t>
      </w:r>
      <w:r>
        <w:t>工智能是重点方向，《新一代人丁</w:t>
      </w:r>
      <w:r>
        <w:t xml:space="preserve"> </w:t>
      </w:r>
      <w:r>
        <w:t>能发展规划》中明确提到，</w:t>
      </w:r>
      <w:r>
        <w:br/>
      </w:r>
      <w:r>
        <w:t>人</w:t>
      </w:r>
      <w:r>
        <w:rPr>
          <w:rFonts w:ascii="Times New Roman" w:eastAsia="Times New Roman" w:hAnsi="Times New Roman" w:cs="Times New Roman"/>
          <w:color w:val="424347"/>
          <w:lang w:val="en-US" w:bidi="en-US"/>
        </w:rPr>
        <w:t>T.</w:t>
      </w:r>
      <w:r>
        <w:t>智能发展进人新阶段，成为国际竞争的新焦点、经济发展的新</w:t>
      </w:r>
      <w:r>
        <w:br w:type="page"/>
      </w:r>
    </w:p>
    <w:p w14:paraId="676E739C" w14:textId="77777777" w:rsidR="006949CB" w:rsidRDefault="00B7102B">
      <w:pPr>
        <w:pStyle w:val="1"/>
        <w:shd w:val="clear" w:color="auto" w:fill="auto"/>
        <w:spacing w:line="401" w:lineRule="exact"/>
        <w:ind w:left="160" w:firstLine="20"/>
        <w:jc w:val="both"/>
      </w:pPr>
      <w:r>
        <w:lastRenderedPageBreak/>
        <w:t>引擎未来几年，人工钓能将在神能交通系统、竹能检索系统</w:t>
      </w:r>
      <w:r>
        <w:rPr>
          <w:color w:val="7E7F82"/>
        </w:rPr>
        <w:t>、自</w:t>
      </w:r>
      <w:r>
        <w:rPr>
          <w:color w:val="7E7F82"/>
        </w:rPr>
        <w:br/>
      </w:r>
      <w:r>
        <w:t>动翻译系统、</w:t>
      </w:r>
      <w:r>
        <w:rPr>
          <w:rFonts w:ascii="Times New Roman" w:eastAsia="Times New Roman" w:hAnsi="Times New Roman" w:cs="Times New Roman"/>
          <w:sz w:val="28"/>
          <w:szCs w:val="28"/>
          <w:lang w:val="en-US" w:bidi="en-US"/>
        </w:rPr>
        <w:t>ri</w:t>
      </w:r>
      <w:r>
        <w:t>动驾驶系统、智能支付系统等众多领域有新的突破</w:t>
      </w:r>
      <w:r>
        <w:br/>
      </w:r>
      <w:r>
        <w:t>齐种信息系统也将具有更接近人类思维的活动，具有吏尚的自学</w:t>
      </w:r>
      <w:r>
        <w:rPr>
          <w:rFonts w:ascii="Times New Roman" w:eastAsia="Times New Roman" w:hAnsi="Times New Roman" w:cs="Times New Roman"/>
        </w:rPr>
        <w:t>4</w:t>
      </w:r>
      <w:r>
        <w:t>、</w:t>
      </w:r>
      <w:r>
        <w:br/>
      </w:r>
      <w:r>
        <w:t>自组织和进化性，</w:t>
      </w:r>
      <w:r>
        <w:rPr>
          <w:color w:val="7E7F82"/>
        </w:rPr>
        <w:t>井</w:t>
      </w:r>
      <w:r>
        <w:t>具有知识创新功能，是人们解决</w:t>
      </w:r>
      <w:r>
        <w:rPr>
          <w:color w:val="7E7F82"/>
        </w:rPr>
        <w:t>问题很</w:t>
      </w:r>
      <w:r>
        <w:t>冇利的</w:t>
      </w:r>
      <w:r>
        <w:br/>
      </w:r>
      <w:r>
        <w:rPr>
          <w:color w:val="7E7F82"/>
        </w:rPr>
        <w:t>向导</w:t>
      </w:r>
      <w:r>
        <w:t>而体系</w:t>
      </w:r>
      <w:r>
        <w:rPr>
          <w:rFonts w:ascii="Times New Roman" w:eastAsia="Times New Roman" w:hAnsi="Times New Roman" w:cs="Times New Roman"/>
          <w:color w:val="424347"/>
          <w:lang w:val="en-US" w:bidi="en-US"/>
        </w:rPr>
        <w:t>h</w:t>
      </w:r>
      <w:r>
        <w:t>将是人规模分布式</w:t>
      </w:r>
      <w:r>
        <w:t>•</w:t>
      </w:r>
      <w:r>
        <w:t>算模式，以基丁</w:t>
      </w:r>
      <w:r>
        <w:t>•</w:t>
      </w:r>
      <w:r>
        <w:t>网络神经元构</w:t>
      </w:r>
      <w:r>
        <w:br/>
      </w:r>
      <w:r>
        <w:t>件的智能网</w:t>
      </w:r>
      <w:r>
        <w:rPr>
          <w:color w:val="7E7F82"/>
        </w:rPr>
        <w:t>为主。</w:t>
      </w:r>
    </w:p>
    <w:p w14:paraId="13560BA1" w14:textId="77777777" w:rsidR="006949CB" w:rsidRDefault="00B7102B">
      <w:pPr>
        <w:pStyle w:val="1"/>
        <w:shd w:val="clear" w:color="auto" w:fill="auto"/>
        <w:spacing w:line="401" w:lineRule="exact"/>
        <w:ind w:left="160" w:firstLine="480"/>
        <w:jc w:val="both"/>
      </w:pPr>
      <w:r>
        <w:t>跨领域应用与学科交叉</w:t>
      </w:r>
      <w:r>
        <w:t>:</w:t>
      </w:r>
      <w:r>
        <w:t>，这是信息系统很重要的发展方向</w:t>
      </w:r>
      <w:r>
        <w:rPr>
          <w:color w:val="7E7F82"/>
        </w:rPr>
        <w:t>。跨</w:t>
      </w:r>
      <w:r>
        <w:rPr>
          <w:color w:val="7E7F82"/>
        </w:rPr>
        <w:br/>
      </w:r>
      <w:r>
        <w:t>领域应用的体现，除了某个组织内部系统的功能集成，更重要的是</w:t>
      </w:r>
      <w:r>
        <w:br/>
      </w:r>
      <w:r>
        <w:t>还体现在跨学科、跨行业、跨机构、</w:t>
      </w:r>
      <w:r>
        <w:rPr>
          <w:color w:val="7E7F82"/>
        </w:rPr>
        <w:t>跨</w:t>
      </w:r>
      <w:r>
        <w:t>地区的砬用集成。联网共皁</w:t>
      </w:r>
      <w:r>
        <w:br/>
      </w:r>
      <w:r>
        <w:t>的核心就是信息交换，多个系统之间和多种、</w:t>
      </w:r>
      <w:r>
        <w:rPr>
          <w:rFonts w:ascii="Times New Roman" w:eastAsia="Times New Roman" w:hAnsi="Times New Roman" w:cs="Times New Roman"/>
          <w:lang w:val="en-US" w:bidi="en-US"/>
        </w:rPr>
        <w:t>Ik</w:t>
      </w:r>
      <w:r>
        <w:t>务之间能够灵活调用</w:t>
      </w:r>
      <w:r>
        <w:br/>
      </w:r>
      <w:r>
        <w:rPr>
          <w:color w:val="7E7F82"/>
        </w:rPr>
        <w:t>所需</w:t>
      </w:r>
      <w:r>
        <w:t>资源，从而冇利丁</w:t>
      </w:r>
      <w:r>
        <w:t>•</w:t>
      </w:r>
      <w:r>
        <w:t>更高层次管理的决策这个阶段的信息系统，</w:t>
      </w:r>
      <w:r>
        <w:br/>
      </w:r>
      <w:r>
        <w:t>对整个社</w:t>
      </w:r>
      <w:r>
        <w:t>会发展吏有实际意义例如，注没智</w:t>
      </w:r>
      <w:r>
        <w:rPr>
          <w:rFonts w:ascii="Times New Roman" w:eastAsia="Times New Roman" w:hAnsi="Times New Roman" w:cs="Times New Roman"/>
        </w:rPr>
        <w:t>,1</w:t>
      </w:r>
      <w:r>
        <w:t>城市，就需要齐个</w:t>
      </w:r>
      <w:r>
        <w:br/>
      </w:r>
      <w:r>
        <w:t>安防监控系统、地理信息系统、智能交通管理系统等联通、联动，</w:t>
      </w:r>
      <w:r>
        <w:br/>
      </w:r>
      <w:r>
        <w:t>实现跨系统的应用；开发</w:t>
      </w:r>
      <w:r>
        <w:t>-</w:t>
      </w:r>
      <w:r>
        <w:t>个</w:t>
      </w:r>
      <w:r>
        <w:rPr>
          <w:rFonts w:ascii="Times New Roman" w:eastAsia="Times New Roman" w:hAnsi="Times New Roman" w:cs="Times New Roman"/>
          <w:lang w:val="en-US" w:bidi="en-US"/>
        </w:rPr>
        <w:t>fl</w:t>
      </w:r>
      <w:r>
        <w:t>主学习系统，除了耍用到信息技术</w:t>
      </w:r>
      <w:r>
        <w:br/>
      </w:r>
      <w:r>
        <w:t>学科的知识，还要用到教旮学、心理学、统计学等很多学科的知识。</w:t>
      </w:r>
    </w:p>
    <w:p w14:paraId="6708DECD" w14:textId="77777777" w:rsidR="006949CB" w:rsidRDefault="00B7102B">
      <w:pPr>
        <w:pStyle w:val="1"/>
        <w:shd w:val="clear" w:color="auto" w:fill="auto"/>
        <w:spacing w:line="401" w:lineRule="exact"/>
        <w:ind w:left="160" w:firstLine="480"/>
        <w:jc w:val="both"/>
      </w:pPr>
      <w:r>
        <w:t>随着各个学科的不断发展，在学科的边缘甚至内部地带存在着单</w:t>
      </w:r>
      <w:r>
        <w:br/>
        <w:t>-</w:t>
      </w:r>
      <w:r>
        <w:t>学科不能解决的问题</w:t>
      </w:r>
      <w:r>
        <w:rPr>
          <w:rFonts w:ascii="Times New Roman" w:eastAsia="Times New Roman" w:hAnsi="Times New Roman" w:cs="Times New Roman"/>
          <w:lang w:val="en-US" w:bidi="en-US"/>
        </w:rPr>
        <w:t>ifif</w:t>
      </w:r>
      <w:r>
        <w:t>对这些问题的</w:t>
      </w:r>
      <w:r>
        <w:rPr>
          <w:rFonts w:ascii="Times New Roman" w:eastAsia="Times New Roman" w:hAnsi="Times New Roman" w:cs="Times New Roman"/>
          <w:sz w:val="30"/>
          <w:szCs w:val="30"/>
          <w:lang w:val="en-US" w:bidi="en-US"/>
        </w:rPr>
        <w:t>i</w:t>
      </w:r>
      <w:r>
        <w:t>人识和研究需耍借助相邻</w:t>
      </w:r>
      <w:r>
        <w:br/>
      </w:r>
      <w:r>
        <w:t>学科的推动这种由科学本身肖发生出的需求和动力，极大地促进</w:t>
      </w:r>
      <w:r>
        <w:br/>
      </w:r>
      <w:r>
        <w:t>了学科的交义与融合</w:t>
      </w:r>
      <w:r>
        <w:t>.</w:t>
      </w:r>
      <w:r>
        <w:t>打破了原有方法和体制的</w:t>
      </w:r>
      <w:r>
        <w:rPr>
          <w:color w:val="7E7F82"/>
        </w:rPr>
        <w:t>界限。总</w:t>
      </w:r>
      <w:r>
        <w:t>的来说，学</w:t>
      </w:r>
      <w:r>
        <w:br/>
      </w:r>
      <w:r>
        <w:t>科交叉与融合，促进了信息技术的发展，</w:t>
      </w:r>
      <w:r>
        <w:rPr>
          <w:color w:val="7E7F82"/>
        </w:rPr>
        <w:t>而</w:t>
      </w:r>
      <w:r>
        <w:t>信息技术的发展又反过</w:t>
      </w:r>
      <w:r>
        <w:br/>
      </w:r>
      <w:r>
        <w:t>来推动这些相关学科的进步，推动倍息系统的不断更新突破、不断</w:t>
      </w:r>
    </w:p>
    <w:p w14:paraId="5A584AF8" w14:textId="77777777" w:rsidR="006949CB" w:rsidRDefault="00B7102B">
      <w:pPr>
        <w:pStyle w:val="1"/>
        <w:shd w:val="clear" w:color="auto" w:fill="auto"/>
        <w:spacing w:after="280" w:line="401" w:lineRule="exact"/>
        <w:ind w:left="160" w:firstLine="20"/>
        <w:jc w:val="both"/>
      </w:pPr>
      <w:r>
        <w:t>升级换代。</w:t>
      </w:r>
    </w:p>
    <w:p w14:paraId="0840E689" w14:textId="77777777" w:rsidR="006949CB" w:rsidRDefault="00B7102B">
      <w:pPr>
        <w:pStyle w:val="42"/>
        <w:keepNext/>
        <w:keepLines/>
        <w:shd w:val="clear" w:color="auto" w:fill="auto"/>
        <w:spacing w:after="0"/>
        <w:ind w:left="260"/>
      </w:pPr>
      <w:bookmarkStart w:id="75" w:name="bookmark65"/>
      <w:r>
        <w:rPr>
          <w:rFonts w:ascii="Arial" w:eastAsia="Arial" w:hAnsi="Arial" w:cs="Arial"/>
          <w:color w:val="F1B530"/>
          <w:sz w:val="50"/>
          <w:szCs w:val="50"/>
          <w:lang w:val="en-US" w:bidi="en-US"/>
        </w:rPr>
        <w:t>1©</w:t>
      </w:r>
      <w:r>
        <w:rPr>
          <w:color w:val="FED683"/>
          <w:sz w:val="64"/>
          <w:szCs w:val="64"/>
        </w:rPr>
        <w:t>麗</w:t>
      </w:r>
      <w:r>
        <w:rPr>
          <w:color w:val="277AA9"/>
        </w:rPr>
        <w:t>思考活动</w:t>
      </w:r>
      <w:bookmarkEnd w:id="75"/>
    </w:p>
    <w:p w14:paraId="3CD8D276" w14:textId="77777777" w:rsidR="006949CB" w:rsidRDefault="00B7102B">
      <w:pPr>
        <w:pStyle w:val="1"/>
        <w:shd w:val="clear" w:color="auto" w:fill="auto"/>
        <w:spacing w:after="100" w:line="240" w:lineRule="auto"/>
        <w:ind w:left="3180" w:firstLine="0"/>
        <w:jc w:val="left"/>
      </w:pPr>
      <w:r>
        <w:rPr>
          <w:color w:val="41A3C5"/>
        </w:rPr>
        <w:t>信息系统跨领域应用带来的便利</w:t>
      </w:r>
    </w:p>
    <w:p w14:paraId="650ED7A6" w14:textId="77777777" w:rsidR="006949CB" w:rsidRDefault="00B7102B">
      <w:pPr>
        <w:pStyle w:val="1"/>
        <w:numPr>
          <w:ilvl w:val="0"/>
          <w:numId w:val="27"/>
        </w:numPr>
        <w:shd w:val="clear" w:color="auto" w:fill="auto"/>
        <w:tabs>
          <w:tab w:val="left" w:pos="1086"/>
        </w:tabs>
        <w:spacing w:line="380" w:lineRule="exact"/>
        <w:ind w:left="340" w:right="380" w:firstLine="500"/>
        <w:jc w:val="both"/>
      </w:pPr>
      <w:r>
        <w:t>有的软件把很多服务功能集成在一起，基本涵盖了饮食、</w:t>
      </w:r>
      <w:r>
        <w:br/>
      </w:r>
      <w:r>
        <w:t>出行、娱乐、生活交费等各个方面（图</w:t>
      </w:r>
      <w:r>
        <w:rPr>
          <w:rFonts w:ascii="Times New Roman" w:eastAsia="Times New Roman" w:hAnsi="Times New Roman" w:cs="Times New Roman"/>
          <w:lang w:val="en-US" w:bidi="en-US"/>
        </w:rPr>
        <w:t>2A3）</w:t>
      </w:r>
      <w:r>
        <w:rPr>
          <w:lang w:val="en-US" w:bidi="en-US"/>
        </w:rPr>
        <w:t>。</w:t>
      </w:r>
    </w:p>
    <w:p w14:paraId="0573F2E5" w14:textId="77777777" w:rsidR="006949CB" w:rsidRDefault="00B7102B">
      <w:pPr>
        <w:pStyle w:val="1"/>
        <w:numPr>
          <w:ilvl w:val="0"/>
          <w:numId w:val="27"/>
        </w:numPr>
        <w:shd w:val="clear" w:color="auto" w:fill="auto"/>
        <w:tabs>
          <w:tab w:val="left" w:pos="1100"/>
        </w:tabs>
        <w:spacing w:line="380" w:lineRule="exact"/>
        <w:ind w:left="340" w:right="380" w:firstLine="500"/>
        <w:jc w:val="both"/>
      </w:pPr>
      <w:r>
        <w:t>也许有一天，你会发现，你的公交一卡通、校园一卡通</w:t>
      </w:r>
      <w:r>
        <w:br/>
      </w:r>
      <w:r>
        <w:t>都</w:t>
      </w:r>
      <w:r>
        <w:t>“</w:t>
      </w:r>
      <w:r>
        <w:t>隐形</w:t>
      </w:r>
      <w:r>
        <w:t>”</w:t>
      </w:r>
      <w:r>
        <w:t>为一个二维码，而且使用的范围越来越广，功能越</w:t>
      </w:r>
      <w:r>
        <w:br/>
      </w:r>
      <w:r>
        <w:t>来越多，已经超出它原有的</w:t>
      </w:r>
      <w:r>
        <w:rPr>
          <w:color w:val="7E7F82"/>
        </w:rPr>
        <w:t>范围。</w:t>
      </w:r>
    </w:p>
    <w:p w14:paraId="4C39EAC5" w14:textId="77777777" w:rsidR="006949CB" w:rsidRDefault="00B7102B">
      <w:pPr>
        <w:pStyle w:val="1"/>
        <w:numPr>
          <w:ilvl w:val="0"/>
          <w:numId w:val="27"/>
        </w:numPr>
        <w:shd w:val="clear" w:color="auto" w:fill="auto"/>
        <w:tabs>
          <w:tab w:val="left" w:pos="1110"/>
        </w:tabs>
        <w:spacing w:after="60" w:line="380" w:lineRule="exact"/>
        <w:ind w:left="340" w:right="380" w:firstLine="500"/>
        <w:jc w:val="both"/>
      </w:pPr>
      <w:r>
        <w:t>也许有一天，被列入航空黑名单的人发现，</w:t>
      </w:r>
      <w:r>
        <w:rPr>
          <w:sz w:val="20"/>
          <w:szCs w:val="20"/>
        </w:rPr>
        <w:t>自己</w:t>
      </w:r>
      <w:r>
        <w:t>的信誉</w:t>
      </w:r>
      <w:r>
        <w:br/>
      </w:r>
      <w:r>
        <w:t>被银行、公司、学校所获知，</w:t>
      </w:r>
      <w:r>
        <w:rPr>
          <w:color w:val="424347"/>
        </w:rPr>
        <w:t>个</w:t>
      </w:r>
      <w:r>
        <w:t>人信用影响了升学、就职等</w:t>
      </w:r>
    </w:p>
    <w:p w14:paraId="64F06E84" w14:textId="77777777" w:rsidR="006949CB" w:rsidRDefault="00B7102B">
      <w:pPr>
        <w:pStyle w:val="1"/>
        <w:shd w:val="clear" w:color="auto" w:fill="auto"/>
        <w:spacing w:line="389" w:lineRule="exact"/>
        <w:ind w:left="340" w:right="380" w:firstLine="500"/>
        <w:jc w:val="both"/>
        <w:sectPr w:rsidR="006949CB">
          <w:headerReference w:type="even" r:id="rId187"/>
          <w:headerReference w:type="default" r:id="rId188"/>
          <w:footerReference w:type="even" r:id="rId189"/>
          <w:footerReference w:type="default" r:id="rId190"/>
          <w:pgSz w:w="12534" w:h="17728"/>
          <w:pgMar w:top="1477" w:right="1599" w:bottom="1934" w:left="1527" w:header="0" w:footer="3" w:gutter="0"/>
          <w:cols w:space="720"/>
          <w:noEndnote/>
          <w:docGrid w:linePitch="360"/>
        </w:sectPr>
      </w:pPr>
      <w:r>
        <w:rPr>
          <w:noProof/>
        </w:rPr>
        <mc:AlternateContent>
          <mc:Choice Requires="wps">
            <w:drawing>
              <wp:anchor distT="0" distB="6111240" distL="237490" distR="0" simplePos="0" relativeHeight="125829863" behindDoc="0" locked="0" layoutInCell="1" allowOverlap="1" wp14:anchorId="6E78E33F" wp14:editId="2EB2D9DB">
                <wp:simplePos x="0" y="0"/>
                <wp:positionH relativeFrom="page">
                  <wp:posOffset>5907405</wp:posOffset>
                </wp:positionH>
                <wp:positionV relativeFrom="margin">
                  <wp:posOffset>97790</wp:posOffset>
                </wp:positionV>
                <wp:extent cx="1103630" cy="2313305"/>
                <wp:effectExtent l="0" t="0" r="0" b="0"/>
                <wp:wrapSquare wrapText="bothSides"/>
                <wp:docPr id="695" name="Shape 695"/>
                <wp:cNvGraphicFramePr/>
                <a:graphic xmlns:a="http://schemas.openxmlformats.org/drawingml/2006/main">
                  <a:graphicData uri="http://schemas.microsoft.com/office/word/2010/wordprocessingShape">
                    <wps:wsp>
                      <wps:cNvSpPr txBox="1"/>
                      <wps:spPr>
                        <a:xfrm>
                          <a:off x="0" y="0"/>
                          <a:ext cx="1103630" cy="2313305"/>
                        </a:xfrm>
                        <a:prstGeom prst="rect">
                          <a:avLst/>
                        </a:prstGeom>
                        <a:noFill/>
                      </wps:spPr>
                      <wps:txbx>
                        <w:txbxContent>
                          <w:p w14:paraId="3E5F2951" w14:textId="77777777" w:rsidR="006949CB" w:rsidRDefault="00B7102B">
                            <w:pPr>
                              <w:pStyle w:val="20"/>
                              <w:shd w:val="clear" w:color="auto" w:fill="auto"/>
                              <w:spacing w:line="360" w:lineRule="exact"/>
                              <w:ind w:firstLine="460"/>
                            </w:pPr>
                            <w:r>
                              <w:rPr>
                                <w:rFonts w:ascii="Arial" w:eastAsia="Arial" w:hAnsi="Arial" w:cs="Arial"/>
                                <w:sz w:val="17"/>
                                <w:szCs w:val="17"/>
                              </w:rPr>
                              <w:t>2017</w:t>
                            </w:r>
                            <w:r>
                              <w:t>年</w:t>
                            </w:r>
                            <w:r>
                              <w:rPr>
                                <w:rFonts w:ascii="Arial" w:eastAsia="Arial" w:hAnsi="Arial" w:cs="Arial"/>
                                <w:sz w:val="17"/>
                                <w:szCs w:val="17"/>
                              </w:rPr>
                              <w:t>7</w:t>
                            </w:r>
                            <w:r>
                              <w:t>月；</w:t>
                            </w:r>
                            <w:r>
                              <w:br/>
                            </w:r>
                            <w:r>
                              <w:rPr>
                                <w:rFonts w:ascii="Arial" w:eastAsia="Arial" w:hAnsi="Arial" w:cs="Arial"/>
                                <w:sz w:val="17"/>
                                <w:szCs w:val="17"/>
                              </w:rPr>
                              <w:t>8 0</w:t>
                            </w:r>
                            <w:r>
                              <w:t>，国务院印发</w:t>
                            </w:r>
                            <w:r>
                              <w:br/>
                            </w:r>
                            <w:r>
                              <w:t>的《新一代人工</w:t>
                            </w:r>
                            <w:r>
                              <w:br/>
                            </w:r>
                            <w:r>
                              <w:t>智能发展规划》，</w:t>
                            </w:r>
                            <w:r>
                              <w:br/>
                            </w:r>
                            <w:r>
                              <w:t>为我国人工智能：</w:t>
                            </w:r>
                            <w:r>
                              <w:br/>
                            </w:r>
                            <w:r>
                              <w:t>的发展指引了更</w:t>
                            </w:r>
                            <w:r>
                              <w:br/>
                            </w:r>
                            <w:r>
                              <w:t>加明确的方向，</w:t>
                            </w:r>
                            <w:r>
                              <w:br/>
                            </w:r>
                            <w:r>
                              <w:t>促进我国建设创：</w:t>
                            </w:r>
                            <w:r>
                              <w:br/>
                            </w:r>
                            <w:r>
                              <w:t>新型国家和世界</w:t>
                            </w:r>
                            <w:r>
                              <w:br/>
                            </w:r>
                            <w:r>
                              <w:t>科技强国</w:t>
                            </w:r>
                          </w:p>
                        </w:txbxContent>
                      </wps:txbx>
                      <wps:bodyPr lIns="0" tIns="0" rIns="0" bIns="0">
                        <a:spAutoFit/>
                      </wps:bodyPr>
                    </wps:wsp>
                  </a:graphicData>
                </a:graphic>
              </wp:anchor>
            </w:drawing>
          </mc:Choice>
          <mc:Fallback>
            <w:pict>
              <v:shape w14:anchorId="6E78E33F" id="Shape 695" o:spid="_x0000_s1223" type="#_x0000_t202" style="position:absolute;left:0;text-align:left;margin-left:465.15pt;margin-top:7.7pt;width:86.9pt;height:182.15pt;z-index:125829863;visibility:visible;mso-wrap-style:square;mso-wrap-distance-left:18.7pt;mso-wrap-distance-top:0;mso-wrap-distance-right:0;mso-wrap-distance-bottom:481.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" filled="f" stroked="f">
                <v:textbox style="mso-fit-shape-to-text:t" inset="0,0,0,0">
                  <w:txbxContent>
                    <w:p w14:paraId="3E5F2951" w14:textId="77777777" w:rsidR="006949CB" w:rsidRDefault="00B7102B">
                      <w:pPr>
                        <w:pStyle w:val="20"/>
                        <w:shd w:val="clear" w:color="auto" w:fill="auto"/>
                        <w:spacing w:line="360" w:lineRule="exact"/>
                        <w:ind w:firstLine="460"/>
                      </w:pPr>
                      <w:r>
                        <w:rPr>
                          <w:rFonts w:ascii="Arial" w:eastAsia="Arial" w:hAnsi="Arial" w:cs="Arial"/>
                          <w:sz w:val="17"/>
                          <w:szCs w:val="17"/>
                        </w:rPr>
                        <w:t>2017</w:t>
                      </w:r>
                      <w:r>
                        <w:t>年</w:t>
                      </w:r>
                      <w:r>
                        <w:rPr>
                          <w:rFonts w:ascii="Arial" w:eastAsia="Arial" w:hAnsi="Arial" w:cs="Arial"/>
                          <w:sz w:val="17"/>
                          <w:szCs w:val="17"/>
                        </w:rPr>
                        <w:t>7</w:t>
                      </w:r>
                      <w:r>
                        <w:t>月；</w:t>
                      </w:r>
                      <w:r>
                        <w:br/>
                      </w:r>
                      <w:r>
                        <w:rPr>
                          <w:rFonts w:ascii="Arial" w:eastAsia="Arial" w:hAnsi="Arial" w:cs="Arial"/>
                          <w:sz w:val="17"/>
                          <w:szCs w:val="17"/>
                        </w:rPr>
                        <w:t>8 0</w:t>
                      </w:r>
                      <w:r>
                        <w:t>，国务院印发</w:t>
                      </w:r>
                      <w:r>
                        <w:br/>
                      </w:r>
                      <w:r>
                        <w:t>的《新一代人工</w:t>
                      </w:r>
                      <w:r>
                        <w:br/>
                      </w:r>
                      <w:r>
                        <w:t>智能发展规划》，</w:t>
                      </w:r>
                      <w:r>
                        <w:br/>
                      </w:r>
                      <w:r>
                        <w:t>为我国人工智能：</w:t>
                      </w:r>
                      <w:r>
                        <w:br/>
                      </w:r>
                      <w:r>
                        <w:t>的发展指引了更</w:t>
                      </w:r>
                      <w:r>
                        <w:br/>
                      </w:r>
                      <w:r>
                        <w:t>加明确的方向，</w:t>
                      </w:r>
                      <w:r>
                        <w:br/>
                      </w:r>
                      <w:r>
                        <w:t>促进我国建设创：</w:t>
                      </w:r>
                      <w:r>
                        <w:br/>
                      </w:r>
                      <w:r>
                        <w:t>新型国家和世界</w:t>
                      </w:r>
                      <w:r>
                        <w:br/>
                      </w:r>
                      <w:r>
                        <w:t>科技强国</w:t>
                      </w:r>
                    </w:p>
                  </w:txbxContent>
                </v:textbox>
                <w10:wrap type="square" anchorx="page" anchory="margin"/>
              </v:shape>
            </w:pict>
          </mc:Fallback>
        </mc:AlternateContent>
      </w:r>
      <w:r>
        <w:rPr>
          <w:noProof/>
        </w:rPr>
        <w:drawing>
          <wp:anchor distT="6363970" distB="225425" distL="0" distR="130810" simplePos="0" relativeHeight="125829865" behindDoc="0" locked="0" layoutInCell="1" allowOverlap="1" wp14:anchorId="1E5C64AD" wp14:editId="598F0A93">
            <wp:simplePos x="0" y="0"/>
            <wp:positionH relativeFrom="page">
              <wp:posOffset>5669280</wp:posOffset>
            </wp:positionH>
            <wp:positionV relativeFrom="margin">
              <wp:posOffset>6461760</wp:posOffset>
            </wp:positionV>
            <wp:extent cx="1212850" cy="1835150"/>
            <wp:effectExtent l="0" t="0" r="0" b="0"/>
            <wp:wrapSquare wrapText="bothSides"/>
            <wp:docPr id="697" name="Shape 697"/>
            <wp:cNvGraphicFramePr/>
            <a:graphic xmlns:a="http://schemas.openxmlformats.org/drawingml/2006/main">
              <a:graphicData uri="http://schemas.openxmlformats.org/drawingml/2006/picture">
                <pic:pic xmlns:pic="http://schemas.openxmlformats.org/drawingml/2006/picture">
                  <pic:nvPicPr>
                    <pic:cNvPr id="698" name="Picture box 698"/>
                    <pic:cNvPicPr/>
                  </pic:nvPicPr>
                  <pic:blipFill>
                    <a:blip r:embed="rId191"/>
                    <a:stretch/>
                  </pic:blipFill>
                  <pic:spPr>
                    <a:xfrm>
                      <a:off x="0" y="0"/>
                      <a:ext cx="1212850" cy="1835150"/>
                    </a:xfrm>
                    <a:prstGeom prst="rect">
                      <a:avLst/>
                    </a:prstGeom>
                  </pic:spPr>
                </pic:pic>
              </a:graphicData>
            </a:graphic>
          </wp:anchor>
        </w:drawing>
      </w:r>
      <w:r>
        <w:rPr>
          <w:noProof/>
        </w:rPr>
        <mc:AlternateContent>
          <mc:Choice Requires="wps">
            <w:drawing>
              <wp:anchor distT="0" distB="0" distL="0" distR="0" simplePos="0" relativeHeight="125829866" behindDoc="0" locked="0" layoutInCell="1" allowOverlap="1" wp14:anchorId="5F959F6A" wp14:editId="0A118293">
                <wp:simplePos x="0" y="0"/>
                <wp:positionH relativeFrom="page">
                  <wp:posOffset>5809615</wp:posOffset>
                </wp:positionH>
                <wp:positionV relativeFrom="margin">
                  <wp:posOffset>8360410</wp:posOffset>
                </wp:positionV>
                <wp:extent cx="951230" cy="161290"/>
                <wp:effectExtent l="0" t="0" r="0" b="0"/>
                <wp:wrapSquare wrapText="bothSides"/>
                <wp:docPr id="699" name="Shape 699"/>
                <wp:cNvGraphicFramePr/>
                <a:graphic xmlns:a="http://schemas.openxmlformats.org/drawingml/2006/main">
                  <a:graphicData uri="http://schemas.microsoft.com/office/word/2010/wordprocessingShape">
                    <wps:wsp>
                      <wps:cNvSpPr txBox="1"/>
                      <wps:spPr>
                        <a:xfrm>
                          <a:off x="0" y="0"/>
                          <a:ext cx="951230" cy="161290"/>
                        </a:xfrm>
                        <a:prstGeom prst="rect">
                          <a:avLst/>
                        </a:prstGeom>
                        <a:noFill/>
                      </wps:spPr>
                      <wps:txbx>
                        <w:txbxContent>
                          <w:p w14:paraId="781FCE9B" w14:textId="77777777" w:rsidR="006949CB" w:rsidRDefault="00B7102B">
                            <w:pPr>
                              <w:pStyle w:val="ab"/>
                              <w:shd w:val="clear" w:color="auto" w:fill="auto"/>
                            </w:pPr>
                            <w:r>
                              <w:rPr>
                                <w:rFonts w:ascii="Arial" w:eastAsia="Arial" w:hAnsi="Arial" w:cs="Arial"/>
                                <w:color w:val="6B6B6E"/>
                                <w:sz w:val="16"/>
                                <w:szCs w:val="16"/>
                                <w:lang w:val="en-US" w:eastAsia="en-US" w:bidi="en-US"/>
                              </w:rPr>
                              <w:t>1*12.3.3</w:t>
                            </w:r>
                            <w:r>
                              <w:t>应</w:t>
                            </w:r>
                            <w:r>
                              <w:rPr>
                                <w:color w:val="6B6B6E"/>
                              </w:rPr>
                              <w:t>用免成</w:t>
                            </w:r>
                          </w:p>
                        </w:txbxContent>
                      </wps:txbx>
                      <wps:bodyPr lIns="0" tIns="0" rIns="0" bIns="0">
                        <a:spAutoFit/>
                      </wps:bodyPr>
                    </wps:wsp>
                  </a:graphicData>
                </a:graphic>
              </wp:anchor>
            </w:drawing>
          </mc:Choice>
          <mc:Fallback>
            <w:pict>
              <v:shape w14:anchorId="5F959F6A" id="Shape 699" o:spid="_x0000_s1224" type="#_x0000_t202" style="position:absolute;left:0;text-align:left;margin-left:457.45pt;margin-top:658.3pt;width:74.9pt;height:12.7pt;z-index:12582986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" filled="f" stroked="f">
                <v:textbox style="mso-fit-shape-to-text:t" inset="0,0,0,0">
                  <w:txbxContent>
                    <w:p w14:paraId="781FCE9B" w14:textId="77777777" w:rsidR="006949CB" w:rsidRDefault="00B7102B">
                      <w:pPr>
                        <w:pStyle w:val="ab"/>
                        <w:shd w:val="clear" w:color="auto" w:fill="auto"/>
                      </w:pPr>
                      <w:r>
                        <w:rPr>
                          <w:rFonts w:ascii="Arial" w:eastAsia="Arial" w:hAnsi="Arial" w:cs="Arial"/>
                          <w:color w:val="6B6B6E"/>
                          <w:sz w:val="16"/>
                          <w:szCs w:val="16"/>
                          <w:lang w:val="en-US" w:eastAsia="en-US" w:bidi="en-US"/>
                        </w:rPr>
                        <w:t>1*12.3.3</w:t>
                      </w:r>
                      <w:r>
                        <w:t>应</w:t>
                      </w:r>
                      <w:r>
                        <w:rPr>
                          <w:color w:val="6B6B6E"/>
                        </w:rPr>
                        <w:t>用免成</w:t>
                      </w:r>
                    </w:p>
                  </w:txbxContent>
                </v:textbox>
                <w10:wrap type="square" anchorx="page" anchory="margin"/>
              </v:shape>
            </w:pict>
          </mc:Fallback>
        </mc:AlternateContent>
      </w:r>
      <w:r>
        <w:rPr>
          <w:color w:val="7E7F82"/>
        </w:rPr>
        <w:t>与同学交流</w:t>
      </w:r>
      <w:r>
        <w:t>讨论，</w:t>
      </w:r>
      <w:r>
        <w:rPr>
          <w:color w:val="7E7F82"/>
        </w:rPr>
        <w:t>信息系统的跨领域应用，正在或即将给</w:t>
      </w:r>
      <w:r>
        <w:rPr>
          <w:color w:val="7E7F82"/>
        </w:rPr>
        <w:br/>
      </w:r>
      <w:r>
        <w:rPr>
          <w:color w:val="7E7F82"/>
        </w:rPr>
        <w:t>个人、社会可能带来哪些影响。</w:t>
      </w:r>
    </w:p>
    <w:p w14:paraId="76CCADD1" w14:textId="77777777" w:rsidR="006949CB" w:rsidRDefault="00B7102B">
      <w:pPr>
        <w:pStyle w:val="42"/>
        <w:keepNext/>
        <w:keepLines/>
        <w:shd w:val="clear" w:color="auto" w:fill="auto"/>
        <w:spacing w:after="280"/>
        <w:ind w:left="2160" w:firstLine="500"/>
        <w:jc w:val="both"/>
      </w:pPr>
      <w:bookmarkStart w:id="76" w:name="bookmark66"/>
      <w:r>
        <w:rPr>
          <w:rFonts w:ascii="Arial" w:eastAsia="Arial" w:hAnsi="Arial" w:cs="Arial"/>
          <w:lang w:val="en-US" w:bidi="en-US"/>
        </w:rPr>
        <w:lastRenderedPageBreak/>
        <w:t>2.3.2</w:t>
      </w:r>
      <w:r>
        <w:t>优势与局限性</w:t>
      </w:r>
      <w:bookmarkEnd w:id="76"/>
    </w:p>
    <w:p w14:paraId="25353266" w14:textId="77777777" w:rsidR="006949CB" w:rsidRDefault="00B7102B">
      <w:pPr>
        <w:pStyle w:val="1"/>
        <w:shd w:val="clear" w:color="auto" w:fill="auto"/>
        <w:spacing w:after="100" w:line="400" w:lineRule="exact"/>
        <w:ind w:firstLine="480"/>
        <w:jc w:val="both"/>
      </w:pPr>
      <w:r>
        <w:rPr>
          <w:color w:val="41A3C5"/>
        </w:rPr>
        <w:t>情境</w:t>
      </w:r>
      <w:r>
        <w:rPr>
          <w:rFonts w:ascii="Times New Roman" w:eastAsia="Times New Roman" w:hAnsi="Times New Roman" w:cs="Times New Roman"/>
          <w:color w:val="41A3C5"/>
        </w:rPr>
        <w:t>3:</w:t>
      </w:r>
      <w:r>
        <w:rPr>
          <w:color w:val="41A3C5"/>
        </w:rPr>
        <w:t>智能定位的利与弊</w:t>
      </w:r>
    </w:p>
    <w:p w14:paraId="04DB361F" w14:textId="77777777" w:rsidR="006949CB" w:rsidRDefault="00B7102B">
      <w:pPr>
        <w:pStyle w:val="1"/>
        <w:shd w:val="clear" w:color="auto" w:fill="auto"/>
        <w:spacing w:after="80" w:line="401" w:lineRule="exact"/>
        <w:ind w:firstLine="480"/>
        <w:jc w:val="both"/>
      </w:pPr>
      <w:r>
        <w:t>赵子萌的爷爷独自外出时，都会戴上一块智能手表或打开手机通信软件的自动定位</w:t>
      </w:r>
      <w:r>
        <w:br/>
      </w:r>
      <w:r>
        <w:t>功能，这样家里人就能随时拿握他的位置，放心很多但有时候赵子萌的父母也会疑惑：</w:t>
      </w:r>
      <w:r>
        <w:br/>
      </w:r>
      <w:r>
        <w:t>这种智能定位系统，如果被别有用心的人所利用，会不会影响爷爷的人身安全呢？赵子</w:t>
      </w:r>
      <w:r>
        <w:br/>
      </w:r>
      <w:r>
        <w:t>萌告诉父母：智能手表给人们带来便利的同时，也存在一定的局限性例如，智能跟踪</w:t>
      </w:r>
      <w:r>
        <w:br/>
      </w:r>
      <w:r>
        <w:t>定位可能会带来一定的安全隐患，所以要权衡利弊后再合理使用</w:t>
      </w:r>
    </w:p>
    <w:p w14:paraId="68B7E62D" w14:textId="77777777" w:rsidR="006949CB" w:rsidRDefault="00B7102B">
      <w:pPr>
        <w:pStyle w:val="1"/>
        <w:shd w:val="clear" w:color="auto" w:fill="auto"/>
        <w:spacing w:line="400" w:lineRule="exact"/>
        <w:ind w:left="2160" w:firstLine="500"/>
        <w:jc w:val="both"/>
      </w:pPr>
      <w:r>
        <w:t>任何</w:t>
      </w:r>
      <w:r>
        <w:t>-</w:t>
      </w:r>
      <w:r>
        <w:t>个事物，在貝</w:t>
      </w:r>
      <w:r>
        <w:t>•</w:t>
      </w:r>
      <w:r>
        <w:t>备优势的同时，也会存在</w:t>
      </w:r>
      <w:r>
        <w:t>•</w:t>
      </w:r>
      <w:r>
        <w:t>定的局限性</w:t>
      </w:r>
      <w:r>
        <w:br/>
      </w:r>
      <w:r>
        <w:t>人们根据特定需求，用智慧和心血创造</w:t>
      </w:r>
      <w:r>
        <w:rPr>
          <w:rFonts w:ascii="Times New Roman" w:eastAsia="Times New Roman" w:hAnsi="Times New Roman" w:cs="Times New Roman"/>
          <w:lang w:val="en-US" w:bidi="en-US"/>
        </w:rPr>
        <w:t>f</w:t>
      </w:r>
      <w:r>
        <w:t>各种信息系统，但人们的</w:t>
      </w:r>
      <w:r>
        <w:br/>
      </w:r>
      <w:r>
        <w:t>需求是不断变化的，技术也在不断进步，因此会不断发现原有系统</w:t>
      </w:r>
      <w:r>
        <w:br/>
      </w:r>
      <w:r>
        <w:t>的局限性，而这种局限件又反过来推动信息系统布所突破，使</w:t>
      </w:r>
      <w:r>
        <w:rPr>
          <w:rFonts w:ascii="Times New Roman" w:eastAsia="Times New Roman" w:hAnsi="Times New Roman" w:cs="Times New Roman"/>
          <w:lang w:val="en-US" w:bidi="en-US"/>
        </w:rPr>
        <w:t>K:</w:t>
      </w:r>
      <w:r>
        <w:t>展</w:t>
      </w:r>
      <w:r>
        <w:br/>
      </w:r>
      <w:r>
        <w:t>现新的优势倍息系统的优势与局限性相互依存、彼此促进，因此</w:t>
      </w:r>
      <w:r>
        <w:br/>
      </w:r>
      <w:r>
        <w:t>我们要辩证地看待这种现象。</w:t>
      </w:r>
    </w:p>
    <w:p w14:paraId="72063EE9" w14:textId="77777777" w:rsidR="006949CB" w:rsidRDefault="00B7102B">
      <w:pPr>
        <w:pStyle w:val="1"/>
        <w:shd w:val="clear" w:color="auto" w:fill="auto"/>
        <w:spacing w:after="480" w:line="400" w:lineRule="exact"/>
        <w:ind w:left="2160" w:firstLine="500"/>
        <w:jc w:val="both"/>
      </w:pPr>
      <w:r>
        <w:t>系统致力于提供完善的解决方案，但其精确度、准确度还与系</w:t>
      </w:r>
      <w:r>
        <w:br/>
      </w:r>
      <w:r>
        <w:t>统能否获取及处理完备的信息有关例如，语音识别系统，辨识度</w:t>
      </w:r>
      <w:r>
        <w:br/>
      </w:r>
      <w:r>
        <w:t>越來越高，但只要</w:t>
      </w:r>
      <w:r>
        <w:t>获取语音信息的环竹存在不足，其辨识度就会受</w:t>
      </w:r>
      <w:r>
        <w:br/>
      </w:r>
      <w:r>
        <w:t>影响；卫星导航系统提供的定位精确度越来越岛，但受采集数据等</w:t>
      </w:r>
      <w:r>
        <w:br/>
      </w:r>
      <w:r>
        <w:t>环节的影响，精确度也宥极限；专家系统已经可以解决很多问题</w:t>
      </w:r>
      <w:r>
        <w:rPr>
          <w:rFonts w:ascii="Times New Roman" w:eastAsia="Times New Roman" w:hAnsi="Times New Roman" w:cs="Times New Roman"/>
          <w:lang w:val="en-US" w:bidi="en-US"/>
        </w:rPr>
        <w:t>f,</w:t>
      </w:r>
      <w:r>
        <w:rPr>
          <w:rFonts w:ascii="Times New Roman" w:eastAsia="Times New Roman" w:hAnsi="Times New Roman" w:cs="Times New Roman"/>
          <w:lang w:val="en-US" w:bidi="en-US"/>
        </w:rPr>
        <w:br/>
      </w:r>
      <w:r>
        <w:t>位对原有知识和经验的自动修复能力尚待提高；天气预报系统因力</w:t>
      </w:r>
      <w:r>
        <w:br/>
      </w:r>
      <w:r>
        <w:t>受观测站、观测没备以及微小而突发的气象变化等芥种因素的影响，</w:t>
      </w:r>
      <w:r>
        <w:br/>
      </w:r>
      <w:r>
        <w:t>也做不到完全精准</w:t>
      </w:r>
    </w:p>
    <w:p w14:paraId="74A8666E" w14:textId="77777777" w:rsidR="006949CB" w:rsidRDefault="00B7102B">
      <w:pPr>
        <w:pStyle w:val="42"/>
        <w:keepNext/>
        <w:keepLines/>
        <w:shd w:val="clear" w:color="auto" w:fill="auto"/>
        <w:spacing w:after="0"/>
        <w:ind w:left="740"/>
      </w:pPr>
      <w:bookmarkStart w:id="77" w:name="bookmark67"/>
      <w:r>
        <w:rPr>
          <w:color w:val="277AA9"/>
        </w:rPr>
        <w:t>实践活动</w:t>
      </w:r>
      <w:bookmarkEnd w:id="77"/>
    </w:p>
    <w:p w14:paraId="7B6E787A" w14:textId="77777777" w:rsidR="006949CB" w:rsidRDefault="00B7102B">
      <w:pPr>
        <w:pStyle w:val="1"/>
        <w:shd w:val="clear" w:color="auto" w:fill="auto"/>
        <w:spacing w:after="140" w:line="240" w:lineRule="auto"/>
        <w:ind w:firstLine="0"/>
        <w:jc w:val="center"/>
      </w:pPr>
      <w:r>
        <w:rPr>
          <w:color w:val="41A3C5"/>
        </w:rPr>
        <w:t>体验语音识别技术的精确度</w:t>
      </w:r>
    </w:p>
    <w:p w14:paraId="5810DD86" w14:textId="77777777" w:rsidR="006949CB" w:rsidRDefault="00B7102B">
      <w:pPr>
        <w:pStyle w:val="1"/>
        <w:shd w:val="clear" w:color="auto" w:fill="auto"/>
        <w:spacing w:line="370" w:lineRule="exact"/>
        <w:ind w:left="620" w:firstLine="20"/>
        <w:jc w:val="left"/>
      </w:pPr>
      <w:r>
        <w:rPr>
          <w:rFonts w:ascii="Times New Roman" w:eastAsia="Times New Roman" w:hAnsi="Times New Roman" w:cs="Times New Roman"/>
          <w:lang w:val="en-US" w:bidi="en-US"/>
        </w:rPr>
        <w:t>r</w:t>
      </w:r>
      <w:r>
        <w:t>在聊天软件中输入一段语音（图</w:t>
      </w:r>
      <w:r>
        <w:rPr>
          <w:rFonts w:ascii="Times New Roman" w:eastAsia="Times New Roman" w:hAnsi="Times New Roman" w:cs="Times New Roman"/>
          <w:lang w:val="en-US" w:bidi="en-US"/>
        </w:rPr>
        <w:t>2.3.4）</w:t>
      </w:r>
      <w:r>
        <w:t>并识别成文本，观察其正确率</w:t>
      </w:r>
      <w:r>
        <w:rPr>
          <w:color w:val="95969A"/>
          <w:vertAlign w:val="subscript"/>
          <w:lang w:val="en-US" w:bidi="en-US"/>
        </w:rPr>
        <w:t>s</w:t>
      </w:r>
      <w:r>
        <w:rPr>
          <w:color w:val="95969A"/>
          <w:vertAlign w:val="subscript"/>
          <w:lang w:val="en-US" w:bidi="en-US"/>
        </w:rPr>
        <w:br/>
      </w:r>
      <w:r>
        <w:rPr>
          <w:rFonts w:ascii="Times New Roman" w:eastAsia="Times New Roman" w:hAnsi="Times New Roman" w:cs="Times New Roman"/>
          <w:lang w:val="en-US" w:bidi="en-US"/>
        </w:rPr>
        <w:t>2.</w:t>
      </w:r>
      <w:r>
        <w:t>使用在线翻译系统，通过语音输入一段英文，让系统把它翻译成中文观察翻</w:t>
      </w:r>
    </w:p>
    <w:p w14:paraId="1A0F4B9A" w14:textId="77777777" w:rsidR="006949CB" w:rsidRDefault="00B7102B">
      <w:pPr>
        <w:pStyle w:val="1"/>
        <w:shd w:val="clear" w:color="auto" w:fill="auto"/>
        <w:spacing w:after="280" w:line="370" w:lineRule="exact"/>
        <w:ind w:left="160" w:firstLine="0"/>
        <w:jc w:val="left"/>
      </w:pPr>
      <w:r>
        <w:t>译结果是否存在谈差，这个误差是否受你英文发音的影响（图</w:t>
      </w:r>
      <w:r>
        <w:rPr>
          <w:rFonts w:ascii="Times New Roman" w:eastAsia="Times New Roman" w:hAnsi="Times New Roman" w:cs="Times New Roman"/>
          <w:lang w:val="en-US" w:bidi="en-US"/>
        </w:rPr>
        <w:t>2.3.5 b,</w:t>
      </w:r>
    </w:p>
    <w:p w14:paraId="57D41854" w14:textId="77777777" w:rsidR="006949CB" w:rsidRDefault="00B7102B">
      <w:pPr>
        <w:jc w:val="center"/>
        <w:rPr>
          <w:sz w:val="2"/>
          <w:szCs w:val="2"/>
        </w:rPr>
      </w:pPr>
      <w:r>
        <w:rPr>
          <w:noProof/>
        </w:rPr>
        <w:drawing>
          <wp:inline distT="0" distB="0" distL="0" distR="0" wp14:anchorId="5CCAE571" wp14:editId="6ED1080C">
            <wp:extent cx="4553585" cy="1127760"/>
            <wp:effectExtent l="0" t="0" r="0" b="0"/>
            <wp:docPr id="701" name="Picut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192"/>
                    <a:stretch/>
                  </pic:blipFill>
                  <pic:spPr>
                    <a:xfrm>
                      <a:off x="0" y="0"/>
                      <a:ext cx="4553585" cy="1127760"/>
                    </a:xfrm>
                    <a:prstGeom prst="rect">
                      <a:avLst/>
                    </a:prstGeom>
                  </pic:spPr>
                </pic:pic>
              </a:graphicData>
            </a:graphic>
          </wp:inline>
        </w:drawing>
      </w:r>
    </w:p>
    <w:p w14:paraId="7EB62FFE" w14:textId="77777777" w:rsidR="006949CB" w:rsidRDefault="00B7102B">
      <w:pPr>
        <w:pStyle w:val="ab"/>
        <w:shd w:val="clear" w:color="auto" w:fill="auto"/>
        <w:tabs>
          <w:tab w:val="left" w:pos="5050"/>
        </w:tabs>
        <w:jc w:val="distribute"/>
        <w:rPr>
          <w:sz w:val="16"/>
          <w:szCs w:val="16"/>
        </w:rPr>
      </w:pPr>
      <w:r>
        <w:rPr>
          <w:sz w:val="16"/>
          <w:szCs w:val="16"/>
        </w:rPr>
        <w:t>阁</w:t>
      </w:r>
      <w:r>
        <w:rPr>
          <w:rFonts w:ascii="Arial" w:eastAsia="Arial" w:hAnsi="Arial" w:cs="Arial"/>
          <w:color w:val="6B6B6E"/>
          <w:sz w:val="16"/>
          <w:szCs w:val="16"/>
          <w:lang w:val="en-US" w:bidi="en-US"/>
        </w:rPr>
        <w:t>2.3.4</w:t>
      </w:r>
      <w:r>
        <w:rPr>
          <w:sz w:val="16"/>
          <w:szCs w:val="16"/>
        </w:rPr>
        <w:t>语咅输人</w:t>
      </w:r>
      <w:r>
        <w:rPr>
          <w:sz w:val="16"/>
          <w:szCs w:val="16"/>
        </w:rPr>
        <w:tab/>
      </w:r>
      <w:r>
        <w:rPr>
          <w:sz w:val="16"/>
          <w:szCs w:val="16"/>
        </w:rPr>
        <w:t>图</w:t>
      </w:r>
      <w:r>
        <w:rPr>
          <w:rFonts w:ascii="Arial" w:eastAsia="Arial" w:hAnsi="Arial" w:cs="Arial"/>
          <w:color w:val="6B6B6E"/>
          <w:sz w:val="16"/>
          <w:szCs w:val="16"/>
          <w:lang w:val="en-US" w:bidi="en-US"/>
        </w:rPr>
        <w:t>2.3.5</w:t>
      </w:r>
      <w:r>
        <w:rPr>
          <w:sz w:val="16"/>
          <w:szCs w:val="16"/>
        </w:rPr>
        <w:t>翻汴系统</w:t>
      </w:r>
      <w:r>
        <w:br w:type="page"/>
      </w:r>
    </w:p>
    <w:p w14:paraId="2E5C2F8A" w14:textId="77777777" w:rsidR="006949CB" w:rsidRDefault="00B7102B">
      <w:pPr>
        <w:pStyle w:val="1"/>
        <w:shd w:val="clear" w:color="auto" w:fill="auto"/>
        <w:spacing w:line="402" w:lineRule="exact"/>
        <w:ind w:firstLine="480"/>
        <w:jc w:val="both"/>
      </w:pPr>
      <w:r>
        <w:lastRenderedPageBreak/>
        <w:t>信息系统的很多工作是基于设备而自动运转的，</w:t>
      </w:r>
      <w:r>
        <w:rPr>
          <w:color w:val="535355"/>
        </w:rPr>
        <w:t>因</w:t>
      </w:r>
      <w:r>
        <w:t>此可以</w:t>
      </w:r>
      <w:r>
        <w:br/>
      </w:r>
      <w:r>
        <w:t>避免一些人工干预，但也会降低</w:t>
      </w:r>
      <w:r>
        <w:rPr>
          <w:color w:val="535355"/>
        </w:rPr>
        <w:t>人对系</w:t>
      </w:r>
      <w:r>
        <w:t>统的可控性，</w:t>
      </w:r>
      <w:r>
        <w:rPr>
          <w:color w:val="535355"/>
        </w:rPr>
        <w:t>很</w:t>
      </w:r>
      <w:r>
        <w:t>多向动</w:t>
      </w:r>
      <w:r>
        <w:br/>
      </w:r>
      <w:r>
        <w:t>化系统</w:t>
      </w:r>
      <w:r>
        <w:rPr>
          <w:rFonts w:ascii="Times New Roman" w:eastAsia="Times New Roman" w:hAnsi="Times New Roman" w:cs="Times New Roman"/>
          <w:color w:val="535355"/>
          <w:lang w:val="en-US" w:bidi="en-US"/>
        </w:rPr>
        <w:t>M</w:t>
      </w:r>
      <w:r>
        <w:t>然减少了人为操作，提高</w:t>
      </w:r>
      <w:r>
        <w:rPr>
          <w:color w:val="535355"/>
        </w:rPr>
        <w:t>了运行</w:t>
      </w:r>
      <w:r>
        <w:t>结果的客观性和准确</w:t>
      </w:r>
      <w:r>
        <w:br/>
      </w:r>
      <w:r>
        <w:rPr>
          <w:color w:val="36383B"/>
        </w:rPr>
        <w:t>性，</w:t>
      </w:r>
      <w:r>
        <w:t>似却因此提高了系统对设备的依赖性，使人对系统</w:t>
      </w:r>
      <w:r>
        <w:rPr>
          <w:color w:val="535355"/>
        </w:rPr>
        <w:t>的控制</w:t>
      </w:r>
      <w:r>
        <w:rPr>
          <w:color w:val="535355"/>
        </w:rPr>
        <w:br/>
      </w:r>
      <w:r>
        <w:t>力度受到影响，任何一个层面的没备出现故障，如果应对措施</w:t>
      </w:r>
      <w:r>
        <w:br/>
      </w:r>
      <w:r>
        <w:t>不到位，都会</w:t>
      </w:r>
      <w:r>
        <w:t>#</w:t>
      </w:r>
      <w:r>
        <w:t>致系统、</w:t>
      </w:r>
      <w:r>
        <w:rPr>
          <w:rFonts w:ascii="Times New Roman" w:eastAsia="Times New Roman" w:hAnsi="Times New Roman" w:cs="Times New Roman"/>
          <w:lang w:val="en-US" w:bidi="en-US"/>
        </w:rPr>
        <w:t>Ik</w:t>
      </w:r>
      <w:r>
        <w:t>务瘫痪，而且业务恢复难度超出很多</w:t>
      </w:r>
      <w:r>
        <w:br/>
      </w:r>
      <w:r>
        <w:t>人员角色的掌控范围（图</w:t>
      </w:r>
      <w:r>
        <w:rPr>
          <w:rFonts w:ascii="Times New Roman" w:eastAsia="Times New Roman" w:hAnsi="Times New Roman" w:cs="Times New Roman"/>
          <w:color w:val="535355"/>
          <w:lang w:val="en-US" w:bidi="en-US"/>
        </w:rPr>
        <w:t xml:space="preserve">2.3.6 </w:t>
      </w:r>
      <w:r>
        <w:rPr>
          <w:color w:val="95969A"/>
        </w:rPr>
        <w:t>）。</w:t>
      </w:r>
    </w:p>
    <w:p w14:paraId="21989C2C" w14:textId="77777777" w:rsidR="006949CB" w:rsidRDefault="00B7102B">
      <w:pPr>
        <w:pStyle w:val="1"/>
        <w:shd w:val="clear" w:color="auto" w:fill="auto"/>
        <w:spacing w:line="402" w:lineRule="exact"/>
        <w:ind w:firstLine="480"/>
        <w:jc w:val="both"/>
      </w:pPr>
      <w:r>
        <w:t>信息系统重视人的</w:t>
      </w:r>
      <w:r>
        <w:rPr>
          <w:color w:val="535355"/>
        </w:rPr>
        <w:t>需求，</w:t>
      </w:r>
      <w:r>
        <w:t>因此使用方式越来越友好，但无</w:t>
      </w:r>
      <w:r>
        <w:br/>
      </w:r>
      <w:r>
        <w:t>法满足所有个体的需求、开发设计过程中，对使用者进彳</w:t>
      </w:r>
      <w:r>
        <w:rPr>
          <w:rFonts w:ascii="Times New Roman" w:eastAsia="Times New Roman" w:hAnsi="Times New Roman" w:cs="Times New Roman"/>
          <w:lang w:val="en-US" w:bidi="en-US"/>
        </w:rPr>
        <w:t>j</w:t>
      </w:r>
      <w:r>
        <w:t>需求</w:t>
      </w:r>
      <w:r>
        <w:br/>
      </w:r>
      <w:r>
        <w:t>分析是基本的内容，</w:t>
      </w:r>
      <w:r>
        <w:rPr>
          <w:color w:val="535355"/>
        </w:rPr>
        <w:t>因此我</w:t>
      </w:r>
      <w:r>
        <w:t>们使用的倍息系统总是越来越符合</w:t>
      </w:r>
      <w:r>
        <w:br/>
      </w:r>
      <w:r>
        <w:rPr>
          <w:color w:val="535355"/>
        </w:rPr>
        <w:t>人的思维习惯</w:t>
      </w:r>
      <w:r>
        <w:t>但由于需求分析环节中对个体采样有标限性，</w:t>
      </w:r>
      <w:r>
        <w:br/>
      </w:r>
      <w:r>
        <w:t>最终倍息系统也无法照顾所有个体的需求（阉</w:t>
      </w:r>
      <w:r>
        <w:rPr>
          <w:rFonts w:ascii="Times New Roman" w:eastAsia="Times New Roman" w:hAnsi="Times New Roman" w:cs="Times New Roman"/>
          <w:color w:val="535355"/>
          <w:lang w:val="en-US" w:bidi="en-US"/>
        </w:rPr>
        <w:t xml:space="preserve">2.3.7 </w:t>
      </w:r>
      <w:r>
        <w:t>）</w:t>
      </w:r>
      <w:r>
        <w:t>:</w:t>
      </w:r>
    </w:p>
    <w:p w14:paraId="76AC120F" w14:textId="77777777" w:rsidR="006949CB" w:rsidRDefault="00B7102B">
      <w:pPr>
        <w:pStyle w:val="1"/>
        <w:shd w:val="clear" w:color="auto" w:fill="auto"/>
        <w:spacing w:line="402" w:lineRule="exact"/>
        <w:ind w:firstLine="480"/>
        <w:jc w:val="both"/>
      </w:pPr>
      <w:r>
        <w:t>数据采集便利、来源丰富，</w:t>
      </w:r>
      <w:r>
        <w:rPr>
          <w:color w:val="535355"/>
        </w:rPr>
        <w:t>但</w:t>
      </w:r>
      <w:r>
        <w:t>也导致数据冗余或被闲置」</w:t>
      </w:r>
      <w:r>
        <w:br/>
      </w:r>
      <w:r>
        <w:t>信息系统中的数据是非常庞大</w:t>
      </w:r>
      <w:r>
        <w:t>的，只肴对这些数据进行更深层</w:t>
      </w:r>
      <w:r>
        <w:br/>
      </w:r>
      <w:r>
        <w:t>次的分析和挖掘，十能提炼出对当前问题的解决真正有意义和</w:t>
      </w:r>
      <w:r>
        <w:br/>
      </w:r>
      <w:r>
        <w:t>冇价值的信息。很多数据即使作为历史资源也必须保存起来，</w:t>
      </w:r>
      <w:r>
        <w:br/>
      </w:r>
      <w:r>
        <w:t>这也造成系统数裾库的庞杂性并增加广数裾调用的复杂性，</w:t>
      </w:r>
    </w:p>
    <w:p w14:paraId="423DADA1" w14:textId="77777777" w:rsidR="006949CB" w:rsidRDefault="00B7102B">
      <w:pPr>
        <w:pStyle w:val="1"/>
        <w:shd w:val="clear" w:color="auto" w:fill="auto"/>
        <w:spacing w:line="402" w:lineRule="exact"/>
        <w:ind w:firstLine="480"/>
        <w:jc w:val="both"/>
      </w:pPr>
      <w:r>
        <w:t>更大范围的信息共享，同时又带</w:t>
      </w:r>
      <w:r>
        <w:rPr>
          <w:color w:val="535355"/>
        </w:rPr>
        <w:t>来个人</w:t>
      </w:r>
      <w:r>
        <w:t>（局部）</w:t>
      </w:r>
      <w:r>
        <w:rPr>
          <w:color w:val="535355"/>
        </w:rPr>
        <w:t>权</w:t>
      </w:r>
      <w:r>
        <w:t>益保护</w:t>
      </w:r>
      <w:r>
        <w:br/>
      </w:r>
      <w:r>
        <w:t>不足的问题例如，企业内部各业务系统整合，各项管理透明、</w:t>
      </w:r>
      <w:r>
        <w:br/>
      </w:r>
      <w:r>
        <w:t>规范，但员工个人的私密性就会受列一定的影响；人们借助各</w:t>
      </w:r>
      <w:r>
        <w:br/>
      </w:r>
      <w:r>
        <w:t>种系统获取资源，但有的资源所属方无法得到有效的收益</w:t>
      </w:r>
      <w:r>
        <w:rPr>
          <w:color w:val="95969A"/>
          <w:vertAlign w:val="subscript"/>
        </w:rPr>
        <w:t>3</w:t>
      </w:r>
    </w:p>
    <w:p w14:paraId="533ACDC8" w14:textId="77777777" w:rsidR="006949CB" w:rsidRDefault="00B7102B">
      <w:pPr>
        <w:pStyle w:val="1"/>
        <w:shd w:val="clear" w:color="auto" w:fill="auto"/>
        <w:spacing w:after="540" w:line="402" w:lineRule="exact"/>
        <w:ind w:firstLine="480"/>
        <w:jc w:val="both"/>
      </w:pPr>
      <w:r>
        <w:t>降低传统业务系统中的风险，同时也带来新的安全问題</w:t>
      </w:r>
      <w:r>
        <w:rPr>
          <w:color w:val="95969A"/>
          <w:vertAlign w:val="subscript"/>
        </w:rPr>
        <w:t>3</w:t>
      </w:r>
      <w:r>
        <w:rPr>
          <w:color w:val="95969A"/>
          <w:vertAlign w:val="subscript"/>
        </w:rPr>
        <w:br/>
      </w:r>
      <w:r>
        <w:t>例如</w:t>
      </w:r>
      <w:r>
        <w:t>.</w:t>
      </w:r>
      <w:r>
        <w:t>金融业务中的网络转账业务</w:t>
      </w:r>
      <w:r>
        <w:t>.</w:t>
      </w:r>
      <w:r>
        <w:t>使用者不需要接</w:t>
      </w:r>
      <w:r>
        <w:t>触实际的</w:t>
      </w:r>
      <w:r>
        <w:br/>
      </w:r>
      <w:r>
        <w:t>钞票，从而避免了假钞</w:t>
      </w:r>
      <w:r>
        <w:rPr>
          <w:color w:val="535355"/>
        </w:rPr>
        <w:t>风险、</w:t>
      </w:r>
      <w:r>
        <w:t>人身安全等问题，但误操作不仅</w:t>
      </w:r>
      <w:r>
        <w:br/>
      </w:r>
      <w:r>
        <w:t>吋能导致资金出现风险的情况，</w:t>
      </w:r>
      <w:r>
        <w:rPr>
          <w:color w:val="95969A"/>
        </w:rPr>
        <w:t>而</w:t>
      </w:r>
      <w:r>
        <w:t>且还不能完全</w:t>
      </w:r>
      <w:r>
        <w:rPr>
          <w:color w:val="535355"/>
        </w:rPr>
        <w:t>避免个</w:t>
      </w:r>
      <w:r>
        <w:t>人信息</w:t>
      </w:r>
      <w:r>
        <w:br/>
      </w:r>
      <w:r>
        <w:t>泄露的问题；龙享汽</w:t>
      </w:r>
      <w:r>
        <w:rPr>
          <w:color w:val="535355"/>
        </w:rPr>
        <w:t>车使用便利、</w:t>
      </w:r>
      <w:r>
        <w:t>成本较</w:t>
      </w:r>
      <w:r>
        <w:rPr>
          <w:color w:val="36383B"/>
        </w:rPr>
        <w:t>低，</w:t>
      </w:r>
      <w:r>
        <w:t>闽</w:t>
      </w:r>
      <w:r>
        <w:rPr>
          <w:color w:val="535355"/>
        </w:rPr>
        <w:t>此减少</w:t>
      </w:r>
      <w:r>
        <w:rPr>
          <w:rFonts w:ascii="Times New Roman" w:eastAsia="Times New Roman" w:hAnsi="Times New Roman" w:cs="Times New Roman"/>
          <w:color w:val="535355"/>
          <w:lang w:val="en-US" w:bidi="en-US"/>
        </w:rPr>
        <w:t>f</w:t>
      </w:r>
      <w:r>
        <w:rPr>
          <w:color w:val="535355"/>
        </w:rPr>
        <w:t>车被</w:t>
      </w:r>
      <w:r>
        <w:rPr>
          <w:color w:val="535355"/>
        </w:rPr>
        <w:br/>
      </w:r>
      <w:r>
        <w:t>偷窃的现象，但卽</w:t>
      </w:r>
      <w:r>
        <w:rPr>
          <w:color w:val="535355"/>
        </w:rPr>
        <w:t>存在使用古</w:t>
      </w:r>
      <w:r>
        <w:t>资金被挪用的风隐：</w:t>
      </w:r>
      <w:r>
        <w:rPr>
          <w:color w:val="535355"/>
        </w:rPr>
        <w:t>利</w:t>
      </w:r>
      <w:r>
        <w:t>用</w:t>
      </w:r>
      <w:r>
        <w:t>¥</w:t>
      </w:r>
      <w:r>
        <w:t>航</w:t>
      </w:r>
      <w:r>
        <w:rPr>
          <w:color w:val="535355"/>
        </w:rPr>
        <w:t>系</w:t>
      </w:r>
      <w:r>
        <w:rPr>
          <w:color w:val="535355"/>
        </w:rPr>
        <w:br/>
      </w:r>
      <w:r>
        <w:t>统，方便了出行，但也存在个人位置被泄露的风险</w:t>
      </w:r>
      <w:r>
        <w:rPr>
          <w:color w:val="95969A"/>
        </w:rPr>
        <w:t>。</w:t>
      </w:r>
    </w:p>
    <w:p w14:paraId="11F558C3" w14:textId="77777777" w:rsidR="006949CB" w:rsidRDefault="00B7102B">
      <w:pPr>
        <w:pStyle w:val="42"/>
        <w:keepNext/>
        <w:keepLines/>
        <w:shd w:val="clear" w:color="auto" w:fill="auto"/>
        <w:spacing w:after="0"/>
        <w:ind w:left="180" w:firstLine="520"/>
        <w:jc w:val="both"/>
      </w:pPr>
      <w:r>
        <w:rPr>
          <w:noProof/>
        </w:rPr>
        <w:drawing>
          <wp:anchor distT="114300" distB="5153025" distL="138430" distR="114300" simplePos="0" relativeHeight="125829868" behindDoc="0" locked="0" layoutInCell="1" allowOverlap="1" wp14:anchorId="642EB90E" wp14:editId="6F7E424C">
            <wp:simplePos x="0" y="0"/>
            <wp:positionH relativeFrom="page">
              <wp:posOffset>5416550</wp:posOffset>
            </wp:positionH>
            <wp:positionV relativeFrom="margin">
              <wp:posOffset>219710</wp:posOffset>
            </wp:positionV>
            <wp:extent cx="1548130" cy="1219200"/>
            <wp:effectExtent l="0" t="0" r="0" b="0"/>
            <wp:wrapSquare wrapText="bothSides"/>
            <wp:docPr id="702" name="Shape 702"/>
            <wp:cNvGraphicFramePr/>
            <a:graphic xmlns:a="http://schemas.openxmlformats.org/drawingml/2006/main">
              <a:graphicData uri="http://schemas.openxmlformats.org/drawingml/2006/picture">
                <pic:pic xmlns:pic="http://schemas.openxmlformats.org/drawingml/2006/picture">
                  <pic:nvPicPr>
                    <pic:cNvPr id="703" name="Picture box 703"/>
                    <pic:cNvPicPr/>
                  </pic:nvPicPr>
                  <pic:blipFill>
                    <a:blip r:embed="rId193"/>
                    <a:stretch/>
                  </pic:blipFill>
                  <pic:spPr>
                    <a:xfrm>
                      <a:off x="0" y="0"/>
                      <a:ext cx="1548130" cy="1219200"/>
                    </a:xfrm>
                    <a:prstGeom prst="rect">
                      <a:avLst/>
                    </a:prstGeom>
                  </pic:spPr>
                </pic:pic>
              </a:graphicData>
            </a:graphic>
          </wp:anchor>
        </w:drawing>
      </w:r>
      <w:r>
        <w:rPr>
          <w:noProof/>
        </w:rPr>
        <mc:AlternateContent>
          <mc:Choice Requires="wps">
            <w:drawing>
              <wp:anchor distT="0" distB="0" distL="0" distR="0" simplePos="0" relativeHeight="125829869" behindDoc="0" locked="0" layoutInCell="1" allowOverlap="1" wp14:anchorId="59C2533F" wp14:editId="0F00789F">
                <wp:simplePos x="0" y="0"/>
                <wp:positionH relativeFrom="page">
                  <wp:posOffset>5392420</wp:posOffset>
                </wp:positionH>
                <wp:positionV relativeFrom="margin">
                  <wp:posOffset>1438910</wp:posOffset>
                </wp:positionV>
                <wp:extent cx="1524000" cy="402590"/>
                <wp:effectExtent l="0" t="0" r="0" b="0"/>
                <wp:wrapSquare wrapText="bothSides"/>
                <wp:docPr id="704" name="Shape 704"/>
                <wp:cNvGraphicFramePr/>
                <a:graphic xmlns:a="http://schemas.openxmlformats.org/drawingml/2006/main">
                  <a:graphicData uri="http://schemas.microsoft.com/office/word/2010/wordprocessingShape">
                    <wps:wsp>
                      <wps:cNvSpPr txBox="1"/>
                      <wps:spPr>
                        <a:xfrm>
                          <a:off x="0" y="0"/>
                          <a:ext cx="1524000" cy="402590"/>
                        </a:xfrm>
                        <a:prstGeom prst="rect">
                          <a:avLst/>
                        </a:prstGeom>
                        <a:noFill/>
                      </wps:spPr>
                      <wps:txbx>
                        <w:txbxContent>
                          <w:p w14:paraId="56BA9A56" w14:textId="77777777" w:rsidR="006949CB" w:rsidRDefault="00B7102B">
                            <w:pPr>
                              <w:pStyle w:val="ab"/>
                              <w:shd w:val="clear" w:color="auto" w:fill="auto"/>
                              <w:spacing w:line="298" w:lineRule="exact"/>
                              <w:ind w:left="760" w:hanging="760"/>
                              <w:rPr>
                                <w:sz w:val="16"/>
                                <w:szCs w:val="16"/>
                              </w:rPr>
                            </w:pPr>
                            <w:r>
                              <w:rPr>
                                <w:rFonts w:ascii="Arial" w:eastAsia="Arial" w:hAnsi="Arial" w:cs="Arial"/>
                                <w:sz w:val="16"/>
                                <w:szCs w:val="16"/>
                                <w:lang w:val="en-US" w:eastAsia="en-US" w:bidi="en-US"/>
                              </w:rPr>
                              <w:t>ffl2.3.6</w:t>
                            </w:r>
                            <w:r>
                              <w:rPr>
                                <w:sz w:val="16"/>
                                <w:szCs w:val="16"/>
                              </w:rPr>
                              <w:t>没备故障</w:t>
                            </w:r>
                            <w:r>
                              <w:rPr>
                                <w:sz w:val="16"/>
                                <w:szCs w:val="16"/>
                              </w:rPr>
                              <w:t>.</w:t>
                            </w:r>
                            <w:r>
                              <w:rPr>
                                <w:sz w:val="16"/>
                                <w:szCs w:val="16"/>
                              </w:rPr>
                              <w:t>人为呵控</w:t>
                            </w:r>
                            <w:r>
                              <w:rPr>
                                <w:sz w:val="16"/>
                                <w:szCs w:val="16"/>
                              </w:rPr>
                              <w:br/>
                            </w:r>
                            <w:r>
                              <w:rPr>
                                <w:sz w:val="16"/>
                                <w:szCs w:val="16"/>
                              </w:rPr>
                              <w:t>程度受限</w:t>
                            </w:r>
                          </w:p>
                        </w:txbxContent>
                      </wps:txbx>
                      <wps:bodyPr lIns="0" tIns="0" rIns="0" bIns="0">
                        <a:spAutoFit/>
                      </wps:bodyPr>
                    </wps:wsp>
                  </a:graphicData>
                </a:graphic>
              </wp:anchor>
            </w:drawing>
          </mc:Choice>
          <mc:Fallback>
            <w:pict>
              <v:shape w14:anchorId="59C2533F" id="Shape 704" o:spid="_x0000_s1225" type="#_x0000_t202" style="position:absolute;left:0;text-align:left;margin-left:424.6pt;margin-top:113.3pt;width:120pt;height:31.7pt;z-index:125829869;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" filled="f" stroked="f">
                <v:textbox style="mso-fit-shape-to-text:t" inset="0,0,0,0">
                  <w:txbxContent>
                    <w:p w14:paraId="56BA9A56" w14:textId="77777777" w:rsidR="006949CB" w:rsidRDefault="00B7102B">
                      <w:pPr>
                        <w:pStyle w:val="ab"/>
                        <w:shd w:val="clear" w:color="auto" w:fill="auto"/>
                        <w:spacing w:line="298" w:lineRule="exact"/>
                        <w:ind w:left="760" w:hanging="760"/>
                        <w:rPr>
                          <w:sz w:val="16"/>
                          <w:szCs w:val="16"/>
                        </w:rPr>
                      </w:pPr>
                      <w:r>
                        <w:rPr>
                          <w:rFonts w:ascii="Arial" w:eastAsia="Arial" w:hAnsi="Arial" w:cs="Arial"/>
                          <w:sz w:val="16"/>
                          <w:szCs w:val="16"/>
                          <w:lang w:val="en-US" w:eastAsia="en-US" w:bidi="en-US"/>
                        </w:rPr>
                        <w:t>ffl2.3.6</w:t>
                      </w:r>
                      <w:r>
                        <w:rPr>
                          <w:sz w:val="16"/>
                          <w:szCs w:val="16"/>
                        </w:rPr>
                        <w:t>没备故障</w:t>
                      </w:r>
                      <w:r>
                        <w:rPr>
                          <w:sz w:val="16"/>
                          <w:szCs w:val="16"/>
                        </w:rPr>
                        <w:t>.</w:t>
                      </w:r>
                      <w:r>
                        <w:rPr>
                          <w:sz w:val="16"/>
                          <w:szCs w:val="16"/>
                        </w:rPr>
                        <w:t>人为呵控</w:t>
                      </w:r>
                      <w:r>
                        <w:rPr>
                          <w:sz w:val="16"/>
                          <w:szCs w:val="16"/>
                        </w:rPr>
                        <w:br/>
                      </w:r>
                      <w:r>
                        <w:rPr>
                          <w:sz w:val="16"/>
                          <w:szCs w:val="16"/>
                        </w:rPr>
                        <w:t>程度受限</w:t>
                      </w:r>
                    </w:p>
                  </w:txbxContent>
                </v:textbox>
                <w10:wrap type="square" anchorx="page" anchory="margin"/>
              </v:shape>
            </w:pict>
          </mc:Fallback>
        </mc:AlternateContent>
      </w:r>
      <w:r>
        <w:rPr>
          <w:noProof/>
        </w:rPr>
        <w:drawing>
          <wp:anchor distT="1842770" distB="3009900" distL="294005" distR="202565" simplePos="0" relativeHeight="125829871" behindDoc="0" locked="0" layoutInCell="1" allowOverlap="1" wp14:anchorId="20203259" wp14:editId="0E3837DB">
            <wp:simplePos x="0" y="0"/>
            <wp:positionH relativeFrom="page">
              <wp:posOffset>5572125</wp:posOffset>
            </wp:positionH>
            <wp:positionV relativeFrom="margin">
              <wp:posOffset>1947545</wp:posOffset>
            </wp:positionV>
            <wp:extent cx="1304290" cy="1633855"/>
            <wp:effectExtent l="0" t="0" r="0" b="0"/>
            <wp:wrapSquare wrapText="bothSides"/>
            <wp:docPr id="706" name="Shape 706"/>
            <wp:cNvGraphicFramePr/>
            <a:graphic xmlns:a="http://schemas.openxmlformats.org/drawingml/2006/main">
              <a:graphicData uri="http://schemas.openxmlformats.org/drawingml/2006/picture">
                <pic:pic xmlns:pic="http://schemas.openxmlformats.org/drawingml/2006/picture">
                  <pic:nvPicPr>
                    <pic:cNvPr id="707" name="Picture box 707"/>
                    <pic:cNvPicPr/>
                  </pic:nvPicPr>
                  <pic:blipFill>
                    <a:blip r:embed="rId194"/>
                    <a:stretch/>
                  </pic:blipFill>
                  <pic:spPr>
                    <a:xfrm>
                      <a:off x="0" y="0"/>
                      <a:ext cx="1304290" cy="1633855"/>
                    </a:xfrm>
                    <a:prstGeom prst="rect">
                      <a:avLst/>
                    </a:prstGeom>
                  </pic:spPr>
                </pic:pic>
              </a:graphicData>
            </a:graphic>
          </wp:anchor>
        </w:drawing>
      </w:r>
      <w:r>
        <w:rPr>
          <w:noProof/>
        </w:rPr>
        <mc:AlternateContent>
          <mc:Choice Requires="wps">
            <w:drawing>
              <wp:anchor distT="0" distB="0" distL="0" distR="0" simplePos="0" relativeHeight="125829872" behindDoc="0" locked="0" layoutInCell="1" allowOverlap="1" wp14:anchorId="1DC396E4" wp14:editId="7380637F">
                <wp:simplePos x="0" y="0"/>
                <wp:positionH relativeFrom="page">
                  <wp:posOffset>5621020</wp:posOffset>
                </wp:positionH>
                <wp:positionV relativeFrom="margin">
                  <wp:posOffset>3651250</wp:posOffset>
                </wp:positionV>
                <wp:extent cx="1286510" cy="387350"/>
                <wp:effectExtent l="0" t="0" r="0" b="0"/>
                <wp:wrapSquare wrapText="bothSides"/>
                <wp:docPr id="708" name="Shape 708"/>
                <wp:cNvGraphicFramePr/>
                <a:graphic xmlns:a="http://schemas.openxmlformats.org/drawingml/2006/main">
                  <a:graphicData uri="http://schemas.microsoft.com/office/word/2010/wordprocessingShape">
                    <wps:wsp>
                      <wps:cNvSpPr txBox="1"/>
                      <wps:spPr>
                        <a:xfrm>
                          <a:off x="0" y="0"/>
                          <a:ext cx="1286510" cy="387350"/>
                        </a:xfrm>
                        <a:prstGeom prst="rect">
                          <a:avLst/>
                        </a:prstGeom>
                        <a:noFill/>
                      </wps:spPr>
                      <wps:txbx>
                        <w:txbxContent>
                          <w:p w14:paraId="0AFF6406" w14:textId="77777777" w:rsidR="006949CB" w:rsidRDefault="00B7102B">
                            <w:pPr>
                              <w:pStyle w:val="ab"/>
                              <w:shd w:val="clear" w:color="auto" w:fill="auto"/>
                              <w:spacing w:line="288" w:lineRule="exact"/>
                              <w:ind w:left="800" w:hanging="800"/>
                            </w:pPr>
                            <w:r>
                              <w:t>图</w:t>
                            </w:r>
                            <w:r>
                              <w:rPr>
                                <w:rFonts w:ascii="Times New Roman" w:eastAsia="Times New Roman" w:hAnsi="Times New Roman" w:cs="Times New Roman"/>
                                <w:sz w:val="17"/>
                                <w:szCs w:val="17"/>
                                <w:lang w:val="en-US" w:eastAsia="en-US" w:bidi="en-US"/>
                              </w:rPr>
                              <w:t>23.7</w:t>
                            </w:r>
                            <w:r>
                              <w:t>存的老年人不会</w:t>
                            </w:r>
                            <w:r>
                              <w:br/>
                            </w:r>
                            <w:r>
                              <w:t>使川网</w:t>
                            </w:r>
                            <w:r>
                              <w:rPr>
                                <w:rFonts w:ascii="Times New Roman" w:eastAsia="Times New Roman" w:hAnsi="Times New Roman" w:cs="Times New Roman"/>
                                <w:color w:val="36383B"/>
                                <w:sz w:val="17"/>
                                <w:szCs w:val="17"/>
                                <w:lang w:val="en-US" w:eastAsia="en-US" w:bidi="en-US"/>
                              </w:rPr>
                              <w:t>t</w:t>
                            </w:r>
                            <w:r>
                              <w:t>预约</w:t>
                            </w:r>
                          </w:p>
                        </w:txbxContent>
                      </wps:txbx>
                      <wps:bodyPr lIns="0" tIns="0" rIns="0" bIns="0">
                        <a:spAutoFit/>
                      </wps:bodyPr>
                    </wps:wsp>
                  </a:graphicData>
                </a:graphic>
              </wp:anchor>
            </w:drawing>
          </mc:Choice>
          <mc:Fallback>
            <w:pict>
              <v:shape w14:anchorId="1DC396E4" id="Shape 708" o:spid="_x0000_s1226" type="#_x0000_t202" style="position:absolute;left:0;text-align:left;margin-left:442.6pt;margin-top:287.5pt;width:101.3pt;height:30.5pt;z-index:12582987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" filled="f" stroked="f">
                <v:textbox style="mso-fit-shape-to-text:t" inset="0,0,0,0">
                  <w:txbxContent>
                    <w:p w14:paraId="0AFF6406" w14:textId="77777777" w:rsidR="006949CB" w:rsidRDefault="00B7102B">
                      <w:pPr>
                        <w:pStyle w:val="ab"/>
                        <w:shd w:val="clear" w:color="auto" w:fill="auto"/>
                        <w:spacing w:line="288" w:lineRule="exact"/>
                        <w:ind w:left="800" w:hanging="800"/>
                      </w:pPr>
                      <w:r>
                        <w:t>图</w:t>
                      </w:r>
                      <w:r>
                        <w:rPr>
                          <w:rFonts w:ascii="Times New Roman" w:eastAsia="Times New Roman" w:hAnsi="Times New Roman" w:cs="Times New Roman"/>
                          <w:sz w:val="17"/>
                          <w:szCs w:val="17"/>
                          <w:lang w:val="en-US" w:eastAsia="en-US" w:bidi="en-US"/>
                        </w:rPr>
                        <w:t>23.7</w:t>
                      </w:r>
                      <w:r>
                        <w:t>存的老年人不会</w:t>
                      </w:r>
                      <w:r>
                        <w:br/>
                      </w:r>
                      <w:r>
                        <w:t>使川网</w:t>
                      </w:r>
                      <w:r>
                        <w:rPr>
                          <w:rFonts w:ascii="Times New Roman" w:eastAsia="Times New Roman" w:hAnsi="Times New Roman" w:cs="Times New Roman"/>
                          <w:color w:val="36383B"/>
                          <w:sz w:val="17"/>
                          <w:szCs w:val="17"/>
                          <w:lang w:val="en-US" w:eastAsia="en-US" w:bidi="en-US"/>
                        </w:rPr>
                        <w:t>t</w:t>
                      </w:r>
                      <w:r>
                        <w:t>预约</w:t>
                      </w:r>
                    </w:p>
                  </w:txbxContent>
                </v:textbox>
                <w10:wrap type="square" anchorx="page" anchory="margin"/>
              </v:shape>
            </w:pict>
          </mc:Fallback>
        </mc:AlternateContent>
      </w:r>
      <w:r>
        <w:rPr>
          <w:noProof/>
        </w:rPr>
        <mc:AlternateContent>
          <mc:Choice Requires="wps">
            <w:drawing>
              <wp:anchor distT="4747260" distB="114300" distL="260350" distR="285115" simplePos="0" relativeHeight="125829874" behindDoc="0" locked="0" layoutInCell="1" allowOverlap="1" wp14:anchorId="1F75E198" wp14:editId="085C51C6">
                <wp:simplePos x="0" y="0"/>
                <wp:positionH relativeFrom="page">
                  <wp:posOffset>5538470</wp:posOffset>
                </wp:positionH>
                <wp:positionV relativeFrom="margin">
                  <wp:posOffset>4852670</wp:posOffset>
                </wp:positionV>
                <wp:extent cx="1256030" cy="1624330"/>
                <wp:effectExtent l="0" t="0" r="0" b="0"/>
                <wp:wrapSquare wrapText="bothSides"/>
                <wp:docPr id="710" name="Shape 710"/>
                <wp:cNvGraphicFramePr/>
                <a:graphic xmlns:a="http://schemas.openxmlformats.org/drawingml/2006/main">
                  <a:graphicData uri="http://schemas.microsoft.com/office/word/2010/wordprocessingShape">
                    <wps:wsp>
                      <wps:cNvSpPr txBox="1"/>
                      <wps:spPr>
                        <a:xfrm>
                          <a:off x="0" y="0"/>
                          <a:ext cx="1256030" cy="1624330"/>
                        </a:xfrm>
                        <a:prstGeom prst="rect">
                          <a:avLst/>
                        </a:prstGeom>
                        <a:noFill/>
                      </wps:spPr>
                      <wps:txbx>
                        <w:txbxContent>
                          <w:p w14:paraId="403FCB08" w14:textId="77777777" w:rsidR="006949CB" w:rsidRDefault="00B7102B">
                            <w:pPr>
                              <w:pStyle w:val="20"/>
                              <w:shd w:val="clear" w:color="auto" w:fill="auto"/>
                              <w:spacing w:line="360" w:lineRule="exact"/>
                              <w:ind w:firstLine="480"/>
                              <w:jc w:val="both"/>
                            </w:pPr>
                            <w:r>
                              <w:t>这里从宏观的</w:t>
                            </w:r>
                            <w:r>
                              <w:br/>
                            </w:r>
                            <w:r>
                              <w:t>角度分析信息系统的</w:t>
                            </w:r>
                            <w:r>
                              <w:br/>
                            </w:r>
                            <w:r>
                              <w:t>优势与局限性具体</w:t>
                            </w:r>
                            <w:r>
                              <w:br/>
                            </w:r>
                            <w:r>
                              <w:t>到某一个信息系统，</w:t>
                            </w:r>
                            <w:r>
                              <w:br/>
                            </w:r>
                            <w:r>
                              <w:t>则可以从个人使用的</w:t>
                            </w:r>
                            <w:r>
                              <w:br/>
                            </w:r>
                            <w:r>
                              <w:t>角度分析它的优点和</w:t>
                            </w:r>
                            <w:r>
                              <w:br/>
                            </w:r>
                            <w:r>
                              <w:t>缺点</w:t>
                            </w:r>
                          </w:p>
                        </w:txbxContent>
                      </wps:txbx>
                      <wps:bodyPr lIns="0" tIns="0" rIns="0" bIns="0">
                        <a:spAutoFit/>
                      </wps:bodyPr>
                    </wps:wsp>
                  </a:graphicData>
                </a:graphic>
              </wp:anchor>
            </w:drawing>
          </mc:Choice>
          <mc:Fallback>
            <w:pict>
              <v:shape w14:anchorId="1F75E198" id="Shape 710" o:spid="_x0000_s1227" type="#_x0000_t202" style="position:absolute;left:0;text-align:left;margin-left:436.1pt;margin-top:382.1pt;width:98.9pt;height:127.9pt;z-index:125829874;visibility:visible;mso-wrap-style:square;mso-wrap-distance-left:20.5pt;mso-wrap-distance-top:373.8pt;mso-wrap-distance-right:22.45pt;mso-wrap-distance-bottom: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" filled="f" stroked="f">
                <v:textbox style="mso-fit-shape-to-text:t" inset="0,0,0,0">
                  <w:txbxContent>
                    <w:p w14:paraId="403FCB08" w14:textId="77777777" w:rsidR="006949CB" w:rsidRDefault="00B7102B">
                      <w:pPr>
                        <w:pStyle w:val="20"/>
                        <w:shd w:val="clear" w:color="auto" w:fill="auto"/>
                        <w:spacing w:line="360" w:lineRule="exact"/>
                        <w:ind w:firstLine="480"/>
                        <w:jc w:val="both"/>
                      </w:pPr>
                      <w:r>
                        <w:t>这里从宏观的</w:t>
                      </w:r>
                      <w:r>
                        <w:br/>
                      </w:r>
                      <w:r>
                        <w:t>角度分析信息系统的</w:t>
                      </w:r>
                      <w:r>
                        <w:br/>
                      </w:r>
                      <w:r>
                        <w:t>优势与局限性具体</w:t>
                      </w:r>
                      <w:r>
                        <w:br/>
                      </w:r>
                      <w:r>
                        <w:t>到某一个信息系统，</w:t>
                      </w:r>
                      <w:r>
                        <w:br/>
                      </w:r>
                      <w:r>
                        <w:t>则可以从个人使用的</w:t>
                      </w:r>
                      <w:r>
                        <w:br/>
                      </w:r>
                      <w:r>
                        <w:t>角度分析它的优点和</w:t>
                      </w:r>
                      <w:r>
                        <w:br/>
                      </w:r>
                      <w:r>
                        <w:t>缺点</w:t>
                      </w:r>
                    </w:p>
                  </w:txbxContent>
                </v:textbox>
                <w10:wrap type="square" anchorx="page" anchory="margin"/>
              </v:shape>
            </w:pict>
          </mc:Fallback>
        </mc:AlternateContent>
      </w:r>
      <w:bookmarkStart w:id="78" w:name="bookmark68"/>
      <w:r>
        <w:rPr>
          <w:color w:val="277AA9"/>
        </w:rPr>
        <w:t>实践活动</w:t>
      </w:r>
      <w:bookmarkEnd w:id="78"/>
    </w:p>
    <w:p w14:paraId="0C5AE1EC" w14:textId="77777777" w:rsidR="006949CB" w:rsidRDefault="00B7102B">
      <w:pPr>
        <w:pStyle w:val="1"/>
        <w:shd w:val="clear" w:color="auto" w:fill="auto"/>
        <w:spacing w:after="100" w:line="377" w:lineRule="exact"/>
        <w:ind w:right="60" w:firstLine="0"/>
        <w:jc w:val="center"/>
      </w:pPr>
      <w:r>
        <w:rPr>
          <w:color w:val="41A3C5"/>
          <w:sz w:val="19"/>
          <w:szCs w:val="19"/>
        </w:rPr>
        <w:t>了</w:t>
      </w:r>
      <w:r>
        <w:rPr>
          <w:color w:val="41A3C5"/>
        </w:rPr>
        <w:t>解使用学校信息系统的体会</w:t>
      </w:r>
    </w:p>
    <w:p w14:paraId="1599CD3D" w14:textId="77777777" w:rsidR="006949CB" w:rsidRDefault="00B7102B">
      <w:pPr>
        <w:pStyle w:val="1"/>
        <w:shd w:val="clear" w:color="auto" w:fill="auto"/>
        <w:spacing w:after="100" w:line="377" w:lineRule="exact"/>
        <w:ind w:left="180" w:firstLine="520"/>
        <w:jc w:val="both"/>
      </w:pPr>
      <w:r>
        <w:t>采访学校的老师，请他们就个人使用学校的办公管理系统（如工资管埋、考勤管</w:t>
      </w:r>
      <w:r>
        <w:br/>
      </w:r>
      <w:r>
        <w:t>理）或学生管理信息系统的体会，谈谈该系统有哪些优势，还存在哪些不足然后根</w:t>
      </w:r>
      <w:r>
        <w:br/>
      </w:r>
      <w:r>
        <w:t>据采访结果，并结合本书的内容，谈谈你对信息系统优势与局限性的理解</w:t>
      </w:r>
      <w:r>
        <w:br w:type="page"/>
      </w:r>
    </w:p>
    <w:p w14:paraId="486360F8" w14:textId="77777777" w:rsidR="006949CB" w:rsidRDefault="00B7102B">
      <w:pPr>
        <w:pStyle w:val="1"/>
        <w:shd w:val="clear" w:color="auto" w:fill="auto"/>
        <w:spacing w:after="60" w:line="240" w:lineRule="auto"/>
        <w:ind w:left="660" w:firstLine="0"/>
        <w:jc w:val="left"/>
        <w:rPr>
          <w:sz w:val="24"/>
          <w:szCs w:val="24"/>
        </w:rPr>
      </w:pPr>
      <w:r>
        <w:rPr>
          <w:color w:val="277AA9"/>
          <w:sz w:val="24"/>
          <w:szCs w:val="24"/>
        </w:rPr>
        <w:lastRenderedPageBreak/>
        <w:t>阅读拓展</w:t>
      </w:r>
    </w:p>
    <w:p w14:paraId="278BF2B2" w14:textId="77777777" w:rsidR="006949CB" w:rsidRDefault="00B7102B">
      <w:pPr>
        <w:pStyle w:val="1"/>
        <w:shd w:val="clear" w:color="auto" w:fill="auto"/>
        <w:spacing w:after="80" w:line="240" w:lineRule="auto"/>
        <w:ind w:left="300" w:firstLine="0"/>
        <w:jc w:val="center"/>
      </w:pPr>
      <w:r>
        <w:rPr>
          <w:color w:val="41A3C5"/>
        </w:rPr>
        <w:t>信息系统相关专业及其职业</w:t>
      </w:r>
    </w:p>
    <w:p w14:paraId="3EEA6005" w14:textId="77777777" w:rsidR="006949CB" w:rsidRDefault="00B7102B">
      <w:pPr>
        <w:pStyle w:val="1"/>
        <w:shd w:val="clear" w:color="auto" w:fill="auto"/>
        <w:spacing w:line="381" w:lineRule="exact"/>
        <w:ind w:right="320" w:firstLine="520"/>
        <w:jc w:val="both"/>
      </w:pPr>
      <w:r>
        <w:t>在当前的大学教育中，与信息系统相芙的专业一般有</w:t>
      </w:r>
      <w:r>
        <w:t>“</w:t>
      </w:r>
      <w:r>
        <w:t>信息管理与信息系统</w:t>
      </w:r>
      <w:r>
        <w:t>”</w:t>
      </w:r>
      <w:r>
        <w:br/>
      </w:r>
      <w:r>
        <w:t>该专业培养适应国家经济建设、科技进步和社会发展需要的人才从学科专业的角度，</w:t>
      </w:r>
      <w:r>
        <w:br/>
      </w:r>
      <w:r>
        <w:t>这些人才要具备一定的国际视野、宽厚的专业基础和综合人文素养，要具备一定的创</w:t>
      </w:r>
      <w:r>
        <w:br/>
      </w:r>
      <w:r>
        <w:t>新能力、领导潜质和团队合作精神，要具有良好的数理基础、管理学和经济学理论知</w:t>
      </w:r>
      <w:r>
        <w:br/>
      </w:r>
      <w:r>
        <w:t>识、信息技术知识及应用能力，同时还要掌握信息系统的规划、分析、设计、实施和</w:t>
      </w:r>
      <w:r>
        <w:br/>
      </w:r>
      <w:r>
        <w:t>管理等方面的实践与研究能力，能够在国家政府部门、企事业单位、科研机构等组织</w:t>
      </w:r>
      <w:r>
        <w:br/>
      </w:r>
      <w:r>
        <w:t>从事信息系统建设与信息管理工作</w:t>
      </w:r>
    </w:p>
    <w:p w14:paraId="407272FD" w14:textId="77777777" w:rsidR="006949CB" w:rsidRDefault="00B7102B">
      <w:pPr>
        <w:pStyle w:val="1"/>
        <w:shd w:val="clear" w:color="auto" w:fill="auto"/>
        <w:spacing w:line="381" w:lineRule="exact"/>
        <w:ind w:right="320" w:firstLine="520"/>
        <w:jc w:val="both"/>
      </w:pPr>
      <w:r>
        <w:t>学生主要学习经济、管理、数量分析方法、信息资源管理、计算机及信息系统方</w:t>
      </w:r>
      <w:r>
        <w:br/>
      </w:r>
      <w:r>
        <w:t>面的基本理论和基本知识，接受</w:t>
      </w:r>
      <w:r>
        <w:t>系统设计方法以及信息管理方法的基本训练，培养综</w:t>
      </w:r>
      <w:r>
        <w:br/>
      </w:r>
      <w:r>
        <w:t>合运用所学知识分析和解决问题的基本能力</w:t>
      </w:r>
      <w:r>
        <w:rPr>
          <w:color w:val="B0B1B6"/>
          <w:vertAlign w:val="subscript"/>
        </w:rPr>
        <w:t>3</w:t>
      </w:r>
      <w:r>
        <w:rPr>
          <w:color w:val="B0B1B6"/>
        </w:rPr>
        <w:t xml:space="preserve"> </w:t>
      </w:r>
      <w:r>
        <w:t>—</w:t>
      </w:r>
      <w:r>
        <w:t>般设置的专业课程有管理信息系统、</w:t>
      </w:r>
      <w:r>
        <w:br/>
      </w:r>
      <w:r>
        <w:t>信息资源管理、经济学原理、运等学、信息系统开发与管理、生产运作与管理、计算</w:t>
      </w:r>
      <w:r>
        <w:br/>
      </w:r>
      <w:r>
        <w:t>机网络、电子商务等</w:t>
      </w:r>
      <w:r>
        <w:t>:</w:t>
      </w:r>
    </w:p>
    <w:p w14:paraId="01B21F38" w14:textId="77777777" w:rsidR="006949CB" w:rsidRDefault="00B7102B">
      <w:pPr>
        <w:pStyle w:val="1"/>
        <w:shd w:val="clear" w:color="auto" w:fill="auto"/>
        <w:spacing w:after="860" w:line="381" w:lineRule="exact"/>
        <w:ind w:right="320" w:firstLine="520"/>
        <w:jc w:val="both"/>
      </w:pPr>
      <w:r>
        <w:t>信息系统相关专业的毕业生可以从事企业资源规划实施工程师或实施顾问、管理</w:t>
      </w:r>
      <w:r>
        <w:br/>
      </w:r>
      <w:r>
        <w:t>软件开发工程师、软件测试工程师等多种岗位的工作随着信息化的广泛普及和应用，</w:t>
      </w:r>
      <w:r>
        <w:br/>
      </w:r>
      <w:r>
        <w:t>社会和企北对信息化人才的需求越来越大，而既懂北务和管理，又懂技术的复合型人</w:t>
      </w:r>
      <w:r>
        <w:br/>
      </w:r>
      <w:r>
        <w:t>才会很受用人单位的欢迎</w:t>
      </w:r>
    </w:p>
    <w:p w14:paraId="29644983"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left="1100" w:firstLine="0"/>
        <w:jc w:val="left"/>
        <w:rPr>
          <w:sz w:val="24"/>
          <w:szCs w:val="24"/>
        </w:rPr>
      </w:pPr>
      <w:r>
        <w:rPr>
          <w:color w:val="D7D9D9"/>
          <w:sz w:val="24"/>
          <w:szCs w:val="24"/>
        </w:rPr>
        <w:t>项目实施</w:t>
      </w:r>
    </w:p>
    <w:p w14:paraId="0764F9D7" w14:textId="77777777" w:rsidR="006949CB" w:rsidRDefault="00B7102B">
      <w:pPr>
        <w:pStyle w:val="a5"/>
        <w:pBdr>
          <w:top w:val="single" w:sz="0" w:space="0" w:color="567B8E"/>
          <w:left w:val="single" w:sz="0" w:space="0" w:color="567B8E"/>
          <w:bottom w:val="single" w:sz="0" w:space="0" w:color="567B8E"/>
          <w:right w:val="single" w:sz="0" w:space="0" w:color="567B8E"/>
        </w:pBdr>
        <w:shd w:val="clear" w:color="auto" w:fill="567B8E"/>
        <w:spacing w:after="300" w:line="180" w:lineRule="auto"/>
        <w:ind w:left="2360" w:firstLine="0"/>
        <w:jc w:val="left"/>
        <w:rPr>
          <w:sz w:val="8"/>
          <w:szCs w:val="8"/>
        </w:rPr>
      </w:pPr>
      <w:r>
        <w:rPr>
          <w:rFonts w:ascii="Arial" w:eastAsia="Arial" w:hAnsi="Arial" w:cs="Arial"/>
          <w:color w:val="D7D9D9"/>
          <w:sz w:val="8"/>
          <w:szCs w:val="8"/>
        </w:rPr>
        <w:t>4</w:t>
      </w:r>
    </w:p>
    <w:p w14:paraId="47D17004" w14:textId="77777777" w:rsidR="006949CB" w:rsidRDefault="00B7102B">
      <w:pPr>
        <w:pStyle w:val="1"/>
        <w:shd w:val="clear" w:color="auto" w:fill="auto"/>
        <w:spacing w:after="200" w:line="240" w:lineRule="auto"/>
        <w:ind w:left="280" w:firstLine="0"/>
        <w:jc w:val="center"/>
      </w:pPr>
      <w:r>
        <w:rPr>
          <w:color w:val="41A3C5"/>
        </w:rPr>
        <w:t>调研分析订票系统的优势与局限性以及未来的发展趋势</w:t>
      </w:r>
    </w:p>
    <w:p w14:paraId="48C32B29" w14:textId="77777777" w:rsidR="006949CB" w:rsidRDefault="00B7102B">
      <w:pPr>
        <w:pStyle w:val="1"/>
        <w:shd w:val="clear" w:color="auto" w:fill="auto"/>
        <w:spacing w:line="240" w:lineRule="auto"/>
        <w:ind w:firstLine="520"/>
        <w:jc w:val="both"/>
      </w:pPr>
      <w:r>
        <w:t>一、项目活动</w:t>
      </w:r>
    </w:p>
    <w:p w14:paraId="025B9858" w14:textId="77777777" w:rsidR="006949CB" w:rsidRDefault="00B7102B">
      <w:pPr>
        <w:pStyle w:val="1"/>
        <w:numPr>
          <w:ilvl w:val="0"/>
          <w:numId w:val="28"/>
        </w:numPr>
        <w:shd w:val="clear" w:color="auto" w:fill="auto"/>
        <w:tabs>
          <w:tab w:val="left" w:pos="807"/>
        </w:tabs>
        <w:spacing w:line="372" w:lineRule="exact"/>
        <w:ind w:right="320" w:firstLine="520"/>
        <w:jc w:val="both"/>
      </w:pPr>
      <w:r>
        <w:t>设计一份小问卷，在校园或者社区底开调查，了解人们对订票系统现有功能的</w:t>
      </w:r>
      <w:r>
        <w:br/>
      </w:r>
      <w:r>
        <w:t>看法和对未来系统</w:t>
      </w:r>
      <w:r>
        <w:rPr>
          <w:color w:val="535355"/>
        </w:rPr>
        <w:t>完善的建议</w:t>
      </w:r>
    </w:p>
    <w:p w14:paraId="0EF01049" w14:textId="77777777" w:rsidR="006949CB" w:rsidRDefault="00B7102B">
      <w:pPr>
        <w:pStyle w:val="1"/>
        <w:numPr>
          <w:ilvl w:val="0"/>
          <w:numId w:val="28"/>
        </w:numPr>
        <w:shd w:val="clear" w:color="auto" w:fill="auto"/>
        <w:tabs>
          <w:tab w:val="left" w:pos="857"/>
        </w:tabs>
        <w:spacing w:line="372" w:lineRule="exact"/>
        <w:ind w:firstLine="520"/>
        <w:jc w:val="both"/>
      </w:pPr>
      <w:r>
        <w:rPr>
          <w:sz w:val="20"/>
          <w:szCs w:val="20"/>
        </w:rPr>
        <w:t>小组</w:t>
      </w:r>
      <w:r>
        <w:t>合作，统计分析调查结果，阐述从</w:t>
      </w:r>
      <w:r>
        <w:rPr>
          <w:color w:val="535355"/>
        </w:rPr>
        <w:t>中获得</w:t>
      </w:r>
      <w:r>
        <w:t>的结论以及个</w:t>
      </w:r>
      <w:r>
        <w:rPr>
          <w:color w:val="535355"/>
        </w:rPr>
        <w:t>人观点</w:t>
      </w:r>
    </w:p>
    <w:p w14:paraId="2AAD695C" w14:textId="77777777" w:rsidR="006949CB" w:rsidRDefault="00B7102B">
      <w:pPr>
        <w:pStyle w:val="1"/>
        <w:numPr>
          <w:ilvl w:val="0"/>
          <w:numId w:val="28"/>
        </w:numPr>
        <w:shd w:val="clear" w:color="auto" w:fill="auto"/>
        <w:tabs>
          <w:tab w:val="left" w:pos="807"/>
        </w:tabs>
        <w:spacing w:line="372" w:lineRule="exact"/>
        <w:ind w:right="320" w:firstLine="520"/>
        <w:jc w:val="both"/>
      </w:pPr>
      <w:r>
        <w:rPr>
          <w:color w:val="535355"/>
          <w:sz w:val="20"/>
          <w:szCs w:val="20"/>
        </w:rPr>
        <w:t>小组</w:t>
      </w:r>
      <w:r>
        <w:t>研讨：结合衣书介结的信息系统</w:t>
      </w:r>
      <w:r>
        <w:rPr>
          <w:color w:val="535355"/>
        </w:rPr>
        <w:t>的发展趋势、优</w:t>
      </w:r>
      <w:r>
        <w:t>势与局限性，</w:t>
      </w:r>
      <w:r>
        <w:rPr>
          <w:color w:val="535355"/>
        </w:rPr>
        <w:t>讨论订票系</w:t>
      </w:r>
      <w:r>
        <w:rPr>
          <w:color w:val="535355"/>
        </w:rPr>
        <w:br/>
      </w:r>
      <w:r>
        <w:t>统目前存在哪些优势和局限性，该系统未来发展会是什么样</w:t>
      </w:r>
    </w:p>
    <w:p w14:paraId="59AFB8AD" w14:textId="77777777" w:rsidR="006949CB" w:rsidRDefault="00B7102B">
      <w:pPr>
        <w:pStyle w:val="1"/>
        <w:shd w:val="clear" w:color="auto" w:fill="auto"/>
        <w:spacing w:line="372" w:lineRule="exact"/>
        <w:ind w:firstLine="520"/>
        <w:jc w:val="both"/>
      </w:pPr>
      <w:r>
        <w:t>二、项目检查</w:t>
      </w:r>
    </w:p>
    <w:p w14:paraId="454C9EE9" w14:textId="77777777" w:rsidR="006949CB" w:rsidRDefault="00B7102B">
      <w:pPr>
        <w:pStyle w:val="1"/>
        <w:shd w:val="clear" w:color="auto" w:fill="auto"/>
        <w:spacing w:after="80" w:line="379" w:lineRule="exact"/>
        <w:ind w:right="320" w:firstLine="520"/>
        <w:jc w:val="both"/>
      </w:pPr>
      <w:r>
        <w:t>汇总本章项目学习各个阶段的成果，在老师的指导下，按调研论文的格式进行编</w:t>
      </w:r>
      <w:r>
        <w:br/>
      </w:r>
      <w:r>
        <w:t>辑加工和排版，并在班</w:t>
      </w:r>
      <w:r>
        <w:rPr>
          <w:rFonts w:ascii="Times New Roman" w:eastAsia="Times New Roman" w:hAnsi="Times New Roman" w:cs="Times New Roman"/>
        </w:rPr>
        <w:t>5</w:t>
      </w:r>
      <w:r>
        <w:t>.</w:t>
      </w:r>
      <w:r>
        <w:t>进行交流和展示</w:t>
      </w:r>
      <w:r>
        <w:br w:type="page"/>
      </w:r>
    </w:p>
    <w:p w14:paraId="27793739" w14:textId="77777777" w:rsidR="006949CB" w:rsidRDefault="00B7102B">
      <w:pPr>
        <w:pStyle w:val="1"/>
        <w:shd w:val="clear" w:color="auto" w:fill="auto"/>
        <w:spacing w:after="220" w:line="395" w:lineRule="exact"/>
        <w:ind w:right="220" w:firstLine="0"/>
        <w:jc w:val="center"/>
        <w:rPr>
          <w:sz w:val="24"/>
          <w:szCs w:val="24"/>
        </w:rPr>
      </w:pPr>
      <w:r>
        <w:rPr>
          <w:color w:val="41A3C5"/>
          <w:sz w:val="24"/>
          <w:szCs w:val="24"/>
        </w:rPr>
        <w:lastRenderedPageBreak/>
        <w:t>练习提升</w:t>
      </w:r>
    </w:p>
    <w:p w14:paraId="704852BB" w14:textId="77777777" w:rsidR="006949CB" w:rsidRDefault="00B7102B">
      <w:pPr>
        <w:pStyle w:val="1"/>
        <w:numPr>
          <w:ilvl w:val="0"/>
          <w:numId w:val="29"/>
        </w:numPr>
        <w:shd w:val="clear" w:color="auto" w:fill="auto"/>
        <w:tabs>
          <w:tab w:val="left" w:pos="829"/>
        </w:tabs>
        <w:spacing w:line="395" w:lineRule="exact"/>
        <w:ind w:firstLine="480"/>
        <w:jc w:val="left"/>
      </w:pPr>
      <w:r>
        <w:t>根据个人的理解，谈谈你对信息系统发展趋势的看法，或者谈谈你对未来信息系</w:t>
      </w:r>
      <w:r>
        <w:br/>
      </w:r>
      <w:r>
        <w:t>统的发展有哪些设想</w:t>
      </w:r>
      <w:r>
        <w:t>.</w:t>
      </w:r>
    </w:p>
    <w:p w14:paraId="219AC5A6" w14:textId="77777777" w:rsidR="006949CB" w:rsidRDefault="00B7102B">
      <w:pPr>
        <w:pStyle w:val="1"/>
        <w:numPr>
          <w:ilvl w:val="0"/>
          <w:numId w:val="29"/>
        </w:numPr>
        <w:shd w:val="clear" w:color="auto" w:fill="auto"/>
        <w:tabs>
          <w:tab w:val="left" w:pos="838"/>
        </w:tabs>
        <w:spacing w:line="395" w:lineRule="exact"/>
        <w:ind w:firstLine="480"/>
        <w:jc w:val="left"/>
      </w:pPr>
      <w:r>
        <w:rPr>
          <w:color w:val="7E7F82"/>
        </w:rPr>
        <w:t>选一</w:t>
      </w:r>
      <w:r>
        <w:t>个常用的信息系统，根据自己使用的经验和体会，谈谈它存在哪些不足</w:t>
      </w:r>
    </w:p>
    <w:p w14:paraId="499D3291" w14:textId="77777777" w:rsidR="006949CB" w:rsidRDefault="00B7102B">
      <w:pPr>
        <w:pStyle w:val="1"/>
        <w:numPr>
          <w:ilvl w:val="0"/>
          <w:numId w:val="29"/>
        </w:numPr>
        <w:shd w:val="clear" w:color="auto" w:fill="auto"/>
        <w:tabs>
          <w:tab w:val="left" w:pos="814"/>
        </w:tabs>
        <w:spacing w:line="395" w:lineRule="exact"/>
        <w:ind w:firstLine="480"/>
        <w:jc w:val="left"/>
      </w:pPr>
      <w:r>
        <w:t>信息系统的便利性与安全性往往并存</w:t>
      </w:r>
      <w:r>
        <w:t>,.</w:t>
      </w:r>
      <w:r>
        <w:t>请了解某一个网上银行的一些功能，</w:t>
      </w:r>
      <w:r>
        <w:rPr>
          <w:color w:val="7E7F82"/>
        </w:rPr>
        <w:t>并</w:t>
      </w:r>
      <w:r>
        <w:t>采访使</w:t>
      </w:r>
      <w:r>
        <w:br/>
      </w:r>
      <w:r>
        <w:t>用网上银行的长辈，了解网上银行</w:t>
      </w:r>
      <w:r>
        <w:rPr>
          <w:color w:val="7E7F82"/>
        </w:rPr>
        <w:t>带来的</w:t>
      </w:r>
      <w:r>
        <w:t>便利性</w:t>
      </w:r>
      <w:r>
        <w:rPr>
          <w:sz w:val="20"/>
          <w:szCs w:val="20"/>
        </w:rPr>
        <w:t>以及当</w:t>
      </w:r>
      <w:r>
        <w:t>前存在的安全问题、</w:t>
      </w:r>
    </w:p>
    <w:p w14:paraId="2EA9C689" w14:textId="77777777" w:rsidR="006949CB" w:rsidRDefault="00B7102B">
      <w:pPr>
        <w:pStyle w:val="1"/>
        <w:numPr>
          <w:ilvl w:val="0"/>
          <w:numId w:val="29"/>
        </w:numPr>
        <w:shd w:val="clear" w:color="auto" w:fill="auto"/>
        <w:tabs>
          <w:tab w:val="left" w:pos="824"/>
        </w:tabs>
        <w:spacing w:line="395" w:lineRule="exact"/>
        <w:ind w:firstLine="480"/>
        <w:jc w:val="left"/>
      </w:pPr>
      <w:r>
        <w:t>访问大型正规的网络购物平台，</w:t>
      </w:r>
      <w:r>
        <w:rPr>
          <w:color w:val="7E7F82"/>
        </w:rPr>
        <w:t>体验购</w:t>
      </w:r>
      <w:r>
        <w:t>书的过</w:t>
      </w:r>
      <w:r>
        <w:rPr>
          <w:color w:val="7E7F82"/>
        </w:rPr>
        <w:t>程</w:t>
      </w:r>
      <w:r>
        <w:t>（可以不完成支付环节），并且完</w:t>
      </w:r>
      <w:r>
        <w:br/>
      </w:r>
      <w:r>
        <w:t>成以下任务</w:t>
      </w:r>
    </w:p>
    <w:p w14:paraId="423231CA" w14:textId="77777777" w:rsidR="006949CB" w:rsidRDefault="00B7102B">
      <w:pPr>
        <w:pStyle w:val="1"/>
        <w:shd w:val="clear" w:color="auto" w:fill="auto"/>
        <w:spacing w:after="640" w:line="395" w:lineRule="exact"/>
        <w:ind w:firstLine="480"/>
        <w:jc w:val="left"/>
      </w:pPr>
      <w:r>
        <w:rPr>
          <w:rFonts w:ascii="Times New Roman" w:eastAsia="Times New Roman" w:hAnsi="Times New Roman" w:cs="Times New Roman"/>
          <w:color w:val="7E7F82"/>
        </w:rPr>
        <w:t>（</w:t>
      </w:r>
      <w:r>
        <w:rPr>
          <w:rFonts w:ascii="Times New Roman" w:eastAsia="Times New Roman" w:hAnsi="Times New Roman" w:cs="Times New Roman"/>
          <w:color w:val="262628"/>
        </w:rPr>
        <w:t xml:space="preserve">1 </w:t>
      </w:r>
      <w:r>
        <w:rPr>
          <w:rFonts w:ascii="Times New Roman" w:eastAsia="Times New Roman" w:hAnsi="Times New Roman" w:cs="Times New Roman"/>
          <w:color w:val="7E7F82"/>
        </w:rPr>
        <w:t>）</w:t>
      </w:r>
      <w:r>
        <w:t>从使用者的角度和数据流向的角度，分析平台的购书流程并画出简图</w:t>
      </w:r>
      <w:r>
        <w:rPr>
          <w:color w:val="7E7F82"/>
        </w:rPr>
        <w:t>（按</w:t>
      </w:r>
      <w:r>
        <w:t>基本工</w:t>
      </w:r>
      <w:r>
        <w:br/>
      </w:r>
      <w:r>
        <w:t>作过程的三个环</w:t>
      </w:r>
      <w:r>
        <w:rPr>
          <w:color w:val="7E7F82"/>
        </w:rPr>
        <w:t>节）。</w:t>
      </w:r>
    </w:p>
    <w:p w14:paraId="1AACD8D1" w14:textId="77777777" w:rsidR="006949CB" w:rsidRDefault="00B7102B">
      <w:pPr>
        <w:pStyle w:val="a5"/>
        <w:shd w:val="clear" w:color="auto" w:fill="auto"/>
        <w:spacing w:after="600" w:line="240" w:lineRule="auto"/>
        <w:ind w:left="3200" w:firstLine="0"/>
        <w:jc w:val="left"/>
        <w:rPr>
          <w:sz w:val="24"/>
          <w:szCs w:val="24"/>
        </w:rPr>
      </w:pPr>
      <w:r>
        <w:rPr>
          <w:rFonts w:ascii="Arial" w:eastAsia="Arial" w:hAnsi="Arial" w:cs="Arial"/>
          <w:color w:val="E3A03E"/>
          <w:sz w:val="24"/>
          <w:szCs w:val="24"/>
          <w:lang w:val="en-US" w:bidi="en-US"/>
        </w:rPr>
        <w:t>►</w:t>
      </w:r>
      <w:r>
        <w:rPr>
          <w:rFonts w:ascii="Arial" w:eastAsia="Arial" w:hAnsi="Arial" w:cs="Arial"/>
          <w:color w:val="E3A03E"/>
          <w:sz w:val="24"/>
          <w:szCs w:val="24"/>
          <w:lang w:val="en-US" w:bidi="en-US"/>
        </w:rPr>
        <w:t xml:space="preserve"> .</w:t>
      </w:r>
    </w:p>
    <w:p w14:paraId="740699DF" w14:textId="77777777" w:rsidR="006949CB" w:rsidRDefault="00B7102B">
      <w:pPr>
        <w:pStyle w:val="1"/>
        <w:shd w:val="clear" w:color="auto" w:fill="auto"/>
        <w:spacing w:after="120" w:line="403" w:lineRule="exact"/>
        <w:ind w:firstLine="480"/>
        <w:jc w:val="left"/>
        <w:sectPr w:rsidR="006949CB">
          <w:headerReference w:type="even" r:id="rId195"/>
          <w:headerReference w:type="default" r:id="rId196"/>
          <w:footerReference w:type="even" r:id="rId197"/>
          <w:footerReference w:type="default" r:id="rId198"/>
          <w:pgSz w:w="12534" w:h="17728"/>
          <w:pgMar w:top="1477" w:right="1599" w:bottom="1934" w:left="1527" w:header="0" w:footer="3" w:gutter="0"/>
          <w:cols w:space="720"/>
          <w:noEndnote/>
          <w:docGrid w:linePitch="360"/>
        </w:sect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t>分析：在信息安全保障上，系统是如何保护你的个人信息的？你对该系统在保护个</w:t>
      </w:r>
      <w:r>
        <w:br/>
      </w:r>
      <w:r>
        <w:t>人信息方面有哪些建议？</w:t>
      </w:r>
    </w:p>
    <w:p w14:paraId="3C49F8F2" w14:textId="77777777" w:rsidR="006949CB" w:rsidRDefault="00B7102B">
      <w:pPr>
        <w:pStyle w:val="30"/>
        <w:keepNext/>
        <w:keepLines/>
        <w:shd w:val="clear" w:color="auto" w:fill="auto"/>
        <w:spacing w:before="0" w:after="240"/>
        <w:ind w:left="0"/>
        <w:jc w:val="center"/>
      </w:pPr>
      <w:bookmarkStart w:id="79" w:name="bookmark69"/>
      <w:r>
        <w:rPr>
          <w:color w:val="277AA9"/>
        </w:rPr>
        <w:lastRenderedPageBreak/>
        <w:t>总结</w:t>
      </w:r>
      <w:r>
        <w:rPr>
          <w:color w:val="277AA9"/>
        </w:rPr>
        <w:t xml:space="preserve"> </w:t>
      </w:r>
      <w:r>
        <w:rPr>
          <w:color w:val="277AA9"/>
        </w:rPr>
        <w:t>评价</w:t>
      </w:r>
      <w:bookmarkEnd w:id="79"/>
    </w:p>
    <w:p w14:paraId="7CE03C58" w14:textId="77777777" w:rsidR="006949CB" w:rsidRDefault="00B7102B">
      <w:pPr>
        <w:pStyle w:val="1"/>
        <w:numPr>
          <w:ilvl w:val="0"/>
          <w:numId w:val="30"/>
        </w:numPr>
        <w:shd w:val="clear" w:color="auto" w:fill="auto"/>
        <w:spacing w:line="240" w:lineRule="auto"/>
        <w:ind w:left="360" w:firstLine="0"/>
        <w:jc w:val="left"/>
      </w:pPr>
      <w:r>
        <w:t>下图展示了本章的核心概念与关键能力，请同学们对照图中的内容进行总结</w:t>
      </w:r>
    </w:p>
    <w:p w14:paraId="4177F368" w14:textId="77777777" w:rsidR="006949CB" w:rsidRDefault="00B7102B">
      <w:pPr>
        <w:spacing w:line="14" w:lineRule="exact"/>
        <w:rPr>
          <w:lang w:eastAsia="zh-CN"/>
        </w:rPr>
      </w:pPr>
      <w:r>
        <w:rPr>
          <w:noProof/>
        </w:rPr>
        <mc:AlternateContent>
          <mc:Choice Requires="wps">
            <w:drawing>
              <wp:anchor distT="0" distB="1447800" distL="379730" distR="1943100" simplePos="0" relativeHeight="125829876" behindDoc="0" locked="0" layoutInCell="1" allowOverlap="1" wp14:anchorId="58B9CC54" wp14:editId="6AE0A395">
                <wp:simplePos x="0" y="0"/>
                <wp:positionH relativeFrom="page">
                  <wp:posOffset>1355090</wp:posOffset>
                </wp:positionH>
                <wp:positionV relativeFrom="paragraph">
                  <wp:posOffset>8890</wp:posOffset>
                </wp:positionV>
                <wp:extent cx="3298190" cy="1325880"/>
                <wp:effectExtent l="0" t="0" r="0" b="0"/>
                <wp:wrapTopAndBottom/>
                <wp:docPr id="716" name="Shape 716"/>
                <wp:cNvGraphicFramePr/>
                <a:graphic xmlns:a="http://schemas.openxmlformats.org/drawingml/2006/main">
                  <a:graphicData uri="http://schemas.microsoft.com/office/word/2010/wordprocessingShape">
                    <wps:wsp>
                      <wps:cNvSpPr txBox="1"/>
                      <wps:spPr>
                        <a:xfrm>
                          <a:off x="0" y="0"/>
                          <a:ext cx="3298190" cy="1325880"/>
                        </a:xfrm>
                        <a:prstGeom prst="rect">
                          <a:avLst/>
                        </a:prstGeom>
                        <a:noFill/>
                      </wps:spPr>
                      <wps:txbx>
                        <w:txbxContent>
                          <w:p w14:paraId="01E7EAC2" w14:textId="77777777" w:rsidR="006949CB" w:rsidRDefault="00B7102B">
                            <w:pPr>
                              <w:pStyle w:val="1"/>
                              <w:shd w:val="clear" w:color="auto" w:fill="auto"/>
                              <w:tabs>
                                <w:tab w:val="left" w:pos="3856"/>
                              </w:tabs>
                              <w:spacing w:line="533" w:lineRule="exact"/>
                              <w:ind w:left="1720" w:firstLine="0"/>
                              <w:jc w:val="both"/>
                              <w:rPr>
                                <w:sz w:val="20"/>
                                <w:szCs w:val="20"/>
                              </w:rPr>
                            </w:pPr>
                            <w:r>
                              <w:rPr>
                                <w:color w:val="7E7F82"/>
                                <w:sz w:val="20"/>
                                <w:szCs w:val="20"/>
                              </w:rPr>
                              <w:t>输入</w:t>
                            </w:r>
                            <w:r>
                              <w:rPr>
                                <w:color w:val="7E7F82"/>
                                <w:sz w:val="20"/>
                                <w:szCs w:val="20"/>
                              </w:rPr>
                              <w:tab/>
                            </w:r>
                            <w:r>
                              <w:rPr>
                                <w:color w:val="7E7F82"/>
                                <w:sz w:val="20"/>
                                <w:szCs w:val="20"/>
                              </w:rPr>
                              <w:t>处理</w:t>
                            </w:r>
                          </w:p>
                          <w:p w14:paraId="3925D750" w14:textId="77777777" w:rsidR="006949CB" w:rsidRDefault="00B7102B">
                            <w:pPr>
                              <w:pStyle w:val="a5"/>
                              <w:shd w:val="clear" w:color="auto" w:fill="auto"/>
                              <w:tabs>
                                <w:tab w:val="left" w:pos="1910"/>
                                <w:tab w:val="left" w:leader="hyphen" w:pos="4051"/>
                                <w:tab w:val="left" w:leader="hyphen" w:pos="5170"/>
                              </w:tabs>
                              <w:spacing w:after="140" w:line="240" w:lineRule="auto"/>
                              <w:ind w:firstLine="0"/>
                              <w:jc w:val="both"/>
                              <w:rPr>
                                <w:sz w:val="40"/>
                                <w:szCs w:val="40"/>
                              </w:rPr>
                            </w:pPr>
                            <w:r>
                              <w:rPr>
                                <w:color w:val="7E7F82"/>
                                <w:sz w:val="20"/>
                                <w:szCs w:val="20"/>
                              </w:rPr>
                              <w:t>输入输出</w:t>
                            </w:r>
                            <w:r>
                              <w:rPr>
                                <w:color w:val="7E7F82"/>
                                <w:sz w:val="20"/>
                                <w:szCs w:val="20"/>
                              </w:rPr>
                              <w:tab/>
                            </w:r>
                            <w:r>
                              <w:rPr>
                                <w:rFonts w:ascii="Arial" w:eastAsia="Arial" w:hAnsi="Arial" w:cs="Arial"/>
                                <w:color w:val="7E7F82"/>
                                <w:sz w:val="40"/>
                                <w:szCs w:val="40"/>
                              </w:rPr>
                              <w:t>I</w:t>
                            </w:r>
                            <w:r>
                              <w:rPr>
                                <w:rFonts w:ascii="Arial" w:eastAsia="Arial" w:hAnsi="Arial" w:cs="Arial"/>
                                <w:color w:val="7E7F82"/>
                                <w:sz w:val="40"/>
                                <w:szCs w:val="40"/>
                              </w:rPr>
                              <w:tab/>
                              <w:t>1</w:t>
                            </w:r>
                            <w:r>
                              <w:rPr>
                                <w:rFonts w:ascii="Arial" w:eastAsia="Arial" w:hAnsi="Arial" w:cs="Arial"/>
                                <w:color w:val="7E7F82"/>
                                <w:sz w:val="40"/>
                                <w:szCs w:val="40"/>
                              </w:rPr>
                              <w:tab/>
                            </w:r>
                          </w:p>
                          <w:p w14:paraId="7BC1F2CD" w14:textId="77777777" w:rsidR="006949CB" w:rsidRDefault="00B7102B">
                            <w:pPr>
                              <w:pStyle w:val="1"/>
                              <w:shd w:val="clear" w:color="auto" w:fill="auto"/>
                              <w:spacing w:after="140" w:line="240" w:lineRule="auto"/>
                              <w:ind w:left="3680" w:firstLine="0"/>
                              <w:jc w:val="left"/>
                              <w:rPr>
                                <w:sz w:val="20"/>
                                <w:szCs w:val="20"/>
                              </w:rPr>
                            </w:pPr>
                            <w:r>
                              <w:rPr>
                                <w:color w:val="7E7F82"/>
                                <w:sz w:val="20"/>
                                <w:szCs w:val="20"/>
                              </w:rPr>
                              <w:t>工作过程</w:t>
                            </w:r>
                          </w:p>
                          <w:p w14:paraId="5A8C920A" w14:textId="77777777" w:rsidR="006949CB" w:rsidRDefault="00B7102B">
                            <w:pPr>
                              <w:pStyle w:val="a5"/>
                              <w:shd w:val="clear" w:color="auto" w:fill="auto"/>
                              <w:spacing w:after="140" w:line="240" w:lineRule="auto"/>
                              <w:ind w:left="4060" w:firstLine="0"/>
                              <w:jc w:val="left"/>
                              <w:rPr>
                                <w:sz w:val="40"/>
                                <w:szCs w:val="40"/>
                              </w:rPr>
                            </w:pPr>
                            <w:r>
                              <w:rPr>
                                <w:rFonts w:ascii="Arial" w:eastAsia="Arial" w:hAnsi="Arial" w:cs="Arial"/>
                                <w:color w:val="7E7F82"/>
                                <w:sz w:val="40"/>
                                <w:szCs w:val="40"/>
                              </w:rPr>
                              <w:t>I</w:t>
                            </w:r>
                          </w:p>
                        </w:txbxContent>
                      </wps:txbx>
                      <wps:bodyPr lIns="0" tIns="0" rIns="0" bIns="0"/>
                    </wps:wsp>
                  </a:graphicData>
                </a:graphic>
              </wp:anchor>
            </w:drawing>
          </mc:Choice>
          <mc:Fallback>
            <w:pict>
              <v:shape w14:anchorId="58B9CC54" id="Shape 716" o:spid="_x0000_s1228" type="#_x0000_t202" style="position:absolute;margin-left:106.7pt;margin-top:.7pt;width:259.7pt;height:104.4pt;z-index:125829876;visibility:visible;mso-wrap-style:square;mso-wrap-distance-left:29.9pt;mso-wrap-distance-top:0;mso-wrap-distance-right:153pt;mso-wrap-distance-bottom:11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" filled="f" stroked="f">
                <v:textbox inset="0,0,0,0">
                  <w:txbxContent>
                    <w:p w14:paraId="01E7EAC2" w14:textId="77777777" w:rsidR="006949CB" w:rsidRDefault="00B7102B">
                      <w:pPr>
                        <w:pStyle w:val="1"/>
                        <w:shd w:val="clear" w:color="auto" w:fill="auto"/>
                        <w:tabs>
                          <w:tab w:val="left" w:pos="3856"/>
                        </w:tabs>
                        <w:spacing w:line="533" w:lineRule="exact"/>
                        <w:ind w:left="1720" w:firstLine="0"/>
                        <w:jc w:val="both"/>
                        <w:rPr>
                          <w:sz w:val="20"/>
                          <w:szCs w:val="20"/>
                        </w:rPr>
                      </w:pPr>
                      <w:r>
                        <w:rPr>
                          <w:color w:val="7E7F82"/>
                          <w:sz w:val="20"/>
                          <w:szCs w:val="20"/>
                        </w:rPr>
                        <w:t>输入</w:t>
                      </w:r>
                      <w:r>
                        <w:rPr>
                          <w:color w:val="7E7F82"/>
                          <w:sz w:val="20"/>
                          <w:szCs w:val="20"/>
                        </w:rPr>
                        <w:tab/>
                      </w:r>
                      <w:r>
                        <w:rPr>
                          <w:color w:val="7E7F82"/>
                          <w:sz w:val="20"/>
                          <w:szCs w:val="20"/>
                        </w:rPr>
                        <w:t>处理</w:t>
                      </w:r>
                    </w:p>
                    <w:p w14:paraId="3925D750" w14:textId="77777777" w:rsidR="006949CB" w:rsidRDefault="00B7102B">
                      <w:pPr>
                        <w:pStyle w:val="a5"/>
                        <w:shd w:val="clear" w:color="auto" w:fill="auto"/>
                        <w:tabs>
                          <w:tab w:val="left" w:pos="1910"/>
                          <w:tab w:val="left" w:leader="hyphen" w:pos="4051"/>
                          <w:tab w:val="left" w:leader="hyphen" w:pos="5170"/>
                        </w:tabs>
                        <w:spacing w:after="140" w:line="240" w:lineRule="auto"/>
                        <w:ind w:firstLine="0"/>
                        <w:jc w:val="both"/>
                        <w:rPr>
                          <w:sz w:val="40"/>
                          <w:szCs w:val="40"/>
                        </w:rPr>
                      </w:pPr>
                      <w:r>
                        <w:rPr>
                          <w:color w:val="7E7F82"/>
                          <w:sz w:val="20"/>
                          <w:szCs w:val="20"/>
                        </w:rPr>
                        <w:t>输入输出</w:t>
                      </w:r>
                      <w:r>
                        <w:rPr>
                          <w:color w:val="7E7F82"/>
                          <w:sz w:val="20"/>
                          <w:szCs w:val="20"/>
                        </w:rPr>
                        <w:tab/>
                      </w:r>
                      <w:r>
                        <w:rPr>
                          <w:rFonts w:ascii="Arial" w:eastAsia="Arial" w:hAnsi="Arial" w:cs="Arial"/>
                          <w:color w:val="7E7F82"/>
                          <w:sz w:val="40"/>
                          <w:szCs w:val="40"/>
                        </w:rPr>
                        <w:t>I</w:t>
                      </w:r>
                      <w:r>
                        <w:rPr>
                          <w:rFonts w:ascii="Arial" w:eastAsia="Arial" w:hAnsi="Arial" w:cs="Arial"/>
                          <w:color w:val="7E7F82"/>
                          <w:sz w:val="40"/>
                          <w:szCs w:val="40"/>
                        </w:rPr>
                        <w:tab/>
                        <w:t>1</w:t>
                      </w:r>
                      <w:r>
                        <w:rPr>
                          <w:rFonts w:ascii="Arial" w:eastAsia="Arial" w:hAnsi="Arial" w:cs="Arial"/>
                          <w:color w:val="7E7F82"/>
                          <w:sz w:val="40"/>
                          <w:szCs w:val="40"/>
                        </w:rPr>
                        <w:tab/>
                      </w:r>
                    </w:p>
                    <w:p w14:paraId="7BC1F2CD" w14:textId="77777777" w:rsidR="006949CB" w:rsidRDefault="00B7102B">
                      <w:pPr>
                        <w:pStyle w:val="1"/>
                        <w:shd w:val="clear" w:color="auto" w:fill="auto"/>
                        <w:spacing w:after="140" w:line="240" w:lineRule="auto"/>
                        <w:ind w:left="3680" w:firstLine="0"/>
                        <w:jc w:val="left"/>
                        <w:rPr>
                          <w:sz w:val="20"/>
                          <w:szCs w:val="20"/>
                        </w:rPr>
                      </w:pPr>
                      <w:r>
                        <w:rPr>
                          <w:color w:val="7E7F82"/>
                          <w:sz w:val="20"/>
                          <w:szCs w:val="20"/>
                        </w:rPr>
                        <w:t>工作过程</w:t>
                      </w:r>
                    </w:p>
                    <w:p w14:paraId="5A8C920A" w14:textId="77777777" w:rsidR="006949CB" w:rsidRDefault="00B7102B">
                      <w:pPr>
                        <w:pStyle w:val="a5"/>
                        <w:shd w:val="clear" w:color="auto" w:fill="auto"/>
                        <w:spacing w:after="140" w:line="240" w:lineRule="auto"/>
                        <w:ind w:left="4060" w:firstLine="0"/>
                        <w:jc w:val="left"/>
                        <w:rPr>
                          <w:sz w:val="40"/>
                          <w:szCs w:val="40"/>
                        </w:rPr>
                      </w:pPr>
                      <w:r>
                        <w:rPr>
                          <w:rFonts w:ascii="Arial" w:eastAsia="Arial" w:hAnsi="Arial" w:cs="Arial"/>
                          <w:color w:val="7E7F82"/>
                          <w:sz w:val="40"/>
                          <w:szCs w:val="40"/>
                        </w:rPr>
                        <w:t>I</w:t>
                      </w:r>
                    </w:p>
                  </w:txbxContent>
                </v:textbox>
                <w10:wrap type="topAndBottom" anchorx="page"/>
              </v:shape>
            </w:pict>
          </mc:Fallback>
        </mc:AlternateContent>
      </w:r>
      <w:r>
        <w:rPr>
          <w:noProof/>
        </w:rPr>
        <w:drawing>
          <wp:anchor distT="759460" distB="1457325" distL="114300" distR="4424045" simplePos="0" relativeHeight="125829878" behindDoc="0" locked="0" layoutInCell="1" allowOverlap="1" wp14:anchorId="46F068A4" wp14:editId="0FEB296F">
            <wp:simplePos x="0" y="0"/>
            <wp:positionH relativeFrom="page">
              <wp:posOffset>1089660</wp:posOffset>
            </wp:positionH>
            <wp:positionV relativeFrom="paragraph">
              <wp:posOffset>768350</wp:posOffset>
            </wp:positionV>
            <wp:extent cx="1085215" cy="548640"/>
            <wp:effectExtent l="0" t="0" r="0" b="0"/>
            <wp:wrapTopAndBottom/>
            <wp:docPr id="718" name="Shape 718"/>
            <wp:cNvGraphicFramePr/>
            <a:graphic xmlns:a="http://schemas.openxmlformats.org/drawingml/2006/main">
              <a:graphicData uri="http://schemas.openxmlformats.org/drawingml/2006/picture">
                <pic:pic xmlns:pic="http://schemas.openxmlformats.org/drawingml/2006/picture">
                  <pic:nvPicPr>
                    <pic:cNvPr id="719" name="Picture box 719"/>
                    <pic:cNvPicPr/>
                  </pic:nvPicPr>
                  <pic:blipFill>
                    <a:blip r:embed="rId199"/>
                    <a:stretch/>
                  </pic:blipFill>
                  <pic:spPr>
                    <a:xfrm>
                      <a:off x="0" y="0"/>
                      <a:ext cx="1085215" cy="548640"/>
                    </a:xfrm>
                    <a:prstGeom prst="rect">
                      <a:avLst/>
                    </a:prstGeom>
                  </pic:spPr>
                </pic:pic>
              </a:graphicData>
            </a:graphic>
          </wp:anchor>
        </w:drawing>
      </w:r>
      <w:r>
        <w:rPr>
          <w:noProof/>
        </w:rPr>
        <mc:AlternateContent>
          <mc:Choice Requires="wps">
            <w:drawing>
              <wp:anchor distT="1316990" distB="795655" distL="288290" distR="1943100" simplePos="0" relativeHeight="125829879" behindDoc="0" locked="0" layoutInCell="1" allowOverlap="1" wp14:anchorId="4BA1303C" wp14:editId="01C44E62">
                <wp:simplePos x="0" y="0"/>
                <wp:positionH relativeFrom="page">
                  <wp:posOffset>1263650</wp:posOffset>
                </wp:positionH>
                <wp:positionV relativeFrom="paragraph">
                  <wp:posOffset>1325880</wp:posOffset>
                </wp:positionV>
                <wp:extent cx="3389630" cy="652145"/>
                <wp:effectExtent l="0" t="0" r="0" b="0"/>
                <wp:wrapTopAndBottom/>
                <wp:docPr id="720" name="Shape 720"/>
                <wp:cNvGraphicFramePr/>
                <a:graphic xmlns:a="http://schemas.openxmlformats.org/drawingml/2006/main">
                  <a:graphicData uri="http://schemas.microsoft.com/office/word/2010/wordprocessingShape">
                    <wps:wsp>
                      <wps:cNvSpPr txBox="1"/>
                      <wps:spPr>
                        <a:xfrm>
                          <a:off x="0" y="0"/>
                          <a:ext cx="3389630" cy="652145"/>
                        </a:xfrm>
                        <a:prstGeom prst="rect">
                          <a:avLst/>
                        </a:prstGeom>
                        <a:noFill/>
                      </wps:spPr>
                      <wps:txbx>
                        <w:txbxContent>
                          <w:p w14:paraId="61600BD9" w14:textId="77777777" w:rsidR="006949CB" w:rsidRDefault="00B7102B">
                            <w:pPr>
                              <w:pStyle w:val="1"/>
                              <w:shd w:val="clear" w:color="auto" w:fill="auto"/>
                              <w:spacing w:line="533" w:lineRule="exact"/>
                              <w:ind w:firstLine="0"/>
                              <w:jc w:val="both"/>
                              <w:rPr>
                                <w:sz w:val="20"/>
                                <w:szCs w:val="20"/>
                              </w:rPr>
                            </w:pPr>
                            <w:r>
                              <w:rPr>
                                <w:color w:val="7E7F82"/>
                                <w:sz w:val="20"/>
                                <w:szCs w:val="20"/>
                              </w:rPr>
                              <w:t>业务逻辑层</w:t>
                            </w:r>
                            <w:r>
                              <w:rPr>
                                <w:rFonts w:ascii="Arial" w:eastAsia="Arial" w:hAnsi="Arial" w:cs="Arial"/>
                                <w:color w:val="7E7F82"/>
                                <w:sz w:val="18"/>
                                <w:szCs w:val="18"/>
                                <w:lang w:val="en-US" w:eastAsia="en-US" w:bidi="en-US"/>
                              </w:rPr>
                              <w:t xml:space="preserve">l </w:t>
                            </w:r>
                            <w:r>
                              <w:rPr>
                                <w:color w:val="7E7F82"/>
                                <w:sz w:val="20"/>
                                <w:szCs w:val="20"/>
                              </w:rPr>
                              <w:t>结构</w:t>
                            </w:r>
                            <w:r>
                              <w:rPr>
                                <w:color w:val="7E7F82"/>
                                <w:sz w:val="20"/>
                                <w:szCs w:val="20"/>
                              </w:rPr>
                              <w:t>-</w:t>
                            </w:r>
                            <w:r>
                              <w:rPr>
                                <w:color w:val="22363B"/>
                              </w:rPr>
                              <w:t>信息系统</w:t>
                            </w:r>
                            <w:r>
                              <w:rPr>
                                <w:color w:val="7E7F82"/>
                              </w:rPr>
                              <w:t>_</w:t>
                            </w:r>
                            <w:r>
                              <w:rPr>
                                <w:color w:val="7E7F82"/>
                              </w:rPr>
                              <w:br/>
                            </w:r>
                            <w:r>
                              <w:rPr>
                                <w:color w:val="7E7F82"/>
                                <w:sz w:val="20"/>
                                <w:szCs w:val="20"/>
                              </w:rPr>
                              <w:t>应用表现层</w:t>
                            </w:r>
                            <w:r>
                              <w:rPr>
                                <w:color w:val="7E7F82"/>
                                <w:sz w:val="20"/>
                                <w:szCs w:val="20"/>
                              </w:rPr>
                              <w:t xml:space="preserve"> </w:t>
                            </w:r>
                            <w:r>
                              <w:rPr>
                                <w:color w:val="22363B"/>
                                <w:sz w:val="20"/>
                                <w:szCs w:val="20"/>
                              </w:rPr>
                              <w:t>—</w:t>
                            </w:r>
                          </w:p>
                        </w:txbxContent>
                      </wps:txbx>
                      <wps:bodyPr lIns="0" tIns="0" rIns="0" bIns="0"/>
                    </wps:wsp>
                  </a:graphicData>
                </a:graphic>
              </wp:anchor>
            </w:drawing>
          </mc:Choice>
          <mc:Fallback>
            <w:pict>
              <v:shape w14:anchorId="4BA1303C" id="Shape 720" o:spid="_x0000_s1229" type="#_x0000_t202" style="position:absolute;margin-left:99.5pt;margin-top:104.4pt;width:266.9pt;height:51.35pt;z-index:125829879;visibility:visible;mso-wrap-style:square;mso-wrap-distance-left:22.7pt;mso-wrap-distance-top:103.7pt;mso-wrap-distance-right:153pt;mso-wrap-distance-bottom:6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" filled="f" stroked="f">
                <v:textbox inset="0,0,0,0">
                  <w:txbxContent>
                    <w:p w14:paraId="61600BD9" w14:textId="77777777" w:rsidR="006949CB" w:rsidRDefault="00B7102B">
                      <w:pPr>
                        <w:pStyle w:val="1"/>
                        <w:shd w:val="clear" w:color="auto" w:fill="auto"/>
                        <w:spacing w:line="533" w:lineRule="exact"/>
                        <w:ind w:firstLine="0"/>
                        <w:jc w:val="both"/>
                        <w:rPr>
                          <w:sz w:val="20"/>
                          <w:szCs w:val="20"/>
                        </w:rPr>
                      </w:pPr>
                      <w:r>
                        <w:rPr>
                          <w:color w:val="7E7F82"/>
                          <w:sz w:val="20"/>
                          <w:szCs w:val="20"/>
                        </w:rPr>
                        <w:t>业务逻辑层</w:t>
                      </w:r>
                      <w:r>
                        <w:rPr>
                          <w:rFonts w:ascii="Arial" w:eastAsia="Arial" w:hAnsi="Arial" w:cs="Arial"/>
                          <w:color w:val="7E7F82"/>
                          <w:sz w:val="18"/>
                          <w:szCs w:val="18"/>
                          <w:lang w:val="en-US" w:eastAsia="en-US" w:bidi="en-US"/>
                        </w:rPr>
                        <w:t xml:space="preserve">l </w:t>
                      </w:r>
                      <w:r>
                        <w:rPr>
                          <w:color w:val="7E7F82"/>
                          <w:sz w:val="20"/>
                          <w:szCs w:val="20"/>
                        </w:rPr>
                        <w:t>结构</w:t>
                      </w:r>
                      <w:r>
                        <w:rPr>
                          <w:color w:val="7E7F82"/>
                          <w:sz w:val="20"/>
                          <w:szCs w:val="20"/>
                        </w:rPr>
                        <w:t>-</w:t>
                      </w:r>
                      <w:r>
                        <w:rPr>
                          <w:color w:val="22363B"/>
                        </w:rPr>
                        <w:t>信息系统</w:t>
                      </w:r>
                      <w:r>
                        <w:rPr>
                          <w:color w:val="7E7F82"/>
                        </w:rPr>
                        <w:t>_</w:t>
                      </w:r>
                      <w:r>
                        <w:rPr>
                          <w:color w:val="7E7F82"/>
                        </w:rPr>
                        <w:br/>
                      </w:r>
                      <w:r>
                        <w:rPr>
                          <w:color w:val="7E7F82"/>
                          <w:sz w:val="20"/>
                          <w:szCs w:val="20"/>
                        </w:rPr>
                        <w:t>应用表现层</w:t>
                      </w:r>
                      <w:r>
                        <w:rPr>
                          <w:color w:val="7E7F82"/>
                          <w:sz w:val="20"/>
                          <w:szCs w:val="20"/>
                        </w:rPr>
                        <w:t xml:space="preserve"> </w:t>
                      </w:r>
                      <w:r>
                        <w:rPr>
                          <w:color w:val="22363B"/>
                          <w:sz w:val="20"/>
                          <w:szCs w:val="20"/>
                        </w:rPr>
                        <w:t>—</w:t>
                      </w:r>
                    </w:p>
                  </w:txbxContent>
                </v:textbox>
                <w10:wrap type="topAndBottom" anchorx="page"/>
              </v:shape>
            </w:pict>
          </mc:Fallback>
        </mc:AlternateContent>
      </w:r>
      <w:r>
        <w:rPr>
          <w:noProof/>
        </w:rPr>
        <mc:AlternateContent>
          <mc:Choice Requires="wps">
            <w:drawing>
              <wp:anchor distT="1969135" distB="399415" distL="151130" distR="2339340" simplePos="0" relativeHeight="125829881" behindDoc="0" locked="0" layoutInCell="1" allowOverlap="1" wp14:anchorId="62FFBE3F" wp14:editId="08325D05">
                <wp:simplePos x="0" y="0"/>
                <wp:positionH relativeFrom="page">
                  <wp:posOffset>1126490</wp:posOffset>
                </wp:positionH>
                <wp:positionV relativeFrom="paragraph">
                  <wp:posOffset>1978025</wp:posOffset>
                </wp:positionV>
                <wp:extent cx="3130550" cy="396240"/>
                <wp:effectExtent l="0" t="0" r="0" b="0"/>
                <wp:wrapTopAndBottom/>
                <wp:docPr id="722" name="Shape 722"/>
                <wp:cNvGraphicFramePr/>
                <a:graphic xmlns:a="http://schemas.openxmlformats.org/drawingml/2006/main">
                  <a:graphicData uri="http://schemas.microsoft.com/office/word/2010/wordprocessingShape">
                    <wps:wsp>
                      <wps:cNvSpPr txBox="1"/>
                      <wps:spPr>
                        <a:xfrm>
                          <a:off x="0" y="0"/>
                          <a:ext cx="3130550" cy="396240"/>
                        </a:xfrm>
                        <a:prstGeom prst="rect">
                          <a:avLst/>
                        </a:prstGeom>
                        <a:noFill/>
                      </wps:spPr>
                      <wps:txbx>
                        <w:txbxContent>
                          <w:p w14:paraId="4A8A4539" w14:textId="77777777" w:rsidR="006949CB" w:rsidRDefault="00B7102B">
                            <w:pPr>
                              <w:pStyle w:val="1"/>
                              <w:shd w:val="clear" w:color="auto" w:fill="auto"/>
                              <w:tabs>
                                <w:tab w:val="left" w:pos="3850"/>
                              </w:tabs>
                              <w:spacing w:line="240" w:lineRule="auto"/>
                              <w:ind w:firstLine="0"/>
                              <w:jc w:val="both"/>
                              <w:rPr>
                                <w:sz w:val="20"/>
                                <w:szCs w:val="20"/>
                              </w:rPr>
                            </w:pPr>
                            <w:r>
                              <w:rPr>
                                <w:color w:val="7E7F82"/>
                                <w:sz w:val="20"/>
                                <w:szCs w:val="20"/>
                              </w:rPr>
                              <w:t>标准规范体系」</w:t>
                            </w:r>
                            <w:r>
                              <w:rPr>
                                <w:color w:val="7E7F82"/>
                                <w:sz w:val="20"/>
                                <w:szCs w:val="20"/>
                              </w:rPr>
                              <w:tab/>
                            </w:r>
                            <w:r>
                              <w:rPr>
                                <w:color w:val="7E7F82"/>
                                <w:sz w:val="20"/>
                                <w:szCs w:val="20"/>
                              </w:rPr>
                              <w:t>辩证思维</w:t>
                            </w:r>
                          </w:p>
                          <w:p w14:paraId="358E6D4E" w14:textId="77777777" w:rsidR="006949CB" w:rsidRDefault="00B7102B">
                            <w:pPr>
                              <w:pStyle w:val="1"/>
                              <w:shd w:val="clear" w:color="auto" w:fill="auto"/>
                              <w:spacing w:line="240" w:lineRule="auto"/>
                              <w:ind w:firstLine="0"/>
                              <w:jc w:val="left"/>
                              <w:rPr>
                                <w:sz w:val="20"/>
                                <w:szCs w:val="20"/>
                              </w:rPr>
                            </w:pPr>
                            <w:r>
                              <w:rPr>
                                <w:color w:val="7E7F82"/>
                                <w:sz w:val="20"/>
                                <w:szCs w:val="20"/>
                              </w:rPr>
                              <w:t>和安全防范体系</w:t>
                            </w:r>
                          </w:p>
                        </w:txbxContent>
                      </wps:txbx>
                      <wps:bodyPr lIns="0" tIns="0" rIns="0" bIns="0"/>
                    </wps:wsp>
                  </a:graphicData>
                </a:graphic>
              </wp:anchor>
            </w:drawing>
          </mc:Choice>
          <mc:Fallback>
            <w:pict>
              <v:shape w14:anchorId="62FFBE3F" id="Shape 722" o:spid="_x0000_s1230" type="#_x0000_t202" style="position:absolute;margin-left:88.7pt;margin-top:155.75pt;width:246.5pt;height:31.2pt;z-index:125829881;visibility:visible;mso-wrap-style:square;mso-wrap-distance-left:11.9pt;mso-wrap-distance-top:155.05pt;mso-wrap-distance-right:184.2pt;mso-wrap-distance-bottom:3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" filled="f" stroked="f">
                <v:textbox inset="0,0,0,0">
                  <w:txbxContent>
                    <w:p w14:paraId="4A8A4539" w14:textId="77777777" w:rsidR="006949CB" w:rsidRDefault="00B7102B">
                      <w:pPr>
                        <w:pStyle w:val="1"/>
                        <w:shd w:val="clear" w:color="auto" w:fill="auto"/>
                        <w:tabs>
                          <w:tab w:val="left" w:pos="3850"/>
                        </w:tabs>
                        <w:spacing w:line="240" w:lineRule="auto"/>
                        <w:ind w:firstLine="0"/>
                        <w:jc w:val="both"/>
                        <w:rPr>
                          <w:sz w:val="20"/>
                          <w:szCs w:val="20"/>
                        </w:rPr>
                      </w:pPr>
                      <w:r>
                        <w:rPr>
                          <w:color w:val="7E7F82"/>
                          <w:sz w:val="20"/>
                          <w:szCs w:val="20"/>
                        </w:rPr>
                        <w:t>标准规范体系」</w:t>
                      </w:r>
                      <w:r>
                        <w:rPr>
                          <w:color w:val="7E7F82"/>
                          <w:sz w:val="20"/>
                          <w:szCs w:val="20"/>
                        </w:rPr>
                        <w:tab/>
                      </w:r>
                      <w:r>
                        <w:rPr>
                          <w:color w:val="7E7F82"/>
                          <w:sz w:val="20"/>
                          <w:szCs w:val="20"/>
                        </w:rPr>
                        <w:t>辩证思维</w:t>
                      </w:r>
                    </w:p>
                    <w:p w14:paraId="358E6D4E" w14:textId="77777777" w:rsidR="006949CB" w:rsidRDefault="00B7102B">
                      <w:pPr>
                        <w:pStyle w:val="1"/>
                        <w:shd w:val="clear" w:color="auto" w:fill="auto"/>
                        <w:spacing w:line="240" w:lineRule="auto"/>
                        <w:ind w:firstLine="0"/>
                        <w:jc w:val="left"/>
                        <w:rPr>
                          <w:sz w:val="20"/>
                          <w:szCs w:val="20"/>
                        </w:rPr>
                      </w:pPr>
                      <w:r>
                        <w:rPr>
                          <w:color w:val="7E7F82"/>
                          <w:sz w:val="20"/>
                          <w:szCs w:val="20"/>
                        </w:rPr>
                        <w:t>和安全防范体系</w:t>
                      </w:r>
                    </w:p>
                  </w:txbxContent>
                </v:textbox>
                <w10:wrap type="topAndBottom" anchorx="page"/>
              </v:shape>
            </w:pict>
          </mc:Fallback>
        </mc:AlternateContent>
      </w:r>
      <w:r>
        <w:rPr>
          <w:noProof/>
        </w:rPr>
        <mc:AlternateContent>
          <mc:Choice Requires="wps">
            <w:drawing>
              <wp:anchor distT="2588260" distB="0" distL="1339850" distR="2330450" simplePos="0" relativeHeight="125829883" behindDoc="0" locked="0" layoutInCell="1" allowOverlap="1" wp14:anchorId="0F27430A" wp14:editId="70438F47">
                <wp:simplePos x="0" y="0"/>
                <wp:positionH relativeFrom="page">
                  <wp:posOffset>2315210</wp:posOffset>
                </wp:positionH>
                <wp:positionV relativeFrom="paragraph">
                  <wp:posOffset>2597150</wp:posOffset>
                </wp:positionV>
                <wp:extent cx="1950720" cy="186055"/>
                <wp:effectExtent l="0" t="0" r="0" b="0"/>
                <wp:wrapTopAndBottom/>
                <wp:docPr id="724" name="Shape 724"/>
                <wp:cNvGraphicFramePr/>
                <a:graphic xmlns:a="http://schemas.openxmlformats.org/drawingml/2006/main">
                  <a:graphicData uri="http://schemas.microsoft.com/office/word/2010/wordprocessingShape">
                    <wps:wsp>
                      <wps:cNvSpPr txBox="1"/>
                      <wps:spPr>
                        <a:xfrm>
                          <a:off x="0" y="0"/>
                          <a:ext cx="1950720" cy="186055"/>
                        </a:xfrm>
                        <a:prstGeom prst="rect">
                          <a:avLst/>
                        </a:prstGeom>
                        <a:noFill/>
                      </wps:spPr>
                      <wps:txbx>
                        <w:txbxContent>
                          <w:p w14:paraId="1CA9B3D3" w14:textId="77777777" w:rsidR="006949CB" w:rsidRDefault="00B7102B">
                            <w:pPr>
                              <w:pStyle w:val="1"/>
                              <w:shd w:val="clear" w:color="auto" w:fill="auto"/>
                              <w:tabs>
                                <w:tab w:val="left" w:pos="2117"/>
                              </w:tabs>
                              <w:spacing w:line="240" w:lineRule="auto"/>
                              <w:ind w:firstLine="0"/>
                              <w:jc w:val="both"/>
                              <w:rPr>
                                <w:sz w:val="20"/>
                                <w:szCs w:val="20"/>
                              </w:rPr>
                            </w:pPr>
                            <w:r>
                              <w:rPr>
                                <w:sz w:val="20"/>
                                <w:szCs w:val="20"/>
                              </w:rPr>
                              <w:t>不断发展</w:t>
                            </w:r>
                            <w:r>
                              <w:rPr>
                                <w:sz w:val="20"/>
                                <w:szCs w:val="20"/>
                              </w:rPr>
                              <w:tab/>
                            </w:r>
                            <w:r>
                              <w:rPr>
                                <w:sz w:val="20"/>
                                <w:szCs w:val="20"/>
                              </w:rPr>
                              <w:t>存在优势</w:t>
                            </w:r>
                          </w:p>
                        </w:txbxContent>
                      </wps:txbx>
                      <wps:bodyPr lIns="0" tIns="0" rIns="0" bIns="0"/>
                    </wps:wsp>
                  </a:graphicData>
                </a:graphic>
              </wp:anchor>
            </w:drawing>
          </mc:Choice>
          <mc:Fallback>
            <w:pict>
              <v:shape w14:anchorId="0F27430A" id="Shape 724" o:spid="_x0000_s1231" type="#_x0000_t202" style="position:absolute;margin-left:182.3pt;margin-top:204.5pt;width:153.6pt;height:14.65pt;z-index:125829883;visibility:visible;mso-wrap-style:square;mso-wrap-distance-left:105.5pt;mso-wrap-distance-top:203.8pt;mso-wrap-distance-right:183.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" filled="f" stroked="f">
                <v:textbox inset="0,0,0,0">
                  <w:txbxContent>
                    <w:p w14:paraId="1CA9B3D3" w14:textId="77777777" w:rsidR="006949CB" w:rsidRDefault="00B7102B">
                      <w:pPr>
                        <w:pStyle w:val="1"/>
                        <w:shd w:val="clear" w:color="auto" w:fill="auto"/>
                        <w:tabs>
                          <w:tab w:val="left" w:pos="2117"/>
                        </w:tabs>
                        <w:spacing w:line="240" w:lineRule="auto"/>
                        <w:ind w:firstLine="0"/>
                        <w:jc w:val="both"/>
                        <w:rPr>
                          <w:sz w:val="20"/>
                          <w:szCs w:val="20"/>
                        </w:rPr>
                      </w:pPr>
                      <w:r>
                        <w:rPr>
                          <w:sz w:val="20"/>
                          <w:szCs w:val="20"/>
                        </w:rPr>
                        <w:t>不断发展</w:t>
                      </w:r>
                      <w:r>
                        <w:rPr>
                          <w:sz w:val="20"/>
                          <w:szCs w:val="20"/>
                        </w:rPr>
                        <w:tab/>
                      </w:r>
                      <w:r>
                        <w:rPr>
                          <w:sz w:val="20"/>
                          <w:szCs w:val="20"/>
                        </w:rPr>
                        <w:t>存在优势</w:t>
                      </w:r>
                    </w:p>
                  </w:txbxContent>
                </v:textbox>
                <w10:wrap type="topAndBottom" anchorx="page"/>
              </v:shape>
            </w:pict>
          </mc:Fallback>
        </mc:AlternateContent>
      </w:r>
      <w:r>
        <w:rPr>
          <w:noProof/>
        </w:rPr>
        <mc:AlternateContent>
          <mc:Choice Requires="wps">
            <w:drawing>
              <wp:anchor distT="170815" distB="2411095" distL="4265930" distR="1074420" simplePos="0" relativeHeight="125829885" behindDoc="0" locked="0" layoutInCell="1" allowOverlap="1" wp14:anchorId="6ADC7CEB" wp14:editId="27B13364">
                <wp:simplePos x="0" y="0"/>
                <wp:positionH relativeFrom="page">
                  <wp:posOffset>5241290</wp:posOffset>
                </wp:positionH>
                <wp:positionV relativeFrom="paragraph">
                  <wp:posOffset>179705</wp:posOffset>
                </wp:positionV>
                <wp:extent cx="280670" cy="182880"/>
                <wp:effectExtent l="0" t="0" r="0" b="0"/>
                <wp:wrapTopAndBottom/>
                <wp:docPr id="726" name="Shape 726"/>
                <wp:cNvGraphicFramePr/>
                <a:graphic xmlns:a="http://schemas.openxmlformats.org/drawingml/2006/main">
                  <a:graphicData uri="http://schemas.microsoft.com/office/word/2010/wordprocessingShape">
                    <wps:wsp>
                      <wps:cNvSpPr txBox="1"/>
                      <wps:spPr>
                        <a:xfrm>
                          <a:off x="0" y="0"/>
                          <a:ext cx="280670" cy="182880"/>
                        </a:xfrm>
                        <a:prstGeom prst="rect">
                          <a:avLst/>
                        </a:prstGeom>
                        <a:noFill/>
                      </wps:spPr>
                      <wps:txbx>
                        <w:txbxContent>
                          <w:p w14:paraId="69510F67" w14:textId="77777777" w:rsidR="006949CB" w:rsidRDefault="00B7102B">
                            <w:pPr>
                              <w:pStyle w:val="1"/>
                              <w:shd w:val="clear" w:color="auto" w:fill="auto"/>
                              <w:spacing w:line="240" w:lineRule="auto"/>
                              <w:ind w:firstLine="0"/>
                              <w:jc w:val="left"/>
                              <w:rPr>
                                <w:sz w:val="20"/>
                                <w:szCs w:val="20"/>
                              </w:rPr>
                            </w:pPr>
                            <w:r>
                              <w:rPr>
                                <w:color w:val="7E7F82"/>
                                <w:sz w:val="20"/>
                                <w:szCs w:val="20"/>
                              </w:rPr>
                              <w:t>输出</w:t>
                            </w:r>
                          </w:p>
                        </w:txbxContent>
                      </wps:txbx>
                      <wps:bodyPr lIns="0" tIns="0" rIns="0" bIns="0"/>
                    </wps:wsp>
                  </a:graphicData>
                </a:graphic>
              </wp:anchor>
            </w:drawing>
          </mc:Choice>
          <mc:Fallback>
            <w:pict>
              <v:shape w14:anchorId="6ADC7CEB" id="Shape 726" o:spid="_x0000_s1232" type="#_x0000_t202" style="position:absolute;margin-left:412.7pt;margin-top:14.15pt;width:22.1pt;height:14.4pt;z-index:125829885;visibility:visible;mso-wrap-style:square;mso-wrap-distance-left:335.9pt;mso-wrap-distance-top:13.45pt;mso-wrap-distance-right:84.6pt;mso-wrap-distance-bottom:189.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" filled="f" stroked="f">
                <v:textbox inset="0,0,0,0">
                  <w:txbxContent>
                    <w:p w14:paraId="69510F67" w14:textId="77777777" w:rsidR="006949CB" w:rsidRDefault="00B7102B">
                      <w:pPr>
                        <w:pStyle w:val="1"/>
                        <w:shd w:val="clear" w:color="auto" w:fill="auto"/>
                        <w:spacing w:line="240" w:lineRule="auto"/>
                        <w:ind w:firstLine="0"/>
                        <w:jc w:val="left"/>
                        <w:rPr>
                          <w:sz w:val="20"/>
                          <w:szCs w:val="20"/>
                        </w:rPr>
                      </w:pPr>
                      <w:r>
                        <w:rPr>
                          <w:color w:val="7E7F82"/>
                          <w:sz w:val="20"/>
                          <w:szCs w:val="20"/>
                        </w:rPr>
                        <w:t>输出</w:t>
                      </w:r>
                    </w:p>
                  </w:txbxContent>
                </v:textbox>
                <w10:wrap type="topAndBottom" anchorx="page"/>
              </v:shape>
            </w:pict>
          </mc:Fallback>
        </mc:AlternateContent>
      </w:r>
      <w:r>
        <w:rPr>
          <w:noProof/>
        </w:rPr>
        <mc:AlternateContent>
          <mc:Choice Requires="wps">
            <w:drawing>
              <wp:anchor distT="1344295" distB="1243965" distL="3884930" distR="1052830" simplePos="0" relativeHeight="125829887" behindDoc="0" locked="0" layoutInCell="1" allowOverlap="1" wp14:anchorId="540D4C15" wp14:editId="1D2CA9C8">
                <wp:simplePos x="0" y="0"/>
                <wp:positionH relativeFrom="page">
                  <wp:posOffset>4860290</wp:posOffset>
                </wp:positionH>
                <wp:positionV relativeFrom="paragraph">
                  <wp:posOffset>1353185</wp:posOffset>
                </wp:positionV>
                <wp:extent cx="682625" cy="176530"/>
                <wp:effectExtent l="0" t="0" r="0" b="0"/>
                <wp:wrapTopAndBottom/>
                <wp:docPr id="728" name="Shape 728"/>
                <wp:cNvGraphicFramePr/>
                <a:graphic xmlns:a="http://schemas.openxmlformats.org/drawingml/2006/main">
                  <a:graphicData uri="http://schemas.microsoft.com/office/word/2010/wordprocessingShape">
                    <wps:wsp>
                      <wps:cNvSpPr txBox="1"/>
                      <wps:spPr>
                        <a:xfrm>
                          <a:off x="0" y="0"/>
                          <a:ext cx="682625" cy="176530"/>
                        </a:xfrm>
                        <a:prstGeom prst="rect">
                          <a:avLst/>
                        </a:prstGeom>
                        <a:noFill/>
                      </wps:spPr>
                      <wps:txbx>
                        <w:txbxContent>
                          <w:p w14:paraId="650FB1ED" w14:textId="77777777" w:rsidR="006949CB" w:rsidRDefault="00B7102B">
                            <w:pPr>
                              <w:pStyle w:val="1"/>
                              <w:shd w:val="clear" w:color="auto" w:fill="auto"/>
                              <w:spacing w:line="240" w:lineRule="auto"/>
                              <w:ind w:firstLine="0"/>
                              <w:jc w:val="left"/>
                              <w:rPr>
                                <w:sz w:val="20"/>
                                <w:szCs w:val="20"/>
                              </w:rPr>
                            </w:pPr>
                            <w:r>
                              <w:rPr>
                                <w:sz w:val="20"/>
                                <w:szCs w:val="20"/>
                              </w:rPr>
                              <w:t>要素</w:t>
                            </w:r>
                            <w:r>
                              <w:rPr>
                                <w:sz w:val="20"/>
                                <w:szCs w:val="20"/>
                              </w:rPr>
                              <w:t xml:space="preserve"> </w:t>
                            </w:r>
                            <w:r>
                              <w:rPr>
                                <w:sz w:val="20"/>
                                <w:szCs w:val="20"/>
                              </w:rPr>
                              <w:t>一</w:t>
                            </w:r>
                          </w:p>
                        </w:txbxContent>
                      </wps:txbx>
                      <wps:bodyPr lIns="0" tIns="0" rIns="0" bIns="0"/>
                    </wps:wsp>
                  </a:graphicData>
                </a:graphic>
              </wp:anchor>
            </w:drawing>
          </mc:Choice>
          <mc:Fallback>
            <w:pict>
              <v:shape w14:anchorId="540D4C15" id="Shape 728" o:spid="_x0000_s1233" type="#_x0000_t202" style="position:absolute;margin-left:382.7pt;margin-top:106.55pt;width:53.75pt;height:13.9pt;z-index:125829887;visibility:visible;mso-wrap-style:square;mso-wrap-distance-left:305.9pt;mso-wrap-distance-top:105.85pt;mso-wrap-distance-right:82.9pt;mso-wrap-distance-bottom:97.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" filled="f" stroked="f">
                <v:textbox inset="0,0,0,0">
                  <w:txbxContent>
                    <w:p w14:paraId="650FB1ED" w14:textId="77777777" w:rsidR="006949CB" w:rsidRDefault="00B7102B">
                      <w:pPr>
                        <w:pStyle w:val="1"/>
                        <w:shd w:val="clear" w:color="auto" w:fill="auto"/>
                        <w:spacing w:line="240" w:lineRule="auto"/>
                        <w:ind w:firstLine="0"/>
                        <w:jc w:val="left"/>
                        <w:rPr>
                          <w:sz w:val="20"/>
                          <w:szCs w:val="20"/>
                        </w:rPr>
                      </w:pPr>
                      <w:r>
                        <w:rPr>
                          <w:sz w:val="20"/>
                          <w:szCs w:val="20"/>
                        </w:rPr>
                        <w:t>要素</w:t>
                      </w:r>
                      <w:r>
                        <w:rPr>
                          <w:sz w:val="20"/>
                          <w:szCs w:val="20"/>
                        </w:rPr>
                        <w:t xml:space="preserve"> </w:t>
                      </w:r>
                      <w:r>
                        <w:rPr>
                          <w:sz w:val="20"/>
                          <w:szCs w:val="20"/>
                        </w:rPr>
                        <w:t>一</w:t>
                      </w:r>
                    </w:p>
                  </w:txbxContent>
                </v:textbox>
                <w10:wrap type="topAndBottom" anchorx="page"/>
              </v:shape>
            </w:pict>
          </mc:Fallback>
        </mc:AlternateContent>
      </w:r>
      <w:r>
        <w:rPr>
          <w:noProof/>
        </w:rPr>
        <mc:AlternateContent>
          <mc:Choice Requires="wps">
            <w:drawing>
              <wp:anchor distT="2551430" distB="0" distL="4152900" distR="913130" simplePos="0" relativeHeight="125829889" behindDoc="0" locked="0" layoutInCell="1" allowOverlap="1" wp14:anchorId="557A2390" wp14:editId="49B33735">
                <wp:simplePos x="0" y="0"/>
                <wp:positionH relativeFrom="page">
                  <wp:posOffset>5128260</wp:posOffset>
                </wp:positionH>
                <wp:positionV relativeFrom="paragraph">
                  <wp:posOffset>2560320</wp:posOffset>
                </wp:positionV>
                <wp:extent cx="554990" cy="216535"/>
                <wp:effectExtent l="0" t="0" r="0" b="0"/>
                <wp:wrapTopAndBottom/>
                <wp:docPr id="730" name="Shape 730"/>
                <wp:cNvGraphicFramePr/>
                <a:graphic xmlns:a="http://schemas.openxmlformats.org/drawingml/2006/main">
                  <a:graphicData uri="http://schemas.microsoft.com/office/word/2010/wordprocessingShape">
                    <wps:wsp>
                      <wps:cNvSpPr txBox="1"/>
                      <wps:spPr>
                        <a:xfrm>
                          <a:off x="0" y="0"/>
                          <a:ext cx="554990" cy="216535"/>
                        </a:xfrm>
                        <a:prstGeom prst="rect">
                          <a:avLst/>
                        </a:prstGeom>
                        <a:noFill/>
                      </wps:spPr>
                      <wps:txbx>
                        <w:txbxContent>
                          <w:p w14:paraId="299213B6" w14:textId="77777777" w:rsidR="006949CB" w:rsidRDefault="00B7102B">
                            <w:pPr>
                              <w:pStyle w:val="1"/>
                              <w:shd w:val="clear" w:color="auto" w:fill="auto"/>
                              <w:spacing w:before="80" w:line="240" w:lineRule="auto"/>
                              <w:ind w:firstLine="0"/>
                              <w:jc w:val="left"/>
                              <w:rPr>
                                <w:sz w:val="20"/>
                                <w:szCs w:val="20"/>
                              </w:rPr>
                            </w:pPr>
                            <w:r>
                              <w:rPr>
                                <w:sz w:val="20"/>
                                <w:szCs w:val="20"/>
                              </w:rPr>
                              <w:t>存在局限</w:t>
                            </w:r>
                          </w:p>
                        </w:txbxContent>
                      </wps:txbx>
                      <wps:bodyPr lIns="0" tIns="0" rIns="0" bIns="0"/>
                    </wps:wsp>
                  </a:graphicData>
                </a:graphic>
              </wp:anchor>
            </w:drawing>
          </mc:Choice>
          <mc:Fallback>
            <w:pict>
              <v:shape w14:anchorId="557A2390" id="Shape 730" o:spid="_x0000_s1234" type="#_x0000_t202" style="position:absolute;margin-left:403.8pt;margin-top:201.6pt;width:43.7pt;height:17.05pt;z-index:125829889;visibility:visible;mso-wrap-style:square;mso-wrap-distance-left:327pt;mso-wrap-distance-top:200.9pt;mso-wrap-distance-right:71.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" filled="f" stroked="f">
                <v:textbox inset="0,0,0,0">
                  <w:txbxContent>
                    <w:p w14:paraId="299213B6" w14:textId="77777777" w:rsidR="006949CB" w:rsidRDefault="00B7102B">
                      <w:pPr>
                        <w:pStyle w:val="1"/>
                        <w:shd w:val="clear" w:color="auto" w:fill="auto"/>
                        <w:spacing w:before="80" w:line="240" w:lineRule="auto"/>
                        <w:ind w:firstLine="0"/>
                        <w:jc w:val="left"/>
                        <w:rPr>
                          <w:sz w:val="20"/>
                          <w:szCs w:val="20"/>
                        </w:rPr>
                      </w:pPr>
                      <w:r>
                        <w:rPr>
                          <w:sz w:val="20"/>
                          <w:szCs w:val="20"/>
                        </w:rPr>
                        <w:t>存在局限</w:t>
                      </w:r>
                    </w:p>
                  </w:txbxContent>
                </v:textbox>
                <w10:wrap type="topAndBottom" anchorx="page"/>
              </v:shape>
            </w:pict>
          </mc:Fallback>
        </mc:AlternateContent>
      </w:r>
      <w:r>
        <w:rPr>
          <w:noProof/>
        </w:rPr>
        <mc:AlternateContent>
          <mc:Choice Requires="wps">
            <w:drawing>
              <wp:anchor distT="741045" distB="802005" distL="4936490" distR="114300" simplePos="0" relativeHeight="125829891" behindDoc="0" locked="0" layoutInCell="1" allowOverlap="1" wp14:anchorId="7B59DBAB" wp14:editId="414D3325">
                <wp:simplePos x="0" y="0"/>
                <wp:positionH relativeFrom="page">
                  <wp:posOffset>5911850</wp:posOffset>
                </wp:positionH>
                <wp:positionV relativeFrom="paragraph">
                  <wp:posOffset>749935</wp:posOffset>
                </wp:positionV>
                <wp:extent cx="570230" cy="1222375"/>
                <wp:effectExtent l="0" t="0" r="0" b="0"/>
                <wp:wrapTopAndBottom/>
                <wp:docPr id="732" name="Shape 732"/>
                <wp:cNvGraphicFramePr/>
                <a:graphic xmlns:a="http://schemas.openxmlformats.org/drawingml/2006/main">
                  <a:graphicData uri="http://schemas.microsoft.com/office/word/2010/wordprocessingShape">
                    <wps:wsp>
                      <wps:cNvSpPr txBox="1"/>
                      <wps:spPr>
                        <a:xfrm>
                          <a:off x="0" y="0"/>
                          <a:ext cx="570230" cy="1222375"/>
                        </a:xfrm>
                        <a:prstGeom prst="rect">
                          <a:avLst/>
                        </a:prstGeom>
                        <a:noFill/>
                      </wps:spPr>
                      <wps:txbx>
                        <w:txbxContent>
                          <w:p w14:paraId="14B52696" w14:textId="77777777" w:rsidR="006949CB" w:rsidRDefault="00B7102B">
                            <w:pPr>
                              <w:pStyle w:val="20"/>
                              <w:shd w:val="clear" w:color="auto" w:fill="auto"/>
                              <w:spacing w:after="300" w:line="240" w:lineRule="auto"/>
                              <w:ind w:left="360"/>
                            </w:pPr>
                            <w:r>
                              <w:rPr>
                                <w:color w:val="7E7F82"/>
                              </w:rPr>
                              <w:t>人</w:t>
                            </w:r>
                          </w:p>
                          <w:p w14:paraId="049603B1" w14:textId="77777777" w:rsidR="006949CB" w:rsidRDefault="00B7102B">
                            <w:pPr>
                              <w:pStyle w:val="1"/>
                              <w:shd w:val="clear" w:color="auto" w:fill="auto"/>
                              <w:spacing w:after="300" w:line="240" w:lineRule="auto"/>
                              <w:ind w:firstLine="0"/>
                              <w:jc w:val="left"/>
                              <w:rPr>
                                <w:sz w:val="20"/>
                                <w:szCs w:val="20"/>
                              </w:rPr>
                            </w:pPr>
                            <w:r>
                              <w:rPr>
                                <w:color w:val="7E7F82"/>
                                <w:sz w:val="20"/>
                                <w:szCs w:val="20"/>
                              </w:rPr>
                              <w:t>信息技术</w:t>
                            </w:r>
                          </w:p>
                          <w:p w14:paraId="0A183D73" w14:textId="77777777" w:rsidR="006949CB" w:rsidRDefault="00B7102B">
                            <w:pPr>
                              <w:pStyle w:val="1"/>
                              <w:shd w:val="clear" w:color="auto" w:fill="auto"/>
                              <w:spacing w:after="300" w:line="240" w:lineRule="auto"/>
                              <w:ind w:left="260" w:firstLine="0"/>
                              <w:jc w:val="left"/>
                              <w:rPr>
                                <w:sz w:val="20"/>
                                <w:szCs w:val="20"/>
                              </w:rPr>
                            </w:pPr>
                            <w:r>
                              <w:rPr>
                                <w:color w:val="7E7F82"/>
                                <w:sz w:val="20"/>
                                <w:szCs w:val="20"/>
                              </w:rPr>
                              <w:t>数据</w:t>
                            </w:r>
                          </w:p>
                          <w:p w14:paraId="5EFA1554" w14:textId="77777777" w:rsidR="006949CB" w:rsidRDefault="00B7102B">
                            <w:pPr>
                              <w:pStyle w:val="1"/>
                              <w:shd w:val="clear" w:color="auto" w:fill="auto"/>
                              <w:spacing w:after="300" w:line="240" w:lineRule="auto"/>
                              <w:ind w:left="260" w:firstLine="0"/>
                              <w:jc w:val="left"/>
                              <w:rPr>
                                <w:sz w:val="20"/>
                                <w:szCs w:val="20"/>
                              </w:rPr>
                            </w:pPr>
                            <w:r>
                              <w:rPr>
                                <w:color w:val="7E7F82"/>
                                <w:sz w:val="20"/>
                                <w:szCs w:val="20"/>
                              </w:rPr>
                              <w:t>过程</w:t>
                            </w:r>
                          </w:p>
                        </w:txbxContent>
                      </wps:txbx>
                      <wps:bodyPr lIns="0" tIns="0" rIns="0" bIns="0"/>
                    </wps:wsp>
                  </a:graphicData>
                </a:graphic>
              </wp:anchor>
            </w:drawing>
          </mc:Choice>
          <mc:Fallback>
            <w:pict>
              <v:shape w14:anchorId="7B59DBAB" id="Shape 732" o:spid="_x0000_s1235" type="#_x0000_t202" style="position:absolute;margin-left:465.5pt;margin-top:59.05pt;width:44.9pt;height:96.25pt;z-index:125829891;visibility:visible;mso-wrap-style:square;mso-wrap-distance-left:388.7pt;mso-wrap-distance-top:58.35pt;mso-wrap-distance-right:9pt;mso-wrap-distance-bottom:63.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" filled="f" stroked="f">
                <v:textbox inset="0,0,0,0">
                  <w:txbxContent>
                    <w:p w14:paraId="14B52696" w14:textId="77777777" w:rsidR="006949CB" w:rsidRDefault="00B7102B">
                      <w:pPr>
                        <w:pStyle w:val="20"/>
                        <w:shd w:val="clear" w:color="auto" w:fill="auto"/>
                        <w:spacing w:after="300" w:line="240" w:lineRule="auto"/>
                        <w:ind w:left="360"/>
                      </w:pPr>
                      <w:r>
                        <w:rPr>
                          <w:color w:val="7E7F82"/>
                        </w:rPr>
                        <w:t>人</w:t>
                      </w:r>
                    </w:p>
                    <w:p w14:paraId="049603B1" w14:textId="77777777" w:rsidR="006949CB" w:rsidRDefault="00B7102B">
                      <w:pPr>
                        <w:pStyle w:val="1"/>
                        <w:shd w:val="clear" w:color="auto" w:fill="auto"/>
                        <w:spacing w:after="300" w:line="240" w:lineRule="auto"/>
                        <w:ind w:firstLine="0"/>
                        <w:jc w:val="left"/>
                        <w:rPr>
                          <w:sz w:val="20"/>
                          <w:szCs w:val="20"/>
                        </w:rPr>
                      </w:pPr>
                      <w:r>
                        <w:rPr>
                          <w:color w:val="7E7F82"/>
                          <w:sz w:val="20"/>
                          <w:szCs w:val="20"/>
                        </w:rPr>
                        <w:t>信息技术</w:t>
                      </w:r>
                    </w:p>
                    <w:p w14:paraId="0A183D73" w14:textId="77777777" w:rsidR="006949CB" w:rsidRDefault="00B7102B">
                      <w:pPr>
                        <w:pStyle w:val="1"/>
                        <w:shd w:val="clear" w:color="auto" w:fill="auto"/>
                        <w:spacing w:after="300" w:line="240" w:lineRule="auto"/>
                        <w:ind w:left="260" w:firstLine="0"/>
                        <w:jc w:val="left"/>
                        <w:rPr>
                          <w:sz w:val="20"/>
                          <w:szCs w:val="20"/>
                        </w:rPr>
                      </w:pPr>
                      <w:r>
                        <w:rPr>
                          <w:color w:val="7E7F82"/>
                          <w:sz w:val="20"/>
                          <w:szCs w:val="20"/>
                        </w:rPr>
                        <w:t>数据</w:t>
                      </w:r>
                    </w:p>
                    <w:p w14:paraId="5EFA1554" w14:textId="77777777" w:rsidR="006949CB" w:rsidRDefault="00B7102B">
                      <w:pPr>
                        <w:pStyle w:val="1"/>
                        <w:shd w:val="clear" w:color="auto" w:fill="auto"/>
                        <w:spacing w:after="300" w:line="240" w:lineRule="auto"/>
                        <w:ind w:left="260" w:firstLine="0"/>
                        <w:jc w:val="left"/>
                        <w:rPr>
                          <w:sz w:val="20"/>
                          <w:szCs w:val="20"/>
                        </w:rPr>
                      </w:pPr>
                      <w:r>
                        <w:rPr>
                          <w:color w:val="7E7F82"/>
                          <w:sz w:val="20"/>
                          <w:szCs w:val="20"/>
                        </w:rPr>
                        <w:t>过程</w:t>
                      </w:r>
                    </w:p>
                  </w:txbxContent>
                </v:textbox>
                <w10:wrap type="topAndBottom" anchorx="page"/>
              </v:shape>
            </w:pict>
          </mc:Fallback>
        </mc:AlternateContent>
      </w:r>
    </w:p>
    <w:p w14:paraId="31C1A4F0" w14:textId="77777777" w:rsidR="006949CB" w:rsidRDefault="00B7102B">
      <w:pPr>
        <w:pStyle w:val="a7"/>
        <w:shd w:val="clear" w:color="auto" w:fill="auto"/>
        <w:ind w:left="326"/>
        <w:rPr>
          <w:sz w:val="22"/>
          <w:szCs w:val="22"/>
          <w:lang w:eastAsia="zh-CN"/>
        </w:rPr>
      </w:pPr>
      <w:r>
        <w:rPr>
          <w:rFonts w:ascii="Times New Roman" w:eastAsia="Times New Roman" w:hAnsi="Times New Roman" w:cs="Times New Roman"/>
          <w:sz w:val="22"/>
          <w:szCs w:val="22"/>
          <w:lang w:eastAsia="zh-CN"/>
        </w:rPr>
        <w:t>2.</w:t>
      </w:r>
      <w:r>
        <w:rPr>
          <w:sz w:val="22"/>
          <w:szCs w:val="22"/>
          <w:lang w:val="zh-CN" w:eastAsia="zh-CN" w:bidi="zh-CN"/>
        </w:rPr>
        <w:t>根据自</w:t>
      </w:r>
      <w:r>
        <w:rPr>
          <w:sz w:val="20"/>
          <w:szCs w:val="20"/>
          <w:lang w:val="zh-CN" w:eastAsia="zh-CN" w:bidi="zh-CN"/>
        </w:rPr>
        <w:t>己的</w:t>
      </w:r>
      <w:r>
        <w:rPr>
          <w:sz w:val="22"/>
          <w:szCs w:val="22"/>
          <w:lang w:val="zh-CN" w:eastAsia="zh-CN" w:bidi="zh-CN"/>
        </w:rPr>
        <w:t>掌握情况填写下表，对知识与技能进行初步评价</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43"/>
        <w:gridCol w:w="1800"/>
        <w:gridCol w:w="1330"/>
        <w:gridCol w:w="1733"/>
      </w:tblGrid>
      <w:tr w:rsidR="006949CB" w14:paraId="145514EE" w14:textId="77777777">
        <w:tblPrEx>
          <w:tblCellMar>
            <w:top w:w="0" w:type="dxa"/>
            <w:bottom w:w="0" w:type="dxa"/>
          </w:tblCellMar>
        </w:tblPrEx>
        <w:trPr>
          <w:trHeight w:hRule="exact" w:val="456"/>
          <w:jc w:val="center"/>
        </w:trPr>
        <w:tc>
          <w:tcPr>
            <w:tcW w:w="4243" w:type="dxa"/>
            <w:tcBorders>
              <w:top w:val="single" w:sz="4" w:space="0" w:color="auto"/>
            </w:tcBorders>
            <w:shd w:val="clear" w:color="auto" w:fill="FFFFFF"/>
            <w:vAlign w:val="center"/>
          </w:tcPr>
          <w:p w14:paraId="6CE161F4" w14:textId="77777777" w:rsidR="006949CB" w:rsidRDefault="00B7102B">
            <w:pPr>
              <w:pStyle w:val="a5"/>
              <w:shd w:val="clear" w:color="auto" w:fill="auto"/>
              <w:spacing w:line="240" w:lineRule="auto"/>
              <w:ind w:firstLine="0"/>
              <w:jc w:val="center"/>
              <w:rPr>
                <w:sz w:val="18"/>
                <w:szCs w:val="18"/>
              </w:rPr>
            </w:pPr>
            <w:r>
              <w:rPr>
                <w:color w:val="535355"/>
                <w:sz w:val="18"/>
                <w:szCs w:val="18"/>
              </w:rPr>
              <w:t>学习内容</w:t>
            </w:r>
          </w:p>
        </w:tc>
        <w:tc>
          <w:tcPr>
            <w:tcW w:w="4863" w:type="dxa"/>
            <w:gridSpan w:val="3"/>
            <w:tcBorders>
              <w:top w:val="single" w:sz="4" w:space="0" w:color="auto"/>
              <w:left w:val="single" w:sz="4" w:space="0" w:color="auto"/>
            </w:tcBorders>
            <w:shd w:val="clear" w:color="auto" w:fill="FFFFFF"/>
            <w:vAlign w:val="center"/>
          </w:tcPr>
          <w:p w14:paraId="1D77B485" w14:textId="77777777" w:rsidR="006949CB" w:rsidRDefault="00B7102B">
            <w:pPr>
              <w:pStyle w:val="a5"/>
              <w:shd w:val="clear" w:color="auto" w:fill="auto"/>
              <w:spacing w:line="240" w:lineRule="auto"/>
              <w:ind w:firstLine="0"/>
              <w:jc w:val="center"/>
              <w:rPr>
                <w:sz w:val="18"/>
                <w:szCs w:val="18"/>
              </w:rPr>
            </w:pPr>
            <w:r>
              <w:rPr>
                <w:color w:val="424347"/>
                <w:sz w:val="18"/>
                <w:szCs w:val="18"/>
              </w:rPr>
              <w:t>掌握程度</w:t>
            </w:r>
          </w:p>
        </w:tc>
      </w:tr>
      <w:tr w:rsidR="006949CB" w14:paraId="3BFE310A" w14:textId="77777777">
        <w:tblPrEx>
          <w:tblCellMar>
            <w:top w:w="0" w:type="dxa"/>
            <w:bottom w:w="0" w:type="dxa"/>
          </w:tblCellMar>
        </w:tblPrEx>
        <w:trPr>
          <w:trHeight w:hRule="exact" w:val="422"/>
          <w:jc w:val="center"/>
        </w:trPr>
        <w:tc>
          <w:tcPr>
            <w:tcW w:w="4243" w:type="dxa"/>
            <w:tcBorders>
              <w:top w:val="single" w:sz="4" w:space="0" w:color="auto"/>
            </w:tcBorders>
            <w:shd w:val="clear" w:color="auto" w:fill="FFFFFF"/>
            <w:vAlign w:val="center"/>
          </w:tcPr>
          <w:p w14:paraId="1F10B44C" w14:textId="77777777" w:rsidR="006949CB" w:rsidRDefault="00B7102B">
            <w:pPr>
              <w:pStyle w:val="a5"/>
              <w:shd w:val="clear" w:color="auto" w:fill="auto"/>
              <w:spacing w:line="240" w:lineRule="auto"/>
              <w:ind w:left="260" w:firstLine="20"/>
              <w:jc w:val="left"/>
              <w:rPr>
                <w:sz w:val="18"/>
                <w:szCs w:val="18"/>
              </w:rPr>
            </w:pPr>
            <w:r>
              <w:rPr>
                <w:color w:val="7E7F82"/>
                <w:sz w:val="18"/>
                <w:szCs w:val="18"/>
              </w:rPr>
              <w:t>系统与信息系统</w:t>
            </w:r>
          </w:p>
        </w:tc>
        <w:tc>
          <w:tcPr>
            <w:tcW w:w="1800" w:type="dxa"/>
            <w:tcBorders>
              <w:top w:val="single" w:sz="4" w:space="0" w:color="auto"/>
              <w:left w:val="single" w:sz="4" w:space="0" w:color="auto"/>
            </w:tcBorders>
            <w:shd w:val="clear" w:color="auto" w:fill="FFFFFF"/>
            <w:vAlign w:val="center"/>
          </w:tcPr>
          <w:p w14:paraId="5EE1862C" w14:textId="77777777" w:rsidR="006949CB" w:rsidRDefault="00B7102B">
            <w:pPr>
              <w:pStyle w:val="a5"/>
              <w:shd w:val="clear" w:color="auto" w:fill="auto"/>
              <w:spacing w:line="240" w:lineRule="auto"/>
              <w:ind w:left="720" w:firstLine="0"/>
              <w:jc w:val="left"/>
              <w:rPr>
                <w:sz w:val="18"/>
                <w:szCs w:val="18"/>
              </w:rPr>
            </w:pPr>
            <w:r>
              <w:rPr>
                <w:color w:val="B0B1B6"/>
                <w:sz w:val="18"/>
                <w:szCs w:val="18"/>
                <w:lang w:val="en-US" w:eastAsia="en-US" w:bidi="en-US"/>
              </w:rPr>
              <w:t>□</w:t>
            </w:r>
            <w:r>
              <w:rPr>
                <w:color w:val="7E7F82"/>
                <w:sz w:val="18"/>
                <w:szCs w:val="18"/>
              </w:rPr>
              <w:t>不了解</w:t>
            </w:r>
          </w:p>
        </w:tc>
        <w:tc>
          <w:tcPr>
            <w:tcW w:w="1330" w:type="dxa"/>
            <w:tcBorders>
              <w:top w:val="single" w:sz="4" w:space="0" w:color="auto"/>
            </w:tcBorders>
            <w:shd w:val="clear" w:color="auto" w:fill="FFFFFF"/>
            <w:vAlign w:val="center"/>
          </w:tcPr>
          <w:p w14:paraId="0CE53987" w14:textId="77777777" w:rsidR="006949CB" w:rsidRDefault="00B7102B">
            <w:pPr>
              <w:pStyle w:val="a5"/>
              <w:shd w:val="clear" w:color="auto" w:fill="auto"/>
              <w:spacing w:line="240" w:lineRule="auto"/>
              <w:ind w:right="60" w:firstLine="0"/>
              <w:jc w:val="center"/>
              <w:rPr>
                <w:sz w:val="18"/>
                <w:szCs w:val="18"/>
              </w:rPr>
            </w:pPr>
            <w:r>
              <w:rPr>
                <w:color w:val="7E7F82"/>
                <w:sz w:val="18"/>
                <w:szCs w:val="18"/>
              </w:rPr>
              <w:t xml:space="preserve">□ </w:t>
            </w:r>
            <w:r>
              <w:rPr>
                <w:color w:val="7E7F82"/>
                <w:sz w:val="18"/>
                <w:szCs w:val="18"/>
              </w:rPr>
              <w:t>了解</w:t>
            </w:r>
          </w:p>
        </w:tc>
        <w:tc>
          <w:tcPr>
            <w:tcW w:w="1733" w:type="dxa"/>
            <w:tcBorders>
              <w:top w:val="single" w:sz="4" w:space="0" w:color="auto"/>
            </w:tcBorders>
            <w:shd w:val="clear" w:color="auto" w:fill="FFFFFF"/>
            <w:vAlign w:val="center"/>
          </w:tcPr>
          <w:p w14:paraId="50DCA6F7" w14:textId="77777777" w:rsidR="006949CB" w:rsidRDefault="00B7102B">
            <w:pPr>
              <w:pStyle w:val="a5"/>
              <w:shd w:val="clear" w:color="auto" w:fill="auto"/>
              <w:spacing w:line="240" w:lineRule="auto"/>
              <w:ind w:left="300" w:firstLine="0"/>
              <w:jc w:val="left"/>
              <w:rPr>
                <w:sz w:val="18"/>
                <w:szCs w:val="18"/>
              </w:rPr>
            </w:pPr>
            <w:r>
              <w:rPr>
                <w:color w:val="B0B1B6"/>
                <w:sz w:val="18"/>
                <w:szCs w:val="18"/>
                <w:lang w:val="en-US" w:eastAsia="en-US" w:bidi="en-US"/>
              </w:rPr>
              <w:t>□</w:t>
            </w:r>
            <w:r>
              <w:rPr>
                <w:color w:val="7E7F82"/>
                <w:sz w:val="18"/>
                <w:szCs w:val="18"/>
              </w:rPr>
              <w:t>理解</w:t>
            </w:r>
          </w:p>
        </w:tc>
      </w:tr>
      <w:tr w:rsidR="006949CB" w14:paraId="640E9756" w14:textId="77777777">
        <w:tblPrEx>
          <w:tblCellMar>
            <w:top w:w="0" w:type="dxa"/>
            <w:bottom w:w="0" w:type="dxa"/>
          </w:tblCellMar>
        </w:tblPrEx>
        <w:trPr>
          <w:trHeight w:hRule="exact" w:val="509"/>
          <w:jc w:val="center"/>
        </w:trPr>
        <w:tc>
          <w:tcPr>
            <w:tcW w:w="4243" w:type="dxa"/>
            <w:tcBorders>
              <w:top w:val="single" w:sz="4" w:space="0" w:color="auto"/>
            </w:tcBorders>
            <w:shd w:val="clear" w:color="auto" w:fill="FFFFFF"/>
            <w:vAlign w:val="center"/>
          </w:tcPr>
          <w:p w14:paraId="21AC2846" w14:textId="77777777" w:rsidR="006949CB" w:rsidRDefault="00B7102B">
            <w:pPr>
              <w:pStyle w:val="a5"/>
              <w:shd w:val="clear" w:color="auto" w:fill="auto"/>
              <w:spacing w:line="240" w:lineRule="auto"/>
              <w:ind w:left="260" w:firstLine="20"/>
              <w:jc w:val="left"/>
              <w:rPr>
                <w:sz w:val="18"/>
                <w:szCs w:val="18"/>
              </w:rPr>
            </w:pPr>
            <w:r>
              <w:rPr>
                <w:sz w:val="18"/>
                <w:szCs w:val="18"/>
              </w:rPr>
              <w:t>信息系统的基本结构</w:t>
            </w:r>
          </w:p>
        </w:tc>
        <w:tc>
          <w:tcPr>
            <w:tcW w:w="1800" w:type="dxa"/>
            <w:tcBorders>
              <w:top w:val="single" w:sz="4" w:space="0" w:color="auto"/>
              <w:left w:val="single" w:sz="4" w:space="0" w:color="auto"/>
            </w:tcBorders>
            <w:shd w:val="clear" w:color="auto" w:fill="FFFFFF"/>
            <w:vAlign w:val="center"/>
          </w:tcPr>
          <w:p w14:paraId="6491BE86" w14:textId="77777777" w:rsidR="006949CB" w:rsidRDefault="00B7102B">
            <w:pPr>
              <w:pStyle w:val="a5"/>
              <w:shd w:val="clear" w:color="auto" w:fill="auto"/>
              <w:spacing w:line="240" w:lineRule="auto"/>
              <w:ind w:left="720" w:firstLine="0"/>
              <w:jc w:val="left"/>
              <w:rPr>
                <w:sz w:val="18"/>
                <w:szCs w:val="18"/>
              </w:rPr>
            </w:pPr>
            <w:r>
              <w:rPr>
                <w:color w:val="95969A"/>
                <w:sz w:val="18"/>
                <w:szCs w:val="18"/>
              </w:rPr>
              <w:t>□</w:t>
            </w:r>
            <w:r>
              <w:rPr>
                <w:color w:val="95969A"/>
                <w:sz w:val="18"/>
                <w:szCs w:val="18"/>
              </w:rPr>
              <w:t>不</w:t>
            </w:r>
            <w:r>
              <w:rPr>
                <w:color w:val="7E7F82"/>
                <w:sz w:val="18"/>
                <w:szCs w:val="18"/>
              </w:rPr>
              <w:t>了解</w:t>
            </w:r>
          </w:p>
        </w:tc>
        <w:tc>
          <w:tcPr>
            <w:tcW w:w="1330" w:type="dxa"/>
            <w:tcBorders>
              <w:top w:val="single" w:sz="4" w:space="0" w:color="auto"/>
            </w:tcBorders>
            <w:shd w:val="clear" w:color="auto" w:fill="FFFFFF"/>
            <w:vAlign w:val="center"/>
          </w:tcPr>
          <w:p w14:paraId="46470441" w14:textId="77777777" w:rsidR="006949CB" w:rsidRDefault="00B7102B">
            <w:pPr>
              <w:pStyle w:val="a5"/>
              <w:shd w:val="clear" w:color="auto" w:fill="auto"/>
              <w:spacing w:line="240" w:lineRule="auto"/>
              <w:ind w:right="60" w:firstLine="0"/>
              <w:jc w:val="center"/>
              <w:rPr>
                <w:sz w:val="18"/>
                <w:szCs w:val="18"/>
              </w:rPr>
            </w:pPr>
            <w:r>
              <w:rPr>
                <w:color w:val="7E7F82"/>
                <w:sz w:val="18"/>
                <w:szCs w:val="18"/>
                <w:lang w:val="en-US" w:eastAsia="en-US" w:bidi="en-US"/>
              </w:rPr>
              <w:t xml:space="preserve">□ </w:t>
            </w:r>
            <w:r>
              <w:rPr>
                <w:color w:val="7E7F82"/>
                <w:sz w:val="18"/>
                <w:szCs w:val="18"/>
              </w:rPr>
              <w:t>了解</w:t>
            </w:r>
          </w:p>
        </w:tc>
        <w:tc>
          <w:tcPr>
            <w:tcW w:w="1733" w:type="dxa"/>
            <w:tcBorders>
              <w:top w:val="single" w:sz="4" w:space="0" w:color="auto"/>
            </w:tcBorders>
            <w:shd w:val="clear" w:color="auto" w:fill="FFFFFF"/>
            <w:vAlign w:val="center"/>
          </w:tcPr>
          <w:p w14:paraId="2D7B08D5" w14:textId="77777777" w:rsidR="006949CB" w:rsidRDefault="00B7102B">
            <w:pPr>
              <w:pStyle w:val="a5"/>
              <w:shd w:val="clear" w:color="auto" w:fill="auto"/>
              <w:spacing w:line="240" w:lineRule="auto"/>
              <w:ind w:left="300" w:firstLine="0"/>
              <w:jc w:val="left"/>
              <w:rPr>
                <w:sz w:val="18"/>
                <w:szCs w:val="18"/>
              </w:rPr>
            </w:pPr>
            <w:r>
              <w:rPr>
                <w:color w:val="95969A"/>
                <w:sz w:val="18"/>
                <w:szCs w:val="18"/>
                <w:lang w:val="en-US" w:eastAsia="en-US" w:bidi="en-US"/>
              </w:rPr>
              <w:t>□</w:t>
            </w:r>
            <w:r>
              <w:rPr>
                <w:color w:val="7E7F82"/>
                <w:sz w:val="18"/>
                <w:szCs w:val="18"/>
              </w:rPr>
              <w:t>理解</w:t>
            </w:r>
          </w:p>
        </w:tc>
      </w:tr>
      <w:tr w:rsidR="006949CB" w14:paraId="2593212B" w14:textId="77777777">
        <w:tblPrEx>
          <w:tblCellMar>
            <w:top w:w="0" w:type="dxa"/>
            <w:bottom w:w="0" w:type="dxa"/>
          </w:tblCellMar>
        </w:tblPrEx>
        <w:trPr>
          <w:trHeight w:hRule="exact" w:val="504"/>
          <w:jc w:val="center"/>
        </w:trPr>
        <w:tc>
          <w:tcPr>
            <w:tcW w:w="4243" w:type="dxa"/>
            <w:tcBorders>
              <w:top w:val="single" w:sz="4" w:space="0" w:color="auto"/>
            </w:tcBorders>
            <w:shd w:val="clear" w:color="auto" w:fill="FFFFFF"/>
            <w:vAlign w:val="center"/>
          </w:tcPr>
          <w:p w14:paraId="1ED0B4C8" w14:textId="77777777" w:rsidR="006949CB" w:rsidRDefault="00B7102B">
            <w:pPr>
              <w:pStyle w:val="a5"/>
              <w:shd w:val="clear" w:color="auto" w:fill="auto"/>
              <w:spacing w:line="240" w:lineRule="auto"/>
              <w:ind w:left="260" w:firstLine="20"/>
              <w:jc w:val="left"/>
              <w:rPr>
                <w:sz w:val="18"/>
                <w:szCs w:val="18"/>
              </w:rPr>
            </w:pPr>
            <w:r>
              <w:rPr>
                <w:sz w:val="18"/>
                <w:szCs w:val="18"/>
              </w:rPr>
              <w:t>信息系统的组成要素</w:t>
            </w:r>
          </w:p>
        </w:tc>
        <w:tc>
          <w:tcPr>
            <w:tcW w:w="1800" w:type="dxa"/>
            <w:tcBorders>
              <w:top w:val="single" w:sz="4" w:space="0" w:color="auto"/>
              <w:left w:val="single" w:sz="4" w:space="0" w:color="auto"/>
            </w:tcBorders>
            <w:shd w:val="clear" w:color="auto" w:fill="FFFFFF"/>
            <w:vAlign w:val="center"/>
          </w:tcPr>
          <w:p w14:paraId="47B41DC5" w14:textId="77777777" w:rsidR="006949CB" w:rsidRDefault="00B7102B">
            <w:pPr>
              <w:pStyle w:val="a5"/>
              <w:shd w:val="clear" w:color="auto" w:fill="auto"/>
              <w:spacing w:line="240" w:lineRule="auto"/>
              <w:ind w:left="720" w:firstLine="0"/>
              <w:jc w:val="left"/>
              <w:rPr>
                <w:sz w:val="18"/>
                <w:szCs w:val="18"/>
              </w:rPr>
            </w:pPr>
            <w:r>
              <w:rPr>
                <w:color w:val="7E7F82"/>
                <w:sz w:val="18"/>
                <w:szCs w:val="18"/>
                <w:lang w:val="en-US" w:eastAsia="en-US" w:bidi="en-US"/>
              </w:rPr>
              <w:t>□</w:t>
            </w:r>
            <w:r>
              <w:rPr>
                <w:color w:val="7E7F82"/>
                <w:sz w:val="18"/>
                <w:szCs w:val="18"/>
              </w:rPr>
              <w:t>不了解</w:t>
            </w:r>
          </w:p>
        </w:tc>
        <w:tc>
          <w:tcPr>
            <w:tcW w:w="1330" w:type="dxa"/>
            <w:tcBorders>
              <w:top w:val="single" w:sz="4" w:space="0" w:color="auto"/>
            </w:tcBorders>
            <w:shd w:val="clear" w:color="auto" w:fill="FFFFFF"/>
            <w:vAlign w:val="center"/>
          </w:tcPr>
          <w:p w14:paraId="63E6E27C" w14:textId="77777777" w:rsidR="006949CB" w:rsidRDefault="00B7102B">
            <w:pPr>
              <w:pStyle w:val="a5"/>
              <w:shd w:val="clear" w:color="auto" w:fill="auto"/>
              <w:spacing w:line="240" w:lineRule="auto"/>
              <w:ind w:right="60" w:firstLine="0"/>
              <w:jc w:val="center"/>
              <w:rPr>
                <w:sz w:val="18"/>
                <w:szCs w:val="18"/>
              </w:rPr>
            </w:pPr>
            <w:r>
              <w:rPr>
                <w:color w:val="7E7F82"/>
                <w:sz w:val="18"/>
                <w:szCs w:val="18"/>
                <w:lang w:val="en-US" w:eastAsia="en-US" w:bidi="en-US"/>
              </w:rPr>
              <w:t xml:space="preserve">□ </w:t>
            </w:r>
            <w:r>
              <w:rPr>
                <w:color w:val="7E7F82"/>
                <w:sz w:val="18"/>
                <w:szCs w:val="18"/>
              </w:rPr>
              <w:t>了解</w:t>
            </w:r>
          </w:p>
        </w:tc>
        <w:tc>
          <w:tcPr>
            <w:tcW w:w="1733" w:type="dxa"/>
            <w:tcBorders>
              <w:top w:val="single" w:sz="4" w:space="0" w:color="auto"/>
            </w:tcBorders>
            <w:shd w:val="clear" w:color="auto" w:fill="FFFFFF"/>
            <w:vAlign w:val="center"/>
          </w:tcPr>
          <w:p w14:paraId="2B8B99AC" w14:textId="77777777" w:rsidR="006949CB" w:rsidRDefault="00B7102B">
            <w:pPr>
              <w:pStyle w:val="a5"/>
              <w:shd w:val="clear" w:color="auto" w:fill="auto"/>
              <w:spacing w:line="240" w:lineRule="auto"/>
              <w:ind w:left="300" w:firstLine="0"/>
              <w:jc w:val="left"/>
              <w:rPr>
                <w:sz w:val="18"/>
                <w:szCs w:val="18"/>
              </w:rPr>
            </w:pPr>
            <w:r>
              <w:rPr>
                <w:color w:val="7E7F82"/>
                <w:sz w:val="18"/>
                <w:szCs w:val="18"/>
                <w:lang w:val="en-US" w:eastAsia="en-US" w:bidi="en-US"/>
              </w:rPr>
              <w:t>□</w:t>
            </w:r>
            <w:r>
              <w:rPr>
                <w:color w:val="7E7F82"/>
                <w:sz w:val="18"/>
                <w:szCs w:val="18"/>
              </w:rPr>
              <w:t>理解</w:t>
            </w:r>
          </w:p>
        </w:tc>
      </w:tr>
      <w:tr w:rsidR="006949CB" w14:paraId="7FC2F929" w14:textId="77777777">
        <w:tblPrEx>
          <w:tblCellMar>
            <w:top w:w="0" w:type="dxa"/>
            <w:bottom w:w="0" w:type="dxa"/>
          </w:tblCellMar>
        </w:tblPrEx>
        <w:trPr>
          <w:trHeight w:hRule="exact" w:val="504"/>
          <w:jc w:val="center"/>
        </w:trPr>
        <w:tc>
          <w:tcPr>
            <w:tcW w:w="4243" w:type="dxa"/>
            <w:tcBorders>
              <w:top w:val="single" w:sz="4" w:space="0" w:color="auto"/>
            </w:tcBorders>
            <w:shd w:val="clear" w:color="auto" w:fill="FFFFFF"/>
            <w:vAlign w:val="center"/>
          </w:tcPr>
          <w:p w14:paraId="186C459E" w14:textId="77777777" w:rsidR="006949CB" w:rsidRDefault="00B7102B">
            <w:pPr>
              <w:pStyle w:val="a5"/>
              <w:shd w:val="clear" w:color="auto" w:fill="auto"/>
              <w:spacing w:line="240" w:lineRule="auto"/>
              <w:ind w:left="260" w:firstLine="20"/>
              <w:jc w:val="left"/>
              <w:rPr>
                <w:sz w:val="18"/>
                <w:szCs w:val="18"/>
              </w:rPr>
            </w:pPr>
            <w:r>
              <w:rPr>
                <w:color w:val="95969A"/>
                <w:sz w:val="18"/>
                <w:szCs w:val="18"/>
              </w:rPr>
              <w:t>(</w:t>
            </w:r>
            <w:r>
              <w:rPr>
                <w:color w:val="7E7F82"/>
                <w:sz w:val="18"/>
                <w:szCs w:val="18"/>
              </w:rPr>
              <w:t>从使用者角度</w:t>
            </w:r>
            <w:r>
              <w:rPr>
                <w:color w:val="7E7F82"/>
                <w:sz w:val="18"/>
                <w:szCs w:val="18"/>
              </w:rPr>
              <w:t>)</w:t>
            </w:r>
            <w:r>
              <w:rPr>
                <w:color w:val="7E7F82"/>
                <w:sz w:val="18"/>
                <w:szCs w:val="18"/>
              </w:rPr>
              <w:t>信息系统的常见类型</w:t>
            </w:r>
          </w:p>
        </w:tc>
        <w:tc>
          <w:tcPr>
            <w:tcW w:w="1800" w:type="dxa"/>
            <w:tcBorders>
              <w:top w:val="single" w:sz="4" w:space="0" w:color="auto"/>
              <w:left w:val="single" w:sz="4" w:space="0" w:color="auto"/>
            </w:tcBorders>
            <w:shd w:val="clear" w:color="auto" w:fill="FFFFFF"/>
            <w:vAlign w:val="center"/>
          </w:tcPr>
          <w:p w14:paraId="0CB76D75" w14:textId="77777777" w:rsidR="006949CB" w:rsidRDefault="00B7102B">
            <w:pPr>
              <w:pStyle w:val="a5"/>
              <w:shd w:val="clear" w:color="auto" w:fill="auto"/>
              <w:spacing w:line="240" w:lineRule="auto"/>
              <w:ind w:left="720" w:firstLine="0"/>
              <w:jc w:val="left"/>
              <w:rPr>
                <w:sz w:val="18"/>
                <w:szCs w:val="18"/>
              </w:rPr>
            </w:pPr>
            <w:r>
              <w:rPr>
                <w:color w:val="7E7F82"/>
                <w:sz w:val="18"/>
                <w:szCs w:val="18"/>
              </w:rPr>
              <w:t>□</w:t>
            </w:r>
            <w:r>
              <w:rPr>
                <w:color w:val="7E7F82"/>
                <w:sz w:val="18"/>
                <w:szCs w:val="18"/>
              </w:rPr>
              <w:t>不了解</w:t>
            </w:r>
          </w:p>
        </w:tc>
        <w:tc>
          <w:tcPr>
            <w:tcW w:w="1330" w:type="dxa"/>
            <w:tcBorders>
              <w:top w:val="single" w:sz="4" w:space="0" w:color="auto"/>
            </w:tcBorders>
            <w:shd w:val="clear" w:color="auto" w:fill="FFFFFF"/>
            <w:vAlign w:val="center"/>
          </w:tcPr>
          <w:p w14:paraId="73EED7AD" w14:textId="77777777" w:rsidR="006949CB" w:rsidRDefault="00B7102B">
            <w:pPr>
              <w:pStyle w:val="a5"/>
              <w:shd w:val="clear" w:color="auto" w:fill="auto"/>
              <w:spacing w:line="240" w:lineRule="auto"/>
              <w:ind w:right="60" w:firstLine="0"/>
              <w:jc w:val="center"/>
              <w:rPr>
                <w:sz w:val="18"/>
                <w:szCs w:val="18"/>
              </w:rPr>
            </w:pPr>
            <w:r>
              <w:rPr>
                <w:color w:val="7E7F82"/>
                <w:sz w:val="18"/>
                <w:szCs w:val="18"/>
              </w:rPr>
              <w:t xml:space="preserve">□ </w:t>
            </w:r>
            <w:r>
              <w:rPr>
                <w:color w:val="7E7F82"/>
                <w:sz w:val="18"/>
                <w:szCs w:val="18"/>
              </w:rPr>
              <w:t>了解</w:t>
            </w:r>
          </w:p>
        </w:tc>
        <w:tc>
          <w:tcPr>
            <w:tcW w:w="1733" w:type="dxa"/>
            <w:tcBorders>
              <w:top w:val="single" w:sz="4" w:space="0" w:color="auto"/>
            </w:tcBorders>
            <w:shd w:val="clear" w:color="auto" w:fill="FFFFFF"/>
            <w:vAlign w:val="center"/>
          </w:tcPr>
          <w:p w14:paraId="2CD4EE34" w14:textId="77777777" w:rsidR="006949CB" w:rsidRDefault="00B7102B">
            <w:pPr>
              <w:pStyle w:val="a5"/>
              <w:shd w:val="clear" w:color="auto" w:fill="auto"/>
              <w:spacing w:line="240" w:lineRule="auto"/>
              <w:ind w:left="300" w:firstLine="0"/>
              <w:jc w:val="left"/>
              <w:rPr>
                <w:sz w:val="18"/>
                <w:szCs w:val="18"/>
              </w:rPr>
            </w:pPr>
            <w:r>
              <w:rPr>
                <w:color w:val="7E7F82"/>
                <w:sz w:val="18"/>
                <w:szCs w:val="18"/>
                <w:lang w:val="en-US" w:eastAsia="en-US" w:bidi="en-US"/>
              </w:rPr>
              <w:t>□</w:t>
            </w:r>
            <w:r>
              <w:rPr>
                <w:color w:val="7E7F82"/>
                <w:sz w:val="18"/>
                <w:szCs w:val="18"/>
              </w:rPr>
              <w:t>理解</w:t>
            </w:r>
          </w:p>
        </w:tc>
      </w:tr>
      <w:tr w:rsidR="006949CB" w14:paraId="54A0FC56" w14:textId="77777777">
        <w:tblPrEx>
          <w:tblCellMar>
            <w:top w:w="0" w:type="dxa"/>
            <w:bottom w:w="0" w:type="dxa"/>
          </w:tblCellMar>
        </w:tblPrEx>
        <w:trPr>
          <w:trHeight w:hRule="exact" w:val="427"/>
          <w:jc w:val="center"/>
        </w:trPr>
        <w:tc>
          <w:tcPr>
            <w:tcW w:w="4243" w:type="dxa"/>
            <w:tcBorders>
              <w:top w:val="single" w:sz="4" w:space="0" w:color="auto"/>
            </w:tcBorders>
            <w:shd w:val="clear" w:color="auto" w:fill="FFFFFF"/>
            <w:vAlign w:val="center"/>
          </w:tcPr>
          <w:p w14:paraId="75DD838A" w14:textId="77777777" w:rsidR="006949CB" w:rsidRDefault="00B7102B">
            <w:pPr>
              <w:pStyle w:val="a5"/>
              <w:shd w:val="clear" w:color="auto" w:fill="auto"/>
              <w:spacing w:line="240" w:lineRule="auto"/>
              <w:ind w:left="260" w:firstLine="20"/>
              <w:jc w:val="left"/>
              <w:rPr>
                <w:sz w:val="18"/>
                <w:szCs w:val="18"/>
              </w:rPr>
            </w:pPr>
            <w:r>
              <w:rPr>
                <w:color w:val="7E7F82"/>
                <w:sz w:val="18"/>
                <w:szCs w:val="18"/>
              </w:rPr>
              <w:t>(</w:t>
            </w:r>
            <w:r>
              <w:rPr>
                <w:color w:val="7E7F82"/>
                <w:sz w:val="18"/>
                <w:szCs w:val="18"/>
              </w:rPr>
              <w:t>从使用者角度</w:t>
            </w:r>
            <w:r>
              <w:rPr>
                <w:color w:val="7E7F82"/>
                <w:sz w:val="18"/>
                <w:szCs w:val="18"/>
              </w:rPr>
              <w:t>)</w:t>
            </w:r>
            <w:r>
              <w:rPr>
                <w:color w:val="7E7F82"/>
                <w:sz w:val="18"/>
                <w:szCs w:val="18"/>
              </w:rPr>
              <w:t>信息系统的功能</w:t>
            </w:r>
          </w:p>
        </w:tc>
        <w:tc>
          <w:tcPr>
            <w:tcW w:w="1800" w:type="dxa"/>
            <w:tcBorders>
              <w:top w:val="single" w:sz="4" w:space="0" w:color="auto"/>
              <w:left w:val="single" w:sz="4" w:space="0" w:color="auto"/>
            </w:tcBorders>
            <w:shd w:val="clear" w:color="auto" w:fill="FFFFFF"/>
            <w:vAlign w:val="center"/>
          </w:tcPr>
          <w:p w14:paraId="4E0C49D5" w14:textId="77777777" w:rsidR="006949CB" w:rsidRDefault="00B7102B">
            <w:pPr>
              <w:pStyle w:val="a5"/>
              <w:shd w:val="clear" w:color="auto" w:fill="auto"/>
              <w:spacing w:line="240" w:lineRule="auto"/>
              <w:ind w:left="720" w:firstLine="0"/>
              <w:jc w:val="left"/>
              <w:rPr>
                <w:sz w:val="18"/>
                <w:szCs w:val="18"/>
              </w:rPr>
            </w:pPr>
            <w:r>
              <w:rPr>
                <w:color w:val="7E7F82"/>
                <w:sz w:val="18"/>
                <w:szCs w:val="18"/>
              </w:rPr>
              <w:t>□</w:t>
            </w:r>
            <w:r>
              <w:rPr>
                <w:color w:val="7E7F82"/>
                <w:sz w:val="18"/>
                <w:szCs w:val="18"/>
              </w:rPr>
              <w:t>不了解</w:t>
            </w:r>
          </w:p>
        </w:tc>
        <w:tc>
          <w:tcPr>
            <w:tcW w:w="1330" w:type="dxa"/>
            <w:tcBorders>
              <w:top w:val="single" w:sz="4" w:space="0" w:color="auto"/>
            </w:tcBorders>
            <w:shd w:val="clear" w:color="auto" w:fill="FFFFFF"/>
            <w:vAlign w:val="center"/>
          </w:tcPr>
          <w:p w14:paraId="48793E3B" w14:textId="77777777" w:rsidR="006949CB" w:rsidRDefault="00B7102B">
            <w:pPr>
              <w:pStyle w:val="a5"/>
              <w:shd w:val="clear" w:color="auto" w:fill="auto"/>
              <w:spacing w:line="240" w:lineRule="auto"/>
              <w:ind w:right="60" w:firstLine="0"/>
              <w:jc w:val="center"/>
              <w:rPr>
                <w:sz w:val="18"/>
                <w:szCs w:val="18"/>
              </w:rPr>
            </w:pPr>
            <w:r>
              <w:rPr>
                <w:color w:val="7E7F82"/>
                <w:sz w:val="18"/>
                <w:szCs w:val="18"/>
                <w:lang w:val="en-US" w:eastAsia="en-US" w:bidi="en-US"/>
              </w:rPr>
              <w:t xml:space="preserve">□ </w:t>
            </w:r>
            <w:r>
              <w:rPr>
                <w:color w:val="7E7F82"/>
                <w:sz w:val="18"/>
                <w:szCs w:val="18"/>
              </w:rPr>
              <w:t>了解</w:t>
            </w:r>
          </w:p>
        </w:tc>
        <w:tc>
          <w:tcPr>
            <w:tcW w:w="1733" w:type="dxa"/>
            <w:tcBorders>
              <w:top w:val="single" w:sz="4" w:space="0" w:color="auto"/>
            </w:tcBorders>
            <w:shd w:val="clear" w:color="auto" w:fill="FFFFFF"/>
            <w:vAlign w:val="center"/>
          </w:tcPr>
          <w:p w14:paraId="6E552CB5" w14:textId="77777777" w:rsidR="006949CB" w:rsidRDefault="00B7102B">
            <w:pPr>
              <w:pStyle w:val="a5"/>
              <w:shd w:val="clear" w:color="auto" w:fill="auto"/>
              <w:spacing w:line="240" w:lineRule="auto"/>
              <w:ind w:left="300" w:firstLine="0"/>
              <w:jc w:val="left"/>
              <w:rPr>
                <w:sz w:val="20"/>
                <w:szCs w:val="20"/>
              </w:rPr>
            </w:pPr>
            <w:r>
              <w:rPr>
                <w:color w:val="7E7F82"/>
                <w:sz w:val="20"/>
                <w:szCs w:val="20"/>
                <w:lang w:val="en-US" w:eastAsia="en-US" w:bidi="en-US"/>
              </w:rPr>
              <w:t>□</w:t>
            </w:r>
            <w:r>
              <w:rPr>
                <w:sz w:val="20"/>
                <w:szCs w:val="20"/>
              </w:rPr>
              <w:t>理解</w:t>
            </w:r>
          </w:p>
        </w:tc>
      </w:tr>
      <w:tr w:rsidR="006949CB" w14:paraId="6A9F4FAB" w14:textId="77777777">
        <w:tblPrEx>
          <w:tblCellMar>
            <w:top w:w="0" w:type="dxa"/>
            <w:bottom w:w="0" w:type="dxa"/>
          </w:tblCellMar>
        </w:tblPrEx>
        <w:trPr>
          <w:trHeight w:hRule="exact" w:val="504"/>
          <w:jc w:val="center"/>
        </w:trPr>
        <w:tc>
          <w:tcPr>
            <w:tcW w:w="4243" w:type="dxa"/>
            <w:tcBorders>
              <w:top w:val="single" w:sz="4" w:space="0" w:color="auto"/>
            </w:tcBorders>
            <w:shd w:val="clear" w:color="auto" w:fill="FFFFFF"/>
            <w:vAlign w:val="center"/>
          </w:tcPr>
          <w:p w14:paraId="3EFD4E54" w14:textId="77777777" w:rsidR="006949CB" w:rsidRDefault="00B7102B">
            <w:pPr>
              <w:pStyle w:val="a5"/>
              <w:shd w:val="clear" w:color="auto" w:fill="auto"/>
              <w:spacing w:line="240" w:lineRule="auto"/>
              <w:ind w:left="260" w:firstLine="20"/>
              <w:jc w:val="left"/>
              <w:rPr>
                <w:sz w:val="18"/>
                <w:szCs w:val="18"/>
              </w:rPr>
            </w:pPr>
            <w:r>
              <w:rPr>
                <w:sz w:val="18"/>
                <w:szCs w:val="18"/>
              </w:rPr>
              <w:t>能结合实例描述信息系统的基本工作过程</w:t>
            </w:r>
          </w:p>
        </w:tc>
        <w:tc>
          <w:tcPr>
            <w:tcW w:w="1800" w:type="dxa"/>
            <w:tcBorders>
              <w:top w:val="single" w:sz="4" w:space="0" w:color="auto"/>
              <w:left w:val="single" w:sz="4" w:space="0" w:color="auto"/>
            </w:tcBorders>
            <w:shd w:val="clear" w:color="auto" w:fill="FFFFFF"/>
            <w:vAlign w:val="center"/>
          </w:tcPr>
          <w:p w14:paraId="16B2B340" w14:textId="77777777" w:rsidR="006949CB" w:rsidRDefault="00B7102B">
            <w:pPr>
              <w:pStyle w:val="a5"/>
              <w:shd w:val="clear" w:color="auto" w:fill="auto"/>
              <w:spacing w:line="240" w:lineRule="auto"/>
              <w:ind w:left="720" w:firstLine="0"/>
              <w:jc w:val="left"/>
              <w:rPr>
                <w:sz w:val="18"/>
                <w:szCs w:val="18"/>
              </w:rPr>
            </w:pPr>
            <w:r>
              <w:rPr>
                <w:color w:val="A3A4AB"/>
                <w:sz w:val="18"/>
                <w:szCs w:val="18"/>
                <w:lang w:val="en-US" w:eastAsia="en-US" w:bidi="en-US"/>
              </w:rPr>
              <w:t>□</w:t>
            </w:r>
            <w:r>
              <w:rPr>
                <w:sz w:val="18"/>
                <w:szCs w:val="18"/>
              </w:rPr>
              <w:t>不会</w:t>
            </w:r>
          </w:p>
        </w:tc>
        <w:tc>
          <w:tcPr>
            <w:tcW w:w="1330" w:type="dxa"/>
            <w:tcBorders>
              <w:top w:val="single" w:sz="4" w:space="0" w:color="auto"/>
            </w:tcBorders>
            <w:shd w:val="clear" w:color="auto" w:fill="FFFFFF"/>
            <w:vAlign w:val="center"/>
          </w:tcPr>
          <w:p w14:paraId="609363B5" w14:textId="77777777" w:rsidR="006949CB" w:rsidRDefault="00B7102B">
            <w:pPr>
              <w:pStyle w:val="a5"/>
              <w:shd w:val="clear" w:color="auto" w:fill="auto"/>
              <w:spacing w:line="240" w:lineRule="auto"/>
              <w:ind w:left="100" w:firstLine="0"/>
              <w:jc w:val="center"/>
              <w:rPr>
                <w:sz w:val="18"/>
                <w:szCs w:val="18"/>
              </w:rPr>
            </w:pPr>
            <w:r>
              <w:rPr>
                <w:sz w:val="18"/>
                <w:szCs w:val="18"/>
              </w:rPr>
              <w:t>□</w:t>
            </w:r>
            <w:r>
              <w:rPr>
                <w:sz w:val="18"/>
                <w:szCs w:val="18"/>
              </w:rPr>
              <w:t>会</w:t>
            </w:r>
          </w:p>
        </w:tc>
        <w:tc>
          <w:tcPr>
            <w:tcW w:w="1733" w:type="dxa"/>
            <w:tcBorders>
              <w:top w:val="single" w:sz="4" w:space="0" w:color="auto"/>
            </w:tcBorders>
            <w:shd w:val="clear" w:color="auto" w:fill="FFFFFF"/>
            <w:vAlign w:val="center"/>
          </w:tcPr>
          <w:p w14:paraId="1164FF35" w14:textId="77777777" w:rsidR="006949CB" w:rsidRDefault="00B7102B">
            <w:pPr>
              <w:pStyle w:val="a5"/>
              <w:shd w:val="clear" w:color="auto" w:fill="auto"/>
              <w:spacing w:line="240" w:lineRule="auto"/>
              <w:ind w:left="300" w:firstLine="0"/>
              <w:jc w:val="left"/>
              <w:rPr>
                <w:sz w:val="18"/>
                <w:szCs w:val="18"/>
              </w:rPr>
            </w:pPr>
            <w:r>
              <w:rPr>
                <w:color w:val="95969A"/>
                <w:sz w:val="18"/>
                <w:szCs w:val="18"/>
                <w:lang w:val="en-US" w:eastAsia="en-US" w:bidi="en-US"/>
              </w:rPr>
              <w:t>□</w:t>
            </w:r>
            <w:r>
              <w:rPr>
                <w:color w:val="7E7F82"/>
                <w:sz w:val="18"/>
                <w:szCs w:val="18"/>
              </w:rPr>
              <w:t>熟悉</w:t>
            </w:r>
          </w:p>
        </w:tc>
      </w:tr>
      <w:tr w:rsidR="006949CB" w14:paraId="3039AEF9" w14:textId="77777777">
        <w:tblPrEx>
          <w:tblCellMar>
            <w:top w:w="0" w:type="dxa"/>
            <w:bottom w:w="0" w:type="dxa"/>
          </w:tblCellMar>
        </w:tblPrEx>
        <w:trPr>
          <w:trHeight w:hRule="exact" w:val="427"/>
          <w:jc w:val="center"/>
        </w:trPr>
        <w:tc>
          <w:tcPr>
            <w:tcW w:w="4243" w:type="dxa"/>
            <w:tcBorders>
              <w:top w:val="single" w:sz="4" w:space="0" w:color="auto"/>
            </w:tcBorders>
            <w:shd w:val="clear" w:color="auto" w:fill="FFFFFF"/>
            <w:vAlign w:val="center"/>
          </w:tcPr>
          <w:p w14:paraId="7CC054E5" w14:textId="77777777" w:rsidR="006949CB" w:rsidRDefault="00B7102B">
            <w:pPr>
              <w:pStyle w:val="a5"/>
              <w:shd w:val="clear" w:color="auto" w:fill="auto"/>
              <w:spacing w:line="240" w:lineRule="auto"/>
              <w:ind w:left="260" w:firstLine="20"/>
              <w:jc w:val="left"/>
              <w:rPr>
                <w:sz w:val="18"/>
                <w:szCs w:val="18"/>
              </w:rPr>
            </w:pPr>
            <w:r>
              <w:rPr>
                <w:sz w:val="18"/>
                <w:szCs w:val="18"/>
              </w:rPr>
              <w:t>信息系统开发的大体过程</w:t>
            </w:r>
          </w:p>
        </w:tc>
        <w:tc>
          <w:tcPr>
            <w:tcW w:w="1800" w:type="dxa"/>
            <w:tcBorders>
              <w:top w:val="single" w:sz="4" w:space="0" w:color="auto"/>
              <w:left w:val="single" w:sz="4" w:space="0" w:color="auto"/>
            </w:tcBorders>
            <w:shd w:val="clear" w:color="auto" w:fill="FFFFFF"/>
            <w:vAlign w:val="center"/>
          </w:tcPr>
          <w:p w14:paraId="7985C61B" w14:textId="77777777" w:rsidR="006949CB" w:rsidRDefault="00B7102B">
            <w:pPr>
              <w:pStyle w:val="a5"/>
              <w:shd w:val="clear" w:color="auto" w:fill="auto"/>
              <w:spacing w:line="240" w:lineRule="auto"/>
              <w:ind w:left="720" w:firstLine="0"/>
              <w:jc w:val="left"/>
              <w:rPr>
                <w:sz w:val="18"/>
                <w:szCs w:val="18"/>
              </w:rPr>
            </w:pPr>
            <w:r>
              <w:rPr>
                <w:color w:val="95969A"/>
                <w:sz w:val="18"/>
                <w:szCs w:val="18"/>
              </w:rPr>
              <w:t>□</w:t>
            </w:r>
            <w:r>
              <w:rPr>
                <w:color w:val="95969A"/>
                <w:sz w:val="18"/>
                <w:szCs w:val="18"/>
              </w:rPr>
              <w:t>不</w:t>
            </w:r>
            <w:r>
              <w:rPr>
                <w:color w:val="7E7F82"/>
                <w:sz w:val="18"/>
                <w:szCs w:val="18"/>
              </w:rPr>
              <w:t>了解</w:t>
            </w:r>
          </w:p>
        </w:tc>
        <w:tc>
          <w:tcPr>
            <w:tcW w:w="1330" w:type="dxa"/>
            <w:tcBorders>
              <w:top w:val="single" w:sz="4" w:space="0" w:color="auto"/>
            </w:tcBorders>
            <w:shd w:val="clear" w:color="auto" w:fill="FFFFFF"/>
            <w:vAlign w:val="center"/>
          </w:tcPr>
          <w:p w14:paraId="1C0DEFD3" w14:textId="77777777" w:rsidR="006949CB" w:rsidRDefault="00B7102B">
            <w:pPr>
              <w:pStyle w:val="a5"/>
              <w:shd w:val="clear" w:color="auto" w:fill="auto"/>
              <w:spacing w:line="240" w:lineRule="auto"/>
              <w:ind w:right="60" w:firstLine="0"/>
              <w:jc w:val="center"/>
              <w:rPr>
                <w:sz w:val="18"/>
                <w:szCs w:val="18"/>
              </w:rPr>
            </w:pPr>
            <w:r>
              <w:rPr>
                <w:sz w:val="18"/>
                <w:szCs w:val="18"/>
                <w:lang w:val="en-US" w:eastAsia="en-US" w:bidi="en-US"/>
              </w:rPr>
              <w:t xml:space="preserve">□ </w:t>
            </w:r>
            <w:r>
              <w:rPr>
                <w:sz w:val="18"/>
                <w:szCs w:val="18"/>
              </w:rPr>
              <w:t>了解</w:t>
            </w:r>
          </w:p>
        </w:tc>
        <w:tc>
          <w:tcPr>
            <w:tcW w:w="1733" w:type="dxa"/>
            <w:tcBorders>
              <w:top w:val="single" w:sz="4" w:space="0" w:color="auto"/>
            </w:tcBorders>
            <w:shd w:val="clear" w:color="auto" w:fill="FFFFFF"/>
            <w:vAlign w:val="center"/>
          </w:tcPr>
          <w:p w14:paraId="5DB6286C" w14:textId="77777777" w:rsidR="006949CB" w:rsidRDefault="00B7102B">
            <w:pPr>
              <w:pStyle w:val="a5"/>
              <w:shd w:val="clear" w:color="auto" w:fill="auto"/>
              <w:spacing w:line="240" w:lineRule="auto"/>
              <w:ind w:left="300" w:firstLine="0"/>
              <w:jc w:val="left"/>
              <w:rPr>
                <w:sz w:val="18"/>
                <w:szCs w:val="18"/>
              </w:rPr>
            </w:pPr>
            <w:r>
              <w:rPr>
                <w:sz w:val="18"/>
                <w:szCs w:val="18"/>
                <w:lang w:val="en-US" w:eastAsia="en-US" w:bidi="en-US"/>
              </w:rPr>
              <w:t>□</w:t>
            </w:r>
            <w:r>
              <w:rPr>
                <w:sz w:val="18"/>
                <w:szCs w:val="18"/>
              </w:rPr>
              <w:t>理解</w:t>
            </w:r>
          </w:p>
        </w:tc>
      </w:tr>
      <w:tr w:rsidR="006949CB" w14:paraId="0E7D7F45" w14:textId="77777777">
        <w:tblPrEx>
          <w:tblCellMar>
            <w:top w:w="0" w:type="dxa"/>
            <w:bottom w:w="0" w:type="dxa"/>
          </w:tblCellMar>
        </w:tblPrEx>
        <w:trPr>
          <w:trHeight w:hRule="exact" w:val="432"/>
          <w:jc w:val="center"/>
        </w:trPr>
        <w:tc>
          <w:tcPr>
            <w:tcW w:w="4243" w:type="dxa"/>
            <w:tcBorders>
              <w:top w:val="single" w:sz="4" w:space="0" w:color="auto"/>
            </w:tcBorders>
            <w:shd w:val="clear" w:color="auto" w:fill="FFFFFF"/>
            <w:vAlign w:val="center"/>
          </w:tcPr>
          <w:p w14:paraId="2FFA43F9" w14:textId="77777777" w:rsidR="006949CB" w:rsidRDefault="00B7102B">
            <w:pPr>
              <w:pStyle w:val="a5"/>
              <w:shd w:val="clear" w:color="auto" w:fill="auto"/>
              <w:spacing w:line="240" w:lineRule="auto"/>
              <w:ind w:left="260" w:firstLine="20"/>
              <w:jc w:val="left"/>
              <w:rPr>
                <w:sz w:val="18"/>
                <w:szCs w:val="18"/>
              </w:rPr>
            </w:pPr>
            <w:r>
              <w:rPr>
                <w:sz w:val="18"/>
                <w:szCs w:val="18"/>
              </w:rPr>
              <w:t>信息系统的发展趋势</w:t>
            </w:r>
          </w:p>
        </w:tc>
        <w:tc>
          <w:tcPr>
            <w:tcW w:w="1800" w:type="dxa"/>
            <w:tcBorders>
              <w:top w:val="single" w:sz="4" w:space="0" w:color="auto"/>
              <w:left w:val="single" w:sz="4" w:space="0" w:color="auto"/>
            </w:tcBorders>
            <w:shd w:val="clear" w:color="auto" w:fill="FFFFFF"/>
            <w:vAlign w:val="center"/>
          </w:tcPr>
          <w:p w14:paraId="2F0E862B" w14:textId="77777777" w:rsidR="006949CB" w:rsidRDefault="00B7102B">
            <w:pPr>
              <w:pStyle w:val="a5"/>
              <w:shd w:val="clear" w:color="auto" w:fill="auto"/>
              <w:spacing w:line="240" w:lineRule="auto"/>
              <w:ind w:left="720" w:firstLine="0"/>
              <w:jc w:val="left"/>
              <w:rPr>
                <w:sz w:val="18"/>
                <w:szCs w:val="18"/>
              </w:rPr>
            </w:pPr>
            <w:r>
              <w:rPr>
                <w:color w:val="7E7F82"/>
                <w:sz w:val="18"/>
                <w:szCs w:val="18"/>
              </w:rPr>
              <w:t>□</w:t>
            </w:r>
            <w:r>
              <w:rPr>
                <w:color w:val="7E7F82"/>
                <w:sz w:val="18"/>
                <w:szCs w:val="18"/>
              </w:rPr>
              <w:t>不了解</w:t>
            </w:r>
          </w:p>
        </w:tc>
        <w:tc>
          <w:tcPr>
            <w:tcW w:w="1330" w:type="dxa"/>
            <w:tcBorders>
              <w:top w:val="single" w:sz="4" w:space="0" w:color="auto"/>
            </w:tcBorders>
            <w:shd w:val="clear" w:color="auto" w:fill="FFFFFF"/>
            <w:vAlign w:val="center"/>
          </w:tcPr>
          <w:p w14:paraId="5B3DE9E0" w14:textId="77777777" w:rsidR="006949CB" w:rsidRDefault="00B7102B">
            <w:pPr>
              <w:pStyle w:val="a5"/>
              <w:shd w:val="clear" w:color="auto" w:fill="auto"/>
              <w:spacing w:line="240" w:lineRule="auto"/>
              <w:ind w:right="60" w:firstLine="0"/>
              <w:jc w:val="center"/>
              <w:rPr>
                <w:sz w:val="18"/>
                <w:szCs w:val="18"/>
              </w:rPr>
            </w:pPr>
            <w:r>
              <w:rPr>
                <w:color w:val="7E7F82"/>
                <w:sz w:val="18"/>
                <w:szCs w:val="18"/>
                <w:lang w:val="en-US" w:eastAsia="en-US" w:bidi="en-US"/>
              </w:rPr>
              <w:t xml:space="preserve">□ </w:t>
            </w:r>
            <w:r>
              <w:rPr>
                <w:color w:val="7E7F82"/>
                <w:sz w:val="18"/>
                <w:szCs w:val="18"/>
              </w:rPr>
              <w:t>了解</w:t>
            </w:r>
          </w:p>
        </w:tc>
        <w:tc>
          <w:tcPr>
            <w:tcW w:w="1733" w:type="dxa"/>
            <w:tcBorders>
              <w:top w:val="single" w:sz="4" w:space="0" w:color="auto"/>
            </w:tcBorders>
            <w:shd w:val="clear" w:color="auto" w:fill="FFFFFF"/>
            <w:vAlign w:val="center"/>
          </w:tcPr>
          <w:p w14:paraId="71421070" w14:textId="77777777" w:rsidR="006949CB" w:rsidRDefault="00B7102B">
            <w:pPr>
              <w:pStyle w:val="a5"/>
              <w:shd w:val="clear" w:color="auto" w:fill="auto"/>
              <w:spacing w:line="240" w:lineRule="auto"/>
              <w:ind w:left="300" w:firstLine="0"/>
              <w:jc w:val="left"/>
              <w:rPr>
                <w:sz w:val="18"/>
                <w:szCs w:val="18"/>
              </w:rPr>
            </w:pPr>
            <w:r>
              <w:rPr>
                <w:color w:val="7E7F82"/>
                <w:sz w:val="18"/>
                <w:szCs w:val="18"/>
                <w:lang w:val="en-US" w:eastAsia="en-US" w:bidi="en-US"/>
              </w:rPr>
              <w:t>□</w:t>
            </w:r>
            <w:r>
              <w:rPr>
                <w:color w:val="7E7F82"/>
                <w:sz w:val="18"/>
                <w:szCs w:val="18"/>
              </w:rPr>
              <w:t>理解</w:t>
            </w:r>
          </w:p>
        </w:tc>
      </w:tr>
      <w:tr w:rsidR="006949CB" w14:paraId="20E5659A" w14:textId="77777777">
        <w:tblPrEx>
          <w:tblCellMar>
            <w:top w:w="0" w:type="dxa"/>
            <w:bottom w:w="0" w:type="dxa"/>
          </w:tblCellMar>
        </w:tblPrEx>
        <w:trPr>
          <w:trHeight w:hRule="exact" w:val="432"/>
          <w:jc w:val="center"/>
        </w:trPr>
        <w:tc>
          <w:tcPr>
            <w:tcW w:w="4243" w:type="dxa"/>
            <w:tcBorders>
              <w:top w:val="single" w:sz="4" w:space="0" w:color="auto"/>
              <w:bottom w:val="single" w:sz="4" w:space="0" w:color="auto"/>
            </w:tcBorders>
            <w:shd w:val="clear" w:color="auto" w:fill="FFFFFF"/>
            <w:vAlign w:val="center"/>
          </w:tcPr>
          <w:p w14:paraId="7F8820CD" w14:textId="77777777" w:rsidR="006949CB" w:rsidRDefault="00B7102B">
            <w:pPr>
              <w:pStyle w:val="a5"/>
              <w:shd w:val="clear" w:color="auto" w:fill="auto"/>
              <w:spacing w:line="240" w:lineRule="auto"/>
              <w:ind w:left="260" w:firstLine="20"/>
              <w:jc w:val="left"/>
              <w:rPr>
                <w:sz w:val="18"/>
                <w:szCs w:val="18"/>
              </w:rPr>
            </w:pPr>
            <w:r>
              <w:rPr>
                <w:sz w:val="18"/>
                <w:szCs w:val="18"/>
              </w:rPr>
              <w:t>信息系统的优势与局限性</w:t>
            </w:r>
          </w:p>
        </w:tc>
        <w:tc>
          <w:tcPr>
            <w:tcW w:w="1800" w:type="dxa"/>
            <w:tcBorders>
              <w:top w:val="single" w:sz="4" w:space="0" w:color="auto"/>
              <w:left w:val="single" w:sz="4" w:space="0" w:color="auto"/>
              <w:bottom w:val="single" w:sz="4" w:space="0" w:color="auto"/>
            </w:tcBorders>
            <w:shd w:val="clear" w:color="auto" w:fill="FFFFFF"/>
            <w:vAlign w:val="center"/>
          </w:tcPr>
          <w:p w14:paraId="245F5528" w14:textId="77777777" w:rsidR="006949CB" w:rsidRDefault="00B7102B">
            <w:pPr>
              <w:pStyle w:val="a5"/>
              <w:shd w:val="clear" w:color="auto" w:fill="auto"/>
              <w:spacing w:line="240" w:lineRule="auto"/>
              <w:ind w:left="720" w:firstLine="0"/>
              <w:jc w:val="left"/>
              <w:rPr>
                <w:sz w:val="18"/>
                <w:szCs w:val="18"/>
              </w:rPr>
            </w:pPr>
            <w:r>
              <w:rPr>
                <w:color w:val="7E7F82"/>
                <w:sz w:val="18"/>
                <w:szCs w:val="18"/>
              </w:rPr>
              <w:t>□</w:t>
            </w:r>
            <w:r>
              <w:rPr>
                <w:color w:val="7E7F82"/>
                <w:sz w:val="18"/>
                <w:szCs w:val="18"/>
              </w:rPr>
              <w:t>不了解</w:t>
            </w:r>
          </w:p>
        </w:tc>
        <w:tc>
          <w:tcPr>
            <w:tcW w:w="1330" w:type="dxa"/>
            <w:tcBorders>
              <w:top w:val="single" w:sz="4" w:space="0" w:color="auto"/>
              <w:bottom w:val="single" w:sz="4" w:space="0" w:color="auto"/>
            </w:tcBorders>
            <w:shd w:val="clear" w:color="auto" w:fill="FFFFFF"/>
            <w:vAlign w:val="center"/>
          </w:tcPr>
          <w:p w14:paraId="78529C98" w14:textId="77777777" w:rsidR="006949CB" w:rsidRDefault="00B7102B">
            <w:pPr>
              <w:pStyle w:val="a5"/>
              <w:shd w:val="clear" w:color="auto" w:fill="auto"/>
              <w:spacing w:line="240" w:lineRule="auto"/>
              <w:ind w:right="60" w:firstLine="0"/>
              <w:jc w:val="center"/>
              <w:rPr>
                <w:sz w:val="18"/>
                <w:szCs w:val="18"/>
              </w:rPr>
            </w:pPr>
            <w:r>
              <w:rPr>
                <w:color w:val="7E7F82"/>
                <w:sz w:val="18"/>
                <w:szCs w:val="18"/>
                <w:lang w:val="en-US" w:eastAsia="en-US" w:bidi="en-US"/>
              </w:rPr>
              <w:t xml:space="preserve">□ </w:t>
            </w:r>
            <w:r>
              <w:rPr>
                <w:color w:val="7E7F82"/>
                <w:sz w:val="18"/>
                <w:szCs w:val="18"/>
              </w:rPr>
              <w:t>了解</w:t>
            </w:r>
          </w:p>
        </w:tc>
        <w:tc>
          <w:tcPr>
            <w:tcW w:w="1733" w:type="dxa"/>
            <w:tcBorders>
              <w:top w:val="single" w:sz="4" w:space="0" w:color="auto"/>
              <w:bottom w:val="single" w:sz="4" w:space="0" w:color="auto"/>
            </w:tcBorders>
            <w:shd w:val="clear" w:color="auto" w:fill="FFFFFF"/>
            <w:vAlign w:val="center"/>
          </w:tcPr>
          <w:p w14:paraId="144E74D9" w14:textId="77777777" w:rsidR="006949CB" w:rsidRDefault="00B7102B">
            <w:pPr>
              <w:pStyle w:val="a5"/>
              <w:shd w:val="clear" w:color="auto" w:fill="auto"/>
              <w:spacing w:line="240" w:lineRule="auto"/>
              <w:ind w:left="300" w:firstLine="0"/>
              <w:jc w:val="left"/>
              <w:rPr>
                <w:sz w:val="18"/>
                <w:szCs w:val="18"/>
              </w:rPr>
            </w:pPr>
            <w:r>
              <w:rPr>
                <w:color w:val="95969A"/>
                <w:sz w:val="18"/>
                <w:szCs w:val="18"/>
                <w:lang w:val="en-US" w:eastAsia="en-US" w:bidi="en-US"/>
              </w:rPr>
              <w:t>□</w:t>
            </w:r>
            <w:r>
              <w:rPr>
                <w:color w:val="7E7F82"/>
                <w:sz w:val="18"/>
                <w:szCs w:val="18"/>
              </w:rPr>
              <w:t>理解</w:t>
            </w:r>
          </w:p>
        </w:tc>
      </w:tr>
    </w:tbl>
    <w:p w14:paraId="1B778456" w14:textId="77777777" w:rsidR="006949CB" w:rsidRDefault="006949CB">
      <w:pPr>
        <w:spacing w:after="186" w:line="14" w:lineRule="exact"/>
      </w:pPr>
    </w:p>
    <w:p w14:paraId="531CA458" w14:textId="77777777" w:rsidR="006949CB" w:rsidRDefault="00B7102B">
      <w:pPr>
        <w:pStyle w:val="1"/>
        <w:shd w:val="clear" w:color="auto" w:fill="auto"/>
        <w:spacing w:line="396" w:lineRule="exact"/>
        <w:ind w:left="300" w:firstLine="20"/>
        <w:jc w:val="left"/>
      </w:pPr>
      <w:r>
        <w:rPr>
          <w:rFonts w:ascii="Times New Roman" w:eastAsia="Times New Roman" w:hAnsi="Times New Roman" w:cs="Times New Roman"/>
          <w:lang w:val="en-US" w:bidi="en-US"/>
        </w:rPr>
        <w:t>3.</w:t>
      </w:r>
      <w:r>
        <w:t>回答以下几个问题，对自己的学习情况进行总结与反思</w:t>
      </w:r>
    </w:p>
    <w:p w14:paraId="0CD99A4A" w14:textId="77777777" w:rsidR="006949CB" w:rsidRDefault="00B7102B">
      <w:pPr>
        <w:pStyle w:val="1"/>
        <w:shd w:val="clear" w:color="auto" w:fill="auto"/>
        <w:spacing w:line="396" w:lineRule="exact"/>
        <w:ind w:left="300" w:firstLine="20"/>
        <w:jc w:val="left"/>
      </w:pPr>
      <w:r>
        <w:rPr>
          <w:rFonts w:ascii="Times New Roman" w:eastAsia="Times New Roman" w:hAnsi="Times New Roman" w:cs="Times New Roman"/>
          <w:color w:val="7E7F82"/>
        </w:rPr>
        <w:t>(</w:t>
      </w:r>
      <w:r>
        <w:rPr>
          <w:rFonts w:ascii="Times New Roman" w:eastAsia="Times New Roman" w:hAnsi="Times New Roman" w:cs="Times New Roman"/>
          <w:color w:val="36383B"/>
        </w:rPr>
        <w:t xml:space="preserve">1 </w:t>
      </w:r>
      <w:r>
        <w:rPr>
          <w:color w:val="7E7F82"/>
        </w:rPr>
        <w:t>)</w:t>
      </w:r>
      <w:r>
        <w:t>在本章的项目学</w:t>
      </w:r>
      <w:r>
        <w:rPr>
          <w:sz w:val="20"/>
          <w:szCs w:val="20"/>
        </w:rPr>
        <w:t>习中，</w:t>
      </w:r>
      <w:r>
        <w:t>你在小组合作方面有什么体会？</w:t>
      </w:r>
    </w:p>
    <w:p w14:paraId="1300C5F4" w14:textId="77777777" w:rsidR="006949CB" w:rsidRDefault="00B7102B">
      <w:pPr>
        <w:pStyle w:val="1"/>
        <w:shd w:val="clear" w:color="auto" w:fill="auto"/>
        <w:spacing w:after="100" w:line="396" w:lineRule="exact"/>
        <w:ind w:left="300" w:firstLine="20"/>
        <w:jc w:val="left"/>
        <w:sectPr w:rsidR="006949CB">
          <w:headerReference w:type="even" r:id="rId200"/>
          <w:headerReference w:type="default" r:id="rId201"/>
          <w:footerReference w:type="even" r:id="rId202"/>
          <w:footerReference w:type="default" r:id="rId203"/>
          <w:pgSz w:w="12534" w:h="17728"/>
          <w:pgMar w:top="2331" w:right="1798" w:bottom="1915" w:left="1630" w:header="1903" w:footer="3" w:gutter="0"/>
          <w:pgNumType w:start="74"/>
          <w:cols w:space="720"/>
          <w:noEndnote/>
          <w:docGrid w:linePitch="360"/>
        </w:sectPr>
      </w:pPr>
      <w:r>
        <w:rPr>
          <w:rFonts w:ascii="Times New Roman" w:eastAsia="Times New Roman" w:hAnsi="Times New Roman" w:cs="Times New Roman"/>
        </w:rPr>
        <w:t>(2)</w:t>
      </w:r>
      <w:r>
        <w:t>项目实施中，涉及思考、调研、实践、评价等环节，你表现较好的是哪个环节？</w:t>
      </w:r>
      <w:r>
        <w:br/>
      </w:r>
      <w:r>
        <w:rPr>
          <w:rFonts w:ascii="Times New Roman" w:eastAsia="Times New Roman" w:hAnsi="Times New Roman" w:cs="Times New Roman"/>
          <w:color w:val="7E7F82"/>
        </w:rPr>
        <w:t>(</w:t>
      </w:r>
      <w:r>
        <w:rPr>
          <w:rFonts w:ascii="Times New Roman" w:eastAsia="Times New Roman" w:hAnsi="Times New Roman" w:cs="Times New Roman"/>
        </w:rPr>
        <w:t xml:space="preserve">3 </w:t>
      </w:r>
      <w:r>
        <w:rPr>
          <w:rFonts w:ascii="Times New Roman" w:eastAsia="Times New Roman" w:hAnsi="Times New Roman" w:cs="Times New Roman"/>
          <w:color w:val="7E7F82"/>
        </w:rPr>
        <w:t>)</w:t>
      </w:r>
      <w:r>
        <w:t>你对使用过的信息系统是否有了更深刻的认识？简要谈谈自己的想法</w:t>
      </w:r>
      <w:r>
        <w:br/>
      </w:r>
      <w:r>
        <w:rPr>
          <w:rFonts w:ascii="Times New Roman" w:eastAsia="Times New Roman" w:hAnsi="Times New Roman" w:cs="Times New Roman"/>
          <w:color w:val="7E7F82"/>
        </w:rPr>
        <w:t>(4 )</w:t>
      </w:r>
      <w:r>
        <w:t>信息系统的发展前景，会对你将来的专业或职业选择产生哪些影响？</w:t>
      </w:r>
    </w:p>
    <w:p w14:paraId="1FB6D68B" w14:textId="77777777" w:rsidR="006949CB" w:rsidRDefault="00B7102B">
      <w:pPr>
        <w:pStyle w:val="11"/>
        <w:keepNext/>
        <w:keepLines/>
        <w:shd w:val="clear" w:color="auto" w:fill="auto"/>
        <w:spacing w:before="7260" w:after="220"/>
        <w:ind w:left="1380"/>
      </w:pPr>
      <w:bookmarkStart w:id="80" w:name="bookmark75"/>
      <w:r>
        <w:rPr>
          <w:color w:val="000000"/>
        </w:rPr>
        <w:lastRenderedPageBreak/>
        <w:t>第</w:t>
      </w:r>
      <w:r>
        <w:rPr>
          <w:rFonts w:ascii="Arial" w:eastAsia="Arial" w:hAnsi="Arial" w:cs="Arial"/>
          <w:color w:val="000000"/>
          <w:sz w:val="70"/>
          <w:szCs w:val="70"/>
        </w:rPr>
        <w:t>3</w:t>
      </w:r>
      <w:r>
        <w:rPr>
          <w:color w:val="000000"/>
        </w:rPr>
        <w:t>章</w:t>
      </w:r>
      <w:bookmarkEnd w:id="80"/>
    </w:p>
    <w:p w14:paraId="44514F1D" w14:textId="77777777" w:rsidR="006949CB" w:rsidRDefault="00B7102B">
      <w:pPr>
        <w:pStyle w:val="11"/>
        <w:keepNext/>
        <w:keepLines/>
        <w:shd w:val="clear" w:color="auto" w:fill="auto"/>
        <w:spacing w:after="220"/>
        <w:ind w:left="1380"/>
      </w:pPr>
      <w:bookmarkStart w:id="81" w:name="bookmark76"/>
      <w:r>
        <w:rPr>
          <w:color w:val="000000"/>
        </w:rPr>
        <w:t>信息系统的基础设施</w:t>
      </w:r>
      <w:bookmarkEnd w:id="81"/>
    </w:p>
    <w:p w14:paraId="7E54E359" w14:textId="77777777" w:rsidR="006949CB" w:rsidRDefault="00B7102B">
      <w:pPr>
        <w:pStyle w:val="1"/>
        <w:shd w:val="clear" w:color="auto" w:fill="auto"/>
        <w:spacing w:line="481" w:lineRule="exact"/>
        <w:ind w:left="1380" w:firstLine="480"/>
        <w:jc w:val="both"/>
        <w:rPr>
          <w:sz w:val="24"/>
          <w:szCs w:val="24"/>
        </w:rPr>
      </w:pPr>
      <w:r>
        <w:rPr>
          <w:color w:val="36383B"/>
          <w:sz w:val="24"/>
          <w:szCs w:val="24"/>
        </w:rPr>
        <w:t>计算机、移动終端、通信网络及各种网络软件是信息系统的重要组成</w:t>
      </w:r>
      <w:r>
        <w:rPr>
          <w:color w:val="36383B"/>
          <w:sz w:val="24"/>
          <w:szCs w:val="24"/>
        </w:rPr>
        <w:br/>
      </w:r>
      <w:r>
        <w:rPr>
          <w:color w:val="36383B"/>
          <w:sz w:val="24"/>
          <w:szCs w:val="24"/>
        </w:rPr>
        <w:t>要素，它们时刻影响着人们使用信息系统的感受和体验，有时甚至会成为</w:t>
      </w:r>
      <w:r>
        <w:rPr>
          <w:color w:val="36383B"/>
          <w:sz w:val="24"/>
          <w:szCs w:val="24"/>
        </w:rPr>
        <w:br/>
      </w:r>
      <w:r>
        <w:rPr>
          <w:color w:val="36383B"/>
          <w:sz w:val="24"/>
          <w:szCs w:val="24"/>
        </w:rPr>
        <w:t>决定信息系统能否正常工作的关键因素。</w:t>
      </w:r>
    </w:p>
    <w:p w14:paraId="19A2C90B" w14:textId="77777777" w:rsidR="006949CB" w:rsidRDefault="00B7102B">
      <w:pPr>
        <w:pStyle w:val="1"/>
        <w:shd w:val="clear" w:color="auto" w:fill="auto"/>
        <w:spacing w:line="481" w:lineRule="exact"/>
        <w:ind w:left="1380" w:firstLine="480"/>
        <w:jc w:val="both"/>
        <w:rPr>
          <w:sz w:val="24"/>
          <w:szCs w:val="24"/>
        </w:rPr>
      </w:pPr>
      <w:r>
        <w:rPr>
          <w:color w:val="36383B"/>
          <w:sz w:val="24"/>
          <w:szCs w:val="24"/>
        </w:rPr>
        <w:t>此外，物联网正在蓬勃发展，其中的传感和控制机制日益完善。通过</w:t>
      </w:r>
      <w:r>
        <w:rPr>
          <w:color w:val="36383B"/>
          <w:sz w:val="24"/>
          <w:szCs w:val="24"/>
        </w:rPr>
        <w:br/>
      </w:r>
      <w:r>
        <w:rPr>
          <w:color w:val="36383B"/>
          <w:sz w:val="24"/>
          <w:szCs w:val="24"/>
        </w:rPr>
        <w:t>传感和控制，信息系统能与真实的世界相连，能够感知真实世界、影响真</w:t>
      </w:r>
      <w:r>
        <w:rPr>
          <w:color w:val="36383B"/>
          <w:sz w:val="24"/>
          <w:szCs w:val="24"/>
        </w:rPr>
        <w:br/>
      </w:r>
      <w:r>
        <w:rPr>
          <w:color w:val="36383B"/>
          <w:sz w:val="24"/>
          <w:szCs w:val="24"/>
        </w:rPr>
        <w:t>实世界。</w:t>
      </w:r>
    </w:p>
    <w:p w14:paraId="15075A47" w14:textId="77777777" w:rsidR="006949CB" w:rsidRDefault="00B7102B">
      <w:pPr>
        <w:pStyle w:val="1"/>
        <w:shd w:val="clear" w:color="auto" w:fill="auto"/>
        <w:spacing w:after="220" w:line="486" w:lineRule="exact"/>
        <w:ind w:left="1380" w:firstLine="480"/>
        <w:jc w:val="both"/>
        <w:rPr>
          <w:sz w:val="24"/>
          <w:szCs w:val="24"/>
        </w:rPr>
        <w:sectPr w:rsidR="006949CB">
          <w:headerReference w:type="even" r:id="rId204"/>
          <w:headerReference w:type="default" r:id="rId205"/>
          <w:footerReference w:type="even" r:id="rId206"/>
          <w:footerReference w:type="default" r:id="rId207"/>
          <w:pgSz w:w="12534" w:h="17728"/>
          <w:pgMar w:top="1484" w:right="1644" w:bottom="1922" w:left="1510" w:header="1056" w:footer="1494" w:gutter="0"/>
          <w:cols w:space="720"/>
          <w:noEndnote/>
          <w:docGrid w:linePitch="360"/>
        </w:sectPr>
      </w:pPr>
      <w:r>
        <w:rPr>
          <w:color w:val="36383B"/>
          <w:sz w:val="24"/>
          <w:szCs w:val="24"/>
        </w:rPr>
        <w:t>本章以计算机和移动络端为出发点，介绍硬件、软件和通信网络在信</w:t>
      </w:r>
      <w:r>
        <w:rPr>
          <w:color w:val="36383B"/>
          <w:sz w:val="24"/>
          <w:szCs w:val="24"/>
        </w:rPr>
        <w:br/>
      </w:r>
      <w:r>
        <w:rPr>
          <w:color w:val="36383B"/>
          <w:sz w:val="24"/>
          <w:szCs w:val="24"/>
        </w:rPr>
        <w:t>息系统中的作用，同时简单介绍传感器与物联网方面的知识，并通过组建</w:t>
      </w:r>
      <w:r>
        <w:rPr>
          <w:color w:val="36383B"/>
          <w:sz w:val="24"/>
          <w:szCs w:val="24"/>
        </w:rPr>
        <w:br/>
      </w:r>
      <w:r>
        <w:rPr>
          <w:color w:val="36383B"/>
          <w:sz w:val="24"/>
          <w:szCs w:val="24"/>
        </w:rPr>
        <w:t>无线局域网、开发网络应用软件、编程获取传感数据等实践活动，进一步</w:t>
      </w:r>
      <w:r>
        <w:rPr>
          <w:color w:val="36383B"/>
          <w:sz w:val="24"/>
          <w:szCs w:val="24"/>
        </w:rPr>
        <w:br/>
      </w:r>
      <w:r>
        <w:rPr>
          <w:color w:val="36383B"/>
          <w:sz w:val="24"/>
          <w:szCs w:val="24"/>
        </w:rPr>
        <w:t>加深对信息系统基础设施的理解。</w:t>
      </w:r>
    </w:p>
    <w:p w14:paraId="561F20DF" w14:textId="77777777" w:rsidR="006949CB" w:rsidRDefault="00B7102B">
      <w:pPr>
        <w:pStyle w:val="30"/>
        <w:keepNext/>
        <w:keepLines/>
        <w:shd w:val="clear" w:color="auto" w:fill="auto"/>
        <w:spacing w:before="0" w:after="140"/>
        <w:ind w:left="1920"/>
      </w:pPr>
      <w:r>
        <w:rPr>
          <w:noProof/>
        </w:rPr>
        <w:lastRenderedPageBreak/>
        <w:drawing>
          <wp:anchor distT="0" distB="0" distL="101600" distR="101600" simplePos="0" relativeHeight="125829893" behindDoc="0" locked="0" layoutInCell="1" allowOverlap="1" wp14:anchorId="49AFEE61" wp14:editId="7D58D434">
            <wp:simplePos x="0" y="0"/>
            <wp:positionH relativeFrom="page">
              <wp:posOffset>1009015</wp:posOffset>
            </wp:positionH>
            <wp:positionV relativeFrom="margin">
              <wp:posOffset>326390</wp:posOffset>
            </wp:positionV>
            <wp:extent cx="1158240" cy="1633855"/>
            <wp:effectExtent l="0" t="0" r="0" b="0"/>
            <wp:wrapSquare wrapText="bothSides"/>
            <wp:docPr id="738" name="Shape 738"/>
            <wp:cNvGraphicFramePr/>
            <a:graphic xmlns:a="http://schemas.openxmlformats.org/drawingml/2006/main">
              <a:graphicData uri="http://schemas.openxmlformats.org/drawingml/2006/picture">
                <pic:pic xmlns:pic="http://schemas.openxmlformats.org/drawingml/2006/picture">
                  <pic:nvPicPr>
                    <pic:cNvPr id="739" name="Picture box 739"/>
                    <pic:cNvPicPr/>
                  </pic:nvPicPr>
                  <pic:blipFill>
                    <a:blip r:embed="rId208"/>
                    <a:stretch/>
                  </pic:blipFill>
                  <pic:spPr>
                    <a:xfrm>
                      <a:off x="0" y="0"/>
                      <a:ext cx="1158240" cy="1633855"/>
                    </a:xfrm>
                    <a:prstGeom prst="rect">
                      <a:avLst/>
                    </a:prstGeom>
                  </pic:spPr>
                </pic:pic>
              </a:graphicData>
            </a:graphic>
          </wp:anchor>
        </w:drawing>
      </w:r>
      <w:r>
        <w:rPr>
          <w:noProof/>
        </w:rPr>
        <mc:AlternateContent>
          <mc:Choice Requires="wps">
            <w:drawing>
              <wp:anchor distT="0" distB="0" distL="114300" distR="114300" simplePos="0" relativeHeight="125829894" behindDoc="0" locked="0" layoutInCell="1" allowOverlap="1" wp14:anchorId="53D1CE58" wp14:editId="32E5DEC3">
                <wp:simplePos x="0" y="0"/>
                <wp:positionH relativeFrom="page">
                  <wp:posOffset>2283460</wp:posOffset>
                </wp:positionH>
                <wp:positionV relativeFrom="margin">
                  <wp:posOffset>448310</wp:posOffset>
                </wp:positionV>
                <wp:extent cx="4273550" cy="377825"/>
                <wp:effectExtent l="0" t="0" r="0" b="0"/>
                <wp:wrapTopAndBottom/>
                <wp:docPr id="740" name="Shape 740"/>
                <wp:cNvGraphicFramePr/>
                <a:graphic xmlns:a="http://schemas.openxmlformats.org/drawingml/2006/main">
                  <a:graphicData uri="http://schemas.microsoft.com/office/word/2010/wordprocessingShape">
                    <wps:wsp>
                      <wps:cNvSpPr txBox="1"/>
                      <wps:spPr>
                        <a:xfrm>
                          <a:off x="0" y="0"/>
                          <a:ext cx="4273550" cy="377825"/>
                        </a:xfrm>
                        <a:prstGeom prst="rect">
                          <a:avLst/>
                        </a:prstGeom>
                        <a:noFill/>
                      </wps:spPr>
                      <wps:txbx>
                        <w:txbxContent>
                          <w:p w14:paraId="1CDE732D" w14:textId="77777777" w:rsidR="006949CB" w:rsidRDefault="00B7102B">
                            <w:pPr>
                              <w:pStyle w:val="50"/>
                              <w:shd w:val="clear" w:color="auto" w:fill="auto"/>
                            </w:pPr>
                            <w:r>
                              <w:t>主题学习项目：基础设施助系统</w:t>
                            </w:r>
                          </w:p>
                        </w:txbxContent>
                      </wps:txbx>
                      <wps:bodyPr lIns="0" tIns="0" rIns="0" bIns="0">
                        <a:spAutoFit/>
                      </wps:bodyPr>
                    </wps:wsp>
                  </a:graphicData>
                </a:graphic>
              </wp:anchor>
            </w:drawing>
          </mc:Choice>
          <mc:Fallback>
            <w:pict>
              <v:shape w14:anchorId="53D1CE58" id="Shape 740" o:spid="_x0000_s1236" type="#_x0000_t202" style="position:absolute;left:0;text-align:left;margin-left:179.8pt;margin-top:35.3pt;width:336.5pt;height:29.75pt;z-index:12582989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" filled="f" stroked="f">
                <v:textbox style="mso-fit-shape-to-text:t" inset="0,0,0,0">
                  <w:txbxContent>
                    <w:p w14:paraId="1CDE732D" w14:textId="77777777" w:rsidR="006949CB" w:rsidRDefault="00B7102B">
                      <w:pPr>
                        <w:pStyle w:val="50"/>
                        <w:shd w:val="clear" w:color="auto" w:fill="auto"/>
                      </w:pPr>
                      <w:r>
                        <w:t>主题学习项目：基础设施助系统</w:t>
                      </w:r>
                    </w:p>
                  </w:txbxContent>
                </v:textbox>
                <w10:wrap type="topAndBottom" anchorx="page" anchory="margin"/>
              </v:shape>
            </w:pict>
          </mc:Fallback>
        </mc:AlternateContent>
      </w:r>
      <w:bookmarkStart w:id="82" w:name="bookmark77"/>
      <w:r>
        <w:rPr>
          <w:color w:val="107D99"/>
        </w:rPr>
        <w:t>项目目标</w:t>
      </w:r>
      <w:bookmarkEnd w:id="82"/>
    </w:p>
    <w:p w14:paraId="033CE501" w14:textId="77777777" w:rsidR="006949CB" w:rsidRDefault="00B7102B">
      <w:pPr>
        <w:pStyle w:val="1"/>
        <w:shd w:val="clear" w:color="auto" w:fill="auto"/>
        <w:spacing w:after="140" w:line="403" w:lineRule="exact"/>
        <w:ind w:firstLine="520"/>
        <w:jc w:val="left"/>
      </w:pPr>
      <w:r>
        <w:t>本章将以</w:t>
      </w:r>
      <w:r>
        <w:t>“</w:t>
      </w:r>
      <w:r>
        <w:t>基础设施助系统</w:t>
      </w:r>
      <w:r>
        <w:t>”</w:t>
      </w:r>
      <w:r>
        <w:t>为主题开展项目学习该项目将</w:t>
      </w:r>
      <w:r>
        <w:br/>
      </w:r>
      <w:r>
        <w:t>分四个任务展开，每个任务对应信息系统的一种基础设施，最终形</w:t>
      </w:r>
      <w:r>
        <w:br/>
      </w:r>
      <w:r>
        <w:t>成对信息系统基础设施的整体认识，</w:t>
      </w:r>
    </w:p>
    <w:p w14:paraId="522A109C" w14:textId="77777777" w:rsidR="006949CB" w:rsidRDefault="00B7102B">
      <w:pPr>
        <w:pStyle w:val="1"/>
        <w:numPr>
          <w:ilvl w:val="0"/>
          <w:numId w:val="32"/>
        </w:numPr>
        <w:shd w:val="clear" w:color="auto" w:fill="auto"/>
        <w:tabs>
          <w:tab w:val="left" w:pos="2534"/>
        </w:tabs>
        <w:spacing w:line="384" w:lineRule="auto"/>
        <w:ind w:left="2180" w:firstLine="20"/>
        <w:jc w:val="left"/>
      </w:pPr>
      <w:r>
        <w:t>拆解计算机等设备，观察体系结构，感悟工作原理</w:t>
      </w:r>
    </w:p>
    <w:p w14:paraId="32CC01D3" w14:textId="77777777" w:rsidR="006949CB" w:rsidRDefault="00B7102B">
      <w:pPr>
        <w:pStyle w:val="1"/>
        <w:numPr>
          <w:ilvl w:val="0"/>
          <w:numId w:val="32"/>
        </w:numPr>
        <w:shd w:val="clear" w:color="auto" w:fill="auto"/>
        <w:tabs>
          <w:tab w:val="left" w:pos="2554"/>
        </w:tabs>
        <w:spacing w:line="384" w:lineRule="auto"/>
        <w:ind w:left="2180" w:firstLine="20"/>
        <w:jc w:val="left"/>
      </w:pPr>
      <w:r>
        <w:t>搭建小型无线网，现解网络在信息系统中的地位。</w:t>
      </w:r>
    </w:p>
    <w:p w14:paraId="576EBB44" w14:textId="77777777" w:rsidR="006949CB" w:rsidRDefault="00B7102B">
      <w:pPr>
        <w:pStyle w:val="1"/>
        <w:numPr>
          <w:ilvl w:val="0"/>
          <w:numId w:val="32"/>
        </w:numPr>
        <w:shd w:val="clear" w:color="auto" w:fill="auto"/>
        <w:tabs>
          <w:tab w:val="left" w:pos="2554"/>
        </w:tabs>
        <w:spacing w:line="384" w:lineRule="auto"/>
        <w:ind w:left="2180" w:firstLine="20"/>
        <w:jc w:val="left"/>
      </w:pPr>
      <w:r>
        <w:t>编写简单的网络程序，进一步认识软件对信息系统的作用</w:t>
      </w:r>
    </w:p>
    <w:p w14:paraId="4E1301B5" w14:textId="77777777" w:rsidR="006949CB" w:rsidRDefault="00B7102B">
      <w:pPr>
        <w:pStyle w:val="1"/>
        <w:numPr>
          <w:ilvl w:val="0"/>
          <w:numId w:val="32"/>
        </w:numPr>
        <w:shd w:val="clear" w:color="auto" w:fill="auto"/>
        <w:tabs>
          <w:tab w:val="left" w:pos="2554"/>
        </w:tabs>
        <w:spacing w:line="384" w:lineRule="auto"/>
        <w:ind w:left="2180" w:firstLine="20"/>
        <w:jc w:val="left"/>
      </w:pPr>
      <w:r>
        <w:rPr>
          <w:noProof/>
        </w:rPr>
        <mc:AlternateContent>
          <mc:Choice Requires="wps">
            <w:drawing>
              <wp:anchor distT="152400" distB="57785" distL="114300" distR="2726690" simplePos="0" relativeHeight="125829896" behindDoc="0" locked="0" layoutInCell="1" allowOverlap="1" wp14:anchorId="379F9BAF" wp14:editId="01244EF0">
                <wp:simplePos x="0" y="0"/>
                <wp:positionH relativeFrom="page">
                  <wp:posOffset>1637030</wp:posOffset>
                </wp:positionH>
                <wp:positionV relativeFrom="margin">
                  <wp:posOffset>3645535</wp:posOffset>
                </wp:positionV>
                <wp:extent cx="774065" cy="237490"/>
                <wp:effectExtent l="0" t="0" r="0" b="0"/>
                <wp:wrapTopAndBottom/>
                <wp:docPr id="742" name="Shape 742"/>
                <wp:cNvGraphicFramePr/>
                <a:graphic xmlns:a="http://schemas.openxmlformats.org/drawingml/2006/main">
                  <a:graphicData uri="http://schemas.microsoft.com/office/word/2010/wordprocessingShape">
                    <wps:wsp>
                      <wps:cNvSpPr txBox="1"/>
                      <wps:spPr>
                        <a:xfrm>
                          <a:off x="0" y="0"/>
                          <a:ext cx="774065" cy="237490"/>
                        </a:xfrm>
                        <a:prstGeom prst="rect">
                          <a:avLst/>
                        </a:prstGeom>
                        <a:noFill/>
                      </wps:spPr>
                      <wps:txbx>
                        <w:txbxContent>
                          <w:p w14:paraId="08637361" w14:textId="77777777" w:rsidR="006949CB" w:rsidRDefault="00B7102B">
                            <w:pPr>
                              <w:pStyle w:val="30"/>
                              <w:keepNext/>
                              <w:keepLines/>
                              <w:pBdr>
                                <w:top w:val="single" w:sz="0" w:space="0" w:color="74A8BB"/>
                                <w:left w:val="single" w:sz="0" w:space="0" w:color="74A8BB"/>
                                <w:bottom w:val="single" w:sz="0" w:space="0" w:color="74A8BB"/>
                                <w:right w:val="single" w:sz="0" w:space="0" w:color="74A8BB"/>
                              </w:pBdr>
                              <w:shd w:val="clear" w:color="auto" w:fill="74A8BB"/>
                              <w:spacing w:before="0" w:after="0"/>
                              <w:ind w:left="0"/>
                            </w:pPr>
                            <w:bookmarkStart w:id="83" w:name="bookmark70"/>
                            <w:r>
                              <w:rPr>
                                <w:color w:val="E5DDDB"/>
                              </w:rPr>
                              <w:t>项目准备</w:t>
                            </w:r>
                            <w:bookmarkEnd w:id="83"/>
                          </w:p>
                        </w:txbxContent>
                      </wps:txbx>
                      <wps:bodyPr lIns="0" tIns="0" rIns="0" bIns="0">
                        <a:spAutoFit/>
                      </wps:bodyPr>
                    </wps:wsp>
                  </a:graphicData>
                </a:graphic>
              </wp:anchor>
            </w:drawing>
          </mc:Choice>
          <mc:Fallback>
            <w:pict>
              <v:shape w14:anchorId="379F9BAF" id="Shape 742" o:spid="_x0000_s1237" type="#_x0000_t202" style="position:absolute;left:0;text-align:left;margin-left:128.9pt;margin-top:287.05pt;width:60.95pt;height:18.7pt;z-index:125829896;visibility:visible;mso-wrap-style:square;mso-wrap-distance-left:9pt;mso-wrap-distance-top:12pt;mso-wrap-distance-right:214.7pt;mso-wrap-distance-bottom:4.5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" filled="f" stroked="f">
                <v:textbox style="mso-fit-shape-to-text:t" inset="0,0,0,0">
                  <w:txbxContent>
                    <w:p w14:paraId="08637361" w14:textId="77777777" w:rsidR="006949CB" w:rsidRDefault="00B7102B">
                      <w:pPr>
                        <w:pStyle w:val="30"/>
                        <w:keepNext/>
                        <w:keepLines/>
                        <w:pBdr>
                          <w:top w:val="single" w:sz="0" w:space="0" w:color="74A8BB"/>
                          <w:left w:val="single" w:sz="0" w:space="0" w:color="74A8BB"/>
                          <w:bottom w:val="single" w:sz="0" w:space="0" w:color="74A8BB"/>
                          <w:right w:val="single" w:sz="0" w:space="0" w:color="74A8BB"/>
                        </w:pBdr>
                        <w:shd w:val="clear" w:color="auto" w:fill="74A8BB"/>
                        <w:spacing w:before="0" w:after="0"/>
                        <w:ind w:left="0"/>
                      </w:pPr>
                      <w:bookmarkStart w:id="84" w:name="bookmark70"/>
                      <w:r>
                        <w:rPr>
                          <w:color w:val="E5DDDB"/>
                        </w:rPr>
                        <w:t>项目准备</w:t>
                      </w:r>
                      <w:bookmarkEnd w:id="84"/>
                    </w:p>
                  </w:txbxContent>
                </v:textbox>
                <w10:wrap type="topAndBottom" anchorx="page" anchory="margin"/>
              </v:shape>
            </w:pict>
          </mc:Fallback>
        </mc:AlternateContent>
      </w:r>
      <w:r>
        <w:rPr>
          <w:noProof/>
        </w:rPr>
        <mc:AlternateContent>
          <mc:Choice Requires="wps">
            <w:drawing>
              <wp:anchor distT="247015" distB="0" distL="1318260" distR="114300" simplePos="0" relativeHeight="125829898" behindDoc="0" locked="0" layoutInCell="1" allowOverlap="1" wp14:anchorId="68F4EFCD" wp14:editId="17A08888">
                <wp:simplePos x="0" y="0"/>
                <wp:positionH relativeFrom="page">
                  <wp:posOffset>2840990</wp:posOffset>
                </wp:positionH>
                <wp:positionV relativeFrom="margin">
                  <wp:posOffset>3740150</wp:posOffset>
                </wp:positionV>
                <wp:extent cx="2182495" cy="201295"/>
                <wp:effectExtent l="0" t="0" r="0" b="0"/>
                <wp:wrapTopAndBottom/>
                <wp:docPr id="744" name="Shape 744"/>
                <wp:cNvGraphicFramePr/>
                <a:graphic xmlns:a="http://schemas.openxmlformats.org/drawingml/2006/main">
                  <a:graphicData uri="http://schemas.microsoft.com/office/word/2010/wordprocessingShape">
                    <wps:wsp>
                      <wps:cNvSpPr txBox="1"/>
                      <wps:spPr>
                        <a:xfrm>
                          <a:off x="0" y="0"/>
                          <a:ext cx="2182495" cy="201295"/>
                        </a:xfrm>
                        <a:prstGeom prst="rect">
                          <a:avLst/>
                        </a:prstGeom>
                        <a:noFill/>
                      </wps:spPr>
                      <wps:txbx>
                        <w:txbxContent>
                          <w:p w14:paraId="4B8FF092" w14:textId="77777777" w:rsidR="006949CB" w:rsidRDefault="00B7102B">
                            <w:pPr>
                              <w:pStyle w:val="1"/>
                              <w:pBdr>
                                <w:top w:val="single" w:sz="4" w:space="0" w:color="auto"/>
                              </w:pBdr>
                              <w:shd w:val="clear" w:color="auto" w:fill="auto"/>
                              <w:spacing w:line="240" w:lineRule="auto"/>
                              <w:ind w:firstLine="0"/>
                              <w:jc w:val="left"/>
                            </w:pPr>
                            <w:r>
                              <w:t>为</w:t>
                            </w:r>
                            <w:r>
                              <w:rPr>
                                <w:rFonts w:ascii="Times New Roman" w:eastAsia="Times New Roman" w:hAnsi="Times New Roman" w:cs="Times New Roman"/>
                                <w:lang w:val="en-US" w:eastAsia="en-US" w:bidi="en-US"/>
                              </w:rPr>
                              <w:t>f</w:t>
                            </w:r>
                            <w:r>
                              <w:t>完成项需要做以下准备</w:t>
                            </w:r>
                          </w:p>
                        </w:txbxContent>
                      </wps:txbx>
                      <wps:bodyPr lIns="0" tIns="0" rIns="0" bIns="0">
                        <a:spAutoFit/>
                      </wps:bodyPr>
                    </wps:wsp>
                  </a:graphicData>
                </a:graphic>
              </wp:anchor>
            </w:drawing>
          </mc:Choice>
          <mc:Fallback>
            <w:pict>
              <v:shape w14:anchorId="68F4EFCD" id="Shape 744" o:spid="_x0000_s1238" type="#_x0000_t202" style="position:absolute;left:0;text-align:left;margin-left:223.7pt;margin-top:294.5pt;width:171.85pt;height:15.85pt;z-index:125829898;visibility:visible;mso-wrap-style:square;mso-wrap-distance-left:103.8pt;mso-wrap-distance-top:19.45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" filled="f" stroked="f">
                <v:textbox style="mso-fit-shape-to-text:t" inset="0,0,0,0">
                  <w:txbxContent>
                    <w:p w14:paraId="4B8FF092" w14:textId="77777777" w:rsidR="006949CB" w:rsidRDefault="00B7102B">
                      <w:pPr>
                        <w:pStyle w:val="1"/>
                        <w:pBdr>
                          <w:top w:val="single" w:sz="4" w:space="0" w:color="auto"/>
                        </w:pBdr>
                        <w:shd w:val="clear" w:color="auto" w:fill="auto"/>
                        <w:spacing w:line="240" w:lineRule="auto"/>
                        <w:ind w:firstLine="0"/>
                        <w:jc w:val="left"/>
                      </w:pPr>
                      <w:r>
                        <w:t>为</w:t>
                      </w:r>
                      <w:r>
                        <w:rPr>
                          <w:rFonts w:ascii="Times New Roman" w:eastAsia="Times New Roman" w:hAnsi="Times New Roman" w:cs="Times New Roman"/>
                          <w:lang w:val="en-US" w:eastAsia="en-US" w:bidi="en-US"/>
                        </w:rPr>
                        <w:t>f</w:t>
                      </w:r>
                      <w:r>
                        <w:t>完成项需要做以下准备</w:t>
                      </w:r>
                    </w:p>
                  </w:txbxContent>
                </v:textbox>
                <w10:wrap type="topAndBottom" anchorx="page" anchory="margin"/>
              </v:shape>
            </w:pict>
          </mc:Fallback>
        </mc:AlternateContent>
      </w:r>
      <w:r>
        <w:t>搭</w:t>
      </w:r>
      <w:r>
        <w:rPr>
          <w:color w:val="424347"/>
        </w:rPr>
        <w:t>建小</w:t>
      </w:r>
      <w:r>
        <w:t>型传感系统，理解物联网中的传输与控制机制</w:t>
      </w:r>
    </w:p>
    <w:p w14:paraId="4A356D12" w14:textId="77777777" w:rsidR="006949CB" w:rsidRDefault="00B7102B">
      <w:pPr>
        <w:pStyle w:val="20"/>
        <w:shd w:val="clear" w:color="auto" w:fill="auto"/>
        <w:spacing w:line="360" w:lineRule="exact"/>
        <w:ind w:left="860" w:hanging="180"/>
      </w:pPr>
      <w:r>
        <w:rPr>
          <w:rFonts w:ascii="Arial" w:eastAsia="Arial" w:hAnsi="Arial" w:cs="Arial"/>
          <w:color w:val="262628"/>
          <w:sz w:val="16"/>
          <w:szCs w:val="16"/>
          <w:lang w:val="en-US" w:bidi="en-US"/>
        </w:rPr>
        <w:t xml:space="preserve">• </w:t>
      </w:r>
      <w:r>
        <w:rPr>
          <w:rFonts w:ascii="Arial" w:eastAsia="Arial" w:hAnsi="Arial" w:cs="Arial"/>
          <w:color w:val="7E7F82"/>
          <w:sz w:val="16"/>
          <w:szCs w:val="16"/>
        </w:rPr>
        <w:t>4</w:t>
      </w:r>
      <w:r>
        <w:rPr>
          <w:color w:val="7E7F82"/>
        </w:rPr>
        <w:t>〜</w:t>
      </w:r>
      <w:r>
        <w:rPr>
          <w:rFonts w:ascii="Arial" w:eastAsia="Arial" w:hAnsi="Arial" w:cs="Arial"/>
          <w:color w:val="7E7F82"/>
          <w:sz w:val="17"/>
          <w:szCs w:val="17"/>
        </w:rPr>
        <w:t>6</w:t>
      </w:r>
      <w:r>
        <w:rPr>
          <w:color w:val="7E7F82"/>
        </w:rPr>
        <w:t>人组建一个小组</w:t>
      </w:r>
      <w:r>
        <w:rPr>
          <w:color w:val="7E7F82"/>
        </w:rPr>
        <w:t>.</w:t>
      </w:r>
      <w:r>
        <w:rPr>
          <w:color w:val="7E7F82"/>
        </w:rPr>
        <w:t>各组确定一名组长，按小组学习的方式展开项目活动</w:t>
      </w:r>
    </w:p>
    <w:p w14:paraId="7EA63017" w14:textId="77777777" w:rsidR="006949CB" w:rsidRDefault="00B7102B">
      <w:pPr>
        <w:pStyle w:val="20"/>
        <w:shd w:val="clear" w:color="auto" w:fill="auto"/>
        <w:spacing w:line="360" w:lineRule="exact"/>
        <w:ind w:left="860" w:hanging="180"/>
      </w:pPr>
      <w:r>
        <w:rPr>
          <w:color w:val="424347"/>
        </w:rPr>
        <w:t>•</w:t>
      </w:r>
      <w:r>
        <w:rPr>
          <w:color w:val="424347"/>
        </w:rPr>
        <w:t>进</w:t>
      </w:r>
      <w:r>
        <w:rPr>
          <w:color w:val="7E7F82"/>
        </w:rPr>
        <w:t>行任务一时，小组成员应共同收集资料，但每个人都庭独立填写相关报告；进行其他任务</w:t>
      </w:r>
      <w:r>
        <w:rPr>
          <w:color w:val="7E7F82"/>
        </w:rPr>
        <w:br/>
      </w:r>
      <w:r>
        <w:rPr>
          <w:color w:val="7E7F82"/>
        </w:rPr>
        <w:t>时，小组成员应根据实际需要，承担不同的开发或测试任务</w:t>
      </w:r>
      <w:r>
        <w:rPr>
          <w:color w:val="7E7F82"/>
        </w:rPr>
        <w:t>.</w:t>
      </w:r>
    </w:p>
    <w:p w14:paraId="488FD96B" w14:textId="77777777" w:rsidR="006949CB" w:rsidRDefault="00B7102B">
      <w:pPr>
        <w:pStyle w:val="20"/>
        <w:shd w:val="clear" w:color="auto" w:fill="auto"/>
        <w:spacing w:after="320" w:line="360" w:lineRule="exact"/>
        <w:ind w:left="860" w:hanging="180"/>
      </w:pPr>
      <w:r>
        <w:rPr>
          <w:color w:val="424347"/>
        </w:rPr>
        <w:t>•</w:t>
      </w:r>
      <w:r>
        <w:rPr>
          <w:color w:val="424347"/>
        </w:rPr>
        <w:t>本</w:t>
      </w:r>
      <w:r>
        <w:rPr>
          <w:color w:val="7E7F82"/>
        </w:rPr>
        <w:t>章法动需要使用路由器、智能手机、传感器等硬件设备，使用时应严格遵守使用规范</w:t>
      </w:r>
      <w:r>
        <w:rPr>
          <w:color w:val="7E7F82"/>
          <w:sz w:val="15"/>
          <w:szCs w:val="15"/>
        </w:rPr>
        <w:t>，以</w:t>
      </w:r>
      <w:r>
        <w:rPr>
          <w:color w:val="7E7F82"/>
          <w:sz w:val="15"/>
          <w:szCs w:val="15"/>
        </w:rPr>
        <w:br/>
      </w:r>
      <w:r>
        <w:rPr>
          <w:color w:val="7E7F82"/>
        </w:rPr>
        <w:t>免造成自身危险或设备损坏</w:t>
      </w:r>
    </w:p>
    <w:p w14:paraId="5194A979" w14:textId="77777777" w:rsidR="006949CB" w:rsidRDefault="00B7102B">
      <w:pPr>
        <w:pStyle w:val="1"/>
        <w:shd w:val="clear" w:color="auto" w:fill="auto"/>
        <w:spacing w:line="360" w:lineRule="exact"/>
        <w:ind w:firstLine="500"/>
        <w:jc w:val="left"/>
      </w:pPr>
      <w:r>
        <w:rPr>
          <w:noProof/>
        </w:rPr>
        <mc:AlternateContent>
          <mc:Choice Requires="wps">
            <w:drawing>
              <wp:anchor distT="0" distB="0" distL="114300" distR="114300" simplePos="0" relativeHeight="125829900" behindDoc="0" locked="0" layoutInCell="1" allowOverlap="1" wp14:anchorId="04A28E6B" wp14:editId="6B3E5D82">
                <wp:simplePos x="0" y="0"/>
                <wp:positionH relativeFrom="page">
                  <wp:posOffset>5858510</wp:posOffset>
                </wp:positionH>
                <wp:positionV relativeFrom="paragraph">
                  <wp:posOffset>114300</wp:posOffset>
                </wp:positionV>
                <wp:extent cx="890270" cy="262255"/>
                <wp:effectExtent l="0" t="0" r="0" b="0"/>
                <wp:wrapSquare wrapText="left"/>
                <wp:docPr id="746" name="Shape 746"/>
                <wp:cNvGraphicFramePr/>
                <a:graphic xmlns:a="http://schemas.openxmlformats.org/drawingml/2006/main">
                  <a:graphicData uri="http://schemas.microsoft.com/office/word/2010/wordprocessingShape">
                    <wps:wsp>
                      <wps:cNvSpPr txBox="1"/>
                      <wps:spPr>
                        <a:xfrm>
                          <a:off x="0" y="0"/>
                          <a:ext cx="890270" cy="262255"/>
                        </a:xfrm>
                        <a:prstGeom prst="rect">
                          <a:avLst/>
                        </a:prstGeom>
                        <a:solidFill>
                          <a:srgbClr val="377E9A"/>
                        </a:solidFill>
                      </wps:spPr>
                      <wps:txbx>
                        <w:txbxContent>
                          <w:p w14:paraId="453CDB30"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0"/>
                            </w:pPr>
                            <w:r>
                              <w:t>项目过程</w:t>
                            </w:r>
                          </w:p>
                        </w:txbxContent>
                      </wps:txbx>
                      <wps:bodyPr lIns="0" tIns="0" rIns="0" bIns="0">
                        <a:spAutoFit/>
                      </wps:bodyPr>
                    </wps:wsp>
                  </a:graphicData>
                </a:graphic>
              </wp:anchor>
            </w:drawing>
          </mc:Choice>
          <mc:Fallback>
            <w:pict>
              <v:shape w14:anchorId="04A28E6B" id="Shape 746" o:spid="_x0000_s1239" type="#_x0000_t202" style="position:absolute;left:0;text-align:left;margin-left:461.3pt;margin-top:9pt;width:70.1pt;height:20.65pt;z-index:1258299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" fillcolor="#377e9a" stroked="f">
                <v:textbox style="mso-fit-shape-to-text:t" inset="0,0,0,0">
                  <w:txbxContent>
                    <w:p w14:paraId="453CDB30"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0"/>
                      </w:pPr>
                      <w:r>
                        <w:t>项目过程</w:t>
                      </w:r>
                    </w:p>
                  </w:txbxContent>
                </v:textbox>
                <w10:wrap type="square" side="left" anchorx="page"/>
              </v:shape>
            </w:pict>
          </mc:Fallback>
        </mc:AlternateContent>
      </w:r>
      <w:r>
        <w:t>为了保证顺利完成本草的学活动，在不同学阶段，小组</w:t>
      </w:r>
      <w:r>
        <w:br/>
      </w:r>
      <w:r>
        <w:t>长要注意检查组记项网学七的进度，并做好协调互助丁</w:t>
      </w:r>
      <w:r>
        <w:t>.</w:t>
      </w:r>
      <w:r>
        <w:t>作</w:t>
      </w:r>
    </w:p>
    <w:p w14:paraId="4F366B5C" w14:textId="77777777" w:rsidR="006949CB" w:rsidRDefault="00B7102B">
      <w:pPr>
        <w:spacing w:line="14" w:lineRule="exact"/>
        <w:rPr>
          <w:lang w:eastAsia="zh-CN"/>
        </w:rPr>
      </w:pPr>
      <w:r>
        <w:rPr>
          <w:noProof/>
        </w:rPr>
        <w:drawing>
          <wp:anchor distT="83185" distB="844550" distL="114300" distR="4646930" simplePos="0" relativeHeight="125829902" behindDoc="0" locked="0" layoutInCell="1" allowOverlap="1" wp14:anchorId="52963EBC" wp14:editId="68F18B89">
            <wp:simplePos x="0" y="0"/>
            <wp:positionH relativeFrom="page">
              <wp:posOffset>905510</wp:posOffset>
            </wp:positionH>
            <wp:positionV relativeFrom="paragraph">
              <wp:posOffset>92075</wp:posOffset>
            </wp:positionV>
            <wp:extent cx="1438910" cy="475615"/>
            <wp:effectExtent l="0" t="0" r="0" b="0"/>
            <wp:wrapTopAndBottom/>
            <wp:docPr id="748" name="Shape 748"/>
            <wp:cNvGraphicFramePr/>
            <a:graphic xmlns:a="http://schemas.openxmlformats.org/drawingml/2006/main">
              <a:graphicData uri="http://schemas.openxmlformats.org/drawingml/2006/picture">
                <pic:pic xmlns:pic="http://schemas.openxmlformats.org/drawingml/2006/picture">
                  <pic:nvPicPr>
                    <pic:cNvPr id="749" name="Picture box 749"/>
                    <pic:cNvPicPr/>
                  </pic:nvPicPr>
                  <pic:blipFill>
                    <a:blip r:embed="rId209"/>
                    <a:stretch/>
                  </pic:blipFill>
                  <pic:spPr>
                    <a:xfrm>
                      <a:off x="0" y="0"/>
                      <a:ext cx="1438910" cy="475615"/>
                    </a:xfrm>
                    <a:prstGeom prst="rect">
                      <a:avLst/>
                    </a:prstGeom>
                  </pic:spPr>
                </pic:pic>
              </a:graphicData>
            </a:graphic>
          </wp:anchor>
        </w:drawing>
      </w:r>
      <w:r>
        <w:rPr>
          <w:noProof/>
        </w:rPr>
        <mc:AlternateContent>
          <mc:Choice Requires="wps">
            <w:drawing>
              <wp:anchor distT="0" distB="0" distL="0" distR="0" simplePos="0" relativeHeight="125829903" behindDoc="0" locked="0" layoutInCell="1" allowOverlap="1" wp14:anchorId="1582ED6D" wp14:editId="5ADB1C3A">
                <wp:simplePos x="0" y="0"/>
                <wp:positionH relativeFrom="page">
                  <wp:posOffset>1012190</wp:posOffset>
                </wp:positionH>
                <wp:positionV relativeFrom="paragraph">
                  <wp:posOffset>567690</wp:posOffset>
                </wp:positionV>
                <wp:extent cx="1216025" cy="420370"/>
                <wp:effectExtent l="0" t="0" r="0" b="0"/>
                <wp:wrapTopAndBottom/>
                <wp:docPr id="750" name="Shape 750"/>
                <wp:cNvGraphicFramePr/>
                <a:graphic xmlns:a="http://schemas.openxmlformats.org/drawingml/2006/main">
                  <a:graphicData uri="http://schemas.microsoft.com/office/word/2010/wordprocessingShape">
                    <wps:wsp>
                      <wps:cNvSpPr txBox="1"/>
                      <wps:spPr>
                        <a:xfrm>
                          <a:off x="0" y="0"/>
                          <a:ext cx="1216025" cy="420370"/>
                        </a:xfrm>
                        <a:prstGeom prst="rect">
                          <a:avLst/>
                        </a:prstGeom>
                        <a:noFill/>
                      </wps:spPr>
                      <wps:txbx>
                        <w:txbxContent>
                          <w:p w14:paraId="1B026142" w14:textId="77777777" w:rsidR="006949CB" w:rsidRDefault="00B7102B">
                            <w:pPr>
                              <w:pStyle w:val="ab"/>
                              <w:shd w:val="clear" w:color="auto" w:fill="auto"/>
                              <w:spacing w:line="312" w:lineRule="exact"/>
                              <w:jc w:val="right"/>
                              <w:rPr>
                                <w:sz w:val="16"/>
                                <w:szCs w:val="16"/>
                              </w:rPr>
                            </w:pPr>
                            <w:r>
                              <w:rPr>
                                <w:color w:val="6B6B6E"/>
                                <w:sz w:val="16"/>
                                <w:szCs w:val="16"/>
                              </w:rPr>
                              <w:t>填写关于计算机：</w:t>
                            </w:r>
                            <w:r>
                              <w:rPr>
                                <w:color w:val="6B6B6E"/>
                                <w:sz w:val="16"/>
                                <w:szCs w:val="16"/>
                              </w:rPr>
                              <w:br/>
                            </w:r>
                            <w:r>
                              <w:rPr>
                                <w:color w:val="6B6B6E"/>
                                <w:sz w:val="16"/>
                                <w:szCs w:val="16"/>
                              </w:rPr>
                              <w:t>和赖动终端的报告，</w:t>
                            </w:r>
                            <w:r>
                              <w:rPr>
                                <w:color w:val="6B6B6E"/>
                                <w:sz w:val="16"/>
                                <w:szCs w:val="16"/>
                              </w:rPr>
                              <w:t>'</w:t>
                            </w:r>
                          </w:p>
                        </w:txbxContent>
                      </wps:txbx>
                      <wps:bodyPr lIns="0" tIns="0" rIns="0" bIns="0">
                        <a:spAutoFit/>
                      </wps:bodyPr>
                    </wps:wsp>
                  </a:graphicData>
                </a:graphic>
              </wp:anchor>
            </w:drawing>
          </mc:Choice>
          <mc:Fallback>
            <w:pict>
              <v:shape w14:anchorId="1582ED6D" id="Shape 750" o:spid="_x0000_s1240" type="#_x0000_t202" style="position:absolute;margin-left:79.7pt;margin-top:44.7pt;width:95.75pt;height:33.1pt;z-index:12582990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" filled="f" stroked="f">
                <v:textbox style="mso-fit-shape-to-text:t" inset="0,0,0,0">
                  <w:txbxContent>
                    <w:p w14:paraId="1B026142" w14:textId="77777777" w:rsidR="006949CB" w:rsidRDefault="00B7102B">
                      <w:pPr>
                        <w:pStyle w:val="ab"/>
                        <w:shd w:val="clear" w:color="auto" w:fill="auto"/>
                        <w:spacing w:line="312" w:lineRule="exact"/>
                        <w:jc w:val="right"/>
                        <w:rPr>
                          <w:sz w:val="16"/>
                          <w:szCs w:val="16"/>
                        </w:rPr>
                      </w:pPr>
                      <w:r>
                        <w:rPr>
                          <w:color w:val="6B6B6E"/>
                          <w:sz w:val="16"/>
                          <w:szCs w:val="16"/>
                        </w:rPr>
                        <w:t>填写关于计算机：</w:t>
                      </w:r>
                      <w:r>
                        <w:rPr>
                          <w:color w:val="6B6B6E"/>
                          <w:sz w:val="16"/>
                          <w:szCs w:val="16"/>
                        </w:rPr>
                        <w:br/>
                      </w:r>
                      <w:r>
                        <w:rPr>
                          <w:color w:val="6B6B6E"/>
                          <w:sz w:val="16"/>
                          <w:szCs w:val="16"/>
                        </w:rPr>
                        <w:t>和赖动终端的报告，</w:t>
                      </w:r>
                      <w:r>
                        <w:rPr>
                          <w:color w:val="6B6B6E"/>
                          <w:sz w:val="16"/>
                          <w:szCs w:val="16"/>
                        </w:rPr>
                        <w:t>'</w:t>
                      </w:r>
                    </w:p>
                  </w:txbxContent>
                </v:textbox>
                <w10:wrap type="topAndBottom" anchorx="page"/>
              </v:shape>
            </w:pict>
          </mc:Fallback>
        </mc:AlternateContent>
      </w:r>
      <w:r>
        <w:rPr>
          <w:noProof/>
        </w:rPr>
        <w:drawing>
          <wp:anchor distT="80010" distB="844550" distL="1626235" distR="3122930" simplePos="0" relativeHeight="125829905" behindDoc="0" locked="0" layoutInCell="1" allowOverlap="1" wp14:anchorId="22D6CEAA" wp14:editId="25C31152">
            <wp:simplePos x="0" y="0"/>
            <wp:positionH relativeFrom="page">
              <wp:posOffset>2417445</wp:posOffset>
            </wp:positionH>
            <wp:positionV relativeFrom="paragraph">
              <wp:posOffset>88900</wp:posOffset>
            </wp:positionV>
            <wp:extent cx="1450975" cy="481330"/>
            <wp:effectExtent l="0" t="0" r="0" b="0"/>
            <wp:wrapTopAndBottom/>
            <wp:docPr id="752" name="Shape 752"/>
            <wp:cNvGraphicFramePr/>
            <a:graphic xmlns:a="http://schemas.openxmlformats.org/drawingml/2006/main">
              <a:graphicData uri="http://schemas.openxmlformats.org/drawingml/2006/picture">
                <pic:pic xmlns:pic="http://schemas.openxmlformats.org/drawingml/2006/picture">
                  <pic:nvPicPr>
                    <pic:cNvPr id="753" name="Picture box 753"/>
                    <pic:cNvPicPr/>
                  </pic:nvPicPr>
                  <pic:blipFill>
                    <a:blip r:embed="rId210"/>
                    <a:stretch/>
                  </pic:blipFill>
                  <pic:spPr>
                    <a:xfrm>
                      <a:off x="0" y="0"/>
                      <a:ext cx="1450975" cy="481330"/>
                    </a:xfrm>
                    <a:prstGeom prst="rect">
                      <a:avLst/>
                    </a:prstGeom>
                  </pic:spPr>
                </pic:pic>
              </a:graphicData>
            </a:graphic>
          </wp:anchor>
        </w:drawing>
      </w:r>
      <w:r>
        <w:rPr>
          <w:noProof/>
        </w:rPr>
        <mc:AlternateContent>
          <mc:Choice Requires="wps">
            <w:drawing>
              <wp:anchor distT="0" distB="0" distL="0" distR="0" simplePos="0" relativeHeight="125829906" behindDoc="0" locked="0" layoutInCell="1" allowOverlap="1" wp14:anchorId="477C4E28" wp14:editId="06CF266F">
                <wp:simplePos x="0" y="0"/>
                <wp:positionH relativeFrom="page">
                  <wp:posOffset>2755900</wp:posOffset>
                </wp:positionH>
                <wp:positionV relativeFrom="paragraph">
                  <wp:posOffset>576580</wp:posOffset>
                </wp:positionV>
                <wp:extent cx="883920" cy="152400"/>
                <wp:effectExtent l="0" t="0" r="0" b="0"/>
                <wp:wrapTopAndBottom/>
                <wp:docPr id="754" name="Shape 754"/>
                <wp:cNvGraphicFramePr/>
                <a:graphic xmlns:a="http://schemas.openxmlformats.org/drawingml/2006/main">
                  <a:graphicData uri="http://schemas.microsoft.com/office/word/2010/wordprocessingShape">
                    <wps:wsp>
                      <wps:cNvSpPr txBox="1"/>
                      <wps:spPr>
                        <a:xfrm>
                          <a:off x="0" y="0"/>
                          <a:ext cx="883920" cy="152400"/>
                        </a:xfrm>
                        <a:prstGeom prst="rect">
                          <a:avLst/>
                        </a:prstGeom>
                        <a:noFill/>
                      </wps:spPr>
                      <wps:txbx>
                        <w:txbxContent>
                          <w:p w14:paraId="2700C0B9" w14:textId="77777777" w:rsidR="006949CB" w:rsidRDefault="00B7102B">
                            <w:pPr>
                              <w:pStyle w:val="ab"/>
                              <w:shd w:val="clear" w:color="auto" w:fill="auto"/>
                              <w:rPr>
                                <w:sz w:val="17"/>
                                <w:szCs w:val="17"/>
                              </w:rPr>
                            </w:pPr>
                            <w:r>
                              <w:rPr>
                                <w:color w:val="6B6B6E"/>
                                <w:sz w:val="17"/>
                                <w:szCs w:val="17"/>
                              </w:rPr>
                              <w:t>纽建小型无线呵</w:t>
                            </w:r>
                          </w:p>
                        </w:txbxContent>
                      </wps:txbx>
                      <wps:bodyPr lIns="0" tIns="0" rIns="0" bIns="0">
                        <a:spAutoFit/>
                      </wps:bodyPr>
                    </wps:wsp>
                  </a:graphicData>
                </a:graphic>
              </wp:anchor>
            </w:drawing>
          </mc:Choice>
          <mc:Fallback>
            <w:pict>
              <v:shape w14:anchorId="477C4E28" id="Shape 754" o:spid="_x0000_s1241" type="#_x0000_t202" style="position:absolute;margin-left:217pt;margin-top:45.4pt;width:69.6pt;height:12pt;z-index:1258299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" filled="f" stroked="f">
                <v:textbox style="mso-fit-shape-to-text:t" inset="0,0,0,0">
                  <w:txbxContent>
                    <w:p w14:paraId="2700C0B9" w14:textId="77777777" w:rsidR="006949CB" w:rsidRDefault="00B7102B">
                      <w:pPr>
                        <w:pStyle w:val="ab"/>
                        <w:shd w:val="clear" w:color="auto" w:fill="auto"/>
                        <w:rPr>
                          <w:sz w:val="17"/>
                          <w:szCs w:val="17"/>
                        </w:rPr>
                      </w:pPr>
                      <w:r>
                        <w:rPr>
                          <w:color w:val="6B6B6E"/>
                          <w:sz w:val="17"/>
                          <w:szCs w:val="17"/>
                        </w:rPr>
                        <w:t>纽建小型无线呵</w:t>
                      </w:r>
                    </w:p>
                  </w:txbxContent>
                </v:textbox>
                <w10:wrap type="topAndBottom" anchorx="page"/>
              </v:shape>
            </w:pict>
          </mc:Fallback>
        </mc:AlternateContent>
      </w:r>
      <w:r>
        <w:rPr>
          <w:noProof/>
        </w:rPr>
        <mc:AlternateContent>
          <mc:Choice Requires="wps">
            <w:drawing>
              <wp:anchor distT="0" distB="0" distL="0" distR="0" simplePos="0" relativeHeight="125829908" behindDoc="0" locked="0" layoutInCell="1" allowOverlap="1" wp14:anchorId="540211E4" wp14:editId="6E75400D">
                <wp:simplePos x="0" y="0"/>
                <wp:positionH relativeFrom="page">
                  <wp:posOffset>2527300</wp:posOffset>
                </wp:positionH>
                <wp:positionV relativeFrom="paragraph">
                  <wp:posOffset>728980</wp:posOffset>
                </wp:positionV>
                <wp:extent cx="1127760" cy="640080"/>
                <wp:effectExtent l="0" t="0" r="0" b="0"/>
                <wp:wrapTopAndBottom/>
                <wp:docPr id="756" name="Shape 756"/>
                <wp:cNvGraphicFramePr/>
                <a:graphic xmlns:a="http://schemas.openxmlformats.org/drawingml/2006/main">
                  <a:graphicData uri="http://schemas.microsoft.com/office/word/2010/wordprocessingShape">
                    <wps:wsp>
                      <wps:cNvSpPr txBox="1"/>
                      <wps:spPr>
                        <a:xfrm>
                          <a:off x="0" y="0"/>
                          <a:ext cx="1127760" cy="640080"/>
                        </a:xfrm>
                        <a:prstGeom prst="rect">
                          <a:avLst/>
                        </a:prstGeom>
                        <a:noFill/>
                      </wps:spPr>
                      <wps:txbx>
                        <w:txbxContent>
                          <w:p w14:paraId="6782783E" w14:textId="77777777" w:rsidR="006949CB" w:rsidRDefault="00B7102B">
                            <w:pPr>
                              <w:pStyle w:val="ab"/>
                              <w:shd w:val="clear" w:color="auto" w:fill="auto"/>
                              <w:spacing w:line="319" w:lineRule="exact"/>
                              <w:jc w:val="both"/>
                            </w:pPr>
                            <w:r>
                              <w:rPr>
                                <w:color w:val="6B6B6E"/>
                                <w:sz w:val="16"/>
                                <w:szCs w:val="16"/>
                              </w:rPr>
                              <w:t>时，注意</w:t>
                            </w:r>
                            <w:r>
                              <w:rPr>
                                <w:color w:val="6B6B6E"/>
                                <w:sz w:val="16"/>
                                <w:szCs w:val="16"/>
                              </w:rPr>
                              <w:t>&amp;</w:t>
                            </w:r>
                            <w:r>
                              <w:rPr>
                                <w:color w:val="6B6B6E"/>
                                <w:sz w:val="16"/>
                                <w:szCs w:val="16"/>
                              </w:rPr>
                              <w:t>查联网设</w:t>
                            </w:r>
                            <w:r>
                              <w:rPr>
                                <w:color w:val="6B6B6E"/>
                                <w:sz w:val="16"/>
                                <w:szCs w:val="16"/>
                              </w:rPr>
                              <w:br/>
                            </w:r>
                            <w:r>
                              <w:rPr>
                                <w:color w:val="6B6B6E"/>
                                <w:sz w:val="16"/>
                                <w:szCs w:val="16"/>
                              </w:rPr>
                              <w:t>备能否互通，能否实</w:t>
                            </w:r>
                            <w:r>
                              <w:rPr>
                                <w:color w:val="6B6B6E"/>
                                <w:sz w:val="16"/>
                                <w:szCs w:val="16"/>
                              </w:rPr>
                              <w:br/>
                            </w:r>
                            <w:r>
                              <w:rPr>
                                <w:color w:val="6B6B6E"/>
                                <w:sz w:val="16"/>
                                <w:szCs w:val="16"/>
                              </w:rPr>
                              <w:t>现共享上网：；</w:t>
                            </w:r>
                            <w:r>
                              <w:rPr>
                                <w:color w:val="6B6B6E"/>
                                <w:sz w:val="16"/>
                                <w:szCs w:val="16"/>
                              </w:rPr>
                              <w:t>,</w:t>
                            </w:r>
                            <w:r>
                              <w:rPr>
                                <w:rFonts w:ascii="Times New Roman" w:eastAsia="Times New Roman" w:hAnsi="Times New Roman" w:cs="Times New Roman"/>
                                <w:color w:val="6B6B6E"/>
                                <w:lang w:val="en-US" w:eastAsia="en-US" w:bidi="en-US"/>
                              </w:rPr>
                              <w:t>P91</w:t>
                            </w:r>
                          </w:p>
                        </w:txbxContent>
                      </wps:txbx>
                      <wps:bodyPr lIns="0" tIns="0" rIns="0" bIns="0">
                        <a:spAutoFit/>
                      </wps:bodyPr>
                    </wps:wsp>
                  </a:graphicData>
                </a:graphic>
              </wp:anchor>
            </w:drawing>
          </mc:Choice>
          <mc:Fallback>
            <w:pict>
              <v:shape w14:anchorId="540211E4" id="Shape 756" o:spid="_x0000_s1242" type="#_x0000_t202" style="position:absolute;margin-left:199pt;margin-top:57.4pt;width:88.8pt;height:50.4pt;z-index:1258299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" filled="f" stroked="f">
                <v:textbox style="mso-fit-shape-to-text:t" inset="0,0,0,0">
                  <w:txbxContent>
                    <w:p w14:paraId="6782783E" w14:textId="77777777" w:rsidR="006949CB" w:rsidRDefault="00B7102B">
                      <w:pPr>
                        <w:pStyle w:val="ab"/>
                        <w:shd w:val="clear" w:color="auto" w:fill="auto"/>
                        <w:spacing w:line="319" w:lineRule="exact"/>
                        <w:jc w:val="both"/>
                      </w:pPr>
                      <w:r>
                        <w:rPr>
                          <w:color w:val="6B6B6E"/>
                          <w:sz w:val="16"/>
                          <w:szCs w:val="16"/>
                        </w:rPr>
                        <w:t>时，注意</w:t>
                      </w:r>
                      <w:r>
                        <w:rPr>
                          <w:color w:val="6B6B6E"/>
                          <w:sz w:val="16"/>
                          <w:szCs w:val="16"/>
                        </w:rPr>
                        <w:t>&amp;</w:t>
                      </w:r>
                      <w:r>
                        <w:rPr>
                          <w:color w:val="6B6B6E"/>
                          <w:sz w:val="16"/>
                          <w:szCs w:val="16"/>
                        </w:rPr>
                        <w:t>查联网设</w:t>
                      </w:r>
                      <w:r>
                        <w:rPr>
                          <w:color w:val="6B6B6E"/>
                          <w:sz w:val="16"/>
                          <w:szCs w:val="16"/>
                        </w:rPr>
                        <w:br/>
                      </w:r>
                      <w:r>
                        <w:rPr>
                          <w:color w:val="6B6B6E"/>
                          <w:sz w:val="16"/>
                          <w:szCs w:val="16"/>
                        </w:rPr>
                        <w:t>备能否互通，能否实</w:t>
                      </w:r>
                      <w:r>
                        <w:rPr>
                          <w:color w:val="6B6B6E"/>
                          <w:sz w:val="16"/>
                          <w:szCs w:val="16"/>
                        </w:rPr>
                        <w:br/>
                      </w:r>
                      <w:r>
                        <w:rPr>
                          <w:color w:val="6B6B6E"/>
                          <w:sz w:val="16"/>
                          <w:szCs w:val="16"/>
                        </w:rPr>
                        <w:t>现共享上网：；</w:t>
                      </w:r>
                      <w:r>
                        <w:rPr>
                          <w:color w:val="6B6B6E"/>
                          <w:sz w:val="16"/>
                          <w:szCs w:val="16"/>
                        </w:rPr>
                        <w:t>,</w:t>
                      </w:r>
                      <w:r>
                        <w:rPr>
                          <w:rFonts w:ascii="Times New Roman" w:eastAsia="Times New Roman" w:hAnsi="Times New Roman" w:cs="Times New Roman"/>
                          <w:color w:val="6B6B6E"/>
                          <w:lang w:val="en-US" w:eastAsia="en-US" w:bidi="en-US"/>
                        </w:rPr>
                        <w:t>P91</w:t>
                      </w:r>
                    </w:p>
                  </w:txbxContent>
                </v:textbox>
                <w10:wrap type="topAndBottom" anchorx="page"/>
              </v:shape>
            </w:pict>
          </mc:Fallback>
        </mc:AlternateContent>
      </w:r>
      <w:r>
        <w:rPr>
          <w:noProof/>
        </w:rPr>
        <mc:AlternateContent>
          <mc:Choice Requires="wps">
            <w:drawing>
              <wp:anchor distT="104140" distB="1134110" distL="3436620" distR="2214245" simplePos="0" relativeHeight="125829910" behindDoc="0" locked="0" layoutInCell="1" allowOverlap="1" wp14:anchorId="232725F7" wp14:editId="2FE8364B">
                <wp:simplePos x="0" y="0"/>
                <wp:positionH relativeFrom="page">
                  <wp:posOffset>4227830</wp:posOffset>
                </wp:positionH>
                <wp:positionV relativeFrom="paragraph">
                  <wp:posOffset>113030</wp:posOffset>
                </wp:positionV>
                <wp:extent cx="545465" cy="164465"/>
                <wp:effectExtent l="0" t="0" r="0" b="0"/>
                <wp:wrapTopAndBottom/>
                <wp:docPr id="758" name="Shape 758"/>
                <wp:cNvGraphicFramePr/>
                <a:graphic xmlns:a="http://schemas.openxmlformats.org/drawingml/2006/main">
                  <a:graphicData uri="http://schemas.microsoft.com/office/word/2010/wordprocessingShape">
                    <wps:wsp>
                      <wps:cNvSpPr txBox="1"/>
                      <wps:spPr>
                        <a:xfrm>
                          <a:off x="0" y="0"/>
                          <a:ext cx="545465" cy="164465"/>
                        </a:xfrm>
                        <a:prstGeom prst="rect">
                          <a:avLst/>
                        </a:prstGeom>
                        <a:noFill/>
                      </wps:spPr>
                      <wps:txbx>
                        <w:txbxContent>
                          <w:p w14:paraId="5E8E2A8A" w14:textId="77777777" w:rsidR="006949CB" w:rsidRDefault="00B7102B">
                            <w:pPr>
                              <w:pStyle w:val="20"/>
                              <w:pBdr>
                                <w:top w:val="single" w:sz="0" w:space="0" w:color="6ACBE3"/>
                                <w:left w:val="single" w:sz="0" w:space="0" w:color="6ACBE3"/>
                                <w:bottom w:val="single" w:sz="0" w:space="0" w:color="6ACBE3"/>
                                <w:right w:val="single" w:sz="0" w:space="0" w:color="6ACBE3"/>
                              </w:pBdr>
                              <w:shd w:val="clear" w:color="auto" w:fill="6ACBE3"/>
                              <w:spacing w:line="240" w:lineRule="auto"/>
                              <w:rPr>
                                <w:sz w:val="17"/>
                                <w:szCs w:val="17"/>
                              </w:rPr>
                            </w:pPr>
                            <w:r>
                              <w:rPr>
                                <w:color w:val="FFFFFF"/>
                                <w:sz w:val="17"/>
                                <w:szCs w:val="17"/>
                              </w:rPr>
                              <w:t>編格调试</w:t>
                            </w:r>
                          </w:p>
                        </w:txbxContent>
                      </wps:txbx>
                      <wps:bodyPr lIns="0" tIns="0" rIns="0" bIns="0"/>
                    </wps:wsp>
                  </a:graphicData>
                </a:graphic>
              </wp:anchor>
            </w:drawing>
          </mc:Choice>
          <mc:Fallback>
            <w:pict>
              <v:shape w14:anchorId="232725F7" id="Shape 758" o:spid="_x0000_s1243" type="#_x0000_t202" style="position:absolute;margin-left:332.9pt;margin-top:8.9pt;width:42.95pt;height:12.95pt;z-index:125829910;visibility:visible;mso-wrap-style:square;mso-wrap-distance-left:270.6pt;mso-wrap-distance-top:8.2pt;mso-wrap-distance-right:174.35pt;mso-wrap-distance-bottom:8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" filled="f" stroked="f">
                <v:textbox inset="0,0,0,0">
                  <w:txbxContent>
                    <w:p w14:paraId="5E8E2A8A" w14:textId="77777777" w:rsidR="006949CB" w:rsidRDefault="00B7102B">
                      <w:pPr>
                        <w:pStyle w:val="20"/>
                        <w:pBdr>
                          <w:top w:val="single" w:sz="0" w:space="0" w:color="6ACBE3"/>
                          <w:left w:val="single" w:sz="0" w:space="0" w:color="6ACBE3"/>
                          <w:bottom w:val="single" w:sz="0" w:space="0" w:color="6ACBE3"/>
                          <w:right w:val="single" w:sz="0" w:space="0" w:color="6ACBE3"/>
                        </w:pBdr>
                        <w:shd w:val="clear" w:color="auto" w:fill="6ACBE3"/>
                        <w:spacing w:line="240" w:lineRule="auto"/>
                        <w:rPr>
                          <w:sz w:val="17"/>
                          <w:szCs w:val="17"/>
                        </w:rPr>
                      </w:pPr>
                      <w:r>
                        <w:rPr>
                          <w:color w:val="FFFFFF"/>
                          <w:sz w:val="17"/>
                          <w:szCs w:val="17"/>
                        </w:rPr>
                        <w:t>編格调试</w:t>
                      </w:r>
                    </w:p>
                  </w:txbxContent>
                </v:textbox>
                <w10:wrap type="topAndBottom" anchorx="page"/>
              </v:shape>
            </w:pict>
          </mc:Fallback>
        </mc:AlternateContent>
      </w:r>
      <w:r>
        <w:rPr>
          <w:noProof/>
        </w:rPr>
        <mc:AlternateContent>
          <mc:Choice Requires="wps">
            <w:drawing>
              <wp:anchor distT="979170" distB="0" distL="129540" distR="4759325" simplePos="0" relativeHeight="125829912" behindDoc="0" locked="0" layoutInCell="1" allowOverlap="1" wp14:anchorId="7A77B29C" wp14:editId="5D0C02EE">
                <wp:simplePos x="0" y="0"/>
                <wp:positionH relativeFrom="page">
                  <wp:posOffset>920750</wp:posOffset>
                </wp:positionH>
                <wp:positionV relativeFrom="paragraph">
                  <wp:posOffset>988060</wp:posOffset>
                </wp:positionV>
                <wp:extent cx="1307465" cy="433070"/>
                <wp:effectExtent l="0" t="0" r="0" b="0"/>
                <wp:wrapTopAndBottom/>
                <wp:docPr id="760" name="Shape 760"/>
                <wp:cNvGraphicFramePr/>
                <a:graphic xmlns:a="http://schemas.openxmlformats.org/drawingml/2006/main">
                  <a:graphicData uri="http://schemas.microsoft.com/office/word/2010/wordprocessingShape">
                    <wps:wsp>
                      <wps:cNvSpPr txBox="1"/>
                      <wps:spPr>
                        <a:xfrm>
                          <a:off x="0" y="0"/>
                          <a:ext cx="1307465" cy="433070"/>
                        </a:xfrm>
                        <a:prstGeom prst="rect">
                          <a:avLst/>
                        </a:prstGeom>
                        <a:noFill/>
                      </wps:spPr>
                      <wps:txbx>
                        <w:txbxContent>
                          <w:p w14:paraId="78F42829" w14:textId="77777777" w:rsidR="006949CB" w:rsidRDefault="00B7102B">
                            <w:pPr>
                              <w:pStyle w:val="32"/>
                              <w:shd w:val="clear" w:color="auto" w:fill="auto"/>
                              <w:spacing w:line="322" w:lineRule="exact"/>
                              <w:ind w:firstLine="0"/>
                              <w:jc w:val="left"/>
                              <w:rPr>
                                <w:sz w:val="18"/>
                                <w:szCs w:val="18"/>
                              </w:rPr>
                            </w:pPr>
                            <w:r>
                              <w:rPr>
                                <w:color w:val="7E7F82"/>
                              </w:rPr>
                              <w:t>’</w:t>
                            </w:r>
                            <w:r>
                              <w:rPr>
                                <w:color w:val="7E7F82"/>
                              </w:rPr>
                              <w:t>檢查报告是否定整</w:t>
                            </w:r>
                            <w:r>
                              <w:rPr>
                                <w:color w:val="7E7F82"/>
                              </w:rPr>
                              <w:br/>
                              <w:t>:</w:t>
                            </w:r>
                            <w:r>
                              <w:rPr>
                                <w:color w:val="7E7F82"/>
                              </w:rPr>
                              <w:t>是否准确</w:t>
                            </w:r>
                            <w:r>
                              <w:rPr>
                                <w:color w:val="7E7F82"/>
                              </w:rPr>
                              <w:t xml:space="preserve"> </w:t>
                            </w:r>
                            <w:r>
                              <w:rPr>
                                <w:rFonts w:ascii="Times New Roman" w:eastAsia="Times New Roman" w:hAnsi="Times New Roman" w:cs="Times New Roman"/>
                                <w:color w:val="7E7F82"/>
                                <w:sz w:val="18"/>
                                <w:szCs w:val="18"/>
                              </w:rPr>
                              <w:t>*-?74 :</w:t>
                            </w:r>
                          </w:p>
                        </w:txbxContent>
                      </wps:txbx>
                      <wps:bodyPr lIns="0" tIns="0" rIns="0" bIns="0"/>
                    </wps:wsp>
                  </a:graphicData>
                </a:graphic>
              </wp:anchor>
            </w:drawing>
          </mc:Choice>
          <mc:Fallback>
            <w:pict>
              <v:shape w14:anchorId="7A77B29C" id="Shape 760" o:spid="_x0000_s1244" type="#_x0000_t202" style="position:absolute;margin-left:72.5pt;margin-top:77.8pt;width:102.95pt;height:34.1pt;z-index:125829912;visibility:visible;mso-wrap-style:square;mso-wrap-distance-left:10.2pt;mso-wrap-distance-top:77.1pt;mso-wrap-distance-right:374.7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IAhwEAAAkDAAAOAAAAZHJzL2Uyb0RvYy54bWysUstqwzAQvBf6D0L3xs6jSTB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" filled="f" stroked="f">
                <v:textbox inset="0,0,0,0">
                  <w:txbxContent>
                    <w:p w14:paraId="78F42829" w14:textId="77777777" w:rsidR="006949CB" w:rsidRDefault="00B7102B">
                      <w:pPr>
                        <w:pStyle w:val="32"/>
                        <w:shd w:val="clear" w:color="auto" w:fill="auto"/>
                        <w:spacing w:line="322" w:lineRule="exact"/>
                        <w:ind w:firstLine="0"/>
                        <w:jc w:val="left"/>
                        <w:rPr>
                          <w:sz w:val="18"/>
                          <w:szCs w:val="18"/>
                        </w:rPr>
                      </w:pPr>
                      <w:r>
                        <w:rPr>
                          <w:color w:val="7E7F82"/>
                        </w:rPr>
                        <w:t>’</w:t>
                      </w:r>
                      <w:r>
                        <w:rPr>
                          <w:color w:val="7E7F82"/>
                        </w:rPr>
                        <w:t>檢查报告是否定整</w:t>
                      </w:r>
                      <w:r>
                        <w:rPr>
                          <w:color w:val="7E7F82"/>
                        </w:rPr>
                        <w:br/>
                        <w:t>:</w:t>
                      </w:r>
                      <w:r>
                        <w:rPr>
                          <w:color w:val="7E7F82"/>
                        </w:rPr>
                        <w:t>是否准确</w:t>
                      </w:r>
                      <w:r>
                        <w:rPr>
                          <w:color w:val="7E7F82"/>
                        </w:rPr>
                        <w:t xml:space="preserve"> </w:t>
                      </w:r>
                      <w:r>
                        <w:rPr>
                          <w:rFonts w:ascii="Times New Roman" w:eastAsia="Times New Roman" w:hAnsi="Times New Roman" w:cs="Times New Roman"/>
                          <w:color w:val="7E7F82"/>
                          <w:sz w:val="18"/>
                          <w:szCs w:val="18"/>
                        </w:rPr>
                        <w:t>*-?74 :</w:t>
                      </w:r>
                    </w:p>
                  </w:txbxContent>
                </v:textbox>
                <w10:wrap type="topAndBottom" anchorx="page"/>
              </v:shape>
            </w:pict>
          </mc:Fallback>
        </mc:AlternateContent>
      </w:r>
      <w:r>
        <w:rPr>
          <w:noProof/>
        </w:rPr>
        <mc:AlternateContent>
          <mc:Choice Requires="wps">
            <w:drawing>
              <wp:anchor distT="518795" distB="12700" distL="3216910" distR="1830070" simplePos="0" relativeHeight="125829914" behindDoc="0" locked="0" layoutInCell="1" allowOverlap="1" wp14:anchorId="30D952D5" wp14:editId="1C4B7E36">
                <wp:simplePos x="0" y="0"/>
                <wp:positionH relativeFrom="page">
                  <wp:posOffset>4008755</wp:posOffset>
                </wp:positionH>
                <wp:positionV relativeFrom="paragraph">
                  <wp:posOffset>527685</wp:posOffset>
                </wp:positionV>
                <wp:extent cx="1149350" cy="871855"/>
                <wp:effectExtent l="0" t="0" r="0" b="0"/>
                <wp:wrapTopAndBottom/>
                <wp:docPr id="762" name="Shape 762"/>
                <wp:cNvGraphicFramePr/>
                <a:graphic xmlns:a="http://schemas.openxmlformats.org/drawingml/2006/main">
                  <a:graphicData uri="http://schemas.microsoft.com/office/word/2010/wordprocessingShape">
                    <wps:wsp>
                      <wps:cNvSpPr txBox="1"/>
                      <wps:spPr>
                        <a:xfrm>
                          <a:off x="0" y="0"/>
                          <a:ext cx="1149350" cy="871855"/>
                        </a:xfrm>
                        <a:prstGeom prst="rect">
                          <a:avLst/>
                        </a:prstGeom>
                        <a:noFill/>
                      </wps:spPr>
                      <wps:txbx>
                        <w:txbxContent>
                          <w:p w14:paraId="58DE33EA" w14:textId="77777777" w:rsidR="006949CB" w:rsidRDefault="00B7102B">
                            <w:pPr>
                              <w:pStyle w:val="32"/>
                              <w:shd w:val="clear" w:color="auto" w:fill="auto"/>
                              <w:spacing w:line="333" w:lineRule="exact"/>
                              <w:ind w:firstLine="420"/>
                              <w:jc w:val="both"/>
                            </w:pPr>
                            <w:r>
                              <w:t>怜查编写的程序</w:t>
                            </w:r>
                            <w:r>
                              <w:br/>
                            </w:r>
                            <w:r>
                              <w:t>能否收发电十邮件，</w:t>
                            </w:r>
                            <w:r>
                              <w:br/>
                            </w:r>
                            <w:r>
                              <w:t>网络聊天系统能否正</w:t>
                            </w:r>
                            <w:r>
                              <w:br/>
                            </w:r>
                            <w:r>
                              <w:t>常工作</w:t>
                            </w:r>
                            <w:r>
                              <w:t>:.</w:t>
                            </w:r>
                          </w:p>
                        </w:txbxContent>
                      </wps:txbx>
                      <wps:bodyPr lIns="0" tIns="0" rIns="0" bIns="0"/>
                    </wps:wsp>
                  </a:graphicData>
                </a:graphic>
              </wp:anchor>
            </w:drawing>
          </mc:Choice>
          <mc:Fallback>
            <w:pict>
              <v:shape w14:anchorId="30D952D5" id="Shape 762" o:spid="_x0000_s1245" type="#_x0000_t202" style="position:absolute;margin-left:315.65pt;margin-top:41.55pt;width:90.5pt;height:68.65pt;z-index:125829914;visibility:visible;mso-wrap-style:square;mso-wrap-distance-left:253.3pt;mso-wrap-distance-top:40.85pt;mso-wrap-distance-right:144.1pt;mso-wrap-distance-bottom: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" filled="f" stroked="f">
                <v:textbox inset="0,0,0,0">
                  <w:txbxContent>
                    <w:p w14:paraId="58DE33EA" w14:textId="77777777" w:rsidR="006949CB" w:rsidRDefault="00B7102B">
                      <w:pPr>
                        <w:pStyle w:val="32"/>
                        <w:shd w:val="clear" w:color="auto" w:fill="auto"/>
                        <w:spacing w:line="333" w:lineRule="exact"/>
                        <w:ind w:firstLine="420"/>
                        <w:jc w:val="both"/>
                      </w:pPr>
                      <w:r>
                        <w:t>怜查编写的程序</w:t>
                      </w:r>
                      <w:r>
                        <w:br/>
                      </w:r>
                      <w:r>
                        <w:t>能否收发电十邮件，</w:t>
                      </w:r>
                      <w:r>
                        <w:br/>
                      </w:r>
                      <w:r>
                        <w:t>网络聊天系统能否正</w:t>
                      </w:r>
                      <w:r>
                        <w:br/>
                      </w:r>
                      <w:r>
                        <w:t>常工作</w:t>
                      </w:r>
                      <w:r>
                        <w:t>:.</w:t>
                      </w:r>
                    </w:p>
                  </w:txbxContent>
                </v:textbox>
                <w10:wrap type="topAndBottom" anchorx="page"/>
              </v:shape>
            </w:pict>
          </mc:Fallback>
        </mc:AlternateContent>
      </w:r>
      <w:r>
        <w:rPr>
          <w:noProof/>
        </w:rPr>
        <mc:AlternateContent>
          <mc:Choice Requires="wps">
            <w:drawing>
              <wp:anchor distT="104140" distB="883920" distL="4229100" distR="114300" simplePos="0" relativeHeight="125829916" behindDoc="0" locked="0" layoutInCell="1" allowOverlap="1" wp14:anchorId="1735A660" wp14:editId="003C72AB">
                <wp:simplePos x="0" y="0"/>
                <wp:positionH relativeFrom="page">
                  <wp:posOffset>5020310</wp:posOffset>
                </wp:positionH>
                <wp:positionV relativeFrom="paragraph">
                  <wp:posOffset>113030</wp:posOffset>
                </wp:positionV>
                <wp:extent cx="1852930" cy="414655"/>
                <wp:effectExtent l="0" t="0" r="0" b="0"/>
                <wp:wrapTopAndBottom/>
                <wp:docPr id="764" name="Shape 764"/>
                <wp:cNvGraphicFramePr/>
                <a:graphic xmlns:a="http://schemas.openxmlformats.org/drawingml/2006/main">
                  <a:graphicData uri="http://schemas.microsoft.com/office/word/2010/wordprocessingShape">
                    <wps:wsp>
                      <wps:cNvSpPr txBox="1"/>
                      <wps:spPr>
                        <a:xfrm>
                          <a:off x="0" y="0"/>
                          <a:ext cx="1852930" cy="414655"/>
                        </a:xfrm>
                        <a:prstGeom prst="rect">
                          <a:avLst/>
                        </a:prstGeom>
                        <a:noFill/>
                      </wps:spPr>
                      <wps:txbx>
                        <w:txbxContent>
                          <w:p w14:paraId="7A961F29" w14:textId="77777777" w:rsidR="006949CB" w:rsidRDefault="006949CB"/>
                        </w:txbxContent>
                      </wps:txbx>
                      <wps:bodyPr lIns="0" tIns="0" rIns="0" bIns="0"/>
                    </wps:wsp>
                  </a:graphicData>
                </a:graphic>
              </wp:anchor>
            </w:drawing>
          </mc:Choice>
          <mc:Fallback>
            <w:pict>
              <v:shape w14:anchorId="1735A660" id="Shape 764" o:spid="_x0000_s1246" type="#_x0000_t202" style="position:absolute;margin-left:395.3pt;margin-top:8.9pt;width:145.9pt;height:32.65pt;z-index:125829916;visibility:visible;mso-wrap-style:square;mso-wrap-distance-left:333pt;mso-wrap-distance-top:8.2pt;mso-wrap-distance-right:9pt;mso-wrap-distance-bottom:6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" filled="f" stroked="f">
                <v:textbox inset="0,0,0,0">
                  <w:txbxContent>
                    <w:p w14:paraId="7A961F29" w14:textId="77777777" w:rsidR="006949CB" w:rsidRDefault="006949CB"/>
                  </w:txbxContent>
                </v:textbox>
                <w10:wrap type="topAndBottom" anchorx="page"/>
              </v:shape>
            </w:pict>
          </mc:Fallback>
        </mc:AlternateContent>
      </w:r>
      <w:r>
        <w:rPr>
          <w:noProof/>
        </w:rPr>
        <mc:AlternateContent>
          <mc:Choice Requires="wps">
            <w:drawing>
              <wp:anchor distT="518795" distB="24765" distL="4716780" distR="321310" simplePos="0" relativeHeight="125829918" behindDoc="0" locked="0" layoutInCell="1" allowOverlap="1" wp14:anchorId="2A07A9AB" wp14:editId="0304CAA9">
                <wp:simplePos x="0" y="0"/>
                <wp:positionH relativeFrom="page">
                  <wp:posOffset>5507990</wp:posOffset>
                </wp:positionH>
                <wp:positionV relativeFrom="paragraph">
                  <wp:posOffset>527685</wp:posOffset>
                </wp:positionV>
                <wp:extent cx="1158240" cy="859790"/>
                <wp:effectExtent l="0" t="0" r="0" b="0"/>
                <wp:wrapTopAndBottom/>
                <wp:docPr id="766" name="Shape 766"/>
                <wp:cNvGraphicFramePr/>
                <a:graphic xmlns:a="http://schemas.openxmlformats.org/drawingml/2006/main">
                  <a:graphicData uri="http://schemas.microsoft.com/office/word/2010/wordprocessingShape">
                    <wps:wsp>
                      <wps:cNvSpPr txBox="1"/>
                      <wps:spPr>
                        <a:xfrm>
                          <a:off x="0" y="0"/>
                          <a:ext cx="1158240" cy="859790"/>
                        </a:xfrm>
                        <a:prstGeom prst="rect">
                          <a:avLst/>
                        </a:prstGeom>
                        <a:noFill/>
                      </wps:spPr>
                      <wps:txbx>
                        <w:txbxContent>
                          <w:p w14:paraId="7D2205F6" w14:textId="77777777" w:rsidR="006949CB" w:rsidRDefault="00B7102B">
                            <w:pPr>
                              <w:pStyle w:val="32"/>
                              <w:shd w:val="clear" w:color="auto" w:fill="auto"/>
                              <w:tabs>
                                <w:tab w:val="left" w:pos="1061"/>
                              </w:tabs>
                              <w:spacing w:line="328" w:lineRule="exact"/>
                              <w:jc w:val="both"/>
                              <w:rPr>
                                <w:sz w:val="22"/>
                                <w:szCs w:val="22"/>
                              </w:rPr>
                            </w:pPr>
                            <w:r>
                              <w:t>体验信息系</w:t>
                            </w:r>
                            <w:r>
                              <w:t>.</w:t>
                            </w:r>
                            <w:r>
                              <w:t>统与</w:t>
                            </w:r>
                            <w:r>
                              <w:br/>
                            </w:r>
                            <w:r>
                              <w:t>外部世界的连接方犬，</w:t>
                            </w:r>
                            <w:r>
                              <w:br/>
                            </w:r>
                            <w:r>
                              <w:t>理解传感与控制的工</w:t>
                            </w:r>
                            <w:r>
                              <w:br/>
                            </w:r>
                            <w:r>
                              <w:t>作机制</w:t>
                            </w:r>
                            <w:r>
                              <w:t>.</w:t>
                            </w:r>
                            <w:r>
                              <w:tab/>
                            </w:r>
                            <w:r>
                              <w:rPr>
                                <w:rFonts w:ascii="宋体" w:eastAsia="宋体" w:hAnsi="宋体" w:cs="宋体"/>
                                <w:b/>
                                <w:bCs/>
                                <w:color w:val="47B7DD"/>
                                <w:sz w:val="19"/>
                                <w:szCs w:val="19"/>
                              </w:rPr>
                              <w:t>曲</w:t>
                            </w:r>
                            <w:r>
                              <w:rPr>
                                <w:rFonts w:ascii="Times New Roman" w:eastAsia="Times New Roman" w:hAnsi="Times New Roman" w:cs="Times New Roman"/>
                                <w:b/>
                                <w:bCs/>
                                <w:color w:val="47B7DD"/>
                                <w:sz w:val="18"/>
                                <w:szCs w:val="18"/>
                                <w:vertAlign w:val="superscript"/>
                              </w:rPr>
                              <w:t>8</w:t>
                            </w:r>
                            <w:r>
                              <w:rPr>
                                <w:rFonts w:ascii="Times New Roman" w:eastAsia="Times New Roman" w:hAnsi="Times New Roman" w:cs="Times New Roman"/>
                                <w:b/>
                                <w:bCs/>
                                <w:color w:val="47B7DD"/>
                                <w:sz w:val="18"/>
                                <w:szCs w:val="18"/>
                              </w:rPr>
                              <w:t xml:space="preserve"> </w:t>
                            </w:r>
                            <w:r>
                              <w:rPr>
                                <w:rFonts w:ascii="Times New Roman" w:eastAsia="Times New Roman" w:hAnsi="Times New Roman" w:cs="Times New Roman"/>
                                <w:smallCaps/>
                                <w:sz w:val="22"/>
                                <w:szCs w:val="22"/>
                                <w:lang w:val="en-US" w:eastAsia="en-US" w:bidi="en-US"/>
                              </w:rPr>
                              <w:t>phi</w:t>
                            </w:r>
                          </w:p>
                        </w:txbxContent>
                      </wps:txbx>
                      <wps:bodyPr lIns="0" tIns="0" rIns="0" bIns="0"/>
                    </wps:wsp>
                  </a:graphicData>
                </a:graphic>
              </wp:anchor>
            </w:drawing>
          </mc:Choice>
          <mc:Fallback>
            <w:pict>
              <v:shape w14:anchorId="2A07A9AB" id="Shape 766" o:spid="_x0000_s1247" type="#_x0000_t202" style="position:absolute;margin-left:433.7pt;margin-top:41.55pt;width:91.2pt;height:67.7pt;z-index:125829918;visibility:visible;mso-wrap-style:square;mso-wrap-distance-left:371.4pt;mso-wrap-distance-top:40.85pt;mso-wrap-distance-right:25.3pt;mso-wrap-distance-bottom: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" filled="f" stroked="f">
                <v:textbox inset="0,0,0,0">
                  <w:txbxContent>
                    <w:p w14:paraId="7D2205F6" w14:textId="77777777" w:rsidR="006949CB" w:rsidRDefault="00B7102B">
                      <w:pPr>
                        <w:pStyle w:val="32"/>
                        <w:shd w:val="clear" w:color="auto" w:fill="auto"/>
                        <w:tabs>
                          <w:tab w:val="left" w:pos="1061"/>
                        </w:tabs>
                        <w:spacing w:line="328" w:lineRule="exact"/>
                        <w:jc w:val="both"/>
                        <w:rPr>
                          <w:sz w:val="22"/>
                          <w:szCs w:val="22"/>
                        </w:rPr>
                      </w:pPr>
                      <w:r>
                        <w:t>体验信息系</w:t>
                      </w:r>
                      <w:r>
                        <w:t>.</w:t>
                      </w:r>
                      <w:r>
                        <w:t>统与</w:t>
                      </w:r>
                      <w:r>
                        <w:br/>
                      </w:r>
                      <w:r>
                        <w:t>外部世界的连接方犬，</w:t>
                      </w:r>
                      <w:r>
                        <w:br/>
                      </w:r>
                      <w:r>
                        <w:t>理解传感与控制的工</w:t>
                      </w:r>
                      <w:r>
                        <w:br/>
                      </w:r>
                      <w:r>
                        <w:t>作机制</w:t>
                      </w:r>
                      <w:r>
                        <w:t>.</w:t>
                      </w:r>
                      <w:r>
                        <w:tab/>
                      </w:r>
                      <w:r>
                        <w:rPr>
                          <w:rFonts w:ascii="宋体" w:eastAsia="宋体" w:hAnsi="宋体" w:cs="宋体"/>
                          <w:b/>
                          <w:bCs/>
                          <w:color w:val="47B7DD"/>
                          <w:sz w:val="19"/>
                          <w:szCs w:val="19"/>
                        </w:rPr>
                        <w:t>曲</w:t>
                      </w:r>
                      <w:r>
                        <w:rPr>
                          <w:rFonts w:ascii="Times New Roman" w:eastAsia="Times New Roman" w:hAnsi="Times New Roman" w:cs="Times New Roman"/>
                          <w:b/>
                          <w:bCs/>
                          <w:color w:val="47B7DD"/>
                          <w:sz w:val="18"/>
                          <w:szCs w:val="18"/>
                          <w:vertAlign w:val="superscript"/>
                        </w:rPr>
                        <w:t>8</w:t>
                      </w:r>
                      <w:r>
                        <w:rPr>
                          <w:rFonts w:ascii="Times New Roman" w:eastAsia="Times New Roman" w:hAnsi="Times New Roman" w:cs="Times New Roman"/>
                          <w:b/>
                          <w:bCs/>
                          <w:color w:val="47B7DD"/>
                          <w:sz w:val="18"/>
                          <w:szCs w:val="18"/>
                        </w:rPr>
                        <w:t xml:space="preserve"> </w:t>
                      </w:r>
                      <w:r>
                        <w:rPr>
                          <w:rFonts w:ascii="Times New Roman" w:eastAsia="Times New Roman" w:hAnsi="Times New Roman" w:cs="Times New Roman"/>
                          <w:smallCaps/>
                          <w:sz w:val="22"/>
                          <w:szCs w:val="22"/>
                          <w:lang w:val="en-US" w:eastAsia="en-US" w:bidi="en-US"/>
                        </w:rPr>
                        <w:t>phi</w:t>
                      </w:r>
                    </w:p>
                  </w:txbxContent>
                </v:textbox>
                <w10:wrap type="topAndBottom" anchorx="page"/>
              </v:shape>
            </w:pict>
          </mc:Fallback>
        </mc:AlternateContent>
      </w:r>
    </w:p>
    <w:p w14:paraId="75C1918B" w14:textId="77777777" w:rsidR="006949CB" w:rsidRDefault="00B7102B">
      <w:pPr>
        <w:pStyle w:val="20"/>
        <w:shd w:val="clear" w:color="auto" w:fill="auto"/>
        <w:spacing w:after="40" w:line="355" w:lineRule="exact"/>
        <w:ind w:left="2200" w:firstLine="400"/>
      </w:pPr>
      <w:r>
        <w:rPr>
          <w:color w:val="7E7F82"/>
        </w:rPr>
        <w:t>汇集组员学习心得，并对比任务目标进行分奚、归纳和提炼，进一步理</w:t>
      </w:r>
      <w:r>
        <w:rPr>
          <w:color w:val="7E7F82"/>
        </w:rPr>
        <w:br/>
      </w:r>
      <w:r>
        <w:rPr>
          <w:color w:val="7E7F82"/>
        </w:rPr>
        <w:t>解基础设施在信息系统中的作用，然后在全班进行展示和交流具体如下：</w:t>
      </w:r>
    </w:p>
    <w:p w14:paraId="1DF97BA2" w14:textId="77777777" w:rsidR="006949CB" w:rsidRDefault="00B7102B">
      <w:pPr>
        <w:pStyle w:val="20"/>
        <w:shd w:val="clear" w:color="auto" w:fill="auto"/>
        <w:spacing w:line="322" w:lineRule="exact"/>
        <w:ind w:left="1140" w:hanging="160"/>
      </w:pPr>
      <w:r>
        <w:rPr>
          <w:noProof/>
        </w:rPr>
        <mc:AlternateContent>
          <mc:Choice Requires="wps">
            <w:drawing>
              <wp:anchor distT="0" distB="0" distL="114300" distR="114300" simplePos="0" relativeHeight="125829920" behindDoc="0" locked="0" layoutInCell="1" allowOverlap="1" wp14:anchorId="69DF6678" wp14:editId="3A6B08D3">
                <wp:simplePos x="0" y="0"/>
                <wp:positionH relativeFrom="page">
                  <wp:posOffset>984885</wp:posOffset>
                </wp:positionH>
                <wp:positionV relativeFrom="paragraph">
                  <wp:posOffset>127000</wp:posOffset>
                </wp:positionV>
                <wp:extent cx="956945" cy="304800"/>
                <wp:effectExtent l="0" t="0" r="0" b="0"/>
                <wp:wrapSquare wrapText="bothSides"/>
                <wp:docPr id="768" name="Shape 768"/>
                <wp:cNvGraphicFramePr/>
                <a:graphic xmlns:a="http://schemas.openxmlformats.org/drawingml/2006/main">
                  <a:graphicData uri="http://schemas.microsoft.com/office/word/2010/wordprocessingShape">
                    <wps:wsp>
                      <wps:cNvSpPr txBox="1"/>
                      <wps:spPr>
                        <a:xfrm>
                          <a:off x="0" y="0"/>
                          <a:ext cx="956945" cy="304800"/>
                        </a:xfrm>
                        <a:prstGeom prst="rect">
                          <a:avLst/>
                        </a:prstGeom>
                        <a:solidFill>
                          <a:srgbClr val="2C86A3"/>
                        </a:solidFill>
                      </wps:spPr>
                      <wps:txbx>
                        <w:txbxContent>
                          <w:p w14:paraId="7C9FDB55"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80"/>
                            </w:pPr>
                            <w:r>
                              <w:t>项目总结</w:t>
                            </w:r>
                          </w:p>
                        </w:txbxContent>
                      </wps:txbx>
                      <wps:bodyPr lIns="0" tIns="0" rIns="0" bIns="0">
                        <a:spAutoFit/>
                      </wps:bodyPr>
                    </wps:wsp>
                  </a:graphicData>
                </a:graphic>
              </wp:anchor>
            </w:drawing>
          </mc:Choice>
          <mc:Fallback>
            <w:pict>
              <v:shape w14:anchorId="69DF6678" id="Shape 768" o:spid="_x0000_s1248" type="#_x0000_t202" style="position:absolute;left:0;text-align:left;margin-left:77.55pt;margin-top:10pt;width:75.35pt;height:24pt;z-index:1258299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" fillcolor="#2c86a3" stroked="f">
                <v:textbox style="mso-fit-shape-to-text:t" inset="0,0,0,0">
                  <w:txbxContent>
                    <w:p w14:paraId="7C9FDB55"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80"/>
                      </w:pPr>
                      <w:r>
                        <w:t>项目总结</w:t>
                      </w:r>
                    </w:p>
                  </w:txbxContent>
                </v:textbox>
                <w10:wrap type="square" anchorx="page"/>
              </v:shape>
            </w:pict>
          </mc:Fallback>
        </mc:AlternateContent>
      </w:r>
      <w:r>
        <w:rPr>
          <w:color w:val="535355"/>
        </w:rPr>
        <w:t>•</w:t>
      </w:r>
      <w:r>
        <w:rPr>
          <w:color w:val="535355"/>
        </w:rPr>
        <w:t>通过</w:t>
      </w:r>
      <w:r>
        <w:rPr>
          <w:color w:val="7E7F82"/>
        </w:rPr>
        <w:t>阅读、开发实战等活动，</w:t>
      </w:r>
      <w:r>
        <w:rPr>
          <w:rFonts w:ascii="Arial" w:eastAsia="Arial" w:hAnsi="Arial" w:cs="Arial"/>
          <w:color w:val="7E7F82"/>
          <w:sz w:val="16"/>
          <w:szCs w:val="16"/>
        </w:rPr>
        <w:t>I;</w:t>
      </w:r>
      <w:r>
        <w:rPr>
          <w:rFonts w:ascii="Arial" w:eastAsia="Arial" w:hAnsi="Arial" w:cs="Arial"/>
          <w:color w:val="7E7F82"/>
          <w:sz w:val="16"/>
          <w:szCs w:val="16"/>
          <w:vertAlign w:val="superscript"/>
        </w:rPr>
        <w:t>3</w:t>
      </w:r>
      <w:r>
        <w:rPr>
          <w:color w:val="7E7F82"/>
        </w:rPr>
        <w:t>纳整理计算机、移动终端、网络和软</w:t>
      </w:r>
      <w:r>
        <w:rPr>
          <w:color w:val="7E7F82"/>
        </w:rPr>
        <w:br/>
      </w:r>
      <w:r>
        <w:rPr>
          <w:color w:val="7E7F82"/>
        </w:rPr>
        <w:t>件在信息系统中的作用；</w:t>
      </w:r>
    </w:p>
    <w:p w14:paraId="0708AC54" w14:textId="77777777" w:rsidR="006949CB" w:rsidRDefault="00B7102B">
      <w:pPr>
        <w:pStyle w:val="20"/>
        <w:shd w:val="clear" w:color="auto" w:fill="auto"/>
        <w:spacing w:line="322" w:lineRule="exact"/>
        <w:ind w:left="2780" w:hanging="180"/>
      </w:pPr>
      <w:r>
        <w:rPr>
          <w:color w:val="535355"/>
        </w:rPr>
        <w:t>•</w:t>
      </w:r>
      <w:r>
        <w:rPr>
          <w:color w:val="535355"/>
        </w:rPr>
        <w:t>通</w:t>
      </w:r>
      <w:r>
        <w:rPr>
          <w:color w:val="7E7F82"/>
        </w:rPr>
        <w:t>过分析物联网应用实例，梳理信息系统与外部世界的连接方式，并</w:t>
      </w:r>
      <w:r>
        <w:rPr>
          <w:color w:val="7E7F82"/>
        </w:rPr>
        <w:br/>
      </w:r>
      <w:r>
        <w:rPr>
          <w:color w:val="7E7F82"/>
        </w:rPr>
        <w:t>描述常见的传感与控制机制</w:t>
      </w:r>
      <w:r>
        <w:br w:type="page"/>
      </w:r>
    </w:p>
    <w:p w14:paraId="72C7C803" w14:textId="77777777" w:rsidR="006949CB" w:rsidRDefault="00B7102B">
      <w:pPr>
        <w:pStyle w:val="11"/>
        <w:keepNext/>
        <w:keepLines/>
        <w:shd w:val="clear" w:color="auto" w:fill="auto"/>
        <w:spacing w:after="120"/>
        <w:rPr>
          <w:sz w:val="60"/>
          <w:szCs w:val="60"/>
        </w:rPr>
      </w:pPr>
      <w:bookmarkStart w:id="85" w:name="bookmark78"/>
      <w:r>
        <w:rPr>
          <w:rFonts w:ascii="Times New Roman" w:eastAsia="Times New Roman" w:hAnsi="Times New Roman" w:cs="Times New Roman"/>
          <w:color w:val="277AA9"/>
          <w:sz w:val="60"/>
          <w:szCs w:val="60"/>
          <w:lang w:val="en-US" w:bidi="en-US"/>
        </w:rPr>
        <w:lastRenderedPageBreak/>
        <w:t>3.1</w:t>
      </w:r>
      <w:bookmarkEnd w:id="85"/>
    </w:p>
    <w:p w14:paraId="75510F73" w14:textId="77777777" w:rsidR="006949CB" w:rsidRDefault="00B7102B">
      <w:pPr>
        <w:pStyle w:val="22"/>
        <w:keepNext/>
        <w:keepLines/>
        <w:shd w:val="clear" w:color="auto" w:fill="auto"/>
      </w:pPr>
      <w:bookmarkStart w:id="86" w:name="bookmark79"/>
      <w:r>
        <w:t>信息系统中的计算机与移动终端</w:t>
      </w:r>
      <w:bookmarkEnd w:id="86"/>
    </w:p>
    <w:p w14:paraId="41CAB26D" w14:textId="77777777" w:rsidR="006949CB" w:rsidRDefault="00B7102B">
      <w:pPr>
        <w:spacing w:line="14" w:lineRule="exact"/>
        <w:rPr>
          <w:lang w:eastAsia="zh-CN"/>
        </w:rPr>
      </w:pPr>
      <w:r>
        <w:rPr>
          <w:noProof/>
        </w:rPr>
        <w:drawing>
          <wp:anchor distT="461010" distB="0" distL="114300" distR="114300" simplePos="0" relativeHeight="125829922" behindDoc="0" locked="0" layoutInCell="1" allowOverlap="1" wp14:anchorId="373E6177" wp14:editId="6F2DF1C3">
            <wp:simplePos x="0" y="0"/>
            <wp:positionH relativeFrom="page">
              <wp:posOffset>1033780</wp:posOffset>
            </wp:positionH>
            <wp:positionV relativeFrom="paragraph">
              <wp:posOffset>469900</wp:posOffset>
            </wp:positionV>
            <wp:extent cx="2944495" cy="323215"/>
            <wp:effectExtent l="0" t="0" r="0" b="0"/>
            <wp:wrapTopAndBottom/>
            <wp:docPr id="770" name="Shape 770"/>
            <wp:cNvGraphicFramePr/>
            <a:graphic xmlns:a="http://schemas.openxmlformats.org/drawingml/2006/main">
              <a:graphicData uri="http://schemas.openxmlformats.org/drawingml/2006/picture">
                <pic:pic xmlns:pic="http://schemas.openxmlformats.org/drawingml/2006/picture">
                  <pic:nvPicPr>
                    <pic:cNvPr id="771" name="Picture box 771"/>
                    <pic:cNvPicPr/>
                  </pic:nvPicPr>
                  <pic:blipFill>
                    <a:blip r:embed="rId211"/>
                    <a:stretch/>
                  </pic:blipFill>
                  <pic:spPr>
                    <a:xfrm>
                      <a:off x="0" y="0"/>
                      <a:ext cx="2944495" cy="323215"/>
                    </a:xfrm>
                    <a:prstGeom prst="rect">
                      <a:avLst/>
                    </a:prstGeom>
                  </pic:spPr>
                </pic:pic>
              </a:graphicData>
            </a:graphic>
          </wp:anchor>
        </w:drawing>
      </w:r>
    </w:p>
    <w:p w14:paraId="182BDEFC" w14:textId="77777777" w:rsidR="006949CB" w:rsidRDefault="00B7102B">
      <w:pPr>
        <w:pStyle w:val="42"/>
        <w:keepNext/>
        <w:keepLines/>
        <w:pBdr>
          <w:bottom w:val="single" w:sz="4" w:space="0" w:color="auto"/>
        </w:pBdr>
        <w:shd w:val="clear" w:color="auto" w:fill="auto"/>
        <w:spacing w:after="340"/>
        <w:ind w:left="160" w:firstLine="20"/>
      </w:pPr>
      <w:bookmarkStart w:id="87" w:name="bookmark80"/>
      <w:r>
        <w:rPr>
          <w:color w:val="107D99"/>
        </w:rPr>
        <w:t>学习目标</w:t>
      </w:r>
      <w:bookmarkEnd w:id="87"/>
    </w:p>
    <w:p w14:paraId="661625CA" w14:textId="77777777" w:rsidR="006949CB" w:rsidRDefault="00B7102B">
      <w:pPr>
        <w:pStyle w:val="20"/>
        <w:shd w:val="clear" w:color="auto" w:fill="auto"/>
        <w:spacing w:after="1180" w:line="360" w:lineRule="exact"/>
        <w:ind w:left="500" w:right="4100"/>
      </w:pPr>
      <w:r>
        <w:rPr>
          <w:color w:val="262628"/>
          <w:lang w:val="en-US" w:bidi="en-US"/>
        </w:rPr>
        <w:t>•</w:t>
      </w:r>
      <w:r>
        <w:t>理解计算机、移动终端在信息系统中的作用</w:t>
      </w:r>
      <w:r>
        <w:br/>
      </w:r>
      <w:r>
        <w:rPr>
          <w:color w:val="262628"/>
          <w:lang w:val="en-US" w:bidi="en-US"/>
        </w:rPr>
        <w:t xml:space="preserve">• </w:t>
      </w:r>
      <w:r>
        <w:t>了解计算机和移动终端的硬件体系结构</w:t>
      </w:r>
      <w:r>
        <w:br/>
      </w:r>
      <w:r>
        <w:rPr>
          <w:color w:val="262628"/>
          <w:lang w:val="en-US" w:bidi="en-US"/>
        </w:rPr>
        <w:t>•</w:t>
      </w:r>
      <w:r>
        <w:t>知道计算机和移动终端的基衣工作原理</w:t>
      </w:r>
    </w:p>
    <w:p w14:paraId="7AB491B8"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after="120" w:line="240" w:lineRule="auto"/>
        <w:ind w:left="760" w:firstLine="0"/>
        <w:jc w:val="left"/>
        <w:rPr>
          <w:sz w:val="24"/>
          <w:szCs w:val="24"/>
        </w:rPr>
      </w:pPr>
      <w:r>
        <w:rPr>
          <w:color w:val="D7D9D9"/>
          <w:sz w:val="24"/>
          <w:szCs w:val="24"/>
        </w:rPr>
        <w:t>体验探索</w:t>
      </w:r>
    </w:p>
    <w:p w14:paraId="7C4729CA" w14:textId="77777777" w:rsidR="006949CB" w:rsidRDefault="00B7102B">
      <w:pPr>
        <w:pStyle w:val="1"/>
        <w:shd w:val="clear" w:color="auto" w:fill="auto"/>
        <w:spacing w:after="60" w:line="382" w:lineRule="exact"/>
        <w:ind w:right="200" w:firstLine="0"/>
        <w:jc w:val="center"/>
      </w:pPr>
      <w:r>
        <w:rPr>
          <w:noProof/>
        </w:rPr>
        <w:drawing>
          <wp:anchor distT="215900" distB="426085" distL="215900" distR="215900" simplePos="0" relativeHeight="125829923" behindDoc="0" locked="0" layoutInCell="1" allowOverlap="1" wp14:anchorId="50A0B662" wp14:editId="4081A0D9">
            <wp:simplePos x="0" y="0"/>
            <wp:positionH relativeFrom="page">
              <wp:posOffset>4822190</wp:posOffset>
            </wp:positionH>
            <wp:positionV relativeFrom="paragraph">
              <wp:posOffset>76200</wp:posOffset>
            </wp:positionV>
            <wp:extent cx="1938655" cy="1499870"/>
            <wp:effectExtent l="0" t="0" r="0" b="0"/>
            <wp:wrapSquare wrapText="left"/>
            <wp:docPr id="772" name="Shape 772"/>
            <wp:cNvGraphicFramePr/>
            <a:graphic xmlns:a="http://schemas.openxmlformats.org/drawingml/2006/main">
              <a:graphicData uri="http://schemas.openxmlformats.org/drawingml/2006/picture">
                <pic:pic xmlns:pic="http://schemas.openxmlformats.org/drawingml/2006/picture">
                  <pic:nvPicPr>
                    <pic:cNvPr id="773" name="Picture box 773"/>
                    <pic:cNvPicPr/>
                  </pic:nvPicPr>
                  <pic:blipFill>
                    <a:blip r:embed="rId212"/>
                    <a:stretch/>
                  </pic:blipFill>
                  <pic:spPr>
                    <a:xfrm>
                      <a:off x="0" y="0"/>
                      <a:ext cx="1938655" cy="1499870"/>
                    </a:xfrm>
                    <a:prstGeom prst="rect">
                      <a:avLst/>
                    </a:prstGeom>
                  </pic:spPr>
                </pic:pic>
              </a:graphicData>
            </a:graphic>
          </wp:anchor>
        </w:drawing>
      </w:r>
      <w:r>
        <w:rPr>
          <w:noProof/>
        </w:rPr>
        <mc:AlternateContent>
          <mc:Choice Requires="wps">
            <w:drawing>
              <wp:anchor distT="0" distB="0" distL="0" distR="0" simplePos="0" relativeHeight="125829924" behindDoc="0" locked="0" layoutInCell="1" allowOverlap="1" wp14:anchorId="4804771A" wp14:editId="6E5A0B37">
                <wp:simplePos x="0" y="0"/>
                <wp:positionH relativeFrom="page">
                  <wp:posOffset>5240020</wp:posOffset>
                </wp:positionH>
                <wp:positionV relativeFrom="paragraph">
                  <wp:posOffset>1621790</wp:posOffset>
                </wp:positionV>
                <wp:extent cx="1402080" cy="161290"/>
                <wp:effectExtent l="0" t="0" r="0" b="0"/>
                <wp:wrapSquare wrapText="left"/>
                <wp:docPr id="774" name="Shape 774"/>
                <wp:cNvGraphicFramePr/>
                <a:graphic xmlns:a="http://schemas.openxmlformats.org/drawingml/2006/main">
                  <a:graphicData uri="http://schemas.microsoft.com/office/word/2010/wordprocessingShape">
                    <wps:wsp>
                      <wps:cNvSpPr txBox="1"/>
                      <wps:spPr>
                        <a:xfrm>
                          <a:off x="0" y="0"/>
                          <a:ext cx="1402080" cy="161290"/>
                        </a:xfrm>
                        <a:prstGeom prst="rect">
                          <a:avLst/>
                        </a:prstGeom>
                        <a:noFill/>
                      </wps:spPr>
                      <wps:txbx>
                        <w:txbxContent>
                          <w:p w14:paraId="08A6B395" w14:textId="77777777" w:rsidR="006949CB" w:rsidRDefault="00B7102B">
                            <w:pPr>
                              <w:pStyle w:val="ab"/>
                              <w:shd w:val="clear" w:color="auto" w:fill="auto"/>
                            </w:pPr>
                            <w:r>
                              <w:t>困</w:t>
                            </w:r>
                            <w:r>
                              <w:rPr>
                                <w:rFonts w:ascii="Arial" w:eastAsia="Arial" w:hAnsi="Arial" w:cs="Arial"/>
                                <w:color w:val="6B6B6E"/>
                                <w:sz w:val="16"/>
                                <w:szCs w:val="16"/>
                                <w:lang w:val="en-US" w:eastAsia="en-US" w:bidi="en-US"/>
                              </w:rPr>
                              <w:t>11.1</w:t>
                            </w:r>
                            <w:r>
                              <w:t>不同设备共亨照片</w:t>
                            </w:r>
                          </w:p>
                        </w:txbxContent>
                      </wps:txbx>
                      <wps:bodyPr lIns="0" tIns="0" rIns="0" bIns="0">
                        <a:spAutoFit/>
                      </wps:bodyPr>
                    </wps:wsp>
                  </a:graphicData>
                </a:graphic>
              </wp:anchor>
            </w:drawing>
          </mc:Choice>
          <mc:Fallback>
            <w:pict>
              <v:shape w14:anchorId="4804771A" id="Shape 774" o:spid="_x0000_s1249" type="#_x0000_t202" style="position:absolute;left:0;text-align:left;margin-left:412.6pt;margin-top:127.7pt;width:110.4pt;height:12.7pt;z-index:1258299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" filled="f" stroked="f">
                <v:textbox style="mso-fit-shape-to-text:t" inset="0,0,0,0">
                  <w:txbxContent>
                    <w:p w14:paraId="08A6B395" w14:textId="77777777" w:rsidR="006949CB" w:rsidRDefault="00B7102B">
                      <w:pPr>
                        <w:pStyle w:val="ab"/>
                        <w:shd w:val="clear" w:color="auto" w:fill="auto"/>
                      </w:pPr>
                      <w:r>
                        <w:t>困</w:t>
                      </w:r>
                      <w:r>
                        <w:rPr>
                          <w:rFonts w:ascii="Arial" w:eastAsia="Arial" w:hAnsi="Arial" w:cs="Arial"/>
                          <w:color w:val="6B6B6E"/>
                          <w:sz w:val="16"/>
                          <w:szCs w:val="16"/>
                          <w:lang w:val="en-US" w:eastAsia="en-US" w:bidi="en-US"/>
                        </w:rPr>
                        <w:t>11.1</w:t>
                      </w:r>
                      <w:r>
                        <w:t>不同设备共亨照片</w:t>
                      </w:r>
                    </w:p>
                  </w:txbxContent>
                </v:textbox>
                <w10:wrap type="square" side="left" anchorx="page"/>
              </v:shape>
            </w:pict>
          </mc:Fallback>
        </mc:AlternateContent>
      </w:r>
      <w:r>
        <w:rPr>
          <w:color w:val="41A3C5"/>
        </w:rPr>
        <w:t>共享照片</w:t>
      </w:r>
    </w:p>
    <w:p w14:paraId="511B2497" w14:textId="77777777" w:rsidR="006949CB" w:rsidRDefault="00B7102B">
      <w:pPr>
        <w:pStyle w:val="1"/>
        <w:shd w:val="clear" w:color="auto" w:fill="auto"/>
        <w:spacing w:after="120" w:line="382" w:lineRule="exact"/>
        <w:ind w:left="160" w:firstLine="500"/>
        <w:jc w:val="both"/>
      </w:pPr>
      <w:r>
        <w:t>王</w:t>
      </w:r>
      <w:r>
        <w:rPr>
          <w:color w:val="535355"/>
        </w:rPr>
        <w:t>红跟同</w:t>
      </w:r>
      <w:r>
        <w:t>学出去玩时，</w:t>
      </w:r>
      <w:r>
        <w:rPr>
          <w:sz w:val="20"/>
          <w:szCs w:val="20"/>
        </w:rPr>
        <w:t>用</w:t>
      </w:r>
      <w:r>
        <w:t>手机拍了很多照片，</w:t>
      </w:r>
      <w:r>
        <w:br/>
      </w:r>
      <w:r>
        <w:t>但如何共享这些照片却让她犯了难，李明建议她把</w:t>
      </w:r>
      <w:r>
        <w:br/>
      </w:r>
      <w:r>
        <w:t>照片传到一个</w:t>
      </w:r>
      <w:r>
        <w:t>“</w:t>
      </w:r>
      <w:r>
        <w:t>云盘</w:t>
      </w:r>
      <w:r>
        <w:rPr>
          <w:color w:val="535355"/>
        </w:rPr>
        <w:t>”</w:t>
      </w:r>
      <w:r>
        <w:rPr>
          <w:color w:val="535355"/>
        </w:rPr>
        <w:t>中，</w:t>
      </w:r>
      <w:r>
        <w:t>并加密共享其他同学</w:t>
      </w:r>
      <w:r>
        <w:br/>
      </w:r>
      <w:r>
        <w:rPr>
          <w:sz w:val="20"/>
          <w:szCs w:val="20"/>
        </w:rPr>
        <w:t>用</w:t>
      </w:r>
      <w:r>
        <w:rPr>
          <w:color w:val="535355"/>
        </w:rPr>
        <w:t>台式计</w:t>
      </w:r>
      <w:r>
        <w:t>算机、平板计算机等设备访问这个</w:t>
      </w:r>
      <w:r>
        <w:t>“</w:t>
      </w:r>
      <w:r>
        <w:t>云</w:t>
      </w:r>
      <w:r>
        <w:br/>
      </w:r>
      <w:r>
        <w:t>盘</w:t>
      </w:r>
      <w:r>
        <w:t>”</w:t>
      </w:r>
      <w:r>
        <w:t>，输入共享密码后就可以自行下载和查看了（图</w:t>
      </w:r>
      <w:r>
        <w:br/>
      </w:r>
      <w:r>
        <w:rPr>
          <w:rFonts w:ascii="Times New Roman" w:eastAsia="Times New Roman" w:hAnsi="Times New Roman" w:cs="Times New Roman"/>
          <w:color w:val="535355"/>
          <w:lang w:val="en-US" w:bidi="en-US"/>
        </w:rPr>
        <w:t xml:space="preserve">3.1.1 </w:t>
      </w:r>
      <w:r>
        <w:t>）借助信息系统，</w:t>
      </w:r>
      <w:r>
        <w:rPr>
          <w:color w:val="535355"/>
        </w:rPr>
        <w:t>可</w:t>
      </w:r>
      <w:r>
        <w:t>以便捷地在不同人、</w:t>
      </w:r>
      <w:r>
        <w:rPr>
          <w:color w:val="535355"/>
        </w:rPr>
        <w:t>不同</w:t>
      </w:r>
      <w:r>
        <w:rPr>
          <w:color w:val="535355"/>
        </w:rPr>
        <w:br/>
      </w:r>
      <w:r>
        <w:t>设备之间共享信息，</w:t>
      </w:r>
      <w:r>
        <w:rPr>
          <w:color w:val="535355"/>
        </w:rPr>
        <w:t>这真</w:t>
      </w:r>
      <w:r>
        <w:t>是大方</w:t>
      </w:r>
      <w:r>
        <w:rPr>
          <w:color w:val="535355"/>
        </w:rPr>
        <w:t>便了！</w:t>
      </w:r>
    </w:p>
    <w:p w14:paraId="19579896" w14:textId="77777777" w:rsidR="006949CB" w:rsidRDefault="00B7102B">
      <w:pPr>
        <w:pStyle w:val="1"/>
        <w:shd w:val="clear" w:color="auto" w:fill="auto"/>
        <w:spacing w:after="620" w:line="384" w:lineRule="exact"/>
        <w:ind w:left="160" w:firstLine="500"/>
        <w:jc w:val="both"/>
      </w:pPr>
      <w:r>
        <w:rPr>
          <w:color w:val="7E7F82"/>
        </w:rPr>
        <w:t>思考：在以上情境中，照片共享是如何做到的？大家都</w:t>
      </w:r>
      <w:r>
        <w:rPr>
          <w:color w:val="7E7F82"/>
          <w:sz w:val="20"/>
          <w:szCs w:val="20"/>
        </w:rPr>
        <w:t>用了哪</w:t>
      </w:r>
      <w:r>
        <w:rPr>
          <w:color w:val="7E7F82"/>
        </w:rPr>
        <w:t>些硬件设备？这些</w:t>
      </w:r>
      <w:r>
        <w:rPr>
          <w:color w:val="7E7F82"/>
        </w:rPr>
        <w:br/>
      </w:r>
      <w:r>
        <w:rPr>
          <w:color w:val="7E7F82"/>
        </w:rPr>
        <w:t>硬件设备的特点是什么？</w:t>
      </w:r>
    </w:p>
    <w:p w14:paraId="50858344" w14:textId="77777777" w:rsidR="006949CB" w:rsidRDefault="00B7102B">
      <w:pPr>
        <w:pStyle w:val="42"/>
        <w:keepNext/>
        <w:keepLines/>
        <w:shd w:val="clear" w:color="auto" w:fill="auto"/>
        <w:spacing w:after="180"/>
        <w:ind w:left="500"/>
      </w:pPr>
      <w:bookmarkStart w:id="88" w:name="bookmark81"/>
      <w:r>
        <w:rPr>
          <w:rFonts w:ascii="Arial" w:eastAsia="Arial" w:hAnsi="Arial" w:cs="Arial"/>
          <w:lang w:val="en-US" w:bidi="en-US"/>
        </w:rPr>
        <w:t>3.1.1</w:t>
      </w:r>
      <w:r>
        <w:t>计算机、移动终端与信息系统</w:t>
      </w:r>
      <w:bookmarkEnd w:id="88"/>
    </w:p>
    <w:p w14:paraId="2D099A33" w14:textId="77777777" w:rsidR="006949CB" w:rsidRDefault="00B7102B">
      <w:pPr>
        <w:pStyle w:val="1"/>
        <w:shd w:val="clear" w:color="auto" w:fill="auto"/>
        <w:spacing w:line="396" w:lineRule="exact"/>
        <w:ind w:right="3040" w:firstLine="500"/>
        <w:jc w:val="both"/>
      </w:pPr>
      <w:r>
        <w:t>访问恬息系统吋，</w:t>
      </w:r>
      <w:r>
        <w:rPr>
          <w:color w:val="535355"/>
        </w:rPr>
        <w:t>只</w:t>
      </w:r>
      <w:r>
        <w:t>要遵循一定的规范和标准，即便</w:t>
      </w:r>
      <w:r>
        <w:br/>
      </w:r>
      <w:r>
        <w:t>用不同的设备，也可以在倍息系统巾获得相同的信息，如</w:t>
      </w:r>
      <w:r>
        <w:br/>
      </w:r>
      <w:r>
        <w:t>通过不同没济査看</w:t>
      </w:r>
      <w:r>
        <w:rPr>
          <w:color w:val="535355"/>
        </w:rPr>
        <w:t>共享的</w:t>
      </w:r>
      <w:r>
        <w:t>照片。</w:t>
      </w:r>
    </w:p>
    <w:p w14:paraId="646D6FD7" w14:textId="77777777" w:rsidR="006949CB" w:rsidRDefault="00B7102B">
      <w:pPr>
        <w:pStyle w:val="1"/>
        <w:shd w:val="clear" w:color="auto" w:fill="auto"/>
        <w:spacing w:after="140" w:line="396" w:lineRule="exact"/>
        <w:ind w:right="3040" w:firstLine="500"/>
        <w:jc w:val="both"/>
      </w:pPr>
      <w:r>
        <w:t>不同的信息系统包含着形态各异的硬件设备，这些硬</w:t>
      </w:r>
      <w:r>
        <w:br/>
      </w:r>
      <w:r>
        <w:rPr>
          <w:color w:val="535355"/>
        </w:rPr>
        <w:t>件设</w:t>
      </w:r>
      <w:r>
        <w:t>备可能是占满</w:t>
      </w:r>
      <w:r>
        <w:t>-</w:t>
      </w:r>
      <w:r>
        <w:t>排排机柜的功能超强的巨型</w:t>
      </w:r>
      <w:r>
        <w:rPr>
          <w:rFonts w:ascii="Times New Roman" w:eastAsia="Times New Roman" w:hAnsi="Times New Roman" w:cs="Times New Roman"/>
          <w:lang w:val="en-US" w:bidi="en-US"/>
        </w:rPr>
        <w:t>H</w:t>
      </w:r>
      <w:r>
        <w:t>•</w:t>
      </w:r>
      <w:r>
        <w:t>算</w:t>
      </w:r>
      <w:r>
        <w:rPr>
          <w:color w:val="535355"/>
        </w:rPr>
        <w:t>机</w:t>
      </w:r>
      <w:r>
        <w:rPr>
          <w:color w:val="535355"/>
        </w:rPr>
        <w:t>,</w:t>
      </w:r>
      <w:r>
        <w:rPr>
          <w:color w:val="535355"/>
        </w:rPr>
        <w:br/>
      </w:r>
      <w:r>
        <w:t>也吋能是能够随身携带的智能手机、平板计算机</w:t>
      </w:r>
      <w:r>
        <w:t>……</w:t>
      </w:r>
      <w:r>
        <w:br w:type="page"/>
      </w:r>
    </w:p>
    <w:p w14:paraId="556878B9" w14:textId="77777777" w:rsidR="006949CB" w:rsidRDefault="00B7102B">
      <w:pPr>
        <w:pStyle w:val="1"/>
        <w:shd w:val="clear" w:color="auto" w:fill="auto"/>
        <w:spacing w:after="380" w:line="389" w:lineRule="exact"/>
        <w:ind w:left="3260" w:firstLine="460"/>
        <w:jc w:val="left"/>
      </w:pPr>
      <w:r>
        <w:lastRenderedPageBreak/>
        <w:t>在同一个佶息系统中，也使用着不同的硬件设备。下</w:t>
      </w:r>
      <w:r>
        <w:br/>
      </w:r>
      <w:r>
        <w:t>向以新闻网站系统为例做介绍</w:t>
      </w:r>
    </w:p>
    <w:p w14:paraId="23EC4772" w14:textId="77777777" w:rsidR="006949CB" w:rsidRDefault="00B7102B">
      <w:pPr>
        <w:pStyle w:val="1"/>
        <w:shd w:val="clear" w:color="auto" w:fill="auto"/>
        <w:spacing w:after="120" w:line="240" w:lineRule="auto"/>
        <w:ind w:left="1160" w:firstLine="0"/>
        <w:jc w:val="left"/>
        <w:rPr>
          <w:sz w:val="24"/>
          <w:szCs w:val="24"/>
        </w:rPr>
      </w:pPr>
      <w:r>
        <w:rPr>
          <w:color w:val="277AA9"/>
          <w:sz w:val="24"/>
          <w:szCs w:val="24"/>
        </w:rPr>
        <w:t>思考活动</w:t>
      </w:r>
    </w:p>
    <w:p w14:paraId="3A7DAC04" w14:textId="77777777" w:rsidR="006949CB" w:rsidRDefault="00B7102B">
      <w:pPr>
        <w:pStyle w:val="1"/>
        <w:shd w:val="clear" w:color="auto" w:fill="auto"/>
        <w:spacing w:after="40" w:line="240" w:lineRule="auto"/>
        <w:ind w:right="100" w:firstLine="0"/>
        <w:jc w:val="center"/>
      </w:pPr>
      <w:r>
        <w:rPr>
          <w:color w:val="41A3C5"/>
        </w:rPr>
        <w:t>分析网站新闻信息的传送过程</w:t>
      </w:r>
    </w:p>
    <w:p w14:paraId="023CF9DC" w14:textId="77777777" w:rsidR="006949CB" w:rsidRDefault="00B7102B">
      <w:pPr>
        <w:pStyle w:val="1"/>
        <w:shd w:val="clear" w:color="auto" w:fill="auto"/>
        <w:spacing w:line="389" w:lineRule="exact"/>
        <w:ind w:left="320" w:firstLine="480"/>
        <w:jc w:val="left"/>
      </w:pPr>
      <w:r>
        <w:t>分析浏览新闻网站（图</w:t>
      </w:r>
      <w:r>
        <w:rPr>
          <w:rFonts w:ascii="Times New Roman" w:eastAsia="Times New Roman" w:hAnsi="Times New Roman" w:cs="Times New Roman"/>
          <w:lang w:val="en-US" w:bidi="en-US"/>
        </w:rPr>
        <w:t>3.1.2）</w:t>
      </w:r>
      <w:r>
        <w:t>时，新闻在信息系统中的传送过程，思考总结计</w:t>
      </w:r>
      <w:r>
        <w:br/>
      </w:r>
      <w:r>
        <w:t>算机、智能手机等设备在信息系统中的作用</w:t>
      </w:r>
    </w:p>
    <w:p w14:paraId="784A2FAE" w14:textId="77777777" w:rsidR="006949CB" w:rsidRDefault="00B7102B">
      <w:pPr>
        <w:spacing w:line="14" w:lineRule="exact"/>
        <w:rPr>
          <w:lang w:eastAsia="zh-CN"/>
        </w:rPr>
      </w:pPr>
      <w:r>
        <w:rPr>
          <w:noProof/>
        </w:rPr>
        <w:drawing>
          <wp:anchor distT="3810" distB="240665" distL="114300" distR="114300" simplePos="0" relativeHeight="125829926" behindDoc="0" locked="0" layoutInCell="1" allowOverlap="1" wp14:anchorId="0F6D36F8" wp14:editId="6BE2707A">
            <wp:simplePos x="0" y="0"/>
            <wp:positionH relativeFrom="page">
              <wp:posOffset>2550160</wp:posOffset>
            </wp:positionH>
            <wp:positionV relativeFrom="paragraph">
              <wp:posOffset>12700</wp:posOffset>
            </wp:positionV>
            <wp:extent cx="2785745" cy="1438910"/>
            <wp:effectExtent l="0" t="0" r="0" b="0"/>
            <wp:wrapTopAndBottom/>
            <wp:docPr id="776" name="Shape 776"/>
            <wp:cNvGraphicFramePr/>
            <a:graphic xmlns:a="http://schemas.openxmlformats.org/drawingml/2006/main">
              <a:graphicData uri="http://schemas.openxmlformats.org/drawingml/2006/picture">
                <pic:pic xmlns:pic="http://schemas.openxmlformats.org/drawingml/2006/picture">
                  <pic:nvPicPr>
                    <pic:cNvPr id="777" name="Picture box 777"/>
                    <pic:cNvPicPr/>
                  </pic:nvPicPr>
                  <pic:blipFill>
                    <a:blip r:embed="rId213"/>
                    <a:stretch/>
                  </pic:blipFill>
                  <pic:spPr>
                    <a:xfrm>
                      <a:off x="0" y="0"/>
                      <a:ext cx="2785745" cy="1438910"/>
                    </a:xfrm>
                    <a:prstGeom prst="rect">
                      <a:avLst/>
                    </a:prstGeom>
                  </pic:spPr>
                </pic:pic>
              </a:graphicData>
            </a:graphic>
          </wp:anchor>
        </w:drawing>
      </w:r>
      <w:r>
        <w:rPr>
          <w:noProof/>
        </w:rPr>
        <mc:AlternateContent>
          <mc:Choice Requires="wps">
            <w:drawing>
              <wp:anchor distT="0" distB="0" distL="0" distR="0" simplePos="0" relativeHeight="125829927" behindDoc="0" locked="0" layoutInCell="1" allowOverlap="1" wp14:anchorId="6901F4D9" wp14:editId="0B1B24D8">
                <wp:simplePos x="0" y="0"/>
                <wp:positionH relativeFrom="page">
                  <wp:posOffset>3159760</wp:posOffset>
                </wp:positionH>
                <wp:positionV relativeFrom="paragraph">
                  <wp:posOffset>1524635</wp:posOffset>
                </wp:positionV>
                <wp:extent cx="1515110" cy="164465"/>
                <wp:effectExtent l="0" t="0" r="0" b="0"/>
                <wp:wrapTopAndBottom/>
                <wp:docPr id="778" name="Shape 778"/>
                <wp:cNvGraphicFramePr/>
                <a:graphic xmlns:a="http://schemas.openxmlformats.org/drawingml/2006/main">
                  <a:graphicData uri="http://schemas.microsoft.com/office/word/2010/wordprocessingShape">
                    <wps:wsp>
                      <wps:cNvSpPr txBox="1"/>
                      <wps:spPr>
                        <a:xfrm>
                          <a:off x="0" y="0"/>
                          <a:ext cx="1515110" cy="164465"/>
                        </a:xfrm>
                        <a:prstGeom prst="rect">
                          <a:avLst/>
                        </a:prstGeom>
                        <a:noFill/>
                      </wps:spPr>
                      <wps:txbx>
                        <w:txbxContent>
                          <w:p w14:paraId="1694A397" w14:textId="77777777" w:rsidR="006949CB" w:rsidRDefault="00B7102B">
                            <w:pPr>
                              <w:pStyle w:val="ab"/>
                              <w:shd w:val="clear" w:color="auto" w:fill="auto"/>
                            </w:pPr>
                            <w:r>
                              <w:rPr>
                                <w:rFonts w:ascii="Arial" w:eastAsia="Arial" w:hAnsi="Arial" w:cs="Arial"/>
                                <w:sz w:val="17"/>
                                <w:szCs w:val="17"/>
                                <w:lang w:val="en-US" w:eastAsia="en-US" w:bidi="en-US"/>
                              </w:rPr>
                              <w:t>1*13.1.2</w:t>
                            </w:r>
                            <w:r>
                              <w:t>浏览网站新闻水总阁</w:t>
                            </w:r>
                          </w:p>
                        </w:txbxContent>
                      </wps:txbx>
                      <wps:bodyPr lIns="0" tIns="0" rIns="0" bIns="0">
                        <a:spAutoFit/>
                      </wps:bodyPr>
                    </wps:wsp>
                  </a:graphicData>
                </a:graphic>
              </wp:anchor>
            </w:drawing>
          </mc:Choice>
          <mc:Fallback>
            <w:pict>
              <v:shape w14:anchorId="6901F4D9" id="Shape 778" o:spid="_x0000_s1250" type="#_x0000_t202" style="position:absolute;margin-left:248.8pt;margin-top:120.05pt;width:119.3pt;height:12.95pt;z-index:12582992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" filled="f" stroked="f">
                <v:textbox style="mso-fit-shape-to-text:t" inset="0,0,0,0">
                  <w:txbxContent>
                    <w:p w14:paraId="1694A397" w14:textId="77777777" w:rsidR="006949CB" w:rsidRDefault="00B7102B">
                      <w:pPr>
                        <w:pStyle w:val="ab"/>
                        <w:shd w:val="clear" w:color="auto" w:fill="auto"/>
                      </w:pPr>
                      <w:r>
                        <w:rPr>
                          <w:rFonts w:ascii="Arial" w:eastAsia="Arial" w:hAnsi="Arial" w:cs="Arial"/>
                          <w:sz w:val="17"/>
                          <w:szCs w:val="17"/>
                          <w:lang w:val="en-US" w:eastAsia="en-US" w:bidi="en-US"/>
                        </w:rPr>
                        <w:t>1*13.1.2</w:t>
                      </w:r>
                      <w:r>
                        <w:t>浏览网站新闻水总阁</w:t>
                      </w:r>
                    </w:p>
                  </w:txbxContent>
                </v:textbox>
                <w10:wrap type="topAndBottom" anchorx="page"/>
              </v:shape>
            </w:pict>
          </mc:Fallback>
        </mc:AlternateContent>
      </w:r>
    </w:p>
    <w:p w14:paraId="51142058" w14:textId="77777777" w:rsidR="006949CB" w:rsidRDefault="00B7102B">
      <w:pPr>
        <w:pStyle w:val="1"/>
        <w:shd w:val="clear" w:color="auto" w:fill="auto"/>
        <w:spacing w:line="403" w:lineRule="exact"/>
        <w:ind w:left="3240" w:firstLine="480"/>
        <w:jc w:val="both"/>
      </w:pPr>
      <w:r>
        <w:t>访问者用</w:t>
      </w:r>
      <w:r>
        <w:rPr>
          <w:rFonts w:ascii="Times New Roman" w:eastAsia="Times New Roman" w:hAnsi="Times New Roman" w:cs="Times New Roman"/>
          <w:lang w:val="en-US" w:bidi="en-US"/>
        </w:rPr>
        <w:t>if</w:t>
      </w:r>
      <w:r>
        <w:t>•</w:t>
      </w:r>
      <w:r>
        <w:t>算机或移动终端发出访问网页的清求后，</w:t>
      </w:r>
      <w:r>
        <w:br/>
      </w:r>
      <w:r>
        <w:t>服务器</w:t>
      </w:r>
      <w:r>
        <w:rPr>
          <w:color w:val="535355"/>
        </w:rPr>
        <w:t>快速在自身，或</w:t>
      </w:r>
      <w:r>
        <w:t>者在其他倍息系统中获取所需的罔</w:t>
      </w:r>
      <w:r>
        <w:br/>
      </w:r>
      <w:r>
        <w:rPr>
          <w:color w:val="535355"/>
        </w:rPr>
        <w:t>文</w:t>
      </w:r>
      <w:r>
        <w:t>资源，然后把这些信息反馈给访</w:t>
      </w:r>
      <w:r>
        <w:rPr>
          <w:color w:val="95969A"/>
        </w:rPr>
        <w:t>问者。</w:t>
      </w:r>
    </w:p>
    <w:p w14:paraId="0C29C3BD" w14:textId="77777777" w:rsidR="006949CB" w:rsidRDefault="00B7102B">
      <w:pPr>
        <w:pStyle w:val="1"/>
        <w:shd w:val="clear" w:color="auto" w:fill="auto"/>
        <w:spacing w:line="403" w:lineRule="exact"/>
        <w:ind w:left="500" w:firstLine="3220"/>
        <w:jc w:val="both"/>
      </w:pPr>
      <w:r>
        <w:rPr>
          <w:noProof/>
        </w:rPr>
        <mc:AlternateContent>
          <mc:Choice Requires="wps">
            <w:drawing>
              <wp:anchor distT="0" distB="0" distL="114300" distR="114300" simplePos="0" relativeHeight="125829929" behindDoc="0" locked="0" layoutInCell="1" allowOverlap="1" wp14:anchorId="2B61172F" wp14:editId="46C34010">
                <wp:simplePos x="0" y="0"/>
                <wp:positionH relativeFrom="page">
                  <wp:posOffset>1248410</wp:posOffset>
                </wp:positionH>
                <wp:positionV relativeFrom="paragraph">
                  <wp:posOffset>279400</wp:posOffset>
                </wp:positionV>
                <wp:extent cx="1322705" cy="1170305"/>
                <wp:effectExtent l="0" t="0" r="0" b="0"/>
                <wp:wrapSquare wrapText="right"/>
                <wp:docPr id="780" name="Shape 780"/>
                <wp:cNvGraphicFramePr/>
                <a:graphic xmlns:a="http://schemas.openxmlformats.org/drawingml/2006/main">
                  <a:graphicData uri="http://schemas.microsoft.com/office/word/2010/wordprocessingShape">
                    <wps:wsp>
                      <wps:cNvSpPr txBox="1"/>
                      <wps:spPr>
                        <a:xfrm>
                          <a:off x="0" y="0"/>
                          <a:ext cx="1322705" cy="1170305"/>
                        </a:xfrm>
                        <a:prstGeom prst="rect">
                          <a:avLst/>
                        </a:prstGeom>
                        <a:noFill/>
                      </wps:spPr>
                      <wps:txbx>
                        <w:txbxContent>
                          <w:p w14:paraId="4DBC1C26" w14:textId="77777777" w:rsidR="006949CB" w:rsidRDefault="00B7102B">
                            <w:pPr>
                              <w:pStyle w:val="20"/>
                              <w:shd w:val="clear" w:color="auto" w:fill="auto"/>
                              <w:spacing w:line="361" w:lineRule="exact"/>
                              <w:ind w:firstLine="500"/>
                              <w:jc w:val="both"/>
                            </w:pPr>
                            <w:r>
                              <w:t>尝试分析通过</w:t>
                            </w:r>
                            <w:r>
                              <w:br/>
                              <w:t>“</w:t>
                            </w:r>
                            <w:r>
                              <w:t>云盘</w:t>
                            </w:r>
                            <w:r>
                              <w:t>”</w:t>
                            </w:r>
                            <w:r>
                              <w:t>共享照片的过</w:t>
                            </w:r>
                            <w:r>
                              <w:br/>
                            </w:r>
                            <w:r>
                              <w:t>程中，数据是如何在</w:t>
                            </w:r>
                            <w:r>
                              <w:br/>
                            </w:r>
                            <w:r>
                              <w:t>不同的设备之间</w:t>
                            </w:r>
                            <w:r>
                              <w:t>“</w:t>
                            </w:r>
                            <w:r>
                              <w:t>流</w:t>
                            </w:r>
                            <w:r>
                              <w:br/>
                            </w:r>
                            <w:r>
                              <w:t>动</w:t>
                            </w:r>
                            <w:r>
                              <w:t>”</w:t>
                            </w:r>
                            <w:r>
                              <w:t>的</w:t>
                            </w:r>
                            <w:r>
                              <w:rPr>
                                <w:color w:val="95969A"/>
                              </w:rPr>
                              <w:t>、</w:t>
                            </w:r>
                          </w:p>
                        </w:txbxContent>
                      </wps:txbx>
                      <wps:bodyPr lIns="0" tIns="0" rIns="0" bIns="0">
                        <a:spAutoFit/>
                      </wps:bodyPr>
                    </wps:wsp>
                  </a:graphicData>
                </a:graphic>
              </wp:anchor>
            </w:drawing>
          </mc:Choice>
          <mc:Fallback>
            <w:pict>
              <v:shape w14:anchorId="2B61172F" id="Shape 780" o:spid="_x0000_s1251" type="#_x0000_t202" style="position:absolute;left:0;text-align:left;margin-left:98.3pt;margin-top:22pt;width:104.15pt;height:92.15pt;z-index:12582992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" filled="f" stroked="f">
                <v:textbox style="mso-fit-shape-to-text:t" inset="0,0,0,0">
                  <w:txbxContent>
                    <w:p w14:paraId="4DBC1C26" w14:textId="77777777" w:rsidR="006949CB" w:rsidRDefault="00B7102B">
                      <w:pPr>
                        <w:pStyle w:val="20"/>
                        <w:shd w:val="clear" w:color="auto" w:fill="auto"/>
                        <w:spacing w:line="361" w:lineRule="exact"/>
                        <w:ind w:firstLine="500"/>
                        <w:jc w:val="both"/>
                      </w:pPr>
                      <w:r>
                        <w:t>尝试分析通过</w:t>
                      </w:r>
                      <w:r>
                        <w:br/>
                        <w:t>“</w:t>
                      </w:r>
                      <w:r>
                        <w:t>云盘</w:t>
                      </w:r>
                      <w:r>
                        <w:t>”</w:t>
                      </w:r>
                      <w:r>
                        <w:t>共享照片的过</w:t>
                      </w:r>
                      <w:r>
                        <w:br/>
                      </w:r>
                      <w:r>
                        <w:t>程中，数据是如何在</w:t>
                      </w:r>
                      <w:r>
                        <w:br/>
                      </w:r>
                      <w:r>
                        <w:t>不同的设备之间</w:t>
                      </w:r>
                      <w:r>
                        <w:t>“</w:t>
                      </w:r>
                      <w:r>
                        <w:t>流</w:t>
                      </w:r>
                      <w:r>
                        <w:br/>
                      </w:r>
                      <w:r>
                        <w:t>动</w:t>
                      </w:r>
                      <w:r>
                        <w:t>”</w:t>
                      </w:r>
                      <w:r>
                        <w:t>的</w:t>
                      </w:r>
                      <w:r>
                        <w:rPr>
                          <w:color w:val="95969A"/>
                        </w:rPr>
                        <w:t>、</w:t>
                      </w:r>
                    </w:p>
                  </w:txbxContent>
                </v:textbox>
                <w10:wrap type="square" side="right" anchorx="page"/>
              </v:shape>
            </w:pict>
          </mc:Fallback>
        </mc:AlternateContent>
      </w:r>
      <w:r>
        <w:t>实际上，</w:t>
      </w:r>
      <w:r>
        <w:rPr>
          <w:color w:val="95969A"/>
        </w:rPr>
        <w:t>一</w:t>
      </w:r>
      <w:r>
        <w:t>个信息系统通常需要与其他信息系统联合</w:t>
      </w:r>
      <w:r>
        <w:br/>
      </w:r>
      <w:r>
        <w:rPr>
          <w:color w:val="535355"/>
          <w:sz w:val="19"/>
          <w:szCs w:val="19"/>
        </w:rPr>
        <w:t>丁</w:t>
      </w:r>
      <w:r>
        <w:t>.</w:t>
      </w:r>
      <w:r>
        <w:t>作。例如，</w:t>
      </w:r>
      <w:r>
        <w:rPr>
          <w:color w:val="535355"/>
        </w:rPr>
        <w:t>人们进行</w:t>
      </w:r>
      <w:r>
        <w:t>网络购物时，就可能在使用不同机</w:t>
      </w:r>
      <w:r>
        <w:br/>
      </w:r>
      <w:r>
        <w:t>构提供的商品展示系统、第</w:t>
      </w:r>
      <w:r>
        <w:t>-:</w:t>
      </w:r>
      <w:r>
        <w:t>方支付系统、网络银行系统</w:t>
      </w:r>
      <w:r>
        <w:br/>
      </w:r>
      <w:r>
        <w:t>等信息系统。</w:t>
      </w:r>
    </w:p>
    <w:p w14:paraId="3946CF20" w14:textId="77777777" w:rsidR="006949CB" w:rsidRDefault="00B7102B">
      <w:pPr>
        <w:pStyle w:val="1"/>
        <w:shd w:val="clear" w:color="auto" w:fill="auto"/>
        <w:spacing w:after="360" w:line="403" w:lineRule="exact"/>
        <w:ind w:left="500" w:firstLine="500"/>
        <w:jc w:val="left"/>
      </w:pPr>
      <w:r>
        <w:t>信息系统通常采用桀些具奋强大运算能力或海呈运算</w:t>
      </w:r>
      <w:r>
        <w:br/>
      </w:r>
      <w:r>
        <w:rPr>
          <w:color w:val="535355"/>
        </w:rPr>
        <w:t>资源的</w:t>
      </w:r>
      <w:r>
        <w:t>计算机來充当</w:t>
      </w:r>
      <w:r>
        <w:rPr>
          <w:color w:val="535355"/>
        </w:rPr>
        <w:t>各种服务器，</w:t>
      </w:r>
      <w:r>
        <w:t>这些作为服务器的计算</w:t>
      </w:r>
      <w:r>
        <w:br/>
      </w:r>
      <w:r>
        <w:t>机是信息系统的</w:t>
      </w:r>
      <w:r>
        <w:rPr>
          <w:color w:val="535355"/>
        </w:rPr>
        <w:t>“</w:t>
      </w:r>
      <w:r>
        <w:rPr>
          <w:color w:val="535355"/>
        </w:rPr>
        <w:t>核心</w:t>
      </w:r>
      <w:r>
        <w:rPr>
          <w:color w:val="535355"/>
        </w:rPr>
        <w:t>”</w:t>
      </w:r>
      <w:r>
        <w:rPr>
          <w:color w:val="535355"/>
        </w:rPr>
        <w:t>同时，</w:t>
      </w:r>
      <w:r>
        <w:t>信息系统又会通过个人</w:t>
      </w:r>
      <w:r>
        <w:br/>
      </w:r>
      <w:r>
        <w:t>计算机、忾能</w:t>
      </w:r>
      <w:r>
        <w:rPr>
          <w:rFonts w:ascii="Times New Roman" w:eastAsia="Times New Roman" w:hAnsi="Times New Roman" w:cs="Times New Roman"/>
          <w:color w:val="36383B"/>
          <w:sz w:val="30"/>
          <w:szCs w:val="30"/>
          <w:lang w:val="en-US" w:bidi="en-US"/>
        </w:rPr>
        <w:t>f</w:t>
      </w:r>
      <w:r>
        <w:t>•</w:t>
      </w:r>
      <w:r>
        <w:t>机</w:t>
      </w:r>
      <w:r>
        <w:rPr>
          <w:color w:val="535355"/>
        </w:rPr>
        <w:t>等终</w:t>
      </w:r>
      <w:r>
        <w:t>端提供更人性化的应用界面</w:t>
      </w:r>
    </w:p>
    <w:p w14:paraId="6C84D191" w14:textId="77777777" w:rsidR="006949CB" w:rsidRDefault="00B7102B">
      <w:pPr>
        <w:pStyle w:val="42"/>
        <w:keepNext/>
        <w:keepLines/>
        <w:shd w:val="clear" w:color="auto" w:fill="auto"/>
        <w:spacing w:after="480"/>
        <w:ind w:left="500" w:firstLine="3220"/>
        <w:jc w:val="both"/>
      </w:pPr>
      <w:bookmarkStart w:id="89" w:name="bookmark82"/>
      <w:r>
        <w:rPr>
          <w:rFonts w:ascii="Arial" w:eastAsia="Arial" w:hAnsi="Arial" w:cs="Arial"/>
          <w:lang w:val="en-US" w:bidi="en-US"/>
        </w:rPr>
        <w:t>3.1.2</w:t>
      </w:r>
      <w:r>
        <w:t>计算机与移动终端</w:t>
      </w:r>
      <w:bookmarkEnd w:id="89"/>
    </w:p>
    <w:p w14:paraId="3E68AACD" w14:textId="77777777" w:rsidR="006949CB" w:rsidRDefault="00B7102B">
      <w:pPr>
        <w:pStyle w:val="1"/>
        <w:shd w:val="clear" w:color="auto" w:fill="auto"/>
        <w:spacing w:line="383" w:lineRule="exact"/>
        <w:ind w:firstLine="520"/>
        <w:jc w:val="both"/>
      </w:pPr>
      <w:r>
        <w:rPr>
          <w:color w:val="41A3C5"/>
        </w:rPr>
        <w:t>情境：计算工具的发展</w:t>
      </w:r>
    </w:p>
    <w:p w14:paraId="506D4F84" w14:textId="77777777" w:rsidR="006949CB" w:rsidRDefault="00B7102B">
      <w:pPr>
        <w:pStyle w:val="1"/>
        <w:shd w:val="clear" w:color="auto" w:fill="auto"/>
        <w:spacing w:line="383" w:lineRule="exact"/>
        <w:ind w:firstLine="520"/>
        <w:jc w:val="both"/>
      </w:pPr>
      <w:r>
        <w:t>自古以来，</w:t>
      </w:r>
      <w:r>
        <w:rPr>
          <w:color w:val="7E7F82"/>
        </w:rPr>
        <w:t>计算</w:t>
      </w:r>
      <w:r>
        <w:t>一直与人类活动紧密联系在一起，人类社会的方方面面都离不开计</w:t>
      </w:r>
      <w:r>
        <w:br/>
      </w:r>
      <w:r>
        <w:rPr>
          <w:color w:val="7E7F82"/>
          <w:sz w:val="20"/>
          <w:szCs w:val="20"/>
        </w:rPr>
        <w:t>算、</w:t>
      </w:r>
      <w:r>
        <w:rPr>
          <w:sz w:val="20"/>
          <w:szCs w:val="20"/>
        </w:rPr>
        <w:t>历</w:t>
      </w:r>
      <w:r>
        <w:t>史上，人</w:t>
      </w:r>
      <w:r>
        <w:rPr>
          <w:color w:val="7E7F82"/>
        </w:rPr>
        <w:t>们制造</w:t>
      </w:r>
      <w:r>
        <w:t>出了各种计算工具，从辅助计算的算筹、算盘，</w:t>
      </w:r>
      <w:r>
        <w:rPr>
          <w:color w:val="7E7F82"/>
        </w:rPr>
        <w:t>到</w:t>
      </w:r>
      <w:r>
        <w:t>用机械齿轮计</w:t>
      </w:r>
      <w:r>
        <w:br/>
      </w:r>
      <w:r>
        <w:t>算的加法器、乘法器，再到蒸汽驱动的差分机</w:t>
      </w:r>
      <w:r>
        <w:t>:</w:t>
      </w:r>
      <w:r>
        <w:t>科学家甚至还设计</w:t>
      </w:r>
      <w:r>
        <w:rPr>
          <w:sz w:val="20"/>
          <w:szCs w:val="20"/>
        </w:rPr>
        <w:t>出了功</w:t>
      </w:r>
      <w:r>
        <w:t>能更强的分析</w:t>
      </w:r>
      <w:r>
        <w:br/>
      </w:r>
      <w:r>
        <w:t>机，但限于当时的技术水平未能制造出来最终，人们制造</w:t>
      </w:r>
      <w:r>
        <w:rPr>
          <w:sz w:val="20"/>
          <w:szCs w:val="20"/>
        </w:rPr>
        <w:t>出了可</w:t>
      </w:r>
      <w:r>
        <w:t>编程的电子计算机</w:t>
      </w:r>
      <w:r>
        <w:t>,</w:t>
      </w:r>
      <w:r>
        <w:br/>
      </w:r>
      <w:r>
        <w:t>并为走向信息社会奠定了</w:t>
      </w:r>
      <w:r>
        <w:rPr>
          <w:color w:val="7E7F82"/>
        </w:rPr>
        <w:t>基础，</w:t>
      </w:r>
    </w:p>
    <w:p w14:paraId="0C905B04" w14:textId="77777777" w:rsidR="006949CB" w:rsidRDefault="00B7102B">
      <w:pPr>
        <w:pStyle w:val="1"/>
        <w:shd w:val="clear" w:color="auto" w:fill="auto"/>
        <w:spacing w:after="420" w:line="383" w:lineRule="exact"/>
        <w:ind w:firstLine="520"/>
        <w:jc w:val="both"/>
      </w:pPr>
      <w:r>
        <w:t>请设想一下，如果你有一整天完全不接触计算机，你的生活会变成什么样子？</w:t>
      </w:r>
      <w:r>
        <w:br w:type="page"/>
      </w:r>
    </w:p>
    <w:p w14:paraId="190056B0" w14:textId="77777777" w:rsidR="006949CB" w:rsidRDefault="00B7102B">
      <w:pPr>
        <w:pStyle w:val="1"/>
        <w:shd w:val="clear" w:color="auto" w:fill="auto"/>
        <w:spacing w:after="40" w:line="396" w:lineRule="exact"/>
        <w:ind w:left="160" w:firstLine="480"/>
        <w:jc w:val="both"/>
      </w:pPr>
      <w:r>
        <w:rPr>
          <w:color w:val="64C4EB"/>
        </w:rPr>
        <w:lastRenderedPageBreak/>
        <w:t>体系结构</w:t>
      </w:r>
    </w:p>
    <w:p w14:paraId="3D0A5430" w14:textId="77777777" w:rsidR="006949CB" w:rsidRDefault="00B7102B">
      <w:pPr>
        <w:pStyle w:val="1"/>
        <w:shd w:val="clear" w:color="auto" w:fill="auto"/>
        <w:spacing w:line="396" w:lineRule="exact"/>
        <w:ind w:left="160" w:right="3060" w:firstLine="480"/>
        <w:jc w:val="both"/>
      </w:pPr>
      <w:r>
        <w:t>进人电力时代后，人类具备的电子设备制造能力，为</w:t>
      </w:r>
      <w:r>
        <w:br/>
      </w:r>
      <w:r>
        <w:t>电</w:t>
      </w:r>
      <w:r>
        <w:t>/•</w:t>
      </w:r>
      <w:r>
        <w:t>计算机的出现奠定</w:t>
      </w:r>
      <w:r>
        <w:rPr>
          <w:rFonts w:ascii="Times New Roman" w:eastAsia="Times New Roman" w:hAnsi="Times New Roman" w:cs="Times New Roman"/>
          <w:lang w:val="en-US" w:bidi="en-US"/>
        </w:rPr>
        <w:t>r</w:t>
      </w:r>
      <w:r>
        <w:t>必要的物质基础；科学家图吳</w:t>
      </w:r>
      <w:r>
        <w:br/>
      </w:r>
      <w:r>
        <w:rPr>
          <w:rFonts w:ascii="Times New Roman" w:eastAsia="Times New Roman" w:hAnsi="Times New Roman" w:cs="Times New Roman"/>
        </w:rPr>
        <w:t>（</w:t>
      </w:r>
      <w:r>
        <w:rPr>
          <w:rFonts w:ascii="Times New Roman" w:eastAsia="Times New Roman" w:hAnsi="Times New Roman" w:cs="Times New Roman"/>
          <w:color w:val="535355"/>
          <w:lang w:val="en-US" w:bidi="en-US"/>
        </w:rPr>
        <w:t xml:space="preserve">Alan </w:t>
      </w:r>
      <w:r>
        <w:rPr>
          <w:rFonts w:ascii="Times New Roman" w:eastAsia="Times New Roman" w:hAnsi="Times New Roman" w:cs="Times New Roman"/>
          <w:lang w:val="en-US" w:bidi="en-US"/>
        </w:rPr>
        <w:t xml:space="preserve">Mathison </w:t>
      </w:r>
      <w:r>
        <w:rPr>
          <w:rFonts w:ascii="Times New Roman" w:eastAsia="Times New Roman" w:hAnsi="Times New Roman" w:cs="Times New Roman"/>
          <w:color w:val="535355"/>
          <w:lang w:val="en-US" w:bidi="en-US"/>
        </w:rPr>
        <w:t xml:space="preserve">Turing </w:t>
      </w:r>
      <w:r>
        <w:t>）提出了通用计算模型，为计算机研</w:t>
      </w:r>
      <w:r>
        <w:br/>
      </w:r>
      <w:r>
        <w:t>究指明了方向</w:t>
      </w:r>
      <w:r>
        <w:rPr>
          <w:color w:val="A3A4AB"/>
          <w:vertAlign w:val="subscript"/>
        </w:rPr>
        <w:t>3</w:t>
      </w:r>
      <w:r>
        <w:rPr>
          <w:color w:val="A3A4AB"/>
        </w:rPr>
        <w:t xml:space="preserve"> </w:t>
      </w:r>
      <w:r>
        <w:rPr>
          <w:rFonts w:ascii="Times New Roman" w:eastAsia="Times New Roman" w:hAnsi="Times New Roman" w:cs="Times New Roman"/>
          <w:color w:val="535355"/>
        </w:rPr>
        <w:t>20</w:t>
      </w:r>
      <w:r>
        <w:t>世纪</w:t>
      </w:r>
      <w:r>
        <w:rPr>
          <w:rFonts w:ascii="Times New Roman" w:eastAsia="Times New Roman" w:hAnsi="Times New Roman" w:cs="Times New Roman"/>
          <w:color w:val="535355"/>
        </w:rPr>
        <w:t>40</w:t>
      </w:r>
      <w:r>
        <w:t>年代，科学家们研制出了电子计</w:t>
      </w:r>
      <w:r>
        <w:br/>
      </w:r>
      <w:r>
        <w:t>算机（岡</w:t>
      </w:r>
      <w:r>
        <w:rPr>
          <w:rFonts w:ascii="Times New Roman" w:eastAsia="Times New Roman" w:hAnsi="Times New Roman" w:cs="Times New Roman"/>
          <w:color w:val="535355"/>
          <w:lang w:val="en-US" w:bidi="en-US"/>
        </w:rPr>
        <w:t xml:space="preserve">3.1.3 </w:t>
      </w:r>
      <w:r>
        <w:t>），也就是现在人们常说的计算机、</w:t>
      </w:r>
    </w:p>
    <w:p w14:paraId="504C7C65" w14:textId="77777777" w:rsidR="006949CB" w:rsidRDefault="00B7102B">
      <w:pPr>
        <w:spacing w:line="14" w:lineRule="exact"/>
        <w:rPr>
          <w:lang w:eastAsia="zh-CN"/>
        </w:rPr>
      </w:pPr>
      <w:r>
        <w:rPr>
          <w:noProof/>
        </w:rPr>
        <w:drawing>
          <wp:anchor distT="63500" distB="207010" distL="184150" distR="114300" simplePos="0" relativeHeight="125829931" behindDoc="0" locked="0" layoutInCell="1" allowOverlap="1" wp14:anchorId="4B7D856C" wp14:editId="29745162">
            <wp:simplePos x="0" y="0"/>
            <wp:positionH relativeFrom="page">
              <wp:posOffset>1455420</wp:posOffset>
            </wp:positionH>
            <wp:positionV relativeFrom="paragraph">
              <wp:posOffset>63500</wp:posOffset>
            </wp:positionV>
            <wp:extent cx="3974465" cy="1359535"/>
            <wp:effectExtent l="0" t="0" r="0" b="0"/>
            <wp:wrapTopAndBottom/>
            <wp:docPr id="782" name="Shape 782"/>
            <wp:cNvGraphicFramePr/>
            <a:graphic xmlns:a="http://schemas.openxmlformats.org/drawingml/2006/main">
              <a:graphicData uri="http://schemas.openxmlformats.org/drawingml/2006/picture">
                <pic:pic xmlns:pic="http://schemas.openxmlformats.org/drawingml/2006/picture">
                  <pic:nvPicPr>
                    <pic:cNvPr id="783" name="Picture box 783"/>
                    <pic:cNvPicPr/>
                  </pic:nvPicPr>
                  <pic:blipFill>
                    <a:blip r:embed="rId214"/>
                    <a:stretch/>
                  </pic:blipFill>
                  <pic:spPr>
                    <a:xfrm>
                      <a:off x="0" y="0"/>
                      <a:ext cx="3974465" cy="1359535"/>
                    </a:xfrm>
                    <a:prstGeom prst="rect">
                      <a:avLst/>
                    </a:prstGeom>
                  </pic:spPr>
                </pic:pic>
              </a:graphicData>
            </a:graphic>
          </wp:anchor>
        </w:drawing>
      </w:r>
      <w:r>
        <w:rPr>
          <w:noProof/>
        </w:rPr>
        <mc:AlternateContent>
          <mc:Choice Requires="wps">
            <w:drawing>
              <wp:anchor distT="0" distB="0" distL="0" distR="0" simplePos="0" relativeHeight="125829932" behindDoc="0" locked="0" layoutInCell="1" allowOverlap="1" wp14:anchorId="6E62EB93" wp14:editId="63F45179">
                <wp:simplePos x="0" y="0"/>
                <wp:positionH relativeFrom="page">
                  <wp:posOffset>1385570</wp:posOffset>
                </wp:positionH>
                <wp:positionV relativeFrom="paragraph">
                  <wp:posOffset>1483995</wp:posOffset>
                </wp:positionV>
                <wp:extent cx="3898265" cy="143510"/>
                <wp:effectExtent l="0" t="0" r="0" b="0"/>
                <wp:wrapTopAndBottom/>
                <wp:docPr id="784" name="Shape 784"/>
                <wp:cNvGraphicFramePr/>
                <a:graphic xmlns:a="http://schemas.openxmlformats.org/drawingml/2006/main">
                  <a:graphicData uri="http://schemas.microsoft.com/office/word/2010/wordprocessingShape">
                    <wps:wsp>
                      <wps:cNvSpPr txBox="1"/>
                      <wps:spPr>
                        <a:xfrm>
                          <a:off x="0" y="0"/>
                          <a:ext cx="3898265" cy="143510"/>
                        </a:xfrm>
                        <a:prstGeom prst="rect">
                          <a:avLst/>
                        </a:prstGeom>
                        <a:noFill/>
                      </wps:spPr>
                      <wps:txbx>
                        <w:txbxContent>
                          <w:p w14:paraId="7E9D09B7" w14:textId="77777777" w:rsidR="006949CB" w:rsidRDefault="00B7102B">
                            <w:pPr>
                              <w:pStyle w:val="ab"/>
                              <w:shd w:val="clear" w:color="auto" w:fill="auto"/>
                              <w:ind w:left="3600"/>
                            </w:pPr>
                            <w:r>
                              <w:t>图</w:t>
                            </w:r>
                            <w:r>
                              <w:rPr>
                                <w:rFonts w:ascii="Arial" w:eastAsia="Arial" w:hAnsi="Arial" w:cs="Arial"/>
                                <w:color w:val="6B6B6E"/>
                                <w:sz w:val="17"/>
                                <w:szCs w:val="17"/>
                                <w:lang w:val="en-US" w:eastAsia="en-US" w:bidi="en-US"/>
                              </w:rPr>
                              <w:t>3.1.3</w:t>
                            </w:r>
                            <w:r>
                              <w:t>卒期的</w:t>
                            </w:r>
                            <w:r>
                              <w:rPr>
                                <w:color w:val="6B6B6E"/>
                              </w:rPr>
                              <w:t>汁</w:t>
                            </w:r>
                            <w:r>
                              <w:t>其机</w:t>
                            </w:r>
                          </w:p>
                        </w:txbxContent>
                      </wps:txbx>
                      <wps:bodyPr lIns="0" tIns="0" rIns="0" bIns="0">
                        <a:spAutoFit/>
                      </wps:bodyPr>
                    </wps:wsp>
                  </a:graphicData>
                </a:graphic>
              </wp:anchor>
            </w:drawing>
          </mc:Choice>
          <mc:Fallback>
            <w:pict>
              <v:shape w14:anchorId="6E62EB93" id="Shape 784" o:spid="_x0000_s1252" type="#_x0000_t202" style="position:absolute;margin-left:109.1pt;margin-top:116.85pt;width:306.95pt;height:11.3pt;z-index:1258299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" filled="f" stroked="f">
                <v:textbox style="mso-fit-shape-to-text:t" inset="0,0,0,0">
                  <w:txbxContent>
                    <w:p w14:paraId="7E9D09B7" w14:textId="77777777" w:rsidR="006949CB" w:rsidRDefault="00B7102B">
                      <w:pPr>
                        <w:pStyle w:val="ab"/>
                        <w:shd w:val="clear" w:color="auto" w:fill="auto"/>
                        <w:ind w:left="3600"/>
                      </w:pPr>
                      <w:r>
                        <w:t>图</w:t>
                      </w:r>
                      <w:r>
                        <w:rPr>
                          <w:rFonts w:ascii="Arial" w:eastAsia="Arial" w:hAnsi="Arial" w:cs="Arial"/>
                          <w:color w:val="6B6B6E"/>
                          <w:sz w:val="17"/>
                          <w:szCs w:val="17"/>
                          <w:lang w:val="en-US" w:eastAsia="en-US" w:bidi="en-US"/>
                        </w:rPr>
                        <w:t>3.1.3</w:t>
                      </w:r>
                      <w:r>
                        <w:t>卒期的</w:t>
                      </w:r>
                      <w:r>
                        <w:rPr>
                          <w:color w:val="6B6B6E"/>
                        </w:rPr>
                        <w:t>汁</w:t>
                      </w:r>
                      <w:r>
                        <w:t>其机</w:t>
                      </w:r>
                    </w:p>
                  </w:txbxContent>
                </v:textbox>
                <w10:wrap type="topAndBottom" anchorx="page"/>
              </v:shape>
            </w:pict>
          </mc:Fallback>
        </mc:AlternateContent>
      </w:r>
      <w:r>
        <w:rPr>
          <w:noProof/>
        </w:rPr>
        <mc:AlternateContent>
          <mc:Choice Requires="wps">
            <w:drawing>
              <wp:anchor distT="0" distB="0" distL="0" distR="0" simplePos="0" relativeHeight="125829934" behindDoc="0" locked="0" layoutInCell="1" allowOverlap="1" wp14:anchorId="2EE67E87" wp14:editId="5B90C646">
                <wp:simplePos x="0" y="0"/>
                <wp:positionH relativeFrom="page">
                  <wp:posOffset>4369435</wp:posOffset>
                </wp:positionH>
                <wp:positionV relativeFrom="paragraph">
                  <wp:posOffset>746125</wp:posOffset>
                </wp:positionV>
                <wp:extent cx="265430" cy="408305"/>
                <wp:effectExtent l="0" t="0" r="0" b="0"/>
                <wp:wrapTopAndBottom/>
                <wp:docPr id="786" name="Shape 786"/>
                <wp:cNvGraphicFramePr/>
                <a:graphic xmlns:a="http://schemas.openxmlformats.org/drawingml/2006/main">
                  <a:graphicData uri="http://schemas.microsoft.com/office/word/2010/wordprocessingShape">
                    <wps:wsp>
                      <wps:cNvSpPr txBox="1"/>
                      <wps:spPr>
                        <a:xfrm>
                          <a:off x="0" y="0"/>
                          <a:ext cx="265430" cy="408305"/>
                        </a:xfrm>
                        <a:prstGeom prst="rect">
                          <a:avLst/>
                        </a:prstGeom>
                        <a:noFill/>
                      </wps:spPr>
                      <wps:txbx>
                        <w:txbxContent>
                          <w:p w14:paraId="06513509" w14:textId="77777777" w:rsidR="006949CB" w:rsidRDefault="00B7102B">
                            <w:pPr>
                              <w:pStyle w:val="34"/>
                              <w:shd w:val="clear" w:color="auto" w:fill="auto"/>
                              <w:rPr>
                                <w:sz w:val="26"/>
                                <w:szCs w:val="26"/>
                              </w:rPr>
                            </w:pPr>
                            <w:r>
                              <w:rPr>
                                <w:sz w:val="26"/>
                                <w:szCs w:val="26"/>
                                <w:lang w:val="en-US" w:eastAsia="en-US" w:bidi="en-US"/>
                              </w:rPr>
                              <w:t>f</w:t>
                            </w:r>
                            <w:r>
                              <w:rPr>
                                <w:sz w:val="32"/>
                                <w:szCs w:val="32"/>
                                <w:lang w:val="en-US" w:eastAsia="en-US" w:bidi="en-US"/>
                              </w:rPr>
                              <w:t>r</w:t>
                            </w:r>
                            <w:r>
                              <w:rPr>
                                <w:sz w:val="26"/>
                                <w:szCs w:val="26"/>
                                <w:lang w:val="en-US" w:eastAsia="en-US" w:bidi="en-US"/>
                              </w:rPr>
                              <w:t>L</w:t>
                            </w:r>
                          </w:p>
                          <w:p w14:paraId="746C4E6B" w14:textId="77777777" w:rsidR="006949CB" w:rsidRDefault="00B7102B">
                            <w:pPr>
                              <w:pStyle w:val="34"/>
                              <w:shd w:val="clear" w:color="auto" w:fill="auto"/>
                              <w:jc w:val="right"/>
                              <w:rPr>
                                <w:sz w:val="38"/>
                                <w:szCs w:val="38"/>
                              </w:rPr>
                            </w:pPr>
                            <w:r>
                              <w:rPr>
                                <w:i/>
                                <w:iCs/>
                                <w:color w:val="A3A4AB"/>
                                <w:sz w:val="38"/>
                                <w:szCs w:val="38"/>
                                <w:lang w:val="en-US" w:eastAsia="en-US" w:bidi="en-US"/>
                              </w:rPr>
                              <w:t>fr</w:t>
                            </w:r>
                          </w:p>
                        </w:txbxContent>
                      </wps:txbx>
                      <wps:bodyPr vert="eaVert" lIns="0" tIns="0" rIns="0" bIns="0" upright="1"/>
                    </wps:wsp>
                  </a:graphicData>
                </a:graphic>
              </wp:anchor>
            </w:drawing>
          </mc:Choice>
          <mc:Fallback>
            <w:pict>
              <v:shape w14:anchorId="2EE67E87" id="Shape 786" o:spid="_x0000_s1253" type="#_x0000_t202" style="position:absolute;margin-left:344.05pt;margin-top:58.75pt;width:20.9pt;height:32.15pt;z-index:1258299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" filled="f" stroked="f">
                <v:textbox style="layout-flow:vertical-ideographic" inset="0,0,0,0">
                  <w:txbxContent>
                    <w:p w14:paraId="06513509" w14:textId="77777777" w:rsidR="006949CB" w:rsidRDefault="00B7102B">
                      <w:pPr>
                        <w:pStyle w:val="34"/>
                        <w:shd w:val="clear" w:color="auto" w:fill="auto"/>
                        <w:rPr>
                          <w:sz w:val="26"/>
                          <w:szCs w:val="26"/>
                        </w:rPr>
                      </w:pPr>
                      <w:r>
                        <w:rPr>
                          <w:sz w:val="26"/>
                          <w:szCs w:val="26"/>
                          <w:lang w:val="en-US" w:eastAsia="en-US" w:bidi="en-US"/>
                        </w:rPr>
                        <w:t>f</w:t>
                      </w:r>
                      <w:r>
                        <w:rPr>
                          <w:sz w:val="32"/>
                          <w:szCs w:val="32"/>
                          <w:lang w:val="en-US" w:eastAsia="en-US" w:bidi="en-US"/>
                        </w:rPr>
                        <w:t>r</w:t>
                      </w:r>
                      <w:r>
                        <w:rPr>
                          <w:sz w:val="26"/>
                          <w:szCs w:val="26"/>
                          <w:lang w:val="en-US" w:eastAsia="en-US" w:bidi="en-US"/>
                        </w:rPr>
                        <w:t>L</w:t>
                      </w:r>
                    </w:p>
                    <w:p w14:paraId="746C4E6B" w14:textId="77777777" w:rsidR="006949CB" w:rsidRDefault="00B7102B">
                      <w:pPr>
                        <w:pStyle w:val="34"/>
                        <w:shd w:val="clear" w:color="auto" w:fill="auto"/>
                        <w:jc w:val="right"/>
                        <w:rPr>
                          <w:sz w:val="38"/>
                          <w:szCs w:val="38"/>
                        </w:rPr>
                      </w:pPr>
                      <w:r>
                        <w:rPr>
                          <w:i/>
                          <w:iCs/>
                          <w:color w:val="A3A4AB"/>
                          <w:sz w:val="38"/>
                          <w:szCs w:val="38"/>
                          <w:lang w:val="en-US" w:eastAsia="en-US" w:bidi="en-US"/>
                        </w:rPr>
                        <w:t>fr</w:t>
                      </w:r>
                    </w:p>
                  </w:txbxContent>
                </v:textbox>
                <w10:wrap type="topAndBottom" anchorx="page"/>
              </v:shape>
            </w:pict>
          </mc:Fallback>
        </mc:AlternateContent>
      </w:r>
    </w:p>
    <w:p w14:paraId="214D090F" w14:textId="77777777" w:rsidR="006949CB" w:rsidRDefault="00B7102B">
      <w:pPr>
        <w:spacing w:line="14" w:lineRule="exact"/>
        <w:rPr>
          <w:lang w:eastAsia="zh-CN"/>
        </w:rPr>
      </w:pPr>
      <w:r>
        <w:rPr>
          <w:noProof/>
        </w:rPr>
        <mc:AlternateContent>
          <mc:Choice Requires="wps">
            <w:drawing>
              <wp:anchor distT="165100" distB="0" distL="114300" distR="114300" simplePos="0" relativeHeight="125829936" behindDoc="0" locked="0" layoutInCell="1" allowOverlap="1" wp14:anchorId="5C136556" wp14:editId="6F238262">
                <wp:simplePos x="0" y="0"/>
                <wp:positionH relativeFrom="page">
                  <wp:posOffset>1385570</wp:posOffset>
                </wp:positionH>
                <wp:positionV relativeFrom="paragraph">
                  <wp:posOffset>165100</wp:posOffset>
                </wp:positionV>
                <wp:extent cx="3898265" cy="935990"/>
                <wp:effectExtent l="0" t="0" r="0" b="0"/>
                <wp:wrapTopAndBottom/>
                <wp:docPr id="788" name="Shape 788"/>
                <wp:cNvGraphicFramePr/>
                <a:graphic xmlns:a="http://schemas.openxmlformats.org/drawingml/2006/main">
                  <a:graphicData uri="http://schemas.microsoft.com/office/word/2010/wordprocessingShape">
                    <wps:wsp>
                      <wps:cNvSpPr txBox="1"/>
                      <wps:spPr>
                        <a:xfrm>
                          <a:off x="0" y="0"/>
                          <a:ext cx="3898265" cy="935990"/>
                        </a:xfrm>
                        <a:prstGeom prst="rect">
                          <a:avLst/>
                        </a:prstGeom>
                        <a:noFill/>
                      </wps:spPr>
                      <wps:txbx>
                        <w:txbxContent>
                          <w:p w14:paraId="513E53EE" w14:textId="77777777" w:rsidR="006949CB" w:rsidRDefault="00B7102B">
                            <w:pPr>
                              <w:pStyle w:val="1"/>
                              <w:shd w:val="clear" w:color="auto" w:fill="auto"/>
                              <w:spacing w:line="397" w:lineRule="exact"/>
                              <w:ind w:firstLine="460"/>
                              <w:jc w:val="both"/>
                            </w:pPr>
                            <w:r>
                              <w:t>在研制过程屮，科学家们</w:t>
                            </w:r>
                            <w:r>
                              <w:rPr>
                                <w:color w:val="7E7F82"/>
                              </w:rPr>
                              <w:t>就计算</w:t>
                            </w:r>
                            <w:r>
                              <w:t>机的体系结构慢慢达</w:t>
                            </w:r>
                            <w:r>
                              <w:br/>
                            </w:r>
                            <w:r>
                              <w:t>成</w:t>
                            </w:r>
                            <w:r>
                              <w:rPr>
                                <w:rFonts w:ascii="Times New Roman" w:eastAsia="Times New Roman" w:hAnsi="Times New Roman" w:cs="Times New Roman"/>
                                <w:color w:val="7E7F82"/>
                                <w:lang w:val="en-US" w:eastAsia="en-US" w:bidi="en-US"/>
                              </w:rPr>
                              <w:t>f</w:t>
                            </w:r>
                            <w:r>
                              <w:t>共识：</w:t>
                            </w:r>
                            <w:r>
                              <w:rPr>
                                <w:color w:val="7E7F82"/>
                              </w:rPr>
                              <w:t>计算机应采用二进制、具备可编程</w:t>
                            </w:r>
                            <w:r>
                              <w:t>能力，其核</w:t>
                            </w:r>
                            <w:r>
                              <w:br/>
                            </w:r>
                            <w:r>
                              <w:t>心分为运</w:t>
                            </w:r>
                            <w:r>
                              <w:rPr>
                                <w:color w:val="7E7F82"/>
                              </w:rPr>
                              <w:t>算器、控制器、</w:t>
                            </w:r>
                            <w:r>
                              <w:t>存</w:t>
                            </w:r>
                            <w:r>
                              <w:rPr>
                                <w:color w:val="7E7F82"/>
                              </w:rPr>
                              <w:t>储器、</w:t>
                            </w:r>
                            <w:r>
                              <w:t>输人设备、输出</w:t>
                            </w:r>
                            <w:r>
                              <w:rPr>
                                <w:color w:val="7E7F82"/>
                              </w:rPr>
                              <w:t>设备五</w:t>
                            </w:r>
                            <w:r>
                              <w:rPr>
                                <w:color w:val="7E7F82"/>
                              </w:rPr>
                              <w:br/>
                            </w:r>
                            <w:r>
                              <w:t>个部分</w:t>
                            </w:r>
                            <w:r>
                              <w:rPr>
                                <w:color w:val="7E7F82"/>
                              </w:rPr>
                              <w:t>（图</w:t>
                            </w:r>
                            <w:r>
                              <w:rPr>
                                <w:rFonts w:ascii="Times New Roman" w:eastAsia="Times New Roman" w:hAnsi="Times New Roman" w:cs="Times New Roman"/>
                              </w:rPr>
                              <w:t>3.1.4）</w:t>
                            </w:r>
                            <w:r>
                              <w:t>。</w:t>
                            </w:r>
                          </w:p>
                        </w:txbxContent>
                      </wps:txbx>
                      <wps:bodyPr lIns="0" tIns="0" rIns="0" bIns="0"/>
                    </wps:wsp>
                  </a:graphicData>
                </a:graphic>
              </wp:anchor>
            </w:drawing>
          </mc:Choice>
          <mc:Fallback>
            <w:pict>
              <v:shape w14:anchorId="5C136556" id="Shape 788" o:spid="_x0000_s1254" type="#_x0000_t202" style="position:absolute;margin-left:109.1pt;margin-top:13pt;width:306.95pt;height:73.7pt;z-index:125829936;visibility:visible;mso-wrap-style:square;mso-wrap-distance-left:9pt;mso-wrap-distance-top:1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" filled="f" stroked="f">
                <v:textbox inset="0,0,0,0">
                  <w:txbxContent>
                    <w:p w14:paraId="513E53EE" w14:textId="77777777" w:rsidR="006949CB" w:rsidRDefault="00B7102B">
                      <w:pPr>
                        <w:pStyle w:val="1"/>
                        <w:shd w:val="clear" w:color="auto" w:fill="auto"/>
                        <w:spacing w:line="397" w:lineRule="exact"/>
                        <w:ind w:firstLine="460"/>
                        <w:jc w:val="both"/>
                      </w:pPr>
                      <w:r>
                        <w:t>在研制过程屮，科学家们</w:t>
                      </w:r>
                      <w:r>
                        <w:rPr>
                          <w:color w:val="7E7F82"/>
                        </w:rPr>
                        <w:t>就计算</w:t>
                      </w:r>
                      <w:r>
                        <w:t>机的体系结构慢慢达</w:t>
                      </w:r>
                      <w:r>
                        <w:br/>
                      </w:r>
                      <w:r>
                        <w:t>成</w:t>
                      </w:r>
                      <w:r>
                        <w:rPr>
                          <w:rFonts w:ascii="Times New Roman" w:eastAsia="Times New Roman" w:hAnsi="Times New Roman" w:cs="Times New Roman"/>
                          <w:color w:val="7E7F82"/>
                          <w:lang w:val="en-US" w:eastAsia="en-US" w:bidi="en-US"/>
                        </w:rPr>
                        <w:t>f</w:t>
                      </w:r>
                      <w:r>
                        <w:t>共识：</w:t>
                      </w:r>
                      <w:r>
                        <w:rPr>
                          <w:color w:val="7E7F82"/>
                        </w:rPr>
                        <w:t>计算机应采用二进制、具备可编程</w:t>
                      </w:r>
                      <w:r>
                        <w:t>能力，其核</w:t>
                      </w:r>
                      <w:r>
                        <w:br/>
                      </w:r>
                      <w:r>
                        <w:t>心分为运</w:t>
                      </w:r>
                      <w:r>
                        <w:rPr>
                          <w:color w:val="7E7F82"/>
                        </w:rPr>
                        <w:t>算器、控制器、</w:t>
                      </w:r>
                      <w:r>
                        <w:t>存</w:t>
                      </w:r>
                      <w:r>
                        <w:rPr>
                          <w:color w:val="7E7F82"/>
                        </w:rPr>
                        <w:t>储器、</w:t>
                      </w:r>
                      <w:r>
                        <w:t>输人设备、输出</w:t>
                      </w:r>
                      <w:r>
                        <w:rPr>
                          <w:color w:val="7E7F82"/>
                        </w:rPr>
                        <w:t>设备五</w:t>
                      </w:r>
                      <w:r>
                        <w:rPr>
                          <w:color w:val="7E7F82"/>
                        </w:rPr>
                        <w:br/>
                      </w:r>
                      <w:r>
                        <w:t>个部分</w:t>
                      </w:r>
                      <w:r>
                        <w:rPr>
                          <w:color w:val="7E7F82"/>
                        </w:rPr>
                        <w:t>（图</w:t>
                      </w:r>
                      <w:r>
                        <w:rPr>
                          <w:rFonts w:ascii="Times New Roman" w:eastAsia="Times New Roman" w:hAnsi="Times New Roman" w:cs="Times New Roman"/>
                        </w:rPr>
                        <w:t>3.1.4）</w:t>
                      </w:r>
                      <w:r>
                        <w:t>。</w:t>
                      </w:r>
                    </w:p>
                  </w:txbxContent>
                </v:textbox>
                <w10:wrap type="topAndBottom" anchorx="page"/>
              </v:shape>
            </w:pict>
          </mc:Fallback>
        </mc:AlternateContent>
      </w:r>
    </w:p>
    <w:p w14:paraId="23613A2D" w14:textId="77777777" w:rsidR="006949CB" w:rsidRDefault="00B7102B">
      <w:pPr>
        <w:spacing w:line="14" w:lineRule="exact"/>
        <w:rPr>
          <w:lang w:eastAsia="zh-CN"/>
        </w:rPr>
      </w:pPr>
      <w:r>
        <w:rPr>
          <w:noProof/>
        </w:rPr>
        <mc:AlternateContent>
          <mc:Choice Requires="wps">
            <w:drawing>
              <wp:anchor distT="842010" distB="927100" distL="339725" distR="4704715" simplePos="0" relativeHeight="125829938" behindDoc="0" locked="0" layoutInCell="1" allowOverlap="1" wp14:anchorId="404DEA41" wp14:editId="082094CF">
                <wp:simplePos x="0" y="0"/>
                <wp:positionH relativeFrom="page">
                  <wp:posOffset>1610995</wp:posOffset>
                </wp:positionH>
                <wp:positionV relativeFrom="paragraph">
                  <wp:posOffset>850900</wp:posOffset>
                </wp:positionV>
                <wp:extent cx="353695" cy="368935"/>
                <wp:effectExtent l="0" t="0" r="0" b="0"/>
                <wp:wrapTopAndBottom/>
                <wp:docPr id="790" name="Shape 790"/>
                <wp:cNvGraphicFramePr/>
                <a:graphic xmlns:a="http://schemas.openxmlformats.org/drawingml/2006/main">
                  <a:graphicData uri="http://schemas.microsoft.com/office/word/2010/wordprocessingShape">
                    <wps:wsp>
                      <wps:cNvSpPr txBox="1"/>
                      <wps:spPr>
                        <a:xfrm>
                          <a:off x="0" y="0"/>
                          <a:ext cx="353695" cy="368935"/>
                        </a:xfrm>
                        <a:prstGeom prst="rect">
                          <a:avLst/>
                        </a:prstGeom>
                        <a:noFill/>
                      </wps:spPr>
                      <wps:txbx>
                        <w:txbxContent>
                          <w:p w14:paraId="69587CB6" w14:textId="77777777" w:rsidR="006949CB" w:rsidRDefault="00B7102B">
                            <w:pPr>
                              <w:pStyle w:val="1"/>
                              <w:shd w:val="clear" w:color="auto" w:fill="auto"/>
                              <w:spacing w:after="60" w:line="240" w:lineRule="auto"/>
                              <w:ind w:firstLine="0"/>
                              <w:jc w:val="left"/>
                            </w:pPr>
                            <w:r>
                              <w:rPr>
                                <w:color w:val="535355"/>
                              </w:rPr>
                              <w:t>和</w:t>
                            </w:r>
                            <w:r>
                              <w:rPr>
                                <w:color w:val="535355"/>
                              </w:rPr>
                              <w:t>_</w:t>
                            </w:r>
                          </w:p>
                          <w:p w14:paraId="02B54716" w14:textId="77777777" w:rsidR="006949CB" w:rsidRDefault="00B7102B">
                            <w:pPr>
                              <w:pStyle w:val="20"/>
                              <w:shd w:val="clear" w:color="auto" w:fill="auto"/>
                              <w:spacing w:line="240" w:lineRule="auto"/>
                            </w:pPr>
                            <w:r>
                              <w:rPr>
                                <w:color w:val="7E7F82"/>
                              </w:rPr>
                              <w:t>数据</w:t>
                            </w:r>
                          </w:p>
                        </w:txbxContent>
                      </wps:txbx>
                      <wps:bodyPr lIns="0" tIns="0" rIns="0" bIns="0"/>
                    </wps:wsp>
                  </a:graphicData>
                </a:graphic>
              </wp:anchor>
            </w:drawing>
          </mc:Choice>
          <mc:Fallback>
            <w:pict>
              <v:shape w14:anchorId="404DEA41" id="Shape 790" o:spid="_x0000_s1255" type="#_x0000_t202" style="position:absolute;margin-left:126.85pt;margin-top:67pt;width:27.85pt;height:29.05pt;z-index:125829938;visibility:visible;mso-wrap-style:square;mso-wrap-distance-left:26.75pt;mso-wrap-distance-top:66.3pt;mso-wrap-distance-right:370.45pt;mso-wrap-distance-bottom:7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iBhwEAAAgDAAAOAAAAZHJzL2Uyb0RvYy54bWysUlFrwjAQfh/sP4S8z1ZFp8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" filled="f" stroked="f">
                <v:textbox inset="0,0,0,0">
                  <w:txbxContent>
                    <w:p w14:paraId="69587CB6" w14:textId="77777777" w:rsidR="006949CB" w:rsidRDefault="00B7102B">
                      <w:pPr>
                        <w:pStyle w:val="1"/>
                        <w:shd w:val="clear" w:color="auto" w:fill="auto"/>
                        <w:spacing w:after="60" w:line="240" w:lineRule="auto"/>
                        <w:ind w:firstLine="0"/>
                        <w:jc w:val="left"/>
                      </w:pPr>
                      <w:r>
                        <w:rPr>
                          <w:color w:val="535355"/>
                        </w:rPr>
                        <w:t>和</w:t>
                      </w:r>
                      <w:r>
                        <w:rPr>
                          <w:color w:val="535355"/>
                        </w:rPr>
                        <w:t>_</w:t>
                      </w:r>
                    </w:p>
                    <w:p w14:paraId="02B54716" w14:textId="77777777" w:rsidR="006949CB" w:rsidRDefault="00B7102B">
                      <w:pPr>
                        <w:pStyle w:val="20"/>
                        <w:shd w:val="clear" w:color="auto" w:fill="auto"/>
                        <w:spacing w:line="240" w:lineRule="auto"/>
                      </w:pPr>
                      <w:r>
                        <w:rPr>
                          <w:color w:val="7E7F82"/>
                        </w:rPr>
                        <w:t>数据</w:t>
                      </w:r>
                    </w:p>
                  </w:txbxContent>
                </v:textbox>
                <w10:wrap type="topAndBottom" anchorx="page"/>
              </v:shape>
            </w:pict>
          </mc:Fallback>
        </mc:AlternateContent>
      </w:r>
      <w:r>
        <w:rPr>
          <w:noProof/>
        </w:rPr>
        <mc:AlternateContent>
          <mc:Choice Requires="wps">
            <w:drawing>
              <wp:anchor distT="1031240" distB="396240" distL="913130" distR="3793490" simplePos="0" relativeHeight="125829940" behindDoc="0" locked="0" layoutInCell="1" allowOverlap="1" wp14:anchorId="64F990D4" wp14:editId="553607BB">
                <wp:simplePos x="0" y="0"/>
                <wp:positionH relativeFrom="page">
                  <wp:posOffset>2184400</wp:posOffset>
                </wp:positionH>
                <wp:positionV relativeFrom="paragraph">
                  <wp:posOffset>1040130</wp:posOffset>
                </wp:positionV>
                <wp:extent cx="692150" cy="709930"/>
                <wp:effectExtent l="0" t="0" r="0" b="0"/>
                <wp:wrapTopAndBottom/>
                <wp:docPr id="792" name="Shape 792"/>
                <wp:cNvGraphicFramePr/>
                <a:graphic xmlns:a="http://schemas.openxmlformats.org/drawingml/2006/main">
                  <a:graphicData uri="http://schemas.microsoft.com/office/word/2010/wordprocessingShape">
                    <wps:wsp>
                      <wps:cNvSpPr txBox="1"/>
                      <wps:spPr>
                        <a:xfrm>
                          <a:off x="0" y="0"/>
                          <a:ext cx="692150" cy="70993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331"/>
                              <w:gridCol w:w="758"/>
                            </w:tblGrid>
                            <w:tr w:rsidR="006949CB" w14:paraId="1FEF2B63" w14:textId="77777777">
                              <w:tblPrEx>
                                <w:tblCellMar>
                                  <w:top w:w="0" w:type="dxa"/>
                                  <w:bottom w:w="0" w:type="dxa"/>
                                </w:tblCellMar>
                              </w:tblPrEx>
                              <w:trPr>
                                <w:trHeight w:hRule="exact" w:val="403"/>
                                <w:tblHeader/>
                              </w:trPr>
                              <w:tc>
                                <w:tcPr>
                                  <w:tcW w:w="331" w:type="dxa"/>
                                  <w:tcBorders>
                                    <w:top w:val="single" w:sz="4" w:space="0" w:color="auto"/>
                                  </w:tcBorders>
                                  <w:shd w:val="clear" w:color="auto" w:fill="FFFFFF"/>
                                </w:tcPr>
                                <w:p w14:paraId="3BE4ADA9" w14:textId="77777777" w:rsidR="006949CB" w:rsidRDefault="006949CB">
                                  <w:pPr>
                                    <w:rPr>
                                      <w:sz w:val="10"/>
                                      <w:szCs w:val="10"/>
                                    </w:rPr>
                                  </w:pPr>
                                </w:p>
                              </w:tc>
                              <w:tc>
                                <w:tcPr>
                                  <w:tcW w:w="758" w:type="dxa"/>
                                  <w:tcBorders>
                                    <w:top w:val="single" w:sz="4" w:space="0" w:color="auto"/>
                                    <w:left w:val="single" w:sz="4" w:space="0" w:color="auto"/>
                                  </w:tcBorders>
                                  <w:shd w:val="clear" w:color="auto" w:fill="FFFFFF"/>
                                  <w:vAlign w:val="bottom"/>
                                </w:tcPr>
                                <w:p w14:paraId="4EE6FFCA"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color w:val="64C4EB"/>
                                      <w:sz w:val="18"/>
                                      <w:szCs w:val="18"/>
                                      <w:lang w:val="en-US" w:eastAsia="en-US" w:bidi="en-US"/>
                                    </w:rPr>
                                    <w:t>▲</w:t>
                                  </w:r>
                                </w:p>
                                <w:p w14:paraId="0EEFC898" w14:textId="77777777" w:rsidR="006949CB" w:rsidRDefault="00B7102B">
                                  <w:pPr>
                                    <w:pStyle w:val="a5"/>
                                    <w:shd w:val="clear" w:color="auto" w:fill="auto"/>
                                    <w:spacing w:line="240" w:lineRule="auto"/>
                                    <w:ind w:right="120" w:firstLine="0"/>
                                    <w:jc w:val="center"/>
                                    <w:rPr>
                                      <w:sz w:val="16"/>
                                      <w:szCs w:val="16"/>
                                    </w:rPr>
                                  </w:pPr>
                                  <w:r>
                                    <w:rPr>
                                      <w:color w:val="42D2FF"/>
                                      <w:sz w:val="16"/>
                                      <w:szCs w:val="16"/>
                                    </w:rPr>
                                    <w:t>;</w:t>
                                  </w:r>
                                  <w:r>
                                    <w:rPr>
                                      <w:color w:val="7E7F82"/>
                                      <w:sz w:val="16"/>
                                      <w:szCs w:val="16"/>
                                    </w:rPr>
                                    <w:t>控</w:t>
                                  </w:r>
                                </w:p>
                              </w:tc>
                            </w:tr>
                            <w:tr w:rsidR="006949CB" w14:paraId="383E5099" w14:textId="77777777">
                              <w:tblPrEx>
                                <w:tblCellMar>
                                  <w:top w:w="0" w:type="dxa"/>
                                  <w:bottom w:w="0" w:type="dxa"/>
                                </w:tblCellMar>
                              </w:tblPrEx>
                              <w:trPr>
                                <w:trHeight w:hRule="exact" w:val="192"/>
                              </w:trPr>
                              <w:tc>
                                <w:tcPr>
                                  <w:tcW w:w="331" w:type="dxa"/>
                                  <w:shd w:val="clear" w:color="auto" w:fill="FFFFFF"/>
                                </w:tcPr>
                                <w:p w14:paraId="35604956" w14:textId="77777777" w:rsidR="006949CB" w:rsidRDefault="00B7102B">
                                  <w:pPr>
                                    <w:pStyle w:val="a5"/>
                                    <w:shd w:val="clear" w:color="auto" w:fill="auto"/>
                                    <w:spacing w:line="240" w:lineRule="auto"/>
                                    <w:ind w:firstLine="0"/>
                                    <w:jc w:val="right"/>
                                    <w:rPr>
                                      <w:sz w:val="16"/>
                                      <w:szCs w:val="16"/>
                                    </w:rPr>
                                  </w:pPr>
                                  <w:r>
                                    <w:rPr>
                                      <w:sz w:val="16"/>
                                      <w:szCs w:val="16"/>
                                    </w:rPr>
                                    <w:t>求</w:t>
                                  </w:r>
                                </w:p>
                              </w:tc>
                              <w:tc>
                                <w:tcPr>
                                  <w:tcW w:w="758" w:type="dxa"/>
                                  <w:tcBorders>
                                    <w:left w:val="single" w:sz="4" w:space="0" w:color="auto"/>
                                  </w:tcBorders>
                                  <w:shd w:val="clear" w:color="auto" w:fill="FFFFFF"/>
                                </w:tcPr>
                                <w:p w14:paraId="49EA2FF3" w14:textId="77777777" w:rsidR="006949CB" w:rsidRDefault="006949CB">
                                  <w:pPr>
                                    <w:rPr>
                                      <w:sz w:val="10"/>
                                      <w:szCs w:val="10"/>
                                    </w:rPr>
                                  </w:pPr>
                                </w:p>
                              </w:tc>
                            </w:tr>
                            <w:tr w:rsidR="006949CB" w14:paraId="3A3F1D8C" w14:textId="77777777">
                              <w:tblPrEx>
                                <w:tblCellMar>
                                  <w:top w:w="0" w:type="dxa"/>
                                  <w:bottom w:w="0" w:type="dxa"/>
                                </w:tblCellMar>
                              </w:tblPrEx>
                              <w:trPr>
                                <w:trHeight w:hRule="exact" w:val="192"/>
                              </w:trPr>
                              <w:tc>
                                <w:tcPr>
                                  <w:tcW w:w="331" w:type="dxa"/>
                                  <w:shd w:val="clear" w:color="auto" w:fill="FFFFFF"/>
                                  <w:vAlign w:val="bottom"/>
                                </w:tcPr>
                                <w:p w14:paraId="49A6D6D2" w14:textId="77777777" w:rsidR="006949CB" w:rsidRDefault="00B7102B">
                                  <w:pPr>
                                    <w:pStyle w:val="a5"/>
                                    <w:shd w:val="clear" w:color="auto" w:fill="auto"/>
                                    <w:spacing w:line="240" w:lineRule="auto"/>
                                    <w:ind w:firstLine="0"/>
                                    <w:jc w:val="left"/>
                                    <w:rPr>
                                      <w:sz w:val="16"/>
                                      <w:szCs w:val="16"/>
                                    </w:rPr>
                                  </w:pPr>
                                  <w:r>
                                    <w:rPr>
                                      <w:sz w:val="16"/>
                                      <w:szCs w:val="16"/>
                                    </w:rPr>
                                    <w:t>信</w:t>
                                  </w:r>
                                </w:p>
                              </w:tc>
                              <w:tc>
                                <w:tcPr>
                                  <w:tcW w:w="758" w:type="dxa"/>
                                  <w:tcBorders>
                                    <w:left w:val="single" w:sz="4" w:space="0" w:color="auto"/>
                                  </w:tcBorders>
                                  <w:shd w:val="clear" w:color="auto" w:fill="FFFFFF"/>
                                  <w:vAlign w:val="bottom"/>
                                </w:tcPr>
                                <w:p w14:paraId="208C1CF1" w14:textId="77777777" w:rsidR="006949CB" w:rsidRDefault="00B7102B">
                                  <w:pPr>
                                    <w:pStyle w:val="a5"/>
                                    <w:shd w:val="clear" w:color="auto" w:fill="auto"/>
                                    <w:spacing w:line="240" w:lineRule="auto"/>
                                    <w:ind w:right="120" w:firstLine="0"/>
                                    <w:jc w:val="center"/>
                                    <w:rPr>
                                      <w:sz w:val="16"/>
                                      <w:szCs w:val="16"/>
                                    </w:rPr>
                                  </w:pPr>
                                  <w:r>
                                    <w:rPr>
                                      <w:color w:val="42D2FF"/>
                                      <w:sz w:val="16"/>
                                      <w:szCs w:val="16"/>
                                    </w:rPr>
                                    <w:t>;</w:t>
                                  </w:r>
                                  <w:r>
                                    <w:rPr>
                                      <w:color w:val="95969A"/>
                                      <w:sz w:val="16"/>
                                      <w:szCs w:val="16"/>
                                    </w:rPr>
                                    <w:t>信</w:t>
                                  </w:r>
                                </w:p>
                              </w:tc>
                            </w:tr>
                            <w:tr w:rsidR="006949CB" w14:paraId="273A9CBD" w14:textId="77777777">
                              <w:tblPrEx>
                                <w:tblCellMar>
                                  <w:top w:w="0" w:type="dxa"/>
                                  <w:bottom w:w="0" w:type="dxa"/>
                                </w:tblCellMar>
                              </w:tblPrEx>
                              <w:trPr>
                                <w:trHeight w:hRule="exact" w:val="331"/>
                              </w:trPr>
                              <w:tc>
                                <w:tcPr>
                                  <w:tcW w:w="331" w:type="dxa"/>
                                  <w:shd w:val="clear" w:color="auto" w:fill="FFFFFF"/>
                                </w:tcPr>
                                <w:p w14:paraId="225D4F17" w14:textId="77777777" w:rsidR="006949CB" w:rsidRDefault="00B7102B">
                                  <w:pPr>
                                    <w:pStyle w:val="a5"/>
                                    <w:shd w:val="clear" w:color="auto" w:fill="auto"/>
                                    <w:spacing w:line="240" w:lineRule="auto"/>
                                    <w:ind w:firstLine="0"/>
                                    <w:jc w:val="right"/>
                                    <w:rPr>
                                      <w:sz w:val="16"/>
                                      <w:szCs w:val="16"/>
                                    </w:rPr>
                                  </w:pPr>
                                  <w:r>
                                    <w:rPr>
                                      <w:color w:val="7E7F82"/>
                                      <w:sz w:val="16"/>
                                      <w:szCs w:val="16"/>
                                    </w:rPr>
                                    <w:t>号</w:t>
                                  </w:r>
                                </w:p>
                              </w:tc>
                              <w:tc>
                                <w:tcPr>
                                  <w:tcW w:w="758" w:type="dxa"/>
                                  <w:tcBorders>
                                    <w:left w:val="single" w:sz="4" w:space="0" w:color="auto"/>
                                    <w:bottom w:val="single" w:sz="4" w:space="0" w:color="auto"/>
                                  </w:tcBorders>
                                  <w:shd w:val="clear" w:color="auto" w:fill="FFFFFF"/>
                                </w:tcPr>
                                <w:p w14:paraId="70AFE6EA" w14:textId="77777777" w:rsidR="006949CB" w:rsidRDefault="00B7102B">
                                  <w:pPr>
                                    <w:pStyle w:val="a5"/>
                                    <w:shd w:val="clear" w:color="auto" w:fill="auto"/>
                                    <w:spacing w:line="240" w:lineRule="auto"/>
                                    <w:ind w:firstLine="0"/>
                                    <w:jc w:val="right"/>
                                    <w:rPr>
                                      <w:sz w:val="16"/>
                                      <w:szCs w:val="16"/>
                                    </w:rPr>
                                  </w:pPr>
                                  <w:r>
                                    <w:rPr>
                                      <w:color w:val="95969A"/>
                                      <w:sz w:val="16"/>
                                      <w:szCs w:val="16"/>
                                    </w:rPr>
                                    <w:t>;</w:t>
                                  </w:r>
                                  <w:r>
                                    <w:rPr>
                                      <w:color w:val="95969A"/>
                                      <w:sz w:val="16"/>
                                      <w:szCs w:val="16"/>
                                    </w:rPr>
                                    <w:t>号</w:t>
                                  </w:r>
                                </w:p>
                              </w:tc>
                            </w:tr>
                          </w:tbl>
                          <w:p w14:paraId="0E9BD0B6" w14:textId="77777777" w:rsidR="00000000" w:rsidRDefault="00B7102B"/>
                        </w:txbxContent>
                      </wps:txbx>
                      <wps:bodyPr lIns="0" tIns="0" rIns="0" bIns="0">
                        <a:spAutoFit/>
                      </wps:bodyPr>
                    </wps:wsp>
                  </a:graphicData>
                </a:graphic>
              </wp:anchor>
            </w:drawing>
          </mc:Choice>
          <mc:Fallback>
            <w:pict>
              <v:shape w14:anchorId="64F990D4" id="Shape 792" o:spid="_x0000_s1256" type="#_x0000_t202" style="position:absolute;margin-left:172pt;margin-top:81.9pt;width:54.5pt;height:55.9pt;z-index:125829940;visibility:visible;mso-wrap-style:square;mso-wrap-distance-left:71.9pt;mso-wrap-distance-top:81.2pt;mso-wrap-distance-right:298.7pt;mso-wrap-distance-bottom:3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331"/>
                        <w:gridCol w:w="758"/>
                      </w:tblGrid>
                      <w:tr w:rsidR="006949CB" w14:paraId="1FEF2B63" w14:textId="77777777">
                        <w:tblPrEx>
                          <w:tblCellMar>
                            <w:top w:w="0" w:type="dxa"/>
                            <w:bottom w:w="0" w:type="dxa"/>
                          </w:tblCellMar>
                        </w:tblPrEx>
                        <w:trPr>
                          <w:trHeight w:hRule="exact" w:val="403"/>
                          <w:tblHeader/>
                        </w:trPr>
                        <w:tc>
                          <w:tcPr>
                            <w:tcW w:w="331" w:type="dxa"/>
                            <w:tcBorders>
                              <w:top w:val="single" w:sz="4" w:space="0" w:color="auto"/>
                            </w:tcBorders>
                            <w:shd w:val="clear" w:color="auto" w:fill="FFFFFF"/>
                          </w:tcPr>
                          <w:p w14:paraId="3BE4ADA9" w14:textId="77777777" w:rsidR="006949CB" w:rsidRDefault="006949CB">
                            <w:pPr>
                              <w:rPr>
                                <w:sz w:val="10"/>
                                <w:szCs w:val="10"/>
                              </w:rPr>
                            </w:pPr>
                          </w:p>
                        </w:tc>
                        <w:tc>
                          <w:tcPr>
                            <w:tcW w:w="758" w:type="dxa"/>
                            <w:tcBorders>
                              <w:top w:val="single" w:sz="4" w:space="0" w:color="auto"/>
                              <w:left w:val="single" w:sz="4" w:space="0" w:color="auto"/>
                            </w:tcBorders>
                            <w:shd w:val="clear" w:color="auto" w:fill="FFFFFF"/>
                            <w:vAlign w:val="bottom"/>
                          </w:tcPr>
                          <w:p w14:paraId="4EE6FFCA"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color w:val="64C4EB"/>
                                <w:sz w:val="18"/>
                                <w:szCs w:val="18"/>
                                <w:lang w:val="en-US" w:eastAsia="en-US" w:bidi="en-US"/>
                              </w:rPr>
                              <w:t>▲</w:t>
                            </w:r>
                          </w:p>
                          <w:p w14:paraId="0EEFC898" w14:textId="77777777" w:rsidR="006949CB" w:rsidRDefault="00B7102B">
                            <w:pPr>
                              <w:pStyle w:val="a5"/>
                              <w:shd w:val="clear" w:color="auto" w:fill="auto"/>
                              <w:spacing w:line="240" w:lineRule="auto"/>
                              <w:ind w:right="120" w:firstLine="0"/>
                              <w:jc w:val="center"/>
                              <w:rPr>
                                <w:sz w:val="16"/>
                                <w:szCs w:val="16"/>
                              </w:rPr>
                            </w:pPr>
                            <w:r>
                              <w:rPr>
                                <w:color w:val="42D2FF"/>
                                <w:sz w:val="16"/>
                                <w:szCs w:val="16"/>
                              </w:rPr>
                              <w:t>;</w:t>
                            </w:r>
                            <w:r>
                              <w:rPr>
                                <w:color w:val="7E7F82"/>
                                <w:sz w:val="16"/>
                                <w:szCs w:val="16"/>
                              </w:rPr>
                              <w:t>控</w:t>
                            </w:r>
                          </w:p>
                        </w:tc>
                      </w:tr>
                      <w:tr w:rsidR="006949CB" w14:paraId="383E5099" w14:textId="77777777">
                        <w:tblPrEx>
                          <w:tblCellMar>
                            <w:top w:w="0" w:type="dxa"/>
                            <w:bottom w:w="0" w:type="dxa"/>
                          </w:tblCellMar>
                        </w:tblPrEx>
                        <w:trPr>
                          <w:trHeight w:hRule="exact" w:val="192"/>
                        </w:trPr>
                        <w:tc>
                          <w:tcPr>
                            <w:tcW w:w="331" w:type="dxa"/>
                            <w:shd w:val="clear" w:color="auto" w:fill="FFFFFF"/>
                          </w:tcPr>
                          <w:p w14:paraId="35604956" w14:textId="77777777" w:rsidR="006949CB" w:rsidRDefault="00B7102B">
                            <w:pPr>
                              <w:pStyle w:val="a5"/>
                              <w:shd w:val="clear" w:color="auto" w:fill="auto"/>
                              <w:spacing w:line="240" w:lineRule="auto"/>
                              <w:ind w:firstLine="0"/>
                              <w:jc w:val="right"/>
                              <w:rPr>
                                <w:sz w:val="16"/>
                                <w:szCs w:val="16"/>
                              </w:rPr>
                            </w:pPr>
                            <w:r>
                              <w:rPr>
                                <w:sz w:val="16"/>
                                <w:szCs w:val="16"/>
                              </w:rPr>
                              <w:t>求</w:t>
                            </w:r>
                          </w:p>
                        </w:tc>
                        <w:tc>
                          <w:tcPr>
                            <w:tcW w:w="758" w:type="dxa"/>
                            <w:tcBorders>
                              <w:left w:val="single" w:sz="4" w:space="0" w:color="auto"/>
                            </w:tcBorders>
                            <w:shd w:val="clear" w:color="auto" w:fill="FFFFFF"/>
                          </w:tcPr>
                          <w:p w14:paraId="49EA2FF3" w14:textId="77777777" w:rsidR="006949CB" w:rsidRDefault="006949CB">
                            <w:pPr>
                              <w:rPr>
                                <w:sz w:val="10"/>
                                <w:szCs w:val="10"/>
                              </w:rPr>
                            </w:pPr>
                          </w:p>
                        </w:tc>
                      </w:tr>
                      <w:tr w:rsidR="006949CB" w14:paraId="3A3F1D8C" w14:textId="77777777">
                        <w:tblPrEx>
                          <w:tblCellMar>
                            <w:top w:w="0" w:type="dxa"/>
                            <w:bottom w:w="0" w:type="dxa"/>
                          </w:tblCellMar>
                        </w:tblPrEx>
                        <w:trPr>
                          <w:trHeight w:hRule="exact" w:val="192"/>
                        </w:trPr>
                        <w:tc>
                          <w:tcPr>
                            <w:tcW w:w="331" w:type="dxa"/>
                            <w:shd w:val="clear" w:color="auto" w:fill="FFFFFF"/>
                            <w:vAlign w:val="bottom"/>
                          </w:tcPr>
                          <w:p w14:paraId="49A6D6D2" w14:textId="77777777" w:rsidR="006949CB" w:rsidRDefault="00B7102B">
                            <w:pPr>
                              <w:pStyle w:val="a5"/>
                              <w:shd w:val="clear" w:color="auto" w:fill="auto"/>
                              <w:spacing w:line="240" w:lineRule="auto"/>
                              <w:ind w:firstLine="0"/>
                              <w:jc w:val="left"/>
                              <w:rPr>
                                <w:sz w:val="16"/>
                                <w:szCs w:val="16"/>
                              </w:rPr>
                            </w:pPr>
                            <w:r>
                              <w:rPr>
                                <w:sz w:val="16"/>
                                <w:szCs w:val="16"/>
                              </w:rPr>
                              <w:t>信</w:t>
                            </w:r>
                          </w:p>
                        </w:tc>
                        <w:tc>
                          <w:tcPr>
                            <w:tcW w:w="758" w:type="dxa"/>
                            <w:tcBorders>
                              <w:left w:val="single" w:sz="4" w:space="0" w:color="auto"/>
                            </w:tcBorders>
                            <w:shd w:val="clear" w:color="auto" w:fill="FFFFFF"/>
                            <w:vAlign w:val="bottom"/>
                          </w:tcPr>
                          <w:p w14:paraId="208C1CF1" w14:textId="77777777" w:rsidR="006949CB" w:rsidRDefault="00B7102B">
                            <w:pPr>
                              <w:pStyle w:val="a5"/>
                              <w:shd w:val="clear" w:color="auto" w:fill="auto"/>
                              <w:spacing w:line="240" w:lineRule="auto"/>
                              <w:ind w:right="120" w:firstLine="0"/>
                              <w:jc w:val="center"/>
                              <w:rPr>
                                <w:sz w:val="16"/>
                                <w:szCs w:val="16"/>
                              </w:rPr>
                            </w:pPr>
                            <w:r>
                              <w:rPr>
                                <w:color w:val="42D2FF"/>
                                <w:sz w:val="16"/>
                                <w:szCs w:val="16"/>
                              </w:rPr>
                              <w:t>;</w:t>
                            </w:r>
                            <w:r>
                              <w:rPr>
                                <w:color w:val="95969A"/>
                                <w:sz w:val="16"/>
                                <w:szCs w:val="16"/>
                              </w:rPr>
                              <w:t>信</w:t>
                            </w:r>
                          </w:p>
                        </w:tc>
                      </w:tr>
                      <w:tr w:rsidR="006949CB" w14:paraId="273A9CBD" w14:textId="77777777">
                        <w:tblPrEx>
                          <w:tblCellMar>
                            <w:top w:w="0" w:type="dxa"/>
                            <w:bottom w:w="0" w:type="dxa"/>
                          </w:tblCellMar>
                        </w:tblPrEx>
                        <w:trPr>
                          <w:trHeight w:hRule="exact" w:val="331"/>
                        </w:trPr>
                        <w:tc>
                          <w:tcPr>
                            <w:tcW w:w="331" w:type="dxa"/>
                            <w:shd w:val="clear" w:color="auto" w:fill="FFFFFF"/>
                          </w:tcPr>
                          <w:p w14:paraId="225D4F17" w14:textId="77777777" w:rsidR="006949CB" w:rsidRDefault="00B7102B">
                            <w:pPr>
                              <w:pStyle w:val="a5"/>
                              <w:shd w:val="clear" w:color="auto" w:fill="auto"/>
                              <w:spacing w:line="240" w:lineRule="auto"/>
                              <w:ind w:firstLine="0"/>
                              <w:jc w:val="right"/>
                              <w:rPr>
                                <w:sz w:val="16"/>
                                <w:szCs w:val="16"/>
                              </w:rPr>
                            </w:pPr>
                            <w:r>
                              <w:rPr>
                                <w:color w:val="7E7F82"/>
                                <w:sz w:val="16"/>
                                <w:szCs w:val="16"/>
                              </w:rPr>
                              <w:t>号</w:t>
                            </w:r>
                          </w:p>
                        </w:tc>
                        <w:tc>
                          <w:tcPr>
                            <w:tcW w:w="758" w:type="dxa"/>
                            <w:tcBorders>
                              <w:left w:val="single" w:sz="4" w:space="0" w:color="auto"/>
                              <w:bottom w:val="single" w:sz="4" w:space="0" w:color="auto"/>
                            </w:tcBorders>
                            <w:shd w:val="clear" w:color="auto" w:fill="FFFFFF"/>
                          </w:tcPr>
                          <w:p w14:paraId="70AFE6EA" w14:textId="77777777" w:rsidR="006949CB" w:rsidRDefault="00B7102B">
                            <w:pPr>
                              <w:pStyle w:val="a5"/>
                              <w:shd w:val="clear" w:color="auto" w:fill="auto"/>
                              <w:spacing w:line="240" w:lineRule="auto"/>
                              <w:ind w:firstLine="0"/>
                              <w:jc w:val="right"/>
                              <w:rPr>
                                <w:sz w:val="16"/>
                                <w:szCs w:val="16"/>
                              </w:rPr>
                            </w:pPr>
                            <w:r>
                              <w:rPr>
                                <w:color w:val="95969A"/>
                                <w:sz w:val="16"/>
                                <w:szCs w:val="16"/>
                              </w:rPr>
                              <w:t>;</w:t>
                            </w:r>
                            <w:r>
                              <w:rPr>
                                <w:color w:val="95969A"/>
                                <w:sz w:val="16"/>
                                <w:szCs w:val="16"/>
                              </w:rPr>
                              <w:t>号</w:t>
                            </w:r>
                          </w:p>
                        </w:tc>
                      </w:tr>
                    </w:tbl>
                    <w:p w14:paraId="0E9BD0B6" w14:textId="77777777" w:rsidR="00000000" w:rsidRDefault="00B7102B"/>
                  </w:txbxContent>
                </v:textbox>
                <w10:wrap type="topAndBottom" anchorx="page"/>
              </v:shape>
            </w:pict>
          </mc:Fallback>
        </mc:AlternateContent>
      </w:r>
      <w:r>
        <w:rPr>
          <w:noProof/>
        </w:rPr>
        <mc:AlternateContent>
          <mc:Choice Requires="wps">
            <w:drawing>
              <wp:anchor distT="0" distB="0" distL="0" distR="0" simplePos="0" relativeHeight="125829942" behindDoc="0" locked="0" layoutInCell="1" allowOverlap="1" wp14:anchorId="14D36E4C" wp14:editId="0E3B1987">
                <wp:simplePos x="0" y="0"/>
                <wp:positionH relativeFrom="page">
                  <wp:posOffset>2275840</wp:posOffset>
                </wp:positionH>
                <wp:positionV relativeFrom="paragraph">
                  <wp:posOffset>857250</wp:posOffset>
                </wp:positionV>
                <wp:extent cx="494030" cy="182880"/>
                <wp:effectExtent l="0" t="0" r="0" b="0"/>
                <wp:wrapTopAndBottom/>
                <wp:docPr id="794" name="Shape 794"/>
                <wp:cNvGraphicFramePr/>
                <a:graphic xmlns:a="http://schemas.openxmlformats.org/drawingml/2006/main">
                  <a:graphicData uri="http://schemas.microsoft.com/office/word/2010/wordprocessingShape">
                    <wps:wsp>
                      <wps:cNvSpPr txBox="1"/>
                      <wps:spPr>
                        <a:xfrm>
                          <a:off x="0" y="0"/>
                          <a:ext cx="494030" cy="182880"/>
                        </a:xfrm>
                        <a:prstGeom prst="rect">
                          <a:avLst/>
                        </a:prstGeom>
                        <a:noFill/>
                      </wps:spPr>
                      <wps:txbx>
                        <w:txbxContent>
                          <w:p w14:paraId="17ED04BF" w14:textId="77777777" w:rsidR="006949CB" w:rsidRDefault="00B7102B">
                            <w:pPr>
                              <w:pStyle w:val="a7"/>
                              <w:shd w:val="clear" w:color="auto" w:fill="auto"/>
                              <w:rPr>
                                <w:sz w:val="22"/>
                                <w:szCs w:val="22"/>
                              </w:rPr>
                            </w:pPr>
                            <w:r>
                              <w:rPr>
                                <w:color w:val="80726B"/>
                                <w:sz w:val="22"/>
                                <w:szCs w:val="22"/>
                                <w:lang w:val="zh-CN" w:eastAsia="zh-CN" w:bidi="zh-CN"/>
                              </w:rPr>
                              <w:t>输人没济</w:t>
                            </w:r>
                          </w:p>
                        </w:txbxContent>
                      </wps:txbx>
                      <wps:bodyPr lIns="0" tIns="0" rIns="0" bIns="0">
                        <a:spAutoFit/>
                      </wps:bodyPr>
                    </wps:wsp>
                  </a:graphicData>
                </a:graphic>
              </wp:anchor>
            </w:drawing>
          </mc:Choice>
          <mc:Fallback>
            <w:pict>
              <v:shape w14:anchorId="14D36E4C" id="Shape 794" o:spid="_x0000_s1257" type="#_x0000_t202" style="position:absolute;margin-left:179.2pt;margin-top:67.5pt;width:38.9pt;height:14.4pt;z-index:1258299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" filled="f" stroked="f">
                <v:textbox style="mso-fit-shape-to-text:t" inset="0,0,0,0">
                  <w:txbxContent>
                    <w:p w14:paraId="17ED04BF" w14:textId="77777777" w:rsidR="006949CB" w:rsidRDefault="00B7102B">
                      <w:pPr>
                        <w:pStyle w:val="a7"/>
                        <w:shd w:val="clear" w:color="auto" w:fill="auto"/>
                        <w:rPr>
                          <w:sz w:val="22"/>
                          <w:szCs w:val="22"/>
                        </w:rPr>
                      </w:pPr>
                      <w:r>
                        <w:rPr>
                          <w:color w:val="80726B"/>
                          <w:sz w:val="22"/>
                          <w:szCs w:val="22"/>
                          <w:lang w:val="zh-CN" w:eastAsia="zh-CN" w:bidi="zh-CN"/>
                        </w:rPr>
                        <w:t>输人没济</w:t>
                      </w:r>
                    </w:p>
                  </w:txbxContent>
                </v:textbox>
                <w10:wrap type="topAndBottom" anchorx="page"/>
              </v:shape>
            </w:pict>
          </mc:Fallback>
        </mc:AlternateContent>
      </w:r>
      <w:r>
        <w:rPr>
          <w:noProof/>
        </w:rPr>
        <mc:AlternateContent>
          <mc:Choice Requires="wps">
            <w:drawing>
              <wp:anchor distT="80010" distB="1289050" distL="1909445" distR="1595755" simplePos="0" relativeHeight="125829944" behindDoc="0" locked="0" layoutInCell="1" allowOverlap="1" wp14:anchorId="0C4F0133" wp14:editId="4DEDBAFF">
                <wp:simplePos x="0" y="0"/>
                <wp:positionH relativeFrom="page">
                  <wp:posOffset>3180715</wp:posOffset>
                </wp:positionH>
                <wp:positionV relativeFrom="paragraph">
                  <wp:posOffset>88900</wp:posOffset>
                </wp:positionV>
                <wp:extent cx="1892935" cy="768350"/>
                <wp:effectExtent l="0" t="0" r="0" b="0"/>
                <wp:wrapTopAndBottom/>
                <wp:docPr id="796" name="Shape 796"/>
                <wp:cNvGraphicFramePr/>
                <a:graphic xmlns:a="http://schemas.openxmlformats.org/drawingml/2006/main">
                  <a:graphicData uri="http://schemas.microsoft.com/office/word/2010/wordprocessingShape">
                    <wps:wsp>
                      <wps:cNvSpPr txBox="1"/>
                      <wps:spPr>
                        <a:xfrm>
                          <a:off x="0" y="0"/>
                          <a:ext cx="1892935" cy="76835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648"/>
                              <w:gridCol w:w="1704"/>
                              <w:gridCol w:w="629"/>
                            </w:tblGrid>
                            <w:tr w:rsidR="006949CB" w14:paraId="547099CB" w14:textId="77777777">
                              <w:tblPrEx>
                                <w:tblCellMar>
                                  <w:top w:w="0" w:type="dxa"/>
                                  <w:bottom w:w="0" w:type="dxa"/>
                                </w:tblCellMar>
                              </w:tblPrEx>
                              <w:trPr>
                                <w:trHeight w:hRule="exact" w:val="384"/>
                                <w:tblHeader/>
                              </w:trPr>
                              <w:tc>
                                <w:tcPr>
                                  <w:tcW w:w="648" w:type="dxa"/>
                                  <w:shd w:val="clear" w:color="auto" w:fill="FFFFFF"/>
                                  <w:vAlign w:val="bottom"/>
                                </w:tcPr>
                                <w:p w14:paraId="605410D2" w14:textId="77777777" w:rsidR="006949CB" w:rsidRDefault="00B7102B">
                                  <w:pPr>
                                    <w:pStyle w:val="a5"/>
                                    <w:shd w:val="clear" w:color="auto" w:fill="auto"/>
                                    <w:spacing w:line="240" w:lineRule="auto"/>
                                    <w:ind w:firstLine="0"/>
                                    <w:jc w:val="left"/>
                                    <w:rPr>
                                      <w:sz w:val="18"/>
                                      <w:szCs w:val="18"/>
                                    </w:rPr>
                                  </w:pPr>
                                  <w:r>
                                    <w:rPr>
                                      <w:rFonts w:ascii="Times New Roman" w:eastAsia="Times New Roman" w:hAnsi="Times New Roman" w:cs="Times New Roman"/>
                                      <w:color w:val="7E7F82"/>
                                      <w:sz w:val="18"/>
                                      <w:szCs w:val="18"/>
                                      <w:lang w:val="en-US" w:eastAsia="en-US" w:bidi="en-US"/>
                                    </w:rPr>
                                    <w:t>Ri</w:t>
                                  </w:r>
                                </w:p>
                              </w:tc>
                              <w:tc>
                                <w:tcPr>
                                  <w:tcW w:w="1704" w:type="dxa"/>
                                  <w:shd w:val="clear" w:color="auto" w:fill="FFFFFF"/>
                                  <w:vAlign w:val="bottom"/>
                                </w:tcPr>
                                <w:p w14:paraId="14163550" w14:textId="77777777" w:rsidR="006949CB" w:rsidRDefault="00B7102B">
                                  <w:pPr>
                                    <w:pStyle w:val="a5"/>
                                    <w:shd w:val="clear" w:color="auto" w:fill="auto"/>
                                    <w:spacing w:line="240" w:lineRule="auto"/>
                                    <w:ind w:left="520" w:firstLine="0"/>
                                    <w:jc w:val="left"/>
                                    <w:rPr>
                                      <w:sz w:val="16"/>
                                      <w:szCs w:val="16"/>
                                    </w:rPr>
                                  </w:pPr>
                                  <w:r>
                                    <w:rPr>
                                      <w:color w:val="7E7F82"/>
                                      <w:sz w:val="16"/>
                                      <w:szCs w:val="16"/>
                                    </w:rPr>
                                    <w:t>远算器</w:t>
                                  </w:r>
                                </w:p>
                              </w:tc>
                              <w:tc>
                                <w:tcPr>
                                  <w:tcW w:w="629" w:type="dxa"/>
                                  <w:shd w:val="clear" w:color="auto" w:fill="FFFFFF"/>
                                </w:tcPr>
                                <w:p w14:paraId="3307FC8E" w14:textId="77777777" w:rsidR="006949CB" w:rsidRDefault="006949CB">
                                  <w:pPr>
                                    <w:rPr>
                                      <w:sz w:val="10"/>
                                      <w:szCs w:val="10"/>
                                    </w:rPr>
                                  </w:pPr>
                                </w:p>
                              </w:tc>
                            </w:tr>
                            <w:tr w:rsidR="006949CB" w14:paraId="399F34F5" w14:textId="77777777">
                              <w:tblPrEx>
                                <w:tblCellMar>
                                  <w:top w:w="0" w:type="dxa"/>
                                  <w:bottom w:w="0" w:type="dxa"/>
                                </w:tblCellMar>
                              </w:tblPrEx>
                              <w:trPr>
                                <w:trHeight w:hRule="exact" w:val="182"/>
                              </w:trPr>
                              <w:tc>
                                <w:tcPr>
                                  <w:tcW w:w="648" w:type="dxa"/>
                                  <w:shd w:val="clear" w:color="auto" w:fill="FFFFFF"/>
                                  <w:vAlign w:val="bottom"/>
                                </w:tcPr>
                                <w:p w14:paraId="7EC8E226" w14:textId="77777777" w:rsidR="006949CB" w:rsidRDefault="00B7102B">
                                  <w:pPr>
                                    <w:pStyle w:val="a5"/>
                                    <w:shd w:val="clear" w:color="auto" w:fill="auto"/>
                                    <w:spacing w:line="240" w:lineRule="auto"/>
                                    <w:ind w:firstLine="0"/>
                                    <w:jc w:val="left"/>
                                    <w:rPr>
                                      <w:sz w:val="16"/>
                                      <w:szCs w:val="16"/>
                                    </w:rPr>
                                  </w:pPr>
                                  <w:r>
                                    <w:rPr>
                                      <w:color w:val="7E7F82"/>
                                      <w:sz w:val="16"/>
                                      <w:szCs w:val="16"/>
                                    </w:rPr>
                                    <w:t>馈；</w:t>
                                  </w:r>
                                </w:p>
                              </w:tc>
                              <w:tc>
                                <w:tcPr>
                                  <w:tcW w:w="1704" w:type="dxa"/>
                                  <w:shd w:val="clear" w:color="auto" w:fill="FFFFFF"/>
                                  <w:vAlign w:val="bottom"/>
                                </w:tcPr>
                                <w:p w14:paraId="7B98D119" w14:textId="77777777" w:rsidR="006949CB" w:rsidRDefault="00B7102B">
                                  <w:pPr>
                                    <w:pStyle w:val="a5"/>
                                    <w:shd w:val="clear" w:color="auto" w:fill="auto"/>
                                    <w:spacing w:line="240" w:lineRule="auto"/>
                                    <w:ind w:left="520" w:firstLine="0"/>
                                    <w:jc w:val="left"/>
                                    <w:rPr>
                                      <w:sz w:val="16"/>
                                      <w:szCs w:val="16"/>
                                    </w:rPr>
                                  </w:pPr>
                                  <w:r>
                                    <w:rPr>
                                      <w:color w:val="64C4EB"/>
                                      <w:sz w:val="16"/>
                                      <w:szCs w:val="16"/>
                                    </w:rPr>
                                    <w:t>牛</w:t>
                                  </w:r>
                                </w:p>
                              </w:tc>
                              <w:tc>
                                <w:tcPr>
                                  <w:tcW w:w="629" w:type="dxa"/>
                                  <w:shd w:val="clear" w:color="auto" w:fill="FFFFFF"/>
                                  <w:vAlign w:val="bottom"/>
                                </w:tcPr>
                                <w:p w14:paraId="309AB1AE" w14:textId="77777777" w:rsidR="006949CB" w:rsidRDefault="00B7102B">
                                  <w:pPr>
                                    <w:pStyle w:val="a5"/>
                                    <w:shd w:val="clear" w:color="auto" w:fill="auto"/>
                                    <w:spacing w:line="240" w:lineRule="auto"/>
                                    <w:ind w:firstLine="0"/>
                                    <w:jc w:val="right"/>
                                    <w:rPr>
                                      <w:sz w:val="16"/>
                                      <w:szCs w:val="16"/>
                                    </w:rPr>
                                  </w:pPr>
                                  <w:r>
                                    <w:rPr>
                                      <w:color w:val="7E7F82"/>
                                      <w:sz w:val="16"/>
                                      <w:szCs w:val="16"/>
                                    </w:rPr>
                                    <w:t>作</w:t>
                                  </w:r>
                                </w:p>
                              </w:tc>
                            </w:tr>
                            <w:tr w:rsidR="006949CB" w14:paraId="7914B937" w14:textId="77777777">
                              <w:tblPrEx>
                                <w:tblCellMar>
                                  <w:top w:w="0" w:type="dxa"/>
                                  <w:bottom w:w="0" w:type="dxa"/>
                                </w:tblCellMar>
                              </w:tblPrEx>
                              <w:trPr>
                                <w:trHeight w:hRule="exact" w:val="202"/>
                              </w:trPr>
                              <w:tc>
                                <w:tcPr>
                                  <w:tcW w:w="648" w:type="dxa"/>
                                  <w:shd w:val="clear" w:color="auto" w:fill="FFFFFF"/>
                                </w:tcPr>
                                <w:p w14:paraId="2BBF5F31" w14:textId="77777777" w:rsidR="006949CB" w:rsidRDefault="00B7102B">
                                  <w:pPr>
                                    <w:pStyle w:val="a5"/>
                                    <w:shd w:val="clear" w:color="auto" w:fill="auto"/>
                                    <w:spacing w:line="240" w:lineRule="auto"/>
                                    <w:ind w:firstLine="0"/>
                                    <w:jc w:val="left"/>
                                    <w:rPr>
                                      <w:sz w:val="16"/>
                                      <w:szCs w:val="16"/>
                                    </w:rPr>
                                  </w:pPr>
                                  <w:r>
                                    <w:rPr>
                                      <w:rFonts w:ascii="Times New Roman" w:eastAsia="Times New Roman" w:hAnsi="Times New Roman" w:cs="Times New Roman"/>
                                      <w:color w:val="95969A"/>
                                      <w:sz w:val="18"/>
                                      <w:szCs w:val="18"/>
                                      <w:lang w:val="en-US" w:eastAsia="en-US" w:bidi="en-US"/>
                                    </w:rPr>
                                    <w:t xml:space="preserve">(i i </w:t>
                                  </w:r>
                                  <w:r>
                                    <w:rPr>
                                      <w:color w:val="95969A"/>
                                      <w:sz w:val="16"/>
                                      <w:szCs w:val="16"/>
                                    </w:rPr>
                                    <w:t>：</w:t>
                                  </w:r>
                                </w:p>
                              </w:tc>
                              <w:tc>
                                <w:tcPr>
                                  <w:tcW w:w="1704" w:type="dxa"/>
                                  <w:shd w:val="clear" w:color="auto" w:fill="FFFFFF"/>
                                </w:tcPr>
                                <w:p w14:paraId="67B39983" w14:textId="77777777" w:rsidR="006949CB" w:rsidRDefault="00B7102B">
                                  <w:pPr>
                                    <w:pStyle w:val="a5"/>
                                    <w:shd w:val="clear" w:color="auto" w:fill="auto"/>
                                    <w:tabs>
                                      <w:tab w:val="left" w:pos="1094"/>
                                    </w:tabs>
                                    <w:spacing w:line="240" w:lineRule="auto"/>
                                    <w:ind w:left="360" w:firstLine="0"/>
                                    <w:jc w:val="both"/>
                                    <w:rPr>
                                      <w:sz w:val="16"/>
                                      <w:szCs w:val="16"/>
                                    </w:rPr>
                                  </w:pPr>
                                  <w:r>
                                    <w:rPr>
                                      <w:color w:val="7E7F82"/>
                                      <w:sz w:val="16"/>
                                      <w:szCs w:val="16"/>
                                    </w:rPr>
                                    <w:t>数</w:t>
                                  </w:r>
                                  <w:r>
                                    <w:rPr>
                                      <w:color w:val="7E7F82"/>
                                      <w:sz w:val="16"/>
                                      <w:szCs w:val="16"/>
                                    </w:rPr>
                                    <w:tab/>
                                  </w:r>
                                  <w:r>
                                    <w:rPr>
                                      <w:color w:val="7E7F82"/>
                                      <w:sz w:val="16"/>
                                      <w:szCs w:val="16"/>
                                    </w:rPr>
                                    <w:t>数</w:t>
                                  </w:r>
                                </w:p>
                              </w:tc>
                              <w:tc>
                                <w:tcPr>
                                  <w:tcW w:w="629" w:type="dxa"/>
                                  <w:shd w:val="clear" w:color="auto" w:fill="FFFFFF"/>
                                </w:tcPr>
                                <w:p w14:paraId="70153810" w14:textId="77777777" w:rsidR="006949CB" w:rsidRDefault="00B7102B">
                                  <w:pPr>
                                    <w:pStyle w:val="a5"/>
                                    <w:shd w:val="clear" w:color="auto" w:fill="auto"/>
                                    <w:spacing w:line="240" w:lineRule="auto"/>
                                    <w:ind w:firstLine="0"/>
                                    <w:jc w:val="right"/>
                                    <w:rPr>
                                      <w:sz w:val="16"/>
                                      <w:szCs w:val="16"/>
                                    </w:rPr>
                                  </w:pPr>
                                  <w:r>
                                    <w:rPr>
                                      <w:color w:val="7E7F82"/>
                                      <w:sz w:val="16"/>
                                      <w:szCs w:val="16"/>
                                    </w:rPr>
                                    <w:t>桁</w:t>
                                  </w:r>
                                </w:p>
                              </w:tc>
                            </w:tr>
                            <w:tr w:rsidR="006949CB" w14:paraId="3E93EE97" w14:textId="77777777">
                              <w:tblPrEx>
                                <w:tblCellMar>
                                  <w:top w:w="0" w:type="dxa"/>
                                  <w:bottom w:w="0" w:type="dxa"/>
                                </w:tblCellMar>
                              </w:tblPrEx>
                              <w:trPr>
                                <w:trHeight w:hRule="exact" w:val="442"/>
                              </w:trPr>
                              <w:tc>
                                <w:tcPr>
                                  <w:tcW w:w="648" w:type="dxa"/>
                                  <w:shd w:val="clear" w:color="auto" w:fill="FFFFFF"/>
                                </w:tcPr>
                                <w:p w14:paraId="2B12797A" w14:textId="77777777" w:rsidR="006949CB" w:rsidRDefault="006949CB">
                                  <w:pPr>
                                    <w:rPr>
                                      <w:sz w:val="10"/>
                                      <w:szCs w:val="10"/>
                                    </w:rPr>
                                  </w:pPr>
                                </w:p>
                              </w:tc>
                              <w:tc>
                                <w:tcPr>
                                  <w:tcW w:w="1704" w:type="dxa"/>
                                  <w:shd w:val="clear" w:color="auto" w:fill="FFFFFF"/>
                                </w:tcPr>
                                <w:p w14:paraId="7ECB18F4" w14:textId="77777777" w:rsidR="006949CB" w:rsidRDefault="00B7102B">
                                  <w:pPr>
                                    <w:pStyle w:val="a5"/>
                                    <w:shd w:val="clear" w:color="auto" w:fill="auto"/>
                                    <w:tabs>
                                      <w:tab w:val="left" w:pos="1099"/>
                                    </w:tabs>
                                    <w:spacing w:line="240" w:lineRule="auto"/>
                                    <w:ind w:left="360" w:firstLine="0"/>
                                    <w:jc w:val="both"/>
                                    <w:rPr>
                                      <w:sz w:val="16"/>
                                      <w:szCs w:val="16"/>
                                    </w:rPr>
                                  </w:pPr>
                                  <w:r>
                                    <w:rPr>
                                      <w:color w:val="7E7F82"/>
                                      <w:sz w:val="16"/>
                                      <w:szCs w:val="16"/>
                                    </w:rPr>
                                    <w:t>枞</w:t>
                                  </w:r>
                                  <w:r>
                                    <w:rPr>
                                      <w:color w:val="7E7F82"/>
                                      <w:sz w:val="16"/>
                                      <w:szCs w:val="16"/>
                                    </w:rPr>
                                    <w:tab/>
                                  </w:r>
                                  <w:r>
                                    <w:rPr>
                                      <w:color w:val="7E7F82"/>
                                      <w:sz w:val="16"/>
                                      <w:szCs w:val="16"/>
                                    </w:rPr>
                                    <w:t>倨</w:t>
                                  </w:r>
                                </w:p>
                              </w:tc>
                              <w:tc>
                                <w:tcPr>
                                  <w:tcW w:w="629" w:type="dxa"/>
                                  <w:shd w:val="clear" w:color="auto" w:fill="FFFFFF"/>
                                </w:tcPr>
                                <w:p w14:paraId="50894E76" w14:textId="77777777" w:rsidR="006949CB" w:rsidRDefault="00B7102B">
                                  <w:pPr>
                                    <w:pStyle w:val="a5"/>
                                    <w:shd w:val="clear" w:color="auto" w:fill="auto"/>
                                    <w:spacing w:line="240" w:lineRule="auto"/>
                                    <w:ind w:firstLine="0"/>
                                    <w:jc w:val="right"/>
                                    <w:rPr>
                                      <w:sz w:val="16"/>
                                      <w:szCs w:val="16"/>
                                    </w:rPr>
                                  </w:pPr>
                                  <w:r>
                                    <w:rPr>
                                      <w:color w:val="7E7F82"/>
                                      <w:sz w:val="16"/>
                                      <w:szCs w:val="16"/>
                                    </w:rPr>
                                    <w:t>:</w:t>
                                  </w:r>
                                  <w:r>
                                    <w:rPr>
                                      <w:color w:val="7E7F82"/>
                                      <w:sz w:val="16"/>
                                      <w:szCs w:val="16"/>
                                    </w:rPr>
                                    <w:t>令</w:t>
                                  </w:r>
                                </w:p>
                              </w:tc>
                            </w:tr>
                          </w:tbl>
                          <w:p w14:paraId="4C34FC02" w14:textId="77777777" w:rsidR="00000000" w:rsidRDefault="00B7102B"/>
                        </w:txbxContent>
                      </wps:txbx>
                      <wps:bodyPr lIns="0" tIns="0" rIns="0" bIns="0">
                        <a:spAutoFit/>
                      </wps:bodyPr>
                    </wps:wsp>
                  </a:graphicData>
                </a:graphic>
              </wp:anchor>
            </w:drawing>
          </mc:Choice>
          <mc:Fallback>
            <w:pict>
              <v:shape w14:anchorId="0C4F0133" id="Shape 796" o:spid="_x0000_s1258" type="#_x0000_t202" style="position:absolute;margin-left:250.45pt;margin-top:7pt;width:149.05pt;height:60.5pt;z-index:125829944;visibility:visible;mso-wrap-style:square;mso-wrap-distance-left:150.35pt;mso-wrap-distance-top:6.3pt;mso-wrap-distance-right:125.65pt;mso-wrap-distance-bottom:10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648"/>
                        <w:gridCol w:w="1704"/>
                        <w:gridCol w:w="629"/>
                      </w:tblGrid>
                      <w:tr w:rsidR="006949CB" w14:paraId="547099CB" w14:textId="77777777">
                        <w:tblPrEx>
                          <w:tblCellMar>
                            <w:top w:w="0" w:type="dxa"/>
                            <w:bottom w:w="0" w:type="dxa"/>
                          </w:tblCellMar>
                        </w:tblPrEx>
                        <w:trPr>
                          <w:trHeight w:hRule="exact" w:val="384"/>
                          <w:tblHeader/>
                        </w:trPr>
                        <w:tc>
                          <w:tcPr>
                            <w:tcW w:w="648" w:type="dxa"/>
                            <w:shd w:val="clear" w:color="auto" w:fill="FFFFFF"/>
                            <w:vAlign w:val="bottom"/>
                          </w:tcPr>
                          <w:p w14:paraId="605410D2" w14:textId="77777777" w:rsidR="006949CB" w:rsidRDefault="00B7102B">
                            <w:pPr>
                              <w:pStyle w:val="a5"/>
                              <w:shd w:val="clear" w:color="auto" w:fill="auto"/>
                              <w:spacing w:line="240" w:lineRule="auto"/>
                              <w:ind w:firstLine="0"/>
                              <w:jc w:val="left"/>
                              <w:rPr>
                                <w:sz w:val="18"/>
                                <w:szCs w:val="18"/>
                              </w:rPr>
                            </w:pPr>
                            <w:r>
                              <w:rPr>
                                <w:rFonts w:ascii="Times New Roman" w:eastAsia="Times New Roman" w:hAnsi="Times New Roman" w:cs="Times New Roman"/>
                                <w:color w:val="7E7F82"/>
                                <w:sz w:val="18"/>
                                <w:szCs w:val="18"/>
                                <w:lang w:val="en-US" w:eastAsia="en-US" w:bidi="en-US"/>
                              </w:rPr>
                              <w:t>Ri</w:t>
                            </w:r>
                          </w:p>
                        </w:tc>
                        <w:tc>
                          <w:tcPr>
                            <w:tcW w:w="1704" w:type="dxa"/>
                            <w:shd w:val="clear" w:color="auto" w:fill="FFFFFF"/>
                            <w:vAlign w:val="bottom"/>
                          </w:tcPr>
                          <w:p w14:paraId="14163550" w14:textId="77777777" w:rsidR="006949CB" w:rsidRDefault="00B7102B">
                            <w:pPr>
                              <w:pStyle w:val="a5"/>
                              <w:shd w:val="clear" w:color="auto" w:fill="auto"/>
                              <w:spacing w:line="240" w:lineRule="auto"/>
                              <w:ind w:left="520" w:firstLine="0"/>
                              <w:jc w:val="left"/>
                              <w:rPr>
                                <w:sz w:val="16"/>
                                <w:szCs w:val="16"/>
                              </w:rPr>
                            </w:pPr>
                            <w:r>
                              <w:rPr>
                                <w:color w:val="7E7F82"/>
                                <w:sz w:val="16"/>
                                <w:szCs w:val="16"/>
                              </w:rPr>
                              <w:t>远算器</w:t>
                            </w:r>
                          </w:p>
                        </w:tc>
                        <w:tc>
                          <w:tcPr>
                            <w:tcW w:w="629" w:type="dxa"/>
                            <w:shd w:val="clear" w:color="auto" w:fill="FFFFFF"/>
                          </w:tcPr>
                          <w:p w14:paraId="3307FC8E" w14:textId="77777777" w:rsidR="006949CB" w:rsidRDefault="006949CB">
                            <w:pPr>
                              <w:rPr>
                                <w:sz w:val="10"/>
                                <w:szCs w:val="10"/>
                              </w:rPr>
                            </w:pPr>
                          </w:p>
                        </w:tc>
                      </w:tr>
                      <w:tr w:rsidR="006949CB" w14:paraId="399F34F5" w14:textId="77777777">
                        <w:tblPrEx>
                          <w:tblCellMar>
                            <w:top w:w="0" w:type="dxa"/>
                            <w:bottom w:w="0" w:type="dxa"/>
                          </w:tblCellMar>
                        </w:tblPrEx>
                        <w:trPr>
                          <w:trHeight w:hRule="exact" w:val="182"/>
                        </w:trPr>
                        <w:tc>
                          <w:tcPr>
                            <w:tcW w:w="648" w:type="dxa"/>
                            <w:shd w:val="clear" w:color="auto" w:fill="FFFFFF"/>
                            <w:vAlign w:val="bottom"/>
                          </w:tcPr>
                          <w:p w14:paraId="7EC8E226" w14:textId="77777777" w:rsidR="006949CB" w:rsidRDefault="00B7102B">
                            <w:pPr>
                              <w:pStyle w:val="a5"/>
                              <w:shd w:val="clear" w:color="auto" w:fill="auto"/>
                              <w:spacing w:line="240" w:lineRule="auto"/>
                              <w:ind w:firstLine="0"/>
                              <w:jc w:val="left"/>
                              <w:rPr>
                                <w:sz w:val="16"/>
                                <w:szCs w:val="16"/>
                              </w:rPr>
                            </w:pPr>
                            <w:r>
                              <w:rPr>
                                <w:color w:val="7E7F82"/>
                                <w:sz w:val="16"/>
                                <w:szCs w:val="16"/>
                              </w:rPr>
                              <w:t>馈；</w:t>
                            </w:r>
                          </w:p>
                        </w:tc>
                        <w:tc>
                          <w:tcPr>
                            <w:tcW w:w="1704" w:type="dxa"/>
                            <w:shd w:val="clear" w:color="auto" w:fill="FFFFFF"/>
                            <w:vAlign w:val="bottom"/>
                          </w:tcPr>
                          <w:p w14:paraId="7B98D119" w14:textId="77777777" w:rsidR="006949CB" w:rsidRDefault="00B7102B">
                            <w:pPr>
                              <w:pStyle w:val="a5"/>
                              <w:shd w:val="clear" w:color="auto" w:fill="auto"/>
                              <w:spacing w:line="240" w:lineRule="auto"/>
                              <w:ind w:left="520" w:firstLine="0"/>
                              <w:jc w:val="left"/>
                              <w:rPr>
                                <w:sz w:val="16"/>
                                <w:szCs w:val="16"/>
                              </w:rPr>
                            </w:pPr>
                            <w:r>
                              <w:rPr>
                                <w:color w:val="64C4EB"/>
                                <w:sz w:val="16"/>
                                <w:szCs w:val="16"/>
                              </w:rPr>
                              <w:t>牛</w:t>
                            </w:r>
                          </w:p>
                        </w:tc>
                        <w:tc>
                          <w:tcPr>
                            <w:tcW w:w="629" w:type="dxa"/>
                            <w:shd w:val="clear" w:color="auto" w:fill="FFFFFF"/>
                            <w:vAlign w:val="bottom"/>
                          </w:tcPr>
                          <w:p w14:paraId="309AB1AE" w14:textId="77777777" w:rsidR="006949CB" w:rsidRDefault="00B7102B">
                            <w:pPr>
                              <w:pStyle w:val="a5"/>
                              <w:shd w:val="clear" w:color="auto" w:fill="auto"/>
                              <w:spacing w:line="240" w:lineRule="auto"/>
                              <w:ind w:firstLine="0"/>
                              <w:jc w:val="right"/>
                              <w:rPr>
                                <w:sz w:val="16"/>
                                <w:szCs w:val="16"/>
                              </w:rPr>
                            </w:pPr>
                            <w:r>
                              <w:rPr>
                                <w:color w:val="7E7F82"/>
                                <w:sz w:val="16"/>
                                <w:szCs w:val="16"/>
                              </w:rPr>
                              <w:t>作</w:t>
                            </w:r>
                          </w:p>
                        </w:tc>
                      </w:tr>
                      <w:tr w:rsidR="006949CB" w14:paraId="7914B937" w14:textId="77777777">
                        <w:tblPrEx>
                          <w:tblCellMar>
                            <w:top w:w="0" w:type="dxa"/>
                            <w:bottom w:w="0" w:type="dxa"/>
                          </w:tblCellMar>
                        </w:tblPrEx>
                        <w:trPr>
                          <w:trHeight w:hRule="exact" w:val="202"/>
                        </w:trPr>
                        <w:tc>
                          <w:tcPr>
                            <w:tcW w:w="648" w:type="dxa"/>
                            <w:shd w:val="clear" w:color="auto" w:fill="FFFFFF"/>
                          </w:tcPr>
                          <w:p w14:paraId="2BBF5F31" w14:textId="77777777" w:rsidR="006949CB" w:rsidRDefault="00B7102B">
                            <w:pPr>
                              <w:pStyle w:val="a5"/>
                              <w:shd w:val="clear" w:color="auto" w:fill="auto"/>
                              <w:spacing w:line="240" w:lineRule="auto"/>
                              <w:ind w:firstLine="0"/>
                              <w:jc w:val="left"/>
                              <w:rPr>
                                <w:sz w:val="16"/>
                                <w:szCs w:val="16"/>
                              </w:rPr>
                            </w:pPr>
                            <w:r>
                              <w:rPr>
                                <w:rFonts w:ascii="Times New Roman" w:eastAsia="Times New Roman" w:hAnsi="Times New Roman" w:cs="Times New Roman"/>
                                <w:color w:val="95969A"/>
                                <w:sz w:val="18"/>
                                <w:szCs w:val="18"/>
                                <w:lang w:val="en-US" w:eastAsia="en-US" w:bidi="en-US"/>
                              </w:rPr>
                              <w:t xml:space="preserve">(i i </w:t>
                            </w:r>
                            <w:r>
                              <w:rPr>
                                <w:color w:val="95969A"/>
                                <w:sz w:val="16"/>
                                <w:szCs w:val="16"/>
                              </w:rPr>
                              <w:t>：</w:t>
                            </w:r>
                          </w:p>
                        </w:tc>
                        <w:tc>
                          <w:tcPr>
                            <w:tcW w:w="1704" w:type="dxa"/>
                            <w:shd w:val="clear" w:color="auto" w:fill="FFFFFF"/>
                          </w:tcPr>
                          <w:p w14:paraId="67B39983" w14:textId="77777777" w:rsidR="006949CB" w:rsidRDefault="00B7102B">
                            <w:pPr>
                              <w:pStyle w:val="a5"/>
                              <w:shd w:val="clear" w:color="auto" w:fill="auto"/>
                              <w:tabs>
                                <w:tab w:val="left" w:pos="1094"/>
                              </w:tabs>
                              <w:spacing w:line="240" w:lineRule="auto"/>
                              <w:ind w:left="360" w:firstLine="0"/>
                              <w:jc w:val="both"/>
                              <w:rPr>
                                <w:sz w:val="16"/>
                                <w:szCs w:val="16"/>
                              </w:rPr>
                            </w:pPr>
                            <w:r>
                              <w:rPr>
                                <w:color w:val="7E7F82"/>
                                <w:sz w:val="16"/>
                                <w:szCs w:val="16"/>
                              </w:rPr>
                              <w:t>数</w:t>
                            </w:r>
                            <w:r>
                              <w:rPr>
                                <w:color w:val="7E7F82"/>
                                <w:sz w:val="16"/>
                                <w:szCs w:val="16"/>
                              </w:rPr>
                              <w:tab/>
                            </w:r>
                            <w:r>
                              <w:rPr>
                                <w:color w:val="7E7F82"/>
                                <w:sz w:val="16"/>
                                <w:szCs w:val="16"/>
                              </w:rPr>
                              <w:t>数</w:t>
                            </w:r>
                          </w:p>
                        </w:tc>
                        <w:tc>
                          <w:tcPr>
                            <w:tcW w:w="629" w:type="dxa"/>
                            <w:shd w:val="clear" w:color="auto" w:fill="FFFFFF"/>
                          </w:tcPr>
                          <w:p w14:paraId="70153810" w14:textId="77777777" w:rsidR="006949CB" w:rsidRDefault="00B7102B">
                            <w:pPr>
                              <w:pStyle w:val="a5"/>
                              <w:shd w:val="clear" w:color="auto" w:fill="auto"/>
                              <w:spacing w:line="240" w:lineRule="auto"/>
                              <w:ind w:firstLine="0"/>
                              <w:jc w:val="right"/>
                              <w:rPr>
                                <w:sz w:val="16"/>
                                <w:szCs w:val="16"/>
                              </w:rPr>
                            </w:pPr>
                            <w:r>
                              <w:rPr>
                                <w:color w:val="7E7F82"/>
                                <w:sz w:val="16"/>
                                <w:szCs w:val="16"/>
                              </w:rPr>
                              <w:t>桁</w:t>
                            </w:r>
                          </w:p>
                        </w:tc>
                      </w:tr>
                      <w:tr w:rsidR="006949CB" w14:paraId="3E93EE97" w14:textId="77777777">
                        <w:tblPrEx>
                          <w:tblCellMar>
                            <w:top w:w="0" w:type="dxa"/>
                            <w:bottom w:w="0" w:type="dxa"/>
                          </w:tblCellMar>
                        </w:tblPrEx>
                        <w:trPr>
                          <w:trHeight w:hRule="exact" w:val="442"/>
                        </w:trPr>
                        <w:tc>
                          <w:tcPr>
                            <w:tcW w:w="648" w:type="dxa"/>
                            <w:shd w:val="clear" w:color="auto" w:fill="FFFFFF"/>
                          </w:tcPr>
                          <w:p w14:paraId="2B12797A" w14:textId="77777777" w:rsidR="006949CB" w:rsidRDefault="006949CB">
                            <w:pPr>
                              <w:rPr>
                                <w:sz w:val="10"/>
                                <w:szCs w:val="10"/>
                              </w:rPr>
                            </w:pPr>
                          </w:p>
                        </w:tc>
                        <w:tc>
                          <w:tcPr>
                            <w:tcW w:w="1704" w:type="dxa"/>
                            <w:shd w:val="clear" w:color="auto" w:fill="FFFFFF"/>
                          </w:tcPr>
                          <w:p w14:paraId="7ECB18F4" w14:textId="77777777" w:rsidR="006949CB" w:rsidRDefault="00B7102B">
                            <w:pPr>
                              <w:pStyle w:val="a5"/>
                              <w:shd w:val="clear" w:color="auto" w:fill="auto"/>
                              <w:tabs>
                                <w:tab w:val="left" w:pos="1099"/>
                              </w:tabs>
                              <w:spacing w:line="240" w:lineRule="auto"/>
                              <w:ind w:left="360" w:firstLine="0"/>
                              <w:jc w:val="both"/>
                              <w:rPr>
                                <w:sz w:val="16"/>
                                <w:szCs w:val="16"/>
                              </w:rPr>
                            </w:pPr>
                            <w:r>
                              <w:rPr>
                                <w:color w:val="7E7F82"/>
                                <w:sz w:val="16"/>
                                <w:szCs w:val="16"/>
                              </w:rPr>
                              <w:t>枞</w:t>
                            </w:r>
                            <w:r>
                              <w:rPr>
                                <w:color w:val="7E7F82"/>
                                <w:sz w:val="16"/>
                                <w:szCs w:val="16"/>
                              </w:rPr>
                              <w:tab/>
                            </w:r>
                            <w:r>
                              <w:rPr>
                                <w:color w:val="7E7F82"/>
                                <w:sz w:val="16"/>
                                <w:szCs w:val="16"/>
                              </w:rPr>
                              <w:t>倨</w:t>
                            </w:r>
                          </w:p>
                        </w:tc>
                        <w:tc>
                          <w:tcPr>
                            <w:tcW w:w="629" w:type="dxa"/>
                            <w:shd w:val="clear" w:color="auto" w:fill="FFFFFF"/>
                          </w:tcPr>
                          <w:p w14:paraId="50894E76" w14:textId="77777777" w:rsidR="006949CB" w:rsidRDefault="00B7102B">
                            <w:pPr>
                              <w:pStyle w:val="a5"/>
                              <w:shd w:val="clear" w:color="auto" w:fill="auto"/>
                              <w:spacing w:line="240" w:lineRule="auto"/>
                              <w:ind w:firstLine="0"/>
                              <w:jc w:val="right"/>
                              <w:rPr>
                                <w:sz w:val="16"/>
                                <w:szCs w:val="16"/>
                              </w:rPr>
                            </w:pPr>
                            <w:r>
                              <w:rPr>
                                <w:color w:val="7E7F82"/>
                                <w:sz w:val="16"/>
                                <w:szCs w:val="16"/>
                              </w:rPr>
                              <w:t>:</w:t>
                            </w:r>
                            <w:r>
                              <w:rPr>
                                <w:color w:val="7E7F82"/>
                                <w:sz w:val="16"/>
                                <w:szCs w:val="16"/>
                              </w:rPr>
                              <w:t>令</w:t>
                            </w:r>
                          </w:p>
                        </w:tc>
                      </w:tr>
                    </w:tbl>
                    <w:p w14:paraId="4C34FC02" w14:textId="77777777" w:rsidR="00000000" w:rsidRDefault="00B7102B"/>
                  </w:txbxContent>
                </v:textbox>
                <w10:wrap type="topAndBottom" anchorx="page"/>
              </v:shape>
            </w:pict>
          </mc:Fallback>
        </mc:AlternateContent>
      </w:r>
      <w:r>
        <w:rPr>
          <w:noProof/>
        </w:rPr>
        <mc:AlternateContent>
          <mc:Choice Requires="wps">
            <w:drawing>
              <wp:anchor distT="0" distB="0" distL="0" distR="0" simplePos="0" relativeHeight="125829946" behindDoc="0" locked="0" layoutInCell="1" allowOverlap="1" wp14:anchorId="342BAEB1" wp14:editId="0AD97EEA">
                <wp:simplePos x="0" y="0"/>
                <wp:positionH relativeFrom="page">
                  <wp:posOffset>3905885</wp:posOffset>
                </wp:positionH>
                <wp:positionV relativeFrom="paragraph">
                  <wp:posOffset>857250</wp:posOffset>
                </wp:positionV>
                <wp:extent cx="402590" cy="176530"/>
                <wp:effectExtent l="0" t="0" r="0" b="0"/>
                <wp:wrapTopAndBottom/>
                <wp:docPr id="798" name="Shape 798"/>
                <wp:cNvGraphicFramePr/>
                <a:graphic xmlns:a="http://schemas.openxmlformats.org/drawingml/2006/main">
                  <a:graphicData uri="http://schemas.microsoft.com/office/word/2010/wordprocessingShape">
                    <wps:wsp>
                      <wps:cNvSpPr txBox="1"/>
                      <wps:spPr>
                        <a:xfrm>
                          <a:off x="0" y="0"/>
                          <a:ext cx="402590" cy="176530"/>
                        </a:xfrm>
                        <a:prstGeom prst="rect">
                          <a:avLst/>
                        </a:prstGeom>
                        <a:noFill/>
                      </wps:spPr>
                      <wps:txbx>
                        <w:txbxContent>
                          <w:p w14:paraId="5B6F681F" w14:textId="77777777" w:rsidR="006949CB" w:rsidRDefault="00B7102B">
                            <w:pPr>
                              <w:pStyle w:val="a7"/>
                              <w:shd w:val="clear" w:color="auto" w:fill="auto"/>
                            </w:pPr>
                            <w:r>
                              <w:rPr>
                                <w:color w:val="535355"/>
                                <w:lang w:val="zh-CN" w:eastAsia="zh-CN" w:bidi="zh-CN"/>
                              </w:rPr>
                              <w:t>存锗器</w:t>
                            </w:r>
                          </w:p>
                        </w:txbxContent>
                      </wps:txbx>
                      <wps:bodyPr lIns="0" tIns="0" rIns="0" bIns="0">
                        <a:spAutoFit/>
                      </wps:bodyPr>
                    </wps:wsp>
                  </a:graphicData>
                </a:graphic>
              </wp:anchor>
            </w:drawing>
          </mc:Choice>
          <mc:Fallback>
            <w:pict>
              <v:shape w14:anchorId="342BAEB1" id="Shape 798" o:spid="_x0000_s1259" type="#_x0000_t202" style="position:absolute;margin-left:307.55pt;margin-top:67.5pt;width:31.7pt;height:13.9pt;z-index:1258299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" filled="f" stroked="f">
                <v:textbox style="mso-fit-shape-to-text:t" inset="0,0,0,0">
                  <w:txbxContent>
                    <w:p w14:paraId="5B6F681F" w14:textId="77777777" w:rsidR="006949CB" w:rsidRDefault="00B7102B">
                      <w:pPr>
                        <w:pStyle w:val="a7"/>
                        <w:shd w:val="clear" w:color="auto" w:fill="auto"/>
                      </w:pPr>
                      <w:r>
                        <w:rPr>
                          <w:color w:val="535355"/>
                          <w:lang w:val="zh-CN" w:eastAsia="zh-CN" w:bidi="zh-CN"/>
                        </w:rPr>
                        <w:t>存锗器</w:t>
                      </w:r>
                    </w:p>
                  </w:txbxContent>
                </v:textbox>
                <w10:wrap type="topAndBottom" anchorx="page"/>
              </v:shape>
            </w:pict>
          </mc:Fallback>
        </mc:AlternateContent>
      </w:r>
      <w:r>
        <w:rPr>
          <w:noProof/>
        </w:rPr>
        <mc:AlternateContent>
          <mc:Choice Requires="wps">
            <w:drawing>
              <wp:anchor distT="1040130" distB="359410" distL="2302510" distR="1708785" simplePos="0" relativeHeight="125829948" behindDoc="0" locked="0" layoutInCell="1" allowOverlap="1" wp14:anchorId="54E69CD7" wp14:editId="2E1BC909">
                <wp:simplePos x="0" y="0"/>
                <wp:positionH relativeFrom="page">
                  <wp:posOffset>3573780</wp:posOffset>
                </wp:positionH>
                <wp:positionV relativeFrom="paragraph">
                  <wp:posOffset>1049020</wp:posOffset>
                </wp:positionV>
                <wp:extent cx="1386840" cy="746760"/>
                <wp:effectExtent l="0" t="0" r="0" b="0"/>
                <wp:wrapTopAndBottom/>
                <wp:docPr id="800" name="Shape 800"/>
                <wp:cNvGraphicFramePr/>
                <a:graphic xmlns:a="http://schemas.openxmlformats.org/drawingml/2006/main">
                  <a:graphicData uri="http://schemas.microsoft.com/office/word/2010/wordprocessingShape">
                    <wps:wsp>
                      <wps:cNvSpPr txBox="1"/>
                      <wps:spPr>
                        <a:xfrm>
                          <a:off x="0" y="0"/>
                          <a:ext cx="1386840" cy="74676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23"/>
                              <w:gridCol w:w="379"/>
                              <w:gridCol w:w="706"/>
                              <w:gridCol w:w="576"/>
                            </w:tblGrid>
                            <w:tr w:rsidR="006949CB" w14:paraId="1E4680F4" w14:textId="77777777">
                              <w:tblPrEx>
                                <w:tblCellMar>
                                  <w:top w:w="0" w:type="dxa"/>
                                  <w:bottom w:w="0" w:type="dxa"/>
                                </w:tblCellMar>
                              </w:tblPrEx>
                              <w:trPr>
                                <w:trHeight w:hRule="exact" w:val="254"/>
                                <w:tblHeader/>
                              </w:trPr>
                              <w:tc>
                                <w:tcPr>
                                  <w:tcW w:w="902" w:type="dxa"/>
                                  <w:gridSpan w:val="2"/>
                                  <w:tcBorders>
                                    <w:top w:val="single" w:sz="4" w:space="0" w:color="auto"/>
                                  </w:tcBorders>
                                  <w:shd w:val="clear" w:color="auto" w:fill="FFFFFF"/>
                                </w:tcPr>
                                <w:p w14:paraId="2C8376BD" w14:textId="77777777" w:rsidR="006949CB" w:rsidRDefault="00B7102B">
                                  <w:pPr>
                                    <w:pStyle w:val="a5"/>
                                    <w:shd w:val="clear" w:color="auto" w:fill="auto"/>
                                    <w:spacing w:line="240" w:lineRule="auto"/>
                                    <w:ind w:firstLine="0"/>
                                    <w:jc w:val="center"/>
                                    <w:rPr>
                                      <w:sz w:val="16"/>
                                      <w:szCs w:val="16"/>
                                    </w:rPr>
                                  </w:pPr>
                                  <w:r>
                                    <w:rPr>
                                      <w:color w:val="5DB6D5"/>
                                      <w:sz w:val="16"/>
                                      <w:szCs w:val="16"/>
                                    </w:rPr>
                                    <w:t>挖牛</w:t>
                                  </w:r>
                                </w:p>
                              </w:tc>
                              <w:tc>
                                <w:tcPr>
                                  <w:tcW w:w="1282" w:type="dxa"/>
                                  <w:gridSpan w:val="2"/>
                                  <w:vMerge w:val="restart"/>
                                  <w:tcBorders>
                                    <w:top w:val="single" w:sz="4" w:space="0" w:color="auto"/>
                                  </w:tcBorders>
                                  <w:shd w:val="clear" w:color="auto" w:fill="FFFFFF"/>
                                  <w:vAlign w:val="center"/>
                                </w:tcPr>
                                <w:p w14:paraId="4A6EF8AA" w14:textId="77777777" w:rsidR="006949CB" w:rsidRDefault="00B7102B">
                                  <w:pPr>
                                    <w:pStyle w:val="a5"/>
                                    <w:shd w:val="clear" w:color="auto" w:fill="auto"/>
                                    <w:spacing w:line="240" w:lineRule="auto"/>
                                    <w:ind w:left="280" w:firstLine="0"/>
                                    <w:jc w:val="left"/>
                                    <w:rPr>
                                      <w:sz w:val="16"/>
                                      <w:szCs w:val="16"/>
                                    </w:rPr>
                                  </w:pPr>
                                  <w:r>
                                    <w:rPr>
                                      <w:color w:val="7E7F82"/>
                                      <w:sz w:val="16"/>
                                      <w:szCs w:val="16"/>
                                    </w:rPr>
                                    <w:t>指</w:t>
                                  </w:r>
                                </w:p>
                              </w:tc>
                            </w:tr>
                            <w:tr w:rsidR="006949CB" w14:paraId="306869FC" w14:textId="77777777">
                              <w:tblPrEx>
                                <w:tblCellMar>
                                  <w:top w:w="0" w:type="dxa"/>
                                  <w:bottom w:w="0" w:type="dxa"/>
                                </w:tblCellMar>
                              </w:tblPrEx>
                              <w:trPr>
                                <w:trHeight w:hRule="exact" w:val="643"/>
                              </w:trPr>
                              <w:tc>
                                <w:tcPr>
                                  <w:tcW w:w="523" w:type="dxa"/>
                                  <w:shd w:val="clear" w:color="auto" w:fill="FFFFFF"/>
                                </w:tcPr>
                                <w:p w14:paraId="11CDD966" w14:textId="77777777" w:rsidR="006949CB" w:rsidRDefault="00B7102B">
                                  <w:pPr>
                                    <w:pStyle w:val="a5"/>
                                    <w:shd w:val="clear" w:color="auto" w:fill="auto"/>
                                    <w:spacing w:after="180" w:line="240" w:lineRule="auto"/>
                                    <w:ind w:firstLine="0"/>
                                    <w:jc w:val="right"/>
                                    <w:rPr>
                                      <w:sz w:val="16"/>
                                      <w:szCs w:val="16"/>
                                    </w:rPr>
                                  </w:pPr>
                                  <w:r>
                                    <w:rPr>
                                      <w:color w:val="7E7F82"/>
                                      <w:sz w:val="16"/>
                                      <w:szCs w:val="16"/>
                                    </w:rPr>
                                    <w:t>制</w:t>
                                  </w:r>
                                </w:p>
                                <w:p w14:paraId="2119DFD8" w14:textId="77777777" w:rsidR="006949CB" w:rsidRDefault="00B7102B">
                                  <w:pPr>
                                    <w:pStyle w:val="a5"/>
                                    <w:shd w:val="clear" w:color="auto" w:fill="auto"/>
                                    <w:spacing w:line="240" w:lineRule="auto"/>
                                    <w:ind w:firstLine="0"/>
                                    <w:jc w:val="right"/>
                                    <w:rPr>
                                      <w:sz w:val="16"/>
                                      <w:szCs w:val="16"/>
                                    </w:rPr>
                                  </w:pPr>
                                  <w:r>
                                    <w:rPr>
                                      <w:color w:val="95969A"/>
                                      <w:sz w:val="16"/>
                                      <w:szCs w:val="16"/>
                                    </w:rPr>
                                    <w:t>号</w:t>
                                  </w:r>
                                </w:p>
                              </w:tc>
                              <w:tc>
                                <w:tcPr>
                                  <w:tcW w:w="379" w:type="dxa"/>
                                  <w:tcBorders>
                                    <w:left w:val="single" w:sz="4" w:space="0" w:color="auto"/>
                                  </w:tcBorders>
                                  <w:shd w:val="clear" w:color="auto" w:fill="FFFFFF"/>
                                </w:tcPr>
                                <w:p w14:paraId="78AD2760" w14:textId="77777777" w:rsidR="006949CB" w:rsidRDefault="00B7102B">
                                  <w:pPr>
                                    <w:pStyle w:val="a5"/>
                                    <w:shd w:val="clear" w:color="auto" w:fill="auto"/>
                                    <w:spacing w:line="240" w:lineRule="auto"/>
                                    <w:ind w:firstLine="0"/>
                                    <w:jc w:val="left"/>
                                    <w:rPr>
                                      <w:sz w:val="16"/>
                                      <w:szCs w:val="16"/>
                                    </w:rPr>
                                  </w:pPr>
                                  <w:r>
                                    <w:rPr>
                                      <w:sz w:val="16"/>
                                      <w:szCs w:val="16"/>
                                    </w:rPr>
                                    <w:t>:</w:t>
                                  </w:r>
                                  <w:r>
                                    <w:rPr>
                                      <w:sz w:val="16"/>
                                      <w:szCs w:val="16"/>
                                    </w:rPr>
                                    <w:t>地</w:t>
                                  </w:r>
                                </w:p>
                              </w:tc>
                              <w:tc>
                                <w:tcPr>
                                  <w:tcW w:w="1282" w:type="dxa"/>
                                  <w:gridSpan w:val="2"/>
                                  <w:vMerge/>
                                  <w:shd w:val="clear" w:color="auto" w:fill="FFFFFF"/>
                                  <w:vAlign w:val="center"/>
                                </w:tcPr>
                                <w:p w14:paraId="25CC79C6" w14:textId="77777777" w:rsidR="006949CB" w:rsidRDefault="006949CB"/>
                              </w:tc>
                            </w:tr>
                            <w:tr w:rsidR="006949CB" w14:paraId="156959E1" w14:textId="77777777">
                              <w:tblPrEx>
                                <w:tblCellMar>
                                  <w:top w:w="0" w:type="dxa"/>
                                  <w:bottom w:w="0" w:type="dxa"/>
                                </w:tblCellMar>
                              </w:tblPrEx>
                              <w:trPr>
                                <w:trHeight w:hRule="exact" w:val="168"/>
                              </w:trPr>
                              <w:tc>
                                <w:tcPr>
                                  <w:tcW w:w="523" w:type="dxa"/>
                                  <w:tcBorders>
                                    <w:top w:val="single" w:sz="4" w:space="0" w:color="auto"/>
                                  </w:tcBorders>
                                  <w:shd w:val="clear" w:color="auto" w:fill="FFFFFF"/>
                                </w:tcPr>
                                <w:p w14:paraId="30B6C635" w14:textId="77777777" w:rsidR="006949CB" w:rsidRDefault="006949CB">
                                  <w:pPr>
                                    <w:rPr>
                                      <w:sz w:val="10"/>
                                      <w:szCs w:val="10"/>
                                    </w:rPr>
                                  </w:pPr>
                                </w:p>
                              </w:tc>
                              <w:tc>
                                <w:tcPr>
                                  <w:tcW w:w="1085" w:type="dxa"/>
                                  <w:gridSpan w:val="2"/>
                                  <w:vMerge w:val="restart"/>
                                  <w:tcBorders>
                                    <w:top w:val="single" w:sz="4" w:space="0" w:color="auto"/>
                                  </w:tcBorders>
                                  <w:shd w:val="clear" w:color="auto" w:fill="FFFFFF"/>
                                  <w:vAlign w:val="bottom"/>
                                </w:tcPr>
                                <w:p w14:paraId="6EDEBB0A" w14:textId="77777777" w:rsidR="006949CB" w:rsidRDefault="00B7102B">
                                  <w:pPr>
                                    <w:pStyle w:val="a5"/>
                                    <w:shd w:val="clear" w:color="auto" w:fill="auto"/>
                                    <w:spacing w:line="240" w:lineRule="auto"/>
                                    <w:ind w:firstLine="0"/>
                                    <w:jc w:val="left"/>
                                    <w:rPr>
                                      <w:sz w:val="16"/>
                                      <w:szCs w:val="16"/>
                                    </w:rPr>
                                  </w:pPr>
                                  <w:r>
                                    <w:rPr>
                                      <w:sz w:val="16"/>
                                      <w:szCs w:val="16"/>
                                    </w:rPr>
                                    <w:t>控制器</w:t>
                                  </w:r>
                                </w:p>
                              </w:tc>
                              <w:tc>
                                <w:tcPr>
                                  <w:tcW w:w="576" w:type="dxa"/>
                                  <w:tcBorders>
                                    <w:top w:val="single" w:sz="4" w:space="0" w:color="auto"/>
                                  </w:tcBorders>
                                  <w:shd w:val="clear" w:color="auto" w:fill="FFFFFF"/>
                                </w:tcPr>
                                <w:p w14:paraId="71BA5C07" w14:textId="77777777" w:rsidR="006949CB" w:rsidRDefault="006949CB">
                                  <w:pPr>
                                    <w:rPr>
                                      <w:sz w:val="10"/>
                                      <w:szCs w:val="10"/>
                                    </w:rPr>
                                  </w:pPr>
                                </w:p>
                              </w:tc>
                            </w:tr>
                            <w:tr w:rsidR="006949CB" w14:paraId="42D66FCF" w14:textId="77777777">
                              <w:tblPrEx>
                                <w:tblCellMar>
                                  <w:top w:w="0" w:type="dxa"/>
                                  <w:bottom w:w="0" w:type="dxa"/>
                                </w:tblCellMar>
                              </w:tblPrEx>
                              <w:trPr>
                                <w:trHeight w:hRule="exact" w:val="110"/>
                              </w:trPr>
                              <w:tc>
                                <w:tcPr>
                                  <w:tcW w:w="523" w:type="dxa"/>
                                  <w:tcBorders>
                                    <w:top w:val="single" w:sz="4" w:space="0" w:color="auto"/>
                                    <w:bottom w:val="single" w:sz="4" w:space="0" w:color="auto"/>
                                  </w:tcBorders>
                                  <w:shd w:val="clear" w:color="auto" w:fill="FFFFFF"/>
                                </w:tcPr>
                                <w:p w14:paraId="05A9BE6B" w14:textId="77777777" w:rsidR="006949CB" w:rsidRDefault="006949CB">
                                  <w:pPr>
                                    <w:rPr>
                                      <w:sz w:val="10"/>
                                      <w:szCs w:val="10"/>
                                    </w:rPr>
                                  </w:pPr>
                                </w:p>
                              </w:tc>
                              <w:tc>
                                <w:tcPr>
                                  <w:tcW w:w="1085" w:type="dxa"/>
                                  <w:gridSpan w:val="2"/>
                                  <w:vMerge/>
                                  <w:shd w:val="clear" w:color="auto" w:fill="FFFFFF"/>
                                  <w:vAlign w:val="bottom"/>
                                </w:tcPr>
                                <w:p w14:paraId="5BFAD2C1" w14:textId="77777777" w:rsidR="006949CB" w:rsidRDefault="006949CB"/>
                              </w:tc>
                              <w:tc>
                                <w:tcPr>
                                  <w:tcW w:w="576" w:type="dxa"/>
                                  <w:tcBorders>
                                    <w:top w:val="single" w:sz="4" w:space="0" w:color="auto"/>
                                    <w:bottom w:val="single" w:sz="4" w:space="0" w:color="auto"/>
                                  </w:tcBorders>
                                  <w:shd w:val="clear" w:color="auto" w:fill="FFFFFF"/>
                                </w:tcPr>
                                <w:p w14:paraId="407425AF" w14:textId="77777777" w:rsidR="006949CB" w:rsidRDefault="006949CB">
                                  <w:pPr>
                                    <w:rPr>
                                      <w:sz w:val="10"/>
                                      <w:szCs w:val="10"/>
                                    </w:rPr>
                                  </w:pPr>
                                </w:p>
                              </w:tc>
                            </w:tr>
                          </w:tbl>
                          <w:p w14:paraId="378C2BBF" w14:textId="77777777" w:rsidR="00000000" w:rsidRDefault="00B7102B"/>
                        </w:txbxContent>
                      </wps:txbx>
                      <wps:bodyPr lIns="0" tIns="0" rIns="0" bIns="0">
                        <a:spAutoFit/>
                      </wps:bodyPr>
                    </wps:wsp>
                  </a:graphicData>
                </a:graphic>
              </wp:anchor>
            </w:drawing>
          </mc:Choice>
          <mc:Fallback>
            <w:pict>
              <v:shape w14:anchorId="54E69CD7" id="Shape 800" o:spid="_x0000_s1260" type="#_x0000_t202" style="position:absolute;margin-left:281.4pt;margin-top:82.6pt;width:109.2pt;height:58.8pt;z-index:125829948;visibility:visible;mso-wrap-style:square;mso-wrap-distance-left:181.3pt;mso-wrap-distance-top:81.9pt;mso-wrap-distance-right:134.55pt;mso-wrap-distance-bottom:28.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523"/>
                        <w:gridCol w:w="379"/>
                        <w:gridCol w:w="706"/>
                        <w:gridCol w:w="576"/>
                      </w:tblGrid>
                      <w:tr w:rsidR="006949CB" w14:paraId="1E4680F4" w14:textId="77777777">
                        <w:tblPrEx>
                          <w:tblCellMar>
                            <w:top w:w="0" w:type="dxa"/>
                            <w:bottom w:w="0" w:type="dxa"/>
                          </w:tblCellMar>
                        </w:tblPrEx>
                        <w:trPr>
                          <w:trHeight w:hRule="exact" w:val="254"/>
                          <w:tblHeader/>
                        </w:trPr>
                        <w:tc>
                          <w:tcPr>
                            <w:tcW w:w="902" w:type="dxa"/>
                            <w:gridSpan w:val="2"/>
                            <w:tcBorders>
                              <w:top w:val="single" w:sz="4" w:space="0" w:color="auto"/>
                            </w:tcBorders>
                            <w:shd w:val="clear" w:color="auto" w:fill="FFFFFF"/>
                          </w:tcPr>
                          <w:p w14:paraId="2C8376BD" w14:textId="77777777" w:rsidR="006949CB" w:rsidRDefault="00B7102B">
                            <w:pPr>
                              <w:pStyle w:val="a5"/>
                              <w:shd w:val="clear" w:color="auto" w:fill="auto"/>
                              <w:spacing w:line="240" w:lineRule="auto"/>
                              <w:ind w:firstLine="0"/>
                              <w:jc w:val="center"/>
                              <w:rPr>
                                <w:sz w:val="16"/>
                                <w:szCs w:val="16"/>
                              </w:rPr>
                            </w:pPr>
                            <w:r>
                              <w:rPr>
                                <w:color w:val="5DB6D5"/>
                                <w:sz w:val="16"/>
                                <w:szCs w:val="16"/>
                              </w:rPr>
                              <w:t>挖牛</w:t>
                            </w:r>
                          </w:p>
                        </w:tc>
                        <w:tc>
                          <w:tcPr>
                            <w:tcW w:w="1282" w:type="dxa"/>
                            <w:gridSpan w:val="2"/>
                            <w:vMerge w:val="restart"/>
                            <w:tcBorders>
                              <w:top w:val="single" w:sz="4" w:space="0" w:color="auto"/>
                            </w:tcBorders>
                            <w:shd w:val="clear" w:color="auto" w:fill="FFFFFF"/>
                            <w:vAlign w:val="center"/>
                          </w:tcPr>
                          <w:p w14:paraId="4A6EF8AA" w14:textId="77777777" w:rsidR="006949CB" w:rsidRDefault="00B7102B">
                            <w:pPr>
                              <w:pStyle w:val="a5"/>
                              <w:shd w:val="clear" w:color="auto" w:fill="auto"/>
                              <w:spacing w:line="240" w:lineRule="auto"/>
                              <w:ind w:left="280" w:firstLine="0"/>
                              <w:jc w:val="left"/>
                              <w:rPr>
                                <w:sz w:val="16"/>
                                <w:szCs w:val="16"/>
                              </w:rPr>
                            </w:pPr>
                            <w:r>
                              <w:rPr>
                                <w:color w:val="7E7F82"/>
                                <w:sz w:val="16"/>
                                <w:szCs w:val="16"/>
                              </w:rPr>
                              <w:t>指</w:t>
                            </w:r>
                          </w:p>
                        </w:tc>
                      </w:tr>
                      <w:tr w:rsidR="006949CB" w14:paraId="306869FC" w14:textId="77777777">
                        <w:tblPrEx>
                          <w:tblCellMar>
                            <w:top w:w="0" w:type="dxa"/>
                            <w:bottom w:w="0" w:type="dxa"/>
                          </w:tblCellMar>
                        </w:tblPrEx>
                        <w:trPr>
                          <w:trHeight w:hRule="exact" w:val="643"/>
                        </w:trPr>
                        <w:tc>
                          <w:tcPr>
                            <w:tcW w:w="523" w:type="dxa"/>
                            <w:shd w:val="clear" w:color="auto" w:fill="FFFFFF"/>
                          </w:tcPr>
                          <w:p w14:paraId="11CDD966" w14:textId="77777777" w:rsidR="006949CB" w:rsidRDefault="00B7102B">
                            <w:pPr>
                              <w:pStyle w:val="a5"/>
                              <w:shd w:val="clear" w:color="auto" w:fill="auto"/>
                              <w:spacing w:after="180" w:line="240" w:lineRule="auto"/>
                              <w:ind w:firstLine="0"/>
                              <w:jc w:val="right"/>
                              <w:rPr>
                                <w:sz w:val="16"/>
                                <w:szCs w:val="16"/>
                              </w:rPr>
                            </w:pPr>
                            <w:r>
                              <w:rPr>
                                <w:color w:val="7E7F82"/>
                                <w:sz w:val="16"/>
                                <w:szCs w:val="16"/>
                              </w:rPr>
                              <w:t>制</w:t>
                            </w:r>
                          </w:p>
                          <w:p w14:paraId="2119DFD8" w14:textId="77777777" w:rsidR="006949CB" w:rsidRDefault="00B7102B">
                            <w:pPr>
                              <w:pStyle w:val="a5"/>
                              <w:shd w:val="clear" w:color="auto" w:fill="auto"/>
                              <w:spacing w:line="240" w:lineRule="auto"/>
                              <w:ind w:firstLine="0"/>
                              <w:jc w:val="right"/>
                              <w:rPr>
                                <w:sz w:val="16"/>
                                <w:szCs w:val="16"/>
                              </w:rPr>
                            </w:pPr>
                            <w:r>
                              <w:rPr>
                                <w:color w:val="95969A"/>
                                <w:sz w:val="16"/>
                                <w:szCs w:val="16"/>
                              </w:rPr>
                              <w:t>号</w:t>
                            </w:r>
                          </w:p>
                        </w:tc>
                        <w:tc>
                          <w:tcPr>
                            <w:tcW w:w="379" w:type="dxa"/>
                            <w:tcBorders>
                              <w:left w:val="single" w:sz="4" w:space="0" w:color="auto"/>
                            </w:tcBorders>
                            <w:shd w:val="clear" w:color="auto" w:fill="FFFFFF"/>
                          </w:tcPr>
                          <w:p w14:paraId="78AD2760" w14:textId="77777777" w:rsidR="006949CB" w:rsidRDefault="00B7102B">
                            <w:pPr>
                              <w:pStyle w:val="a5"/>
                              <w:shd w:val="clear" w:color="auto" w:fill="auto"/>
                              <w:spacing w:line="240" w:lineRule="auto"/>
                              <w:ind w:firstLine="0"/>
                              <w:jc w:val="left"/>
                              <w:rPr>
                                <w:sz w:val="16"/>
                                <w:szCs w:val="16"/>
                              </w:rPr>
                            </w:pPr>
                            <w:r>
                              <w:rPr>
                                <w:sz w:val="16"/>
                                <w:szCs w:val="16"/>
                              </w:rPr>
                              <w:t>:</w:t>
                            </w:r>
                            <w:r>
                              <w:rPr>
                                <w:sz w:val="16"/>
                                <w:szCs w:val="16"/>
                              </w:rPr>
                              <w:t>地</w:t>
                            </w:r>
                          </w:p>
                        </w:tc>
                        <w:tc>
                          <w:tcPr>
                            <w:tcW w:w="1282" w:type="dxa"/>
                            <w:gridSpan w:val="2"/>
                            <w:vMerge/>
                            <w:shd w:val="clear" w:color="auto" w:fill="FFFFFF"/>
                            <w:vAlign w:val="center"/>
                          </w:tcPr>
                          <w:p w14:paraId="25CC79C6" w14:textId="77777777" w:rsidR="006949CB" w:rsidRDefault="006949CB"/>
                        </w:tc>
                      </w:tr>
                      <w:tr w:rsidR="006949CB" w14:paraId="156959E1" w14:textId="77777777">
                        <w:tblPrEx>
                          <w:tblCellMar>
                            <w:top w:w="0" w:type="dxa"/>
                            <w:bottom w:w="0" w:type="dxa"/>
                          </w:tblCellMar>
                        </w:tblPrEx>
                        <w:trPr>
                          <w:trHeight w:hRule="exact" w:val="168"/>
                        </w:trPr>
                        <w:tc>
                          <w:tcPr>
                            <w:tcW w:w="523" w:type="dxa"/>
                            <w:tcBorders>
                              <w:top w:val="single" w:sz="4" w:space="0" w:color="auto"/>
                            </w:tcBorders>
                            <w:shd w:val="clear" w:color="auto" w:fill="FFFFFF"/>
                          </w:tcPr>
                          <w:p w14:paraId="30B6C635" w14:textId="77777777" w:rsidR="006949CB" w:rsidRDefault="006949CB">
                            <w:pPr>
                              <w:rPr>
                                <w:sz w:val="10"/>
                                <w:szCs w:val="10"/>
                              </w:rPr>
                            </w:pPr>
                          </w:p>
                        </w:tc>
                        <w:tc>
                          <w:tcPr>
                            <w:tcW w:w="1085" w:type="dxa"/>
                            <w:gridSpan w:val="2"/>
                            <w:vMerge w:val="restart"/>
                            <w:tcBorders>
                              <w:top w:val="single" w:sz="4" w:space="0" w:color="auto"/>
                            </w:tcBorders>
                            <w:shd w:val="clear" w:color="auto" w:fill="FFFFFF"/>
                            <w:vAlign w:val="bottom"/>
                          </w:tcPr>
                          <w:p w14:paraId="6EDEBB0A" w14:textId="77777777" w:rsidR="006949CB" w:rsidRDefault="00B7102B">
                            <w:pPr>
                              <w:pStyle w:val="a5"/>
                              <w:shd w:val="clear" w:color="auto" w:fill="auto"/>
                              <w:spacing w:line="240" w:lineRule="auto"/>
                              <w:ind w:firstLine="0"/>
                              <w:jc w:val="left"/>
                              <w:rPr>
                                <w:sz w:val="16"/>
                                <w:szCs w:val="16"/>
                              </w:rPr>
                            </w:pPr>
                            <w:r>
                              <w:rPr>
                                <w:sz w:val="16"/>
                                <w:szCs w:val="16"/>
                              </w:rPr>
                              <w:t>控制器</w:t>
                            </w:r>
                          </w:p>
                        </w:tc>
                        <w:tc>
                          <w:tcPr>
                            <w:tcW w:w="576" w:type="dxa"/>
                            <w:tcBorders>
                              <w:top w:val="single" w:sz="4" w:space="0" w:color="auto"/>
                            </w:tcBorders>
                            <w:shd w:val="clear" w:color="auto" w:fill="FFFFFF"/>
                          </w:tcPr>
                          <w:p w14:paraId="71BA5C07" w14:textId="77777777" w:rsidR="006949CB" w:rsidRDefault="006949CB">
                            <w:pPr>
                              <w:rPr>
                                <w:sz w:val="10"/>
                                <w:szCs w:val="10"/>
                              </w:rPr>
                            </w:pPr>
                          </w:p>
                        </w:tc>
                      </w:tr>
                      <w:tr w:rsidR="006949CB" w14:paraId="42D66FCF" w14:textId="77777777">
                        <w:tblPrEx>
                          <w:tblCellMar>
                            <w:top w:w="0" w:type="dxa"/>
                            <w:bottom w:w="0" w:type="dxa"/>
                          </w:tblCellMar>
                        </w:tblPrEx>
                        <w:trPr>
                          <w:trHeight w:hRule="exact" w:val="110"/>
                        </w:trPr>
                        <w:tc>
                          <w:tcPr>
                            <w:tcW w:w="523" w:type="dxa"/>
                            <w:tcBorders>
                              <w:top w:val="single" w:sz="4" w:space="0" w:color="auto"/>
                              <w:bottom w:val="single" w:sz="4" w:space="0" w:color="auto"/>
                            </w:tcBorders>
                            <w:shd w:val="clear" w:color="auto" w:fill="FFFFFF"/>
                          </w:tcPr>
                          <w:p w14:paraId="05A9BE6B" w14:textId="77777777" w:rsidR="006949CB" w:rsidRDefault="006949CB">
                            <w:pPr>
                              <w:rPr>
                                <w:sz w:val="10"/>
                                <w:szCs w:val="10"/>
                              </w:rPr>
                            </w:pPr>
                          </w:p>
                        </w:tc>
                        <w:tc>
                          <w:tcPr>
                            <w:tcW w:w="1085" w:type="dxa"/>
                            <w:gridSpan w:val="2"/>
                            <w:vMerge/>
                            <w:shd w:val="clear" w:color="auto" w:fill="FFFFFF"/>
                            <w:vAlign w:val="bottom"/>
                          </w:tcPr>
                          <w:p w14:paraId="5BFAD2C1" w14:textId="77777777" w:rsidR="006949CB" w:rsidRDefault="006949CB"/>
                        </w:tc>
                        <w:tc>
                          <w:tcPr>
                            <w:tcW w:w="576" w:type="dxa"/>
                            <w:tcBorders>
                              <w:top w:val="single" w:sz="4" w:space="0" w:color="auto"/>
                              <w:bottom w:val="single" w:sz="4" w:space="0" w:color="auto"/>
                            </w:tcBorders>
                            <w:shd w:val="clear" w:color="auto" w:fill="FFFFFF"/>
                          </w:tcPr>
                          <w:p w14:paraId="407425AF" w14:textId="77777777" w:rsidR="006949CB" w:rsidRDefault="006949CB">
                            <w:pPr>
                              <w:rPr>
                                <w:sz w:val="10"/>
                                <w:szCs w:val="10"/>
                              </w:rPr>
                            </w:pPr>
                          </w:p>
                        </w:tc>
                      </w:tr>
                    </w:tbl>
                    <w:p w14:paraId="378C2BBF" w14:textId="77777777" w:rsidR="00000000" w:rsidRDefault="00B7102B"/>
                  </w:txbxContent>
                </v:textbox>
                <w10:wrap type="topAndBottom" anchorx="page"/>
              </v:shape>
            </w:pict>
          </mc:Fallback>
        </mc:AlternateContent>
      </w:r>
      <w:r>
        <w:rPr>
          <w:noProof/>
        </w:rPr>
        <mc:AlternateContent>
          <mc:Choice Requires="wps">
            <w:drawing>
              <wp:anchor distT="0" distB="0" distL="0" distR="0" simplePos="0" relativeHeight="125829950" behindDoc="0" locked="0" layoutInCell="1" allowOverlap="1" wp14:anchorId="7AFC2B71" wp14:editId="371B91B3">
                <wp:simplePos x="0" y="0"/>
                <wp:positionH relativeFrom="page">
                  <wp:posOffset>1385570</wp:posOffset>
                </wp:positionH>
                <wp:positionV relativeFrom="paragraph">
                  <wp:posOffset>2027555</wp:posOffset>
                </wp:positionV>
                <wp:extent cx="3898265" cy="128270"/>
                <wp:effectExtent l="0" t="0" r="0" b="0"/>
                <wp:wrapTopAndBottom/>
                <wp:docPr id="802" name="Shape 802"/>
                <wp:cNvGraphicFramePr/>
                <a:graphic xmlns:a="http://schemas.openxmlformats.org/drawingml/2006/main">
                  <a:graphicData uri="http://schemas.microsoft.com/office/word/2010/wordprocessingShape">
                    <wps:wsp>
                      <wps:cNvSpPr txBox="1"/>
                      <wps:spPr>
                        <a:xfrm>
                          <a:off x="0" y="0"/>
                          <a:ext cx="3898265" cy="128270"/>
                        </a:xfrm>
                        <a:prstGeom prst="rect">
                          <a:avLst/>
                        </a:prstGeom>
                        <a:noFill/>
                      </wps:spPr>
                      <wps:txbx>
                        <w:txbxContent>
                          <w:p w14:paraId="4C3479E9" w14:textId="77777777" w:rsidR="006949CB" w:rsidRDefault="00B7102B">
                            <w:pPr>
                              <w:pStyle w:val="a7"/>
                              <w:shd w:val="clear" w:color="auto" w:fill="auto"/>
                              <w:ind w:left="3060"/>
                              <w:rPr>
                                <w:sz w:val="16"/>
                                <w:szCs w:val="16"/>
                              </w:rPr>
                            </w:pPr>
                            <w:r>
                              <w:rPr>
                                <w:rFonts w:ascii="Arial" w:eastAsia="Arial" w:hAnsi="Arial" w:cs="Arial"/>
                                <w:color w:val="7E7F82"/>
                                <w:sz w:val="16"/>
                                <w:szCs w:val="16"/>
                              </w:rPr>
                              <w:t>SJ3.1.4</w:t>
                            </w:r>
                            <w:r>
                              <w:rPr>
                                <w:color w:val="7E7F82"/>
                                <w:sz w:val="16"/>
                                <w:szCs w:val="16"/>
                                <w:lang w:val="zh-CN" w:eastAsia="zh-CN" w:bidi="zh-CN"/>
                              </w:rPr>
                              <w:t>计笕机体系结构尔意阁</w:t>
                            </w:r>
                          </w:p>
                        </w:txbxContent>
                      </wps:txbx>
                      <wps:bodyPr lIns="0" tIns="0" rIns="0" bIns="0">
                        <a:spAutoFit/>
                      </wps:bodyPr>
                    </wps:wsp>
                  </a:graphicData>
                </a:graphic>
              </wp:anchor>
            </w:drawing>
          </mc:Choice>
          <mc:Fallback>
            <w:pict>
              <v:shape w14:anchorId="7AFC2B71" id="Shape 802" o:spid="_x0000_s1261" type="#_x0000_t202" style="position:absolute;margin-left:109.1pt;margin-top:159.65pt;width:306.95pt;height:10.1pt;z-index:1258299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" filled="f" stroked="f">
                <v:textbox style="mso-fit-shape-to-text:t" inset="0,0,0,0">
                  <w:txbxContent>
                    <w:p w14:paraId="4C3479E9" w14:textId="77777777" w:rsidR="006949CB" w:rsidRDefault="00B7102B">
                      <w:pPr>
                        <w:pStyle w:val="a7"/>
                        <w:shd w:val="clear" w:color="auto" w:fill="auto"/>
                        <w:ind w:left="3060"/>
                        <w:rPr>
                          <w:sz w:val="16"/>
                          <w:szCs w:val="16"/>
                        </w:rPr>
                      </w:pPr>
                      <w:r>
                        <w:rPr>
                          <w:rFonts w:ascii="Arial" w:eastAsia="Arial" w:hAnsi="Arial" w:cs="Arial"/>
                          <w:color w:val="7E7F82"/>
                          <w:sz w:val="16"/>
                          <w:szCs w:val="16"/>
                        </w:rPr>
                        <w:t>SJ3.1.4</w:t>
                      </w:r>
                      <w:r>
                        <w:rPr>
                          <w:color w:val="7E7F82"/>
                          <w:sz w:val="16"/>
                          <w:szCs w:val="16"/>
                          <w:lang w:val="zh-CN" w:eastAsia="zh-CN" w:bidi="zh-CN"/>
                        </w:rPr>
                        <w:t>计笕机体系结构尔意阁</w:t>
                      </w:r>
                    </w:p>
                  </w:txbxContent>
                </v:textbox>
                <w10:wrap type="topAndBottom" anchorx="page"/>
              </v:shape>
            </w:pict>
          </mc:Fallback>
        </mc:AlternateContent>
      </w:r>
      <w:r>
        <w:rPr>
          <w:noProof/>
        </w:rPr>
        <mc:AlternateContent>
          <mc:Choice Requires="wps">
            <w:drawing>
              <wp:anchor distT="1031240" distB="396240" distL="4083050" distR="608330" simplePos="0" relativeHeight="125829952" behindDoc="0" locked="0" layoutInCell="1" allowOverlap="1" wp14:anchorId="37B15F69" wp14:editId="2AA621C0">
                <wp:simplePos x="0" y="0"/>
                <wp:positionH relativeFrom="page">
                  <wp:posOffset>5354320</wp:posOffset>
                </wp:positionH>
                <wp:positionV relativeFrom="paragraph">
                  <wp:posOffset>1040130</wp:posOffset>
                </wp:positionV>
                <wp:extent cx="707390" cy="709930"/>
                <wp:effectExtent l="0" t="0" r="0" b="0"/>
                <wp:wrapTopAndBottom/>
                <wp:docPr id="804" name="Shape 804"/>
                <wp:cNvGraphicFramePr/>
                <a:graphic xmlns:a="http://schemas.openxmlformats.org/drawingml/2006/main">
                  <a:graphicData uri="http://schemas.microsoft.com/office/word/2010/wordprocessingShape">
                    <wps:wsp>
                      <wps:cNvSpPr txBox="1"/>
                      <wps:spPr>
                        <a:xfrm>
                          <a:off x="0" y="0"/>
                          <a:ext cx="707390" cy="70993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754"/>
                              <w:gridCol w:w="360"/>
                            </w:tblGrid>
                            <w:tr w:rsidR="006949CB" w14:paraId="29C2606E" w14:textId="77777777">
                              <w:tblPrEx>
                                <w:tblCellMar>
                                  <w:top w:w="0" w:type="dxa"/>
                                  <w:bottom w:w="0" w:type="dxa"/>
                                </w:tblCellMar>
                              </w:tblPrEx>
                              <w:trPr>
                                <w:trHeight w:hRule="exact" w:val="403"/>
                                <w:tblHeader/>
                              </w:trPr>
                              <w:tc>
                                <w:tcPr>
                                  <w:tcW w:w="754" w:type="dxa"/>
                                  <w:tcBorders>
                                    <w:top w:val="single" w:sz="4" w:space="0" w:color="auto"/>
                                  </w:tcBorders>
                                  <w:shd w:val="clear" w:color="auto" w:fill="FFFFFF"/>
                                  <w:vAlign w:val="bottom"/>
                                </w:tcPr>
                                <w:p w14:paraId="6B6483DD" w14:textId="77777777" w:rsidR="006949CB" w:rsidRDefault="00B7102B">
                                  <w:pPr>
                                    <w:pStyle w:val="a5"/>
                                    <w:shd w:val="clear" w:color="auto" w:fill="auto"/>
                                    <w:spacing w:line="240" w:lineRule="auto"/>
                                    <w:ind w:left="60" w:firstLine="0"/>
                                    <w:jc w:val="center"/>
                                    <w:rPr>
                                      <w:sz w:val="18"/>
                                      <w:szCs w:val="18"/>
                                    </w:rPr>
                                  </w:pPr>
                                  <w:r>
                                    <w:rPr>
                                      <w:rFonts w:ascii="Arial" w:eastAsia="Arial" w:hAnsi="Arial" w:cs="Arial"/>
                                      <w:color w:val="64C4EB"/>
                                      <w:sz w:val="18"/>
                                      <w:szCs w:val="18"/>
                                      <w:lang w:val="en-US" w:eastAsia="en-US" w:bidi="en-US"/>
                                    </w:rPr>
                                    <w:t>▲</w:t>
                                  </w:r>
                                </w:p>
                                <w:p w14:paraId="0A23AC20" w14:textId="77777777" w:rsidR="006949CB" w:rsidRDefault="00B7102B">
                                  <w:pPr>
                                    <w:pStyle w:val="a5"/>
                                    <w:shd w:val="clear" w:color="auto" w:fill="auto"/>
                                    <w:spacing w:line="240" w:lineRule="auto"/>
                                    <w:ind w:firstLine="0"/>
                                    <w:jc w:val="left"/>
                                    <w:rPr>
                                      <w:sz w:val="17"/>
                                      <w:szCs w:val="17"/>
                                    </w:rPr>
                                  </w:pPr>
                                  <w:r>
                                    <w:rPr>
                                      <w:color w:val="7E7F82"/>
                                      <w:sz w:val="17"/>
                                      <w:szCs w:val="17"/>
                                    </w:rPr>
                                    <w:t>控；</w:t>
                                  </w:r>
                                </w:p>
                              </w:tc>
                              <w:tc>
                                <w:tcPr>
                                  <w:tcW w:w="360" w:type="dxa"/>
                                  <w:tcBorders>
                                    <w:top w:val="single" w:sz="4" w:space="0" w:color="auto"/>
                                    <w:left w:val="single" w:sz="4" w:space="0" w:color="auto"/>
                                  </w:tcBorders>
                                  <w:shd w:val="clear" w:color="auto" w:fill="FFFFFF"/>
                                  <w:vAlign w:val="bottom"/>
                                </w:tcPr>
                                <w:p w14:paraId="158EFE67" w14:textId="77777777" w:rsidR="006949CB" w:rsidRDefault="00B7102B">
                                  <w:pPr>
                                    <w:pStyle w:val="a5"/>
                                    <w:shd w:val="clear" w:color="auto" w:fill="auto"/>
                                    <w:spacing w:line="240" w:lineRule="auto"/>
                                    <w:ind w:firstLine="0"/>
                                    <w:jc w:val="left"/>
                                    <w:rPr>
                                      <w:sz w:val="17"/>
                                      <w:szCs w:val="17"/>
                                    </w:rPr>
                                  </w:pPr>
                                  <w:r>
                                    <w:rPr>
                                      <w:color w:val="7E7F82"/>
                                      <w:sz w:val="17"/>
                                      <w:szCs w:val="17"/>
                                    </w:rPr>
                                    <w:t>诂</w:t>
                                  </w:r>
                                </w:p>
                              </w:tc>
                            </w:tr>
                            <w:tr w:rsidR="006949CB" w14:paraId="44FBC929" w14:textId="77777777">
                              <w:tblPrEx>
                                <w:tblCellMar>
                                  <w:top w:w="0" w:type="dxa"/>
                                  <w:bottom w:w="0" w:type="dxa"/>
                                </w:tblCellMar>
                              </w:tblPrEx>
                              <w:trPr>
                                <w:trHeight w:hRule="exact" w:val="192"/>
                              </w:trPr>
                              <w:tc>
                                <w:tcPr>
                                  <w:tcW w:w="754" w:type="dxa"/>
                                  <w:shd w:val="clear" w:color="auto" w:fill="FFFFFF"/>
                                </w:tcPr>
                                <w:p w14:paraId="20FA197B" w14:textId="77777777" w:rsidR="006949CB" w:rsidRDefault="006949CB">
                                  <w:pPr>
                                    <w:rPr>
                                      <w:sz w:val="10"/>
                                      <w:szCs w:val="10"/>
                                    </w:rPr>
                                  </w:pPr>
                                </w:p>
                              </w:tc>
                              <w:tc>
                                <w:tcPr>
                                  <w:tcW w:w="360" w:type="dxa"/>
                                  <w:tcBorders>
                                    <w:left w:val="single" w:sz="4" w:space="0" w:color="auto"/>
                                  </w:tcBorders>
                                  <w:shd w:val="clear" w:color="auto" w:fill="FFFFFF"/>
                                </w:tcPr>
                                <w:p w14:paraId="35B03C08" w14:textId="77777777" w:rsidR="006949CB" w:rsidRDefault="00B7102B">
                                  <w:pPr>
                                    <w:pStyle w:val="a5"/>
                                    <w:shd w:val="clear" w:color="auto" w:fill="auto"/>
                                    <w:spacing w:line="240" w:lineRule="auto"/>
                                    <w:ind w:firstLine="0"/>
                                    <w:jc w:val="left"/>
                                    <w:rPr>
                                      <w:sz w:val="17"/>
                                      <w:szCs w:val="17"/>
                                    </w:rPr>
                                  </w:pPr>
                                  <w:r>
                                    <w:rPr>
                                      <w:color w:val="535355"/>
                                      <w:sz w:val="17"/>
                                      <w:szCs w:val="17"/>
                                    </w:rPr>
                                    <w:t>求</w:t>
                                  </w:r>
                                </w:p>
                              </w:tc>
                            </w:tr>
                            <w:tr w:rsidR="006949CB" w14:paraId="5BD98527" w14:textId="77777777">
                              <w:tblPrEx>
                                <w:tblCellMar>
                                  <w:top w:w="0" w:type="dxa"/>
                                  <w:bottom w:w="0" w:type="dxa"/>
                                </w:tblCellMar>
                              </w:tblPrEx>
                              <w:trPr>
                                <w:trHeight w:hRule="exact" w:val="192"/>
                              </w:trPr>
                              <w:tc>
                                <w:tcPr>
                                  <w:tcW w:w="754" w:type="dxa"/>
                                  <w:shd w:val="clear" w:color="auto" w:fill="FFFFFF"/>
                                  <w:vAlign w:val="bottom"/>
                                </w:tcPr>
                                <w:p w14:paraId="0A6103F6" w14:textId="77777777" w:rsidR="006949CB" w:rsidRDefault="00B7102B">
                                  <w:pPr>
                                    <w:pStyle w:val="a5"/>
                                    <w:shd w:val="clear" w:color="auto" w:fill="auto"/>
                                    <w:spacing w:line="240" w:lineRule="auto"/>
                                    <w:ind w:firstLine="0"/>
                                    <w:jc w:val="left"/>
                                    <w:rPr>
                                      <w:sz w:val="17"/>
                                      <w:szCs w:val="17"/>
                                    </w:rPr>
                                  </w:pPr>
                                  <w:r>
                                    <w:rPr>
                                      <w:sz w:val="17"/>
                                      <w:szCs w:val="17"/>
                                    </w:rPr>
                                    <w:t>信；</w:t>
                                  </w:r>
                                </w:p>
                              </w:tc>
                              <w:tc>
                                <w:tcPr>
                                  <w:tcW w:w="360" w:type="dxa"/>
                                  <w:tcBorders>
                                    <w:left w:val="single" w:sz="4" w:space="0" w:color="auto"/>
                                  </w:tcBorders>
                                  <w:shd w:val="clear" w:color="auto" w:fill="FFFFFF"/>
                                  <w:vAlign w:val="bottom"/>
                                </w:tcPr>
                                <w:p w14:paraId="46E1B495" w14:textId="77777777" w:rsidR="006949CB" w:rsidRDefault="00B7102B">
                                  <w:pPr>
                                    <w:pStyle w:val="a5"/>
                                    <w:shd w:val="clear" w:color="auto" w:fill="auto"/>
                                    <w:spacing w:line="240" w:lineRule="auto"/>
                                    <w:ind w:firstLine="0"/>
                                    <w:jc w:val="left"/>
                                    <w:rPr>
                                      <w:sz w:val="16"/>
                                      <w:szCs w:val="16"/>
                                    </w:rPr>
                                  </w:pPr>
                                  <w:r>
                                    <w:rPr>
                                      <w:i/>
                                      <w:iCs/>
                                      <w:color w:val="95969A"/>
                                      <w:sz w:val="16"/>
                                      <w:szCs w:val="16"/>
                                    </w:rPr>
                                    <w:t>信</w:t>
                                  </w:r>
                                </w:p>
                              </w:tc>
                            </w:tr>
                            <w:tr w:rsidR="006949CB" w14:paraId="56E542C5" w14:textId="77777777">
                              <w:tblPrEx>
                                <w:tblCellMar>
                                  <w:top w:w="0" w:type="dxa"/>
                                  <w:bottom w:w="0" w:type="dxa"/>
                                </w:tblCellMar>
                              </w:tblPrEx>
                              <w:trPr>
                                <w:trHeight w:hRule="exact" w:val="331"/>
                              </w:trPr>
                              <w:tc>
                                <w:tcPr>
                                  <w:tcW w:w="754" w:type="dxa"/>
                                  <w:tcBorders>
                                    <w:bottom w:val="single" w:sz="4" w:space="0" w:color="auto"/>
                                  </w:tcBorders>
                                  <w:shd w:val="clear" w:color="auto" w:fill="FFFFFF"/>
                                </w:tcPr>
                                <w:p w14:paraId="42D61EE1" w14:textId="77777777" w:rsidR="006949CB" w:rsidRDefault="00B7102B">
                                  <w:pPr>
                                    <w:pStyle w:val="a5"/>
                                    <w:shd w:val="clear" w:color="auto" w:fill="auto"/>
                                    <w:spacing w:line="240" w:lineRule="auto"/>
                                    <w:ind w:left="120" w:firstLine="0"/>
                                    <w:jc w:val="center"/>
                                    <w:rPr>
                                      <w:sz w:val="17"/>
                                      <w:szCs w:val="17"/>
                                    </w:rPr>
                                  </w:pPr>
                                  <w:r>
                                    <w:rPr>
                                      <w:color w:val="95969A"/>
                                      <w:sz w:val="17"/>
                                      <w:szCs w:val="17"/>
                                    </w:rPr>
                                    <w:t>号</w:t>
                                  </w:r>
                                  <w:r>
                                    <w:rPr>
                                      <w:color w:val="95969A"/>
                                      <w:sz w:val="17"/>
                                      <w:szCs w:val="17"/>
                                    </w:rPr>
                                    <w:t>;</w:t>
                                  </w:r>
                                </w:p>
                              </w:tc>
                              <w:tc>
                                <w:tcPr>
                                  <w:tcW w:w="360" w:type="dxa"/>
                                  <w:tcBorders>
                                    <w:left w:val="single" w:sz="4" w:space="0" w:color="auto"/>
                                  </w:tcBorders>
                                  <w:shd w:val="clear" w:color="auto" w:fill="FFFFFF"/>
                                </w:tcPr>
                                <w:p w14:paraId="2B6B854A" w14:textId="77777777" w:rsidR="006949CB" w:rsidRDefault="006949CB">
                                  <w:pPr>
                                    <w:rPr>
                                      <w:sz w:val="10"/>
                                      <w:szCs w:val="10"/>
                                    </w:rPr>
                                  </w:pPr>
                                </w:p>
                              </w:tc>
                            </w:tr>
                          </w:tbl>
                          <w:p w14:paraId="343F6612" w14:textId="77777777" w:rsidR="00000000" w:rsidRDefault="00B7102B"/>
                        </w:txbxContent>
                      </wps:txbx>
                      <wps:bodyPr lIns="0" tIns="0" rIns="0" bIns="0">
                        <a:spAutoFit/>
                      </wps:bodyPr>
                    </wps:wsp>
                  </a:graphicData>
                </a:graphic>
              </wp:anchor>
            </w:drawing>
          </mc:Choice>
          <mc:Fallback>
            <w:pict>
              <v:shape w14:anchorId="37B15F69" id="Shape 804" o:spid="_x0000_s1262" type="#_x0000_t202" style="position:absolute;margin-left:421.6pt;margin-top:81.9pt;width:55.7pt;height:55.9pt;z-index:125829952;visibility:visible;mso-wrap-style:square;mso-wrap-distance-left:321.5pt;mso-wrap-distance-top:81.2pt;mso-wrap-distance-right:47.9pt;mso-wrap-distance-bottom:3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754"/>
                        <w:gridCol w:w="360"/>
                      </w:tblGrid>
                      <w:tr w:rsidR="006949CB" w14:paraId="29C2606E" w14:textId="77777777">
                        <w:tblPrEx>
                          <w:tblCellMar>
                            <w:top w:w="0" w:type="dxa"/>
                            <w:bottom w:w="0" w:type="dxa"/>
                          </w:tblCellMar>
                        </w:tblPrEx>
                        <w:trPr>
                          <w:trHeight w:hRule="exact" w:val="403"/>
                          <w:tblHeader/>
                        </w:trPr>
                        <w:tc>
                          <w:tcPr>
                            <w:tcW w:w="754" w:type="dxa"/>
                            <w:tcBorders>
                              <w:top w:val="single" w:sz="4" w:space="0" w:color="auto"/>
                            </w:tcBorders>
                            <w:shd w:val="clear" w:color="auto" w:fill="FFFFFF"/>
                            <w:vAlign w:val="bottom"/>
                          </w:tcPr>
                          <w:p w14:paraId="6B6483DD" w14:textId="77777777" w:rsidR="006949CB" w:rsidRDefault="00B7102B">
                            <w:pPr>
                              <w:pStyle w:val="a5"/>
                              <w:shd w:val="clear" w:color="auto" w:fill="auto"/>
                              <w:spacing w:line="240" w:lineRule="auto"/>
                              <w:ind w:left="60" w:firstLine="0"/>
                              <w:jc w:val="center"/>
                              <w:rPr>
                                <w:sz w:val="18"/>
                                <w:szCs w:val="18"/>
                              </w:rPr>
                            </w:pPr>
                            <w:r>
                              <w:rPr>
                                <w:rFonts w:ascii="Arial" w:eastAsia="Arial" w:hAnsi="Arial" w:cs="Arial"/>
                                <w:color w:val="64C4EB"/>
                                <w:sz w:val="18"/>
                                <w:szCs w:val="18"/>
                                <w:lang w:val="en-US" w:eastAsia="en-US" w:bidi="en-US"/>
                              </w:rPr>
                              <w:t>▲</w:t>
                            </w:r>
                          </w:p>
                          <w:p w14:paraId="0A23AC20" w14:textId="77777777" w:rsidR="006949CB" w:rsidRDefault="00B7102B">
                            <w:pPr>
                              <w:pStyle w:val="a5"/>
                              <w:shd w:val="clear" w:color="auto" w:fill="auto"/>
                              <w:spacing w:line="240" w:lineRule="auto"/>
                              <w:ind w:firstLine="0"/>
                              <w:jc w:val="left"/>
                              <w:rPr>
                                <w:sz w:val="17"/>
                                <w:szCs w:val="17"/>
                              </w:rPr>
                            </w:pPr>
                            <w:r>
                              <w:rPr>
                                <w:color w:val="7E7F82"/>
                                <w:sz w:val="17"/>
                                <w:szCs w:val="17"/>
                              </w:rPr>
                              <w:t>控；</w:t>
                            </w:r>
                          </w:p>
                        </w:tc>
                        <w:tc>
                          <w:tcPr>
                            <w:tcW w:w="360" w:type="dxa"/>
                            <w:tcBorders>
                              <w:top w:val="single" w:sz="4" w:space="0" w:color="auto"/>
                              <w:left w:val="single" w:sz="4" w:space="0" w:color="auto"/>
                            </w:tcBorders>
                            <w:shd w:val="clear" w:color="auto" w:fill="FFFFFF"/>
                            <w:vAlign w:val="bottom"/>
                          </w:tcPr>
                          <w:p w14:paraId="158EFE67" w14:textId="77777777" w:rsidR="006949CB" w:rsidRDefault="00B7102B">
                            <w:pPr>
                              <w:pStyle w:val="a5"/>
                              <w:shd w:val="clear" w:color="auto" w:fill="auto"/>
                              <w:spacing w:line="240" w:lineRule="auto"/>
                              <w:ind w:firstLine="0"/>
                              <w:jc w:val="left"/>
                              <w:rPr>
                                <w:sz w:val="17"/>
                                <w:szCs w:val="17"/>
                              </w:rPr>
                            </w:pPr>
                            <w:r>
                              <w:rPr>
                                <w:color w:val="7E7F82"/>
                                <w:sz w:val="17"/>
                                <w:szCs w:val="17"/>
                              </w:rPr>
                              <w:t>诂</w:t>
                            </w:r>
                          </w:p>
                        </w:tc>
                      </w:tr>
                      <w:tr w:rsidR="006949CB" w14:paraId="44FBC929" w14:textId="77777777">
                        <w:tblPrEx>
                          <w:tblCellMar>
                            <w:top w:w="0" w:type="dxa"/>
                            <w:bottom w:w="0" w:type="dxa"/>
                          </w:tblCellMar>
                        </w:tblPrEx>
                        <w:trPr>
                          <w:trHeight w:hRule="exact" w:val="192"/>
                        </w:trPr>
                        <w:tc>
                          <w:tcPr>
                            <w:tcW w:w="754" w:type="dxa"/>
                            <w:shd w:val="clear" w:color="auto" w:fill="FFFFFF"/>
                          </w:tcPr>
                          <w:p w14:paraId="20FA197B" w14:textId="77777777" w:rsidR="006949CB" w:rsidRDefault="006949CB">
                            <w:pPr>
                              <w:rPr>
                                <w:sz w:val="10"/>
                                <w:szCs w:val="10"/>
                              </w:rPr>
                            </w:pPr>
                          </w:p>
                        </w:tc>
                        <w:tc>
                          <w:tcPr>
                            <w:tcW w:w="360" w:type="dxa"/>
                            <w:tcBorders>
                              <w:left w:val="single" w:sz="4" w:space="0" w:color="auto"/>
                            </w:tcBorders>
                            <w:shd w:val="clear" w:color="auto" w:fill="FFFFFF"/>
                          </w:tcPr>
                          <w:p w14:paraId="35B03C08" w14:textId="77777777" w:rsidR="006949CB" w:rsidRDefault="00B7102B">
                            <w:pPr>
                              <w:pStyle w:val="a5"/>
                              <w:shd w:val="clear" w:color="auto" w:fill="auto"/>
                              <w:spacing w:line="240" w:lineRule="auto"/>
                              <w:ind w:firstLine="0"/>
                              <w:jc w:val="left"/>
                              <w:rPr>
                                <w:sz w:val="17"/>
                                <w:szCs w:val="17"/>
                              </w:rPr>
                            </w:pPr>
                            <w:r>
                              <w:rPr>
                                <w:color w:val="535355"/>
                                <w:sz w:val="17"/>
                                <w:szCs w:val="17"/>
                              </w:rPr>
                              <w:t>求</w:t>
                            </w:r>
                          </w:p>
                        </w:tc>
                      </w:tr>
                      <w:tr w:rsidR="006949CB" w14:paraId="5BD98527" w14:textId="77777777">
                        <w:tblPrEx>
                          <w:tblCellMar>
                            <w:top w:w="0" w:type="dxa"/>
                            <w:bottom w:w="0" w:type="dxa"/>
                          </w:tblCellMar>
                        </w:tblPrEx>
                        <w:trPr>
                          <w:trHeight w:hRule="exact" w:val="192"/>
                        </w:trPr>
                        <w:tc>
                          <w:tcPr>
                            <w:tcW w:w="754" w:type="dxa"/>
                            <w:shd w:val="clear" w:color="auto" w:fill="FFFFFF"/>
                            <w:vAlign w:val="bottom"/>
                          </w:tcPr>
                          <w:p w14:paraId="0A6103F6" w14:textId="77777777" w:rsidR="006949CB" w:rsidRDefault="00B7102B">
                            <w:pPr>
                              <w:pStyle w:val="a5"/>
                              <w:shd w:val="clear" w:color="auto" w:fill="auto"/>
                              <w:spacing w:line="240" w:lineRule="auto"/>
                              <w:ind w:firstLine="0"/>
                              <w:jc w:val="left"/>
                              <w:rPr>
                                <w:sz w:val="17"/>
                                <w:szCs w:val="17"/>
                              </w:rPr>
                            </w:pPr>
                            <w:r>
                              <w:rPr>
                                <w:sz w:val="17"/>
                                <w:szCs w:val="17"/>
                              </w:rPr>
                              <w:t>信；</w:t>
                            </w:r>
                          </w:p>
                        </w:tc>
                        <w:tc>
                          <w:tcPr>
                            <w:tcW w:w="360" w:type="dxa"/>
                            <w:tcBorders>
                              <w:left w:val="single" w:sz="4" w:space="0" w:color="auto"/>
                            </w:tcBorders>
                            <w:shd w:val="clear" w:color="auto" w:fill="FFFFFF"/>
                            <w:vAlign w:val="bottom"/>
                          </w:tcPr>
                          <w:p w14:paraId="46E1B495" w14:textId="77777777" w:rsidR="006949CB" w:rsidRDefault="00B7102B">
                            <w:pPr>
                              <w:pStyle w:val="a5"/>
                              <w:shd w:val="clear" w:color="auto" w:fill="auto"/>
                              <w:spacing w:line="240" w:lineRule="auto"/>
                              <w:ind w:firstLine="0"/>
                              <w:jc w:val="left"/>
                              <w:rPr>
                                <w:sz w:val="16"/>
                                <w:szCs w:val="16"/>
                              </w:rPr>
                            </w:pPr>
                            <w:r>
                              <w:rPr>
                                <w:i/>
                                <w:iCs/>
                                <w:color w:val="95969A"/>
                                <w:sz w:val="16"/>
                                <w:szCs w:val="16"/>
                              </w:rPr>
                              <w:t>信</w:t>
                            </w:r>
                          </w:p>
                        </w:tc>
                      </w:tr>
                      <w:tr w:rsidR="006949CB" w14:paraId="56E542C5" w14:textId="77777777">
                        <w:tblPrEx>
                          <w:tblCellMar>
                            <w:top w:w="0" w:type="dxa"/>
                            <w:bottom w:w="0" w:type="dxa"/>
                          </w:tblCellMar>
                        </w:tblPrEx>
                        <w:trPr>
                          <w:trHeight w:hRule="exact" w:val="331"/>
                        </w:trPr>
                        <w:tc>
                          <w:tcPr>
                            <w:tcW w:w="754" w:type="dxa"/>
                            <w:tcBorders>
                              <w:bottom w:val="single" w:sz="4" w:space="0" w:color="auto"/>
                            </w:tcBorders>
                            <w:shd w:val="clear" w:color="auto" w:fill="FFFFFF"/>
                          </w:tcPr>
                          <w:p w14:paraId="42D61EE1" w14:textId="77777777" w:rsidR="006949CB" w:rsidRDefault="00B7102B">
                            <w:pPr>
                              <w:pStyle w:val="a5"/>
                              <w:shd w:val="clear" w:color="auto" w:fill="auto"/>
                              <w:spacing w:line="240" w:lineRule="auto"/>
                              <w:ind w:left="120" w:firstLine="0"/>
                              <w:jc w:val="center"/>
                              <w:rPr>
                                <w:sz w:val="17"/>
                                <w:szCs w:val="17"/>
                              </w:rPr>
                            </w:pPr>
                            <w:r>
                              <w:rPr>
                                <w:color w:val="95969A"/>
                                <w:sz w:val="17"/>
                                <w:szCs w:val="17"/>
                              </w:rPr>
                              <w:t>号</w:t>
                            </w:r>
                            <w:r>
                              <w:rPr>
                                <w:color w:val="95969A"/>
                                <w:sz w:val="17"/>
                                <w:szCs w:val="17"/>
                              </w:rPr>
                              <w:t>;</w:t>
                            </w:r>
                          </w:p>
                        </w:tc>
                        <w:tc>
                          <w:tcPr>
                            <w:tcW w:w="360" w:type="dxa"/>
                            <w:tcBorders>
                              <w:left w:val="single" w:sz="4" w:space="0" w:color="auto"/>
                            </w:tcBorders>
                            <w:shd w:val="clear" w:color="auto" w:fill="FFFFFF"/>
                          </w:tcPr>
                          <w:p w14:paraId="2B6B854A" w14:textId="77777777" w:rsidR="006949CB" w:rsidRDefault="006949CB">
                            <w:pPr>
                              <w:rPr>
                                <w:sz w:val="10"/>
                                <w:szCs w:val="10"/>
                              </w:rPr>
                            </w:pPr>
                          </w:p>
                        </w:tc>
                      </w:tr>
                    </w:tbl>
                    <w:p w14:paraId="343F6612" w14:textId="77777777" w:rsidR="00000000" w:rsidRDefault="00B7102B"/>
                  </w:txbxContent>
                </v:textbox>
                <w10:wrap type="topAndBottom" anchorx="page"/>
              </v:shape>
            </w:pict>
          </mc:Fallback>
        </mc:AlternateContent>
      </w:r>
      <w:r>
        <w:rPr>
          <w:noProof/>
        </w:rPr>
        <mc:AlternateContent>
          <mc:Choice Requires="wps">
            <w:drawing>
              <wp:anchor distT="0" distB="0" distL="0" distR="0" simplePos="0" relativeHeight="125829954" behindDoc="0" locked="0" layoutInCell="1" allowOverlap="1" wp14:anchorId="42699E16" wp14:editId="68E29BF0">
                <wp:simplePos x="0" y="0"/>
                <wp:positionH relativeFrom="page">
                  <wp:posOffset>5217160</wp:posOffset>
                </wp:positionH>
                <wp:positionV relativeFrom="paragraph">
                  <wp:posOffset>835660</wp:posOffset>
                </wp:positionV>
                <wp:extent cx="780415" cy="204470"/>
                <wp:effectExtent l="0" t="0" r="0" b="0"/>
                <wp:wrapTopAndBottom/>
                <wp:docPr id="806" name="Shape 806"/>
                <wp:cNvGraphicFramePr/>
                <a:graphic xmlns:a="http://schemas.openxmlformats.org/drawingml/2006/main">
                  <a:graphicData uri="http://schemas.microsoft.com/office/word/2010/wordprocessingShape">
                    <wps:wsp>
                      <wps:cNvSpPr txBox="1"/>
                      <wps:spPr>
                        <a:xfrm>
                          <a:off x="0" y="0"/>
                          <a:ext cx="780415" cy="204470"/>
                        </a:xfrm>
                        <a:prstGeom prst="rect">
                          <a:avLst/>
                        </a:prstGeom>
                        <a:noFill/>
                      </wps:spPr>
                      <wps:txbx>
                        <w:txbxContent>
                          <w:p w14:paraId="29A76F0E" w14:textId="77777777" w:rsidR="006949CB" w:rsidRDefault="00B7102B">
                            <w:pPr>
                              <w:pStyle w:val="a7"/>
                              <w:shd w:val="clear" w:color="auto" w:fill="auto"/>
                              <w:rPr>
                                <w:sz w:val="22"/>
                                <w:szCs w:val="22"/>
                              </w:rPr>
                            </w:pPr>
                            <w:r>
                              <w:rPr>
                                <w:color w:val="64C4EB"/>
                                <w:sz w:val="19"/>
                                <w:szCs w:val="19"/>
                              </w:rPr>
                              <w:t xml:space="preserve">* </w:t>
                            </w:r>
                            <w:r>
                              <w:rPr>
                                <w:color w:val="80726B"/>
                                <w:sz w:val="19"/>
                                <w:szCs w:val="19"/>
                                <w:lang w:val="zh-CN" w:eastAsia="zh-CN" w:bidi="zh-CN"/>
                              </w:rPr>
                              <w:t>输</w:t>
                            </w:r>
                            <w:r>
                              <w:rPr>
                                <w:color w:val="80726B"/>
                                <w:sz w:val="22"/>
                                <w:szCs w:val="22"/>
                                <w:lang w:val="zh-CN" w:eastAsia="zh-CN" w:bidi="zh-CN"/>
                              </w:rPr>
                              <w:t>出设符</w:t>
                            </w:r>
                          </w:p>
                        </w:txbxContent>
                      </wps:txbx>
                      <wps:bodyPr lIns="0" tIns="0" rIns="0" bIns="0">
                        <a:spAutoFit/>
                      </wps:bodyPr>
                    </wps:wsp>
                  </a:graphicData>
                </a:graphic>
              </wp:anchor>
            </w:drawing>
          </mc:Choice>
          <mc:Fallback>
            <w:pict>
              <v:shape w14:anchorId="42699E16" id="Shape 806" o:spid="_x0000_s1263" type="#_x0000_t202" style="position:absolute;margin-left:410.8pt;margin-top:65.8pt;width:61.45pt;height:16.1pt;z-index:12582995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" filled="f" stroked="f">
                <v:textbox style="mso-fit-shape-to-text:t" inset="0,0,0,0">
                  <w:txbxContent>
                    <w:p w14:paraId="29A76F0E" w14:textId="77777777" w:rsidR="006949CB" w:rsidRDefault="00B7102B">
                      <w:pPr>
                        <w:pStyle w:val="a7"/>
                        <w:shd w:val="clear" w:color="auto" w:fill="auto"/>
                        <w:rPr>
                          <w:sz w:val="22"/>
                          <w:szCs w:val="22"/>
                        </w:rPr>
                      </w:pPr>
                      <w:r>
                        <w:rPr>
                          <w:color w:val="64C4EB"/>
                          <w:sz w:val="19"/>
                          <w:szCs w:val="19"/>
                        </w:rPr>
                        <w:t xml:space="preserve">* </w:t>
                      </w:r>
                      <w:r>
                        <w:rPr>
                          <w:color w:val="80726B"/>
                          <w:sz w:val="19"/>
                          <w:szCs w:val="19"/>
                          <w:lang w:val="zh-CN" w:eastAsia="zh-CN" w:bidi="zh-CN"/>
                        </w:rPr>
                        <w:t>输</w:t>
                      </w:r>
                      <w:r>
                        <w:rPr>
                          <w:color w:val="80726B"/>
                          <w:sz w:val="22"/>
                          <w:szCs w:val="22"/>
                          <w:lang w:val="zh-CN" w:eastAsia="zh-CN" w:bidi="zh-CN"/>
                        </w:rPr>
                        <w:t>出设符</w:t>
                      </w:r>
                    </w:p>
                  </w:txbxContent>
                </v:textbox>
                <w10:wrap type="topAndBottom" anchorx="page"/>
              </v:shape>
            </w:pict>
          </mc:Fallback>
        </mc:AlternateContent>
      </w:r>
      <w:r>
        <w:rPr>
          <w:noProof/>
        </w:rPr>
        <w:drawing>
          <wp:anchor distT="768985" distB="1039495" distL="4847590" distR="114300" simplePos="0" relativeHeight="125829956" behindDoc="0" locked="0" layoutInCell="1" allowOverlap="1" wp14:anchorId="5885403F" wp14:editId="0AFE869C">
            <wp:simplePos x="0" y="0"/>
            <wp:positionH relativeFrom="page">
              <wp:posOffset>6119495</wp:posOffset>
            </wp:positionH>
            <wp:positionV relativeFrom="paragraph">
              <wp:posOffset>777875</wp:posOffset>
            </wp:positionV>
            <wp:extent cx="438785" cy="328930"/>
            <wp:effectExtent l="0" t="0" r="0" b="0"/>
            <wp:wrapTopAndBottom/>
            <wp:docPr id="808" name="Shape 808"/>
            <wp:cNvGraphicFramePr/>
            <a:graphic xmlns:a="http://schemas.openxmlformats.org/drawingml/2006/main">
              <a:graphicData uri="http://schemas.openxmlformats.org/drawingml/2006/picture">
                <pic:pic xmlns:pic="http://schemas.openxmlformats.org/drawingml/2006/picture">
                  <pic:nvPicPr>
                    <pic:cNvPr id="809" name="Picture box 809"/>
                    <pic:cNvPicPr/>
                  </pic:nvPicPr>
                  <pic:blipFill>
                    <a:blip r:embed="rId215"/>
                    <a:stretch/>
                  </pic:blipFill>
                  <pic:spPr>
                    <a:xfrm>
                      <a:off x="0" y="0"/>
                      <a:ext cx="438785" cy="328930"/>
                    </a:xfrm>
                    <a:prstGeom prst="rect">
                      <a:avLst/>
                    </a:prstGeom>
                  </pic:spPr>
                </pic:pic>
              </a:graphicData>
            </a:graphic>
          </wp:anchor>
        </w:drawing>
      </w:r>
    </w:p>
    <w:p w14:paraId="64018CE3" w14:textId="77777777" w:rsidR="006949CB" w:rsidRDefault="00B7102B">
      <w:pPr>
        <w:pStyle w:val="1"/>
        <w:shd w:val="clear" w:color="auto" w:fill="auto"/>
        <w:spacing w:line="402" w:lineRule="exact"/>
        <w:ind w:left="460" w:right="2380" w:firstLine="480"/>
        <w:jc w:val="both"/>
      </w:pPr>
      <w:r>
        <w:t>现在使用的各种计算机基本都遵循这个体系结构，只</w:t>
      </w:r>
      <w:r>
        <w:br/>
      </w:r>
      <w:r>
        <w:rPr>
          <w:color w:val="7E7F82"/>
        </w:rPr>
        <w:t>是合并</w:t>
      </w:r>
      <w:r>
        <w:rPr>
          <w:rFonts w:ascii="Times New Roman" w:eastAsia="Times New Roman" w:hAnsi="Times New Roman" w:cs="Times New Roman"/>
          <w:lang w:val="en-US" w:bidi="en-US"/>
        </w:rPr>
        <w:t>r</w:t>
      </w:r>
      <w:r>
        <w:rPr>
          <w:color w:val="7E7F82"/>
        </w:rPr>
        <w:t>一些</w:t>
      </w:r>
      <w:r>
        <w:t>部分，如运算器和控制器</w:t>
      </w:r>
      <w:r>
        <w:rPr>
          <w:color w:val="7E7F82"/>
        </w:rPr>
        <w:t>合并到</w:t>
      </w:r>
      <w:r>
        <w:rPr>
          <w:rFonts w:ascii="Times New Roman" w:eastAsia="Times New Roman" w:hAnsi="Times New Roman" w:cs="Times New Roman"/>
          <w:color w:val="7E7F82"/>
          <w:lang w:val="en-US" w:bidi="en-US"/>
        </w:rPr>
        <w:t>f</w:t>
      </w:r>
      <w:r>
        <w:rPr>
          <w:color w:val="7E7F82"/>
        </w:rPr>
        <w:t>中</w:t>
      </w:r>
      <w:r>
        <w:t>央处理</w:t>
      </w:r>
      <w:r>
        <w:br/>
      </w:r>
      <w:r>
        <w:rPr>
          <w:color w:val="7E7F82"/>
        </w:rPr>
        <w:t>器中。</w:t>
      </w:r>
    </w:p>
    <w:p w14:paraId="2A86D7AD" w14:textId="77777777" w:rsidR="006949CB" w:rsidRDefault="00B7102B">
      <w:pPr>
        <w:pStyle w:val="1"/>
        <w:shd w:val="clear" w:color="auto" w:fill="auto"/>
        <w:spacing w:line="402" w:lineRule="exact"/>
        <w:ind w:left="460" w:right="400" w:firstLine="480"/>
        <w:jc w:val="both"/>
      </w:pPr>
      <w:r>
        <w:t>体系结构</w:t>
      </w:r>
      <w:r>
        <w:rPr>
          <w:color w:val="7E7F82"/>
        </w:rPr>
        <w:t>确立后</w:t>
      </w:r>
      <w:r>
        <w:t>的儿十年里，计算机经</w:t>
      </w:r>
      <w:r>
        <w:rPr>
          <w:color w:val="7E7F82"/>
        </w:rPr>
        <w:t>历了电子管、</w:t>
      </w:r>
      <w:r>
        <w:rPr>
          <w:color w:val="7E7F82"/>
        </w:rPr>
        <w:br/>
      </w:r>
      <w:r>
        <w:rPr>
          <w:color w:val="7E7F82"/>
        </w:rPr>
        <w:t>晶</w:t>
      </w:r>
      <w:r>
        <w:t>体昝、集成</w:t>
      </w:r>
      <w:r>
        <w:rPr>
          <w:color w:val="7E7F82"/>
        </w:rPr>
        <w:t>电路、超</w:t>
      </w:r>
      <w:r>
        <w:t>大规模集成电路等几</w:t>
      </w:r>
      <w:r>
        <w:rPr>
          <w:color w:val="7E7F82"/>
        </w:rPr>
        <w:t>个发展</w:t>
      </w:r>
      <w:r>
        <w:t>阶段</w:t>
      </w:r>
      <w:r>
        <w:t>,</w:t>
      </w:r>
      <w:r>
        <w:br/>
      </w:r>
      <w:r>
        <w:t>计</w:t>
      </w:r>
      <w:r>
        <w:rPr>
          <w:color w:val="7E7F82"/>
        </w:rPr>
        <w:t>算能力</w:t>
      </w:r>
      <w:r>
        <w:t>得到了飞速的</w:t>
      </w:r>
      <w:r>
        <w:rPr>
          <w:color w:val="7E7F82"/>
        </w:rPr>
        <w:t>发展。</w:t>
      </w:r>
    </w:p>
    <w:p w14:paraId="120CE151" w14:textId="77777777" w:rsidR="006949CB" w:rsidRDefault="00B7102B">
      <w:pPr>
        <w:pStyle w:val="1"/>
        <w:shd w:val="clear" w:color="auto" w:fill="auto"/>
        <w:spacing w:line="402" w:lineRule="exact"/>
        <w:ind w:left="460" w:right="400" w:firstLine="480"/>
        <w:jc w:val="both"/>
        <w:sectPr w:rsidR="006949CB">
          <w:headerReference w:type="even" r:id="rId216"/>
          <w:headerReference w:type="default" r:id="rId217"/>
          <w:footerReference w:type="even" r:id="rId218"/>
          <w:footerReference w:type="default" r:id="rId219"/>
          <w:pgSz w:w="12534" w:h="17728"/>
          <w:pgMar w:top="1484" w:right="1644" w:bottom="1922" w:left="1510" w:header="0" w:footer="3" w:gutter="0"/>
          <w:pgNumType w:start="68"/>
          <w:cols w:space="720"/>
          <w:noEndnote/>
          <w:docGrid w:linePitch="360"/>
        </w:sectPr>
      </w:pPr>
      <w:r>
        <w:rPr>
          <w:noProof/>
        </w:rPr>
        <mc:AlternateContent>
          <mc:Choice Requires="wps">
            <w:drawing>
              <wp:anchor distT="0" distB="0" distL="114300" distR="114300" simplePos="0" relativeHeight="125829957" behindDoc="0" locked="0" layoutInCell="1" allowOverlap="1" wp14:anchorId="617EBA5A" wp14:editId="55C00AED">
                <wp:simplePos x="0" y="0"/>
                <wp:positionH relativeFrom="page">
                  <wp:posOffset>5649595</wp:posOffset>
                </wp:positionH>
                <wp:positionV relativeFrom="margin">
                  <wp:posOffset>7567930</wp:posOffset>
                </wp:positionV>
                <wp:extent cx="1341120" cy="1161415"/>
                <wp:effectExtent l="0" t="0" r="0" b="0"/>
                <wp:wrapSquare wrapText="bothSides"/>
                <wp:docPr id="814" name="Shape 814"/>
                <wp:cNvGraphicFramePr/>
                <a:graphic xmlns:a="http://schemas.openxmlformats.org/drawingml/2006/main">
                  <a:graphicData uri="http://schemas.microsoft.com/office/word/2010/wordprocessingShape">
                    <wps:wsp>
                      <wps:cNvSpPr txBox="1"/>
                      <wps:spPr>
                        <a:xfrm>
                          <a:off x="0" y="0"/>
                          <a:ext cx="1341120" cy="1161415"/>
                        </a:xfrm>
                        <a:prstGeom prst="rect">
                          <a:avLst/>
                        </a:prstGeom>
                        <a:noFill/>
                      </wps:spPr>
                      <wps:txbx>
                        <w:txbxContent>
                          <w:p w14:paraId="463911B5" w14:textId="77777777" w:rsidR="006949CB" w:rsidRDefault="00B7102B">
                            <w:pPr>
                              <w:pStyle w:val="20"/>
                              <w:shd w:val="clear" w:color="auto" w:fill="auto"/>
                              <w:spacing w:line="359" w:lineRule="exact"/>
                              <w:ind w:firstLine="520"/>
                              <w:jc w:val="both"/>
                            </w:pPr>
                            <w:r>
                              <w:t>智能手机、平</w:t>
                            </w:r>
                            <w:r>
                              <w:br/>
                            </w:r>
                            <w:r>
                              <w:t>板计算机等移动终</w:t>
                            </w:r>
                            <w:r>
                              <w:br/>
                            </w:r>
                            <w:r>
                              <w:t>端可以被看作特殊用</w:t>
                            </w:r>
                            <w:r>
                              <w:br/>
                            </w:r>
                            <w:r>
                              <w:t>途的计算机，都遵循</w:t>
                            </w:r>
                            <w:r>
                              <w:br/>
                            </w:r>
                            <w:r>
                              <w:t>图</w:t>
                            </w:r>
                            <w:r>
                              <w:rPr>
                                <w:rFonts w:ascii="Arial" w:eastAsia="Arial" w:hAnsi="Arial" w:cs="Arial"/>
                                <w:sz w:val="17"/>
                                <w:szCs w:val="17"/>
                                <w:lang w:val="en-US" w:eastAsia="en-US" w:bidi="en-US"/>
                              </w:rPr>
                              <w:t>3.1.4</w:t>
                            </w:r>
                            <w:r>
                              <w:t>所示的结构</w:t>
                            </w:r>
                          </w:p>
                        </w:txbxContent>
                      </wps:txbx>
                      <wps:bodyPr lIns="0" tIns="0" rIns="0" bIns="0">
                        <a:spAutoFit/>
                      </wps:bodyPr>
                    </wps:wsp>
                  </a:graphicData>
                </a:graphic>
              </wp:anchor>
            </w:drawing>
          </mc:Choice>
          <mc:Fallback>
            <w:pict>
              <v:shape w14:anchorId="617EBA5A" id="Shape 814" o:spid="_x0000_s1264" type="#_x0000_t202" style="position:absolute;left:0;text-align:left;margin-left:444.85pt;margin-top:595.9pt;width:105.6pt;height:91.45pt;z-index:12582995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" filled="f" stroked="f">
                <v:textbox style="mso-fit-shape-to-text:t" inset="0,0,0,0">
                  <w:txbxContent>
                    <w:p w14:paraId="463911B5" w14:textId="77777777" w:rsidR="006949CB" w:rsidRDefault="00B7102B">
                      <w:pPr>
                        <w:pStyle w:val="20"/>
                        <w:shd w:val="clear" w:color="auto" w:fill="auto"/>
                        <w:spacing w:line="359" w:lineRule="exact"/>
                        <w:ind w:firstLine="520"/>
                        <w:jc w:val="both"/>
                      </w:pPr>
                      <w:r>
                        <w:t>智能手机、平</w:t>
                      </w:r>
                      <w:r>
                        <w:br/>
                      </w:r>
                      <w:r>
                        <w:t>板计算机等移动终</w:t>
                      </w:r>
                      <w:r>
                        <w:br/>
                      </w:r>
                      <w:r>
                        <w:t>端可以被看作特殊用</w:t>
                      </w:r>
                      <w:r>
                        <w:br/>
                      </w:r>
                      <w:r>
                        <w:t>途的计算机，都遵循</w:t>
                      </w:r>
                      <w:r>
                        <w:br/>
                      </w:r>
                      <w:r>
                        <w:t>图</w:t>
                      </w:r>
                      <w:r>
                        <w:rPr>
                          <w:rFonts w:ascii="Arial" w:eastAsia="Arial" w:hAnsi="Arial" w:cs="Arial"/>
                          <w:sz w:val="17"/>
                          <w:szCs w:val="17"/>
                          <w:lang w:val="en-US" w:eastAsia="en-US" w:bidi="en-US"/>
                        </w:rPr>
                        <w:t>3.1.4</w:t>
                      </w:r>
                      <w:r>
                        <w:t>所示的结构</w:t>
                      </w:r>
                    </w:p>
                  </w:txbxContent>
                </v:textbox>
                <w10:wrap type="square" anchorx="page" anchory="margin"/>
              </v:shape>
            </w:pict>
          </mc:Fallback>
        </mc:AlternateContent>
      </w:r>
      <w:r>
        <w:t>现</w:t>
      </w:r>
      <w:r>
        <w:rPr>
          <w:color w:val="7E7F82"/>
        </w:rPr>
        <w:t>代计算</w:t>
      </w:r>
      <w:r>
        <w:t>机种类繁多，但</w:t>
      </w:r>
      <w:r>
        <w:rPr>
          <w:color w:val="7E7F82"/>
        </w:rPr>
        <w:t>不管是</w:t>
      </w:r>
      <w:r>
        <w:t>巨型计算机、个人计</w:t>
      </w:r>
      <w:r>
        <w:br/>
      </w:r>
      <w:r>
        <w:t>算机，还是移动</w:t>
      </w:r>
      <w:r>
        <w:rPr>
          <w:color w:val="7E7F82"/>
        </w:rPr>
        <w:t>终端、</w:t>
      </w:r>
      <w:r>
        <w:t>嵌人</w:t>
      </w:r>
      <w:r>
        <w:rPr>
          <w:color w:val="7E7F82"/>
        </w:rPr>
        <w:t>式计算</w:t>
      </w:r>
      <w:r>
        <w:t>机等，</w:t>
      </w:r>
      <w:r>
        <w:rPr>
          <w:color w:val="7E7F82"/>
        </w:rPr>
        <w:t>其</w:t>
      </w:r>
      <w:r>
        <w:t>基本的体系结</w:t>
      </w:r>
      <w:r>
        <w:br/>
      </w:r>
      <w:r>
        <w:t>构都是人体相同的</w:t>
      </w:r>
    </w:p>
    <w:p w14:paraId="132C8F42" w14:textId="77777777" w:rsidR="006949CB" w:rsidRDefault="00B7102B">
      <w:pPr>
        <w:pStyle w:val="1"/>
        <w:shd w:val="clear" w:color="auto" w:fill="auto"/>
        <w:spacing w:after="200" w:line="240" w:lineRule="auto"/>
        <w:ind w:firstLine="520"/>
        <w:jc w:val="left"/>
        <w:rPr>
          <w:sz w:val="24"/>
          <w:szCs w:val="24"/>
        </w:rPr>
      </w:pPr>
      <w:r>
        <w:rPr>
          <w:color w:val="277AA9"/>
          <w:sz w:val="24"/>
          <w:szCs w:val="24"/>
        </w:rPr>
        <w:lastRenderedPageBreak/>
        <w:t>实践活动</w:t>
      </w:r>
    </w:p>
    <w:p w14:paraId="2F809E9C" w14:textId="77777777" w:rsidR="006949CB" w:rsidRDefault="00B7102B">
      <w:pPr>
        <w:pStyle w:val="1"/>
        <w:shd w:val="clear" w:color="auto" w:fill="auto"/>
        <w:spacing w:after="100" w:line="384" w:lineRule="exact"/>
        <w:ind w:left="1940" w:firstLine="0"/>
        <w:jc w:val="left"/>
      </w:pPr>
      <w:r>
        <w:rPr>
          <w:color w:val="41A3C5"/>
        </w:rPr>
        <w:t>对比台式计算机</w:t>
      </w:r>
      <w:r>
        <w:rPr>
          <w:color w:val="41A3C5"/>
        </w:rPr>
        <w:t>.</w:t>
      </w:r>
      <w:r>
        <w:rPr>
          <w:color w:val="41A3C5"/>
        </w:rPr>
        <w:t>笔记本计算机等设备内部组件的异同</w:t>
      </w:r>
    </w:p>
    <w:p w14:paraId="74519305" w14:textId="77777777" w:rsidR="006949CB" w:rsidRDefault="00B7102B">
      <w:pPr>
        <w:pStyle w:val="1"/>
        <w:numPr>
          <w:ilvl w:val="0"/>
          <w:numId w:val="33"/>
        </w:numPr>
        <w:shd w:val="clear" w:color="auto" w:fill="auto"/>
        <w:spacing w:line="384" w:lineRule="exact"/>
        <w:ind w:firstLine="520"/>
        <w:jc w:val="left"/>
      </w:pPr>
      <w:r>
        <w:t>打开台式计算机、笔记本计算机等设备（图</w:t>
      </w:r>
      <w:r>
        <w:rPr>
          <w:rFonts w:ascii="Times New Roman" w:eastAsia="Times New Roman" w:hAnsi="Times New Roman" w:cs="Times New Roman"/>
        </w:rPr>
        <w:t>3.1.5</w:t>
      </w:r>
      <w:r>
        <w:t>、图</w:t>
      </w:r>
      <w:r>
        <w:rPr>
          <w:rFonts w:ascii="Times New Roman" w:eastAsia="Times New Roman" w:hAnsi="Times New Roman" w:cs="Times New Roman"/>
        </w:rPr>
        <w:t>3.1.6）</w:t>
      </w:r>
      <w:r>
        <w:rPr>
          <w:rFonts w:ascii="宋体" w:eastAsia="宋体" w:hAnsi="宋体" w:cs="宋体"/>
        </w:rPr>
        <w:t>，</w:t>
      </w:r>
      <w:r>
        <w:t>观察这些设备的</w:t>
      </w:r>
      <w:r>
        <w:br/>
      </w:r>
      <w:r>
        <w:t>内部组件图</w:t>
      </w:r>
    </w:p>
    <w:p w14:paraId="78822A8A" w14:textId="77777777" w:rsidR="006949CB" w:rsidRDefault="00B7102B">
      <w:pPr>
        <w:spacing w:line="14" w:lineRule="exact"/>
        <w:rPr>
          <w:lang w:eastAsia="zh-CN"/>
        </w:rPr>
      </w:pPr>
      <w:r>
        <w:rPr>
          <w:noProof/>
        </w:rPr>
        <w:drawing>
          <wp:anchor distT="105410" distB="2810510" distL="114300" distR="2781300" simplePos="0" relativeHeight="125829959" behindDoc="0" locked="0" layoutInCell="1" allowOverlap="1" wp14:anchorId="43700615" wp14:editId="3BA62141">
            <wp:simplePos x="0" y="0"/>
            <wp:positionH relativeFrom="page">
              <wp:posOffset>1343025</wp:posOffset>
            </wp:positionH>
            <wp:positionV relativeFrom="paragraph">
              <wp:posOffset>114300</wp:posOffset>
            </wp:positionV>
            <wp:extent cx="2389505" cy="1432560"/>
            <wp:effectExtent l="0" t="0" r="0" b="0"/>
            <wp:wrapTopAndBottom/>
            <wp:docPr id="816" name="Shape 816"/>
            <wp:cNvGraphicFramePr/>
            <a:graphic xmlns:a="http://schemas.openxmlformats.org/drawingml/2006/main">
              <a:graphicData uri="http://schemas.openxmlformats.org/drawingml/2006/picture">
                <pic:pic xmlns:pic="http://schemas.openxmlformats.org/drawingml/2006/picture">
                  <pic:nvPicPr>
                    <pic:cNvPr id="817" name="Picture box 817"/>
                    <pic:cNvPicPr/>
                  </pic:nvPicPr>
                  <pic:blipFill>
                    <a:blip r:embed="rId220"/>
                    <a:stretch/>
                  </pic:blipFill>
                  <pic:spPr>
                    <a:xfrm>
                      <a:off x="0" y="0"/>
                      <a:ext cx="2389505" cy="1432560"/>
                    </a:xfrm>
                    <a:prstGeom prst="rect">
                      <a:avLst/>
                    </a:prstGeom>
                  </pic:spPr>
                </pic:pic>
              </a:graphicData>
            </a:graphic>
          </wp:anchor>
        </w:drawing>
      </w:r>
      <w:r>
        <w:rPr>
          <w:noProof/>
        </w:rPr>
        <w:drawing>
          <wp:anchor distT="184785" distB="2771140" distL="2753995" distR="708660" simplePos="0" relativeHeight="125829960" behindDoc="0" locked="0" layoutInCell="1" allowOverlap="1" wp14:anchorId="6F569B58" wp14:editId="68926BEA">
            <wp:simplePos x="0" y="0"/>
            <wp:positionH relativeFrom="page">
              <wp:posOffset>3982720</wp:posOffset>
            </wp:positionH>
            <wp:positionV relativeFrom="paragraph">
              <wp:posOffset>193675</wp:posOffset>
            </wp:positionV>
            <wp:extent cx="1822450" cy="1390015"/>
            <wp:effectExtent l="0" t="0" r="0" b="0"/>
            <wp:wrapTopAndBottom/>
            <wp:docPr id="818" name="Shape 818"/>
            <wp:cNvGraphicFramePr/>
            <a:graphic xmlns:a="http://schemas.openxmlformats.org/drawingml/2006/main">
              <a:graphicData uri="http://schemas.openxmlformats.org/drawingml/2006/picture">
                <pic:pic xmlns:pic="http://schemas.openxmlformats.org/drawingml/2006/picture">
                  <pic:nvPicPr>
                    <pic:cNvPr id="819" name="Picture box 819"/>
                    <pic:cNvPicPr/>
                  </pic:nvPicPr>
                  <pic:blipFill>
                    <a:blip r:embed="rId221"/>
                    <a:stretch/>
                  </pic:blipFill>
                  <pic:spPr>
                    <a:xfrm>
                      <a:off x="0" y="0"/>
                      <a:ext cx="1822450" cy="1390015"/>
                    </a:xfrm>
                    <a:prstGeom prst="rect">
                      <a:avLst/>
                    </a:prstGeom>
                  </pic:spPr>
                </pic:pic>
              </a:graphicData>
            </a:graphic>
          </wp:anchor>
        </w:drawing>
      </w:r>
      <w:r>
        <w:rPr>
          <w:noProof/>
        </w:rPr>
        <mc:AlternateContent>
          <mc:Choice Requires="wps">
            <w:drawing>
              <wp:anchor distT="0" distB="0" distL="0" distR="0" simplePos="0" relativeHeight="125829961" behindDoc="0" locked="0" layoutInCell="1" allowOverlap="1" wp14:anchorId="5442CE0B" wp14:editId="21E75444">
                <wp:simplePos x="0" y="0"/>
                <wp:positionH relativeFrom="page">
                  <wp:posOffset>5796280</wp:posOffset>
                </wp:positionH>
                <wp:positionV relativeFrom="paragraph">
                  <wp:posOffset>565785</wp:posOffset>
                </wp:positionV>
                <wp:extent cx="600710" cy="311150"/>
                <wp:effectExtent l="0" t="0" r="0" b="0"/>
                <wp:wrapTopAndBottom/>
                <wp:docPr id="820" name="Shape 820"/>
                <wp:cNvGraphicFramePr/>
                <a:graphic xmlns:a="http://schemas.openxmlformats.org/drawingml/2006/main">
                  <a:graphicData uri="http://schemas.microsoft.com/office/word/2010/wordprocessingShape">
                    <wps:wsp>
                      <wps:cNvSpPr txBox="1"/>
                      <wps:spPr>
                        <a:xfrm>
                          <a:off x="0" y="0"/>
                          <a:ext cx="600710" cy="311150"/>
                        </a:xfrm>
                        <a:prstGeom prst="rect">
                          <a:avLst/>
                        </a:prstGeom>
                        <a:noFill/>
                      </wps:spPr>
                      <wps:txbx>
                        <w:txbxContent>
                          <w:p w14:paraId="58FABDE9" w14:textId="77777777" w:rsidR="006949CB" w:rsidRDefault="00B7102B">
                            <w:pPr>
                              <w:pStyle w:val="ab"/>
                              <w:shd w:val="clear" w:color="auto" w:fill="auto"/>
                              <w:spacing w:line="226" w:lineRule="exact"/>
                              <w:jc w:val="both"/>
                            </w:pPr>
                            <w:r>
                              <w:t>中央处理器</w:t>
                            </w:r>
                            <w:r>
                              <w:br/>
                            </w:r>
                            <w:r>
                              <w:t>内存</w:t>
                            </w:r>
                          </w:p>
                        </w:txbxContent>
                      </wps:txbx>
                      <wps:bodyPr lIns="0" tIns="0" rIns="0" bIns="0">
                        <a:spAutoFit/>
                      </wps:bodyPr>
                    </wps:wsp>
                  </a:graphicData>
                </a:graphic>
              </wp:anchor>
            </w:drawing>
          </mc:Choice>
          <mc:Fallback>
            <w:pict>
              <v:shape w14:anchorId="5442CE0B" id="Shape 820" o:spid="_x0000_s1265" type="#_x0000_t202" style="position:absolute;margin-left:456.4pt;margin-top:44.55pt;width:47.3pt;height:24.5pt;z-index:1258299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" filled="f" stroked="f">
                <v:textbox style="mso-fit-shape-to-text:t" inset="0,0,0,0">
                  <w:txbxContent>
                    <w:p w14:paraId="58FABDE9" w14:textId="77777777" w:rsidR="006949CB" w:rsidRDefault="00B7102B">
                      <w:pPr>
                        <w:pStyle w:val="ab"/>
                        <w:shd w:val="clear" w:color="auto" w:fill="auto"/>
                        <w:spacing w:line="226" w:lineRule="exact"/>
                        <w:jc w:val="both"/>
                      </w:pPr>
                      <w:r>
                        <w:t>中央处理器</w:t>
                      </w:r>
                      <w:r>
                        <w:br/>
                      </w:r>
                      <w:r>
                        <w:t>内存</w:t>
                      </w:r>
                    </w:p>
                  </w:txbxContent>
                </v:textbox>
                <w10:wrap type="topAndBottom" anchorx="page"/>
              </v:shape>
            </w:pict>
          </mc:Fallback>
        </mc:AlternateContent>
      </w:r>
      <w:r>
        <w:rPr>
          <w:noProof/>
        </w:rPr>
        <mc:AlternateContent>
          <mc:Choice Requires="wps">
            <w:drawing>
              <wp:anchor distT="0" distB="0" distL="0" distR="0" simplePos="0" relativeHeight="125829963" behindDoc="0" locked="0" layoutInCell="1" allowOverlap="1" wp14:anchorId="42986721" wp14:editId="6BB94031">
                <wp:simplePos x="0" y="0"/>
                <wp:positionH relativeFrom="page">
                  <wp:posOffset>5789930</wp:posOffset>
                </wp:positionH>
                <wp:positionV relativeFrom="paragraph">
                  <wp:posOffset>925195</wp:posOffset>
                </wp:positionV>
                <wp:extent cx="250190" cy="316865"/>
                <wp:effectExtent l="0" t="0" r="0" b="0"/>
                <wp:wrapTopAndBottom/>
                <wp:docPr id="822" name="Shape 822"/>
                <wp:cNvGraphicFramePr/>
                <a:graphic xmlns:a="http://schemas.openxmlformats.org/drawingml/2006/main">
                  <a:graphicData uri="http://schemas.microsoft.com/office/word/2010/wordprocessingShape">
                    <wps:wsp>
                      <wps:cNvSpPr txBox="1"/>
                      <wps:spPr>
                        <a:xfrm>
                          <a:off x="0" y="0"/>
                          <a:ext cx="250190" cy="316865"/>
                        </a:xfrm>
                        <a:prstGeom prst="rect">
                          <a:avLst/>
                        </a:prstGeom>
                        <a:noFill/>
                      </wps:spPr>
                      <wps:txbx>
                        <w:txbxContent>
                          <w:p w14:paraId="1099F87B" w14:textId="77777777" w:rsidR="006949CB" w:rsidRDefault="00B7102B">
                            <w:pPr>
                              <w:pStyle w:val="ab"/>
                              <w:shd w:val="clear" w:color="auto" w:fill="auto"/>
                              <w:rPr>
                                <w:sz w:val="24"/>
                                <w:szCs w:val="24"/>
                              </w:rPr>
                            </w:pPr>
                            <w:r>
                              <w:rPr>
                                <w:rFonts w:ascii="Times New Roman" w:eastAsia="Times New Roman" w:hAnsi="Times New Roman" w:cs="Times New Roman"/>
                                <w:color w:val="535355"/>
                                <w:sz w:val="24"/>
                                <w:szCs w:val="24"/>
                                <w:lang w:val="en-US" w:eastAsia="en-US" w:bidi="en-US"/>
                              </w:rPr>
                              <w:t>w.-k</w:t>
                            </w:r>
                          </w:p>
                          <w:p w14:paraId="7DDE391B" w14:textId="77777777" w:rsidR="006949CB" w:rsidRDefault="00B7102B">
                            <w:pPr>
                              <w:pStyle w:val="ab"/>
                              <w:shd w:val="clear" w:color="auto" w:fill="auto"/>
                            </w:pPr>
                            <w:r>
                              <w:t>硬盘</w:t>
                            </w:r>
                          </w:p>
                        </w:txbxContent>
                      </wps:txbx>
                      <wps:bodyPr lIns="0" tIns="0" rIns="0" bIns="0">
                        <a:spAutoFit/>
                      </wps:bodyPr>
                    </wps:wsp>
                  </a:graphicData>
                </a:graphic>
              </wp:anchor>
            </w:drawing>
          </mc:Choice>
          <mc:Fallback>
            <w:pict>
              <v:shape w14:anchorId="42986721" id="Shape 822" o:spid="_x0000_s1266" type="#_x0000_t202" style="position:absolute;margin-left:455.9pt;margin-top:72.85pt;width:19.7pt;height:24.95pt;z-index:1258299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" filled="f" stroked="f">
                <v:textbox style="mso-fit-shape-to-text:t" inset="0,0,0,0">
                  <w:txbxContent>
                    <w:p w14:paraId="1099F87B" w14:textId="77777777" w:rsidR="006949CB" w:rsidRDefault="00B7102B">
                      <w:pPr>
                        <w:pStyle w:val="ab"/>
                        <w:shd w:val="clear" w:color="auto" w:fill="auto"/>
                        <w:rPr>
                          <w:sz w:val="24"/>
                          <w:szCs w:val="24"/>
                        </w:rPr>
                      </w:pPr>
                      <w:r>
                        <w:rPr>
                          <w:rFonts w:ascii="Times New Roman" w:eastAsia="Times New Roman" w:hAnsi="Times New Roman" w:cs="Times New Roman"/>
                          <w:color w:val="535355"/>
                          <w:sz w:val="24"/>
                          <w:szCs w:val="24"/>
                          <w:lang w:val="en-US" w:eastAsia="en-US" w:bidi="en-US"/>
                        </w:rPr>
                        <w:t>w.-k</w:t>
                      </w:r>
                    </w:p>
                    <w:p w14:paraId="7DDE391B" w14:textId="77777777" w:rsidR="006949CB" w:rsidRDefault="00B7102B">
                      <w:pPr>
                        <w:pStyle w:val="ab"/>
                        <w:shd w:val="clear" w:color="auto" w:fill="auto"/>
                      </w:pPr>
                      <w:r>
                        <w:t>硬盘</w:t>
                      </w:r>
                    </w:p>
                  </w:txbxContent>
                </v:textbox>
                <w10:wrap type="topAndBottom" anchorx="page"/>
              </v:shape>
            </w:pict>
          </mc:Fallback>
        </mc:AlternateContent>
      </w:r>
      <w:r>
        <w:rPr>
          <w:noProof/>
        </w:rPr>
        <w:drawing>
          <wp:anchor distT="1788160" distB="36830" distL="144780" distR="3074035" simplePos="0" relativeHeight="125829965" behindDoc="0" locked="0" layoutInCell="1" allowOverlap="1" wp14:anchorId="3CE08486" wp14:editId="0C48D1BD">
            <wp:simplePos x="0" y="0"/>
            <wp:positionH relativeFrom="page">
              <wp:posOffset>1373505</wp:posOffset>
            </wp:positionH>
            <wp:positionV relativeFrom="paragraph">
              <wp:posOffset>1797050</wp:posOffset>
            </wp:positionV>
            <wp:extent cx="2066290" cy="2529840"/>
            <wp:effectExtent l="0" t="0" r="0" b="0"/>
            <wp:wrapTopAndBottom/>
            <wp:docPr id="824" name="Shape 824"/>
            <wp:cNvGraphicFramePr/>
            <a:graphic xmlns:a="http://schemas.openxmlformats.org/drawingml/2006/main">
              <a:graphicData uri="http://schemas.openxmlformats.org/drawingml/2006/picture">
                <pic:pic xmlns:pic="http://schemas.openxmlformats.org/drawingml/2006/picture">
                  <pic:nvPicPr>
                    <pic:cNvPr id="825" name="Picture box 825"/>
                    <pic:cNvPicPr/>
                  </pic:nvPicPr>
                  <pic:blipFill>
                    <a:blip r:embed="rId222"/>
                    <a:stretch/>
                  </pic:blipFill>
                  <pic:spPr>
                    <a:xfrm>
                      <a:off x="0" y="0"/>
                      <a:ext cx="2066290" cy="2529840"/>
                    </a:xfrm>
                    <a:prstGeom prst="rect">
                      <a:avLst/>
                    </a:prstGeom>
                  </pic:spPr>
                </pic:pic>
              </a:graphicData>
            </a:graphic>
          </wp:anchor>
        </w:drawing>
      </w:r>
      <w:r>
        <w:rPr>
          <w:noProof/>
        </w:rPr>
        <mc:AlternateContent>
          <mc:Choice Requires="wps">
            <w:drawing>
              <wp:anchor distT="0" distB="0" distL="0" distR="0" simplePos="0" relativeHeight="125829966" behindDoc="0" locked="0" layoutInCell="1" allowOverlap="1" wp14:anchorId="60A2F6F5" wp14:editId="66E8F0CA">
                <wp:simplePos x="0" y="0"/>
                <wp:positionH relativeFrom="page">
                  <wp:posOffset>3556000</wp:posOffset>
                </wp:positionH>
                <wp:positionV relativeFrom="paragraph">
                  <wp:posOffset>1766570</wp:posOffset>
                </wp:positionV>
                <wp:extent cx="1051560" cy="161290"/>
                <wp:effectExtent l="0" t="0" r="0" b="0"/>
                <wp:wrapTopAndBottom/>
                <wp:docPr id="826" name="Shape 826"/>
                <wp:cNvGraphicFramePr/>
                <a:graphic xmlns:a="http://schemas.openxmlformats.org/drawingml/2006/main">
                  <a:graphicData uri="http://schemas.microsoft.com/office/word/2010/wordprocessingShape">
                    <wps:wsp>
                      <wps:cNvSpPr txBox="1"/>
                      <wps:spPr>
                        <a:xfrm>
                          <a:off x="0" y="0"/>
                          <a:ext cx="1051560" cy="161290"/>
                        </a:xfrm>
                        <a:prstGeom prst="rect">
                          <a:avLst/>
                        </a:prstGeom>
                        <a:noFill/>
                      </wps:spPr>
                      <wps:txbx>
                        <w:txbxContent>
                          <w:p w14:paraId="63FDB198" w14:textId="77777777" w:rsidR="006949CB" w:rsidRDefault="00B7102B">
                            <w:pPr>
                              <w:pStyle w:val="ab"/>
                              <w:shd w:val="clear" w:color="auto" w:fill="auto"/>
                            </w:pPr>
                            <w:r>
                              <w:t>台成计算机主要组件</w:t>
                            </w:r>
                          </w:p>
                        </w:txbxContent>
                      </wps:txbx>
                      <wps:bodyPr lIns="0" tIns="0" rIns="0" bIns="0">
                        <a:spAutoFit/>
                      </wps:bodyPr>
                    </wps:wsp>
                  </a:graphicData>
                </a:graphic>
              </wp:anchor>
            </w:drawing>
          </mc:Choice>
          <mc:Fallback>
            <w:pict>
              <v:shape w14:anchorId="60A2F6F5" id="Shape 826" o:spid="_x0000_s1267" type="#_x0000_t202" style="position:absolute;margin-left:280pt;margin-top:139.1pt;width:82.8pt;height:12.7pt;z-index:12582996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" filled="f" stroked="f">
                <v:textbox style="mso-fit-shape-to-text:t" inset="0,0,0,0">
                  <w:txbxContent>
                    <w:p w14:paraId="63FDB198" w14:textId="77777777" w:rsidR="006949CB" w:rsidRDefault="00B7102B">
                      <w:pPr>
                        <w:pStyle w:val="ab"/>
                        <w:shd w:val="clear" w:color="auto" w:fill="auto"/>
                      </w:pPr>
                      <w:r>
                        <w:t>台成计算机主要组件</w:t>
                      </w:r>
                    </w:p>
                  </w:txbxContent>
                </v:textbox>
                <w10:wrap type="topAndBottom" anchorx="page"/>
              </v:shape>
            </w:pict>
          </mc:Fallback>
        </mc:AlternateContent>
      </w:r>
      <w:r>
        <w:rPr>
          <w:noProof/>
        </w:rPr>
        <mc:AlternateContent>
          <mc:Choice Requires="wps">
            <w:drawing>
              <wp:anchor distT="0" distB="0" distL="0" distR="0" simplePos="0" relativeHeight="125829968" behindDoc="0" locked="0" layoutInCell="1" allowOverlap="1" wp14:anchorId="116A62C8" wp14:editId="395C4DA0">
                <wp:simplePos x="0" y="0"/>
                <wp:positionH relativeFrom="page">
                  <wp:posOffset>3437255</wp:posOffset>
                </wp:positionH>
                <wp:positionV relativeFrom="paragraph">
                  <wp:posOffset>4201795</wp:posOffset>
                </wp:positionV>
                <wp:extent cx="1155065" cy="161290"/>
                <wp:effectExtent l="0" t="0" r="0" b="0"/>
                <wp:wrapTopAndBottom/>
                <wp:docPr id="828" name="Shape 828"/>
                <wp:cNvGraphicFramePr/>
                <a:graphic xmlns:a="http://schemas.openxmlformats.org/drawingml/2006/main">
                  <a:graphicData uri="http://schemas.microsoft.com/office/word/2010/wordprocessingShape">
                    <wps:wsp>
                      <wps:cNvSpPr txBox="1"/>
                      <wps:spPr>
                        <a:xfrm>
                          <a:off x="0" y="0"/>
                          <a:ext cx="1155065" cy="161290"/>
                        </a:xfrm>
                        <a:prstGeom prst="rect">
                          <a:avLst/>
                        </a:prstGeom>
                        <a:noFill/>
                      </wps:spPr>
                      <wps:txbx>
                        <w:txbxContent>
                          <w:p w14:paraId="20FC8202" w14:textId="77777777" w:rsidR="006949CB" w:rsidRDefault="00B7102B">
                            <w:pPr>
                              <w:pStyle w:val="ab"/>
                              <w:shd w:val="clear" w:color="auto" w:fill="auto"/>
                            </w:pPr>
                            <w:r>
                              <w:t>宅记丰计炸机主耍坩件</w:t>
                            </w:r>
                          </w:p>
                        </w:txbxContent>
                      </wps:txbx>
                      <wps:bodyPr lIns="0" tIns="0" rIns="0" bIns="0">
                        <a:spAutoFit/>
                      </wps:bodyPr>
                    </wps:wsp>
                  </a:graphicData>
                </a:graphic>
              </wp:anchor>
            </w:drawing>
          </mc:Choice>
          <mc:Fallback>
            <w:pict>
              <v:shape w14:anchorId="116A62C8" id="Shape 828" o:spid="_x0000_s1268" type="#_x0000_t202" style="position:absolute;margin-left:270.65pt;margin-top:330.85pt;width:90.95pt;height:12.7pt;z-index:12582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" filled="f" stroked="f">
                <v:textbox style="mso-fit-shape-to-text:t" inset="0,0,0,0">
                  <w:txbxContent>
                    <w:p w14:paraId="20FC8202" w14:textId="77777777" w:rsidR="006949CB" w:rsidRDefault="00B7102B">
                      <w:pPr>
                        <w:pStyle w:val="ab"/>
                        <w:shd w:val="clear" w:color="auto" w:fill="auto"/>
                      </w:pPr>
                      <w:r>
                        <w:t>宅记丰计炸机主耍坩件</w:t>
                      </w:r>
                    </w:p>
                  </w:txbxContent>
                </v:textbox>
                <w10:wrap type="topAndBottom" anchorx="page"/>
              </v:shape>
            </w:pict>
          </mc:Fallback>
        </mc:AlternateContent>
      </w:r>
      <w:r>
        <w:rPr>
          <w:noProof/>
        </w:rPr>
        <w:drawing>
          <wp:anchor distT="2141220" distB="372110" distL="2872740" distR="815340" simplePos="0" relativeHeight="125829970" behindDoc="0" locked="0" layoutInCell="1" allowOverlap="1" wp14:anchorId="251ACB18" wp14:editId="0FEE14A4">
            <wp:simplePos x="0" y="0"/>
            <wp:positionH relativeFrom="page">
              <wp:posOffset>4101465</wp:posOffset>
            </wp:positionH>
            <wp:positionV relativeFrom="paragraph">
              <wp:posOffset>2150110</wp:posOffset>
            </wp:positionV>
            <wp:extent cx="1597025" cy="1835150"/>
            <wp:effectExtent l="0" t="0" r="0" b="0"/>
            <wp:wrapTopAndBottom/>
            <wp:docPr id="830" name="Shape 830"/>
            <wp:cNvGraphicFramePr/>
            <a:graphic xmlns:a="http://schemas.openxmlformats.org/drawingml/2006/main">
              <a:graphicData uri="http://schemas.openxmlformats.org/drawingml/2006/picture">
                <pic:pic xmlns:pic="http://schemas.openxmlformats.org/drawingml/2006/picture">
                  <pic:nvPicPr>
                    <pic:cNvPr id="831" name="Picture box 831"/>
                    <pic:cNvPicPr/>
                  </pic:nvPicPr>
                  <pic:blipFill>
                    <a:blip r:embed="rId223"/>
                    <a:stretch/>
                  </pic:blipFill>
                  <pic:spPr>
                    <a:xfrm>
                      <a:off x="0" y="0"/>
                      <a:ext cx="1597025" cy="1835150"/>
                    </a:xfrm>
                    <a:prstGeom prst="rect">
                      <a:avLst/>
                    </a:prstGeom>
                  </pic:spPr>
                </pic:pic>
              </a:graphicData>
            </a:graphic>
          </wp:anchor>
        </w:drawing>
      </w:r>
      <w:r>
        <w:rPr>
          <w:noProof/>
        </w:rPr>
        <mc:AlternateContent>
          <mc:Choice Requires="wps">
            <w:drawing>
              <wp:anchor distT="0" distB="0" distL="0" distR="0" simplePos="0" relativeHeight="125829971" behindDoc="0" locked="0" layoutInCell="1" allowOverlap="1" wp14:anchorId="3B9A7E8B" wp14:editId="30F55F5B">
                <wp:simplePos x="0" y="0"/>
                <wp:positionH relativeFrom="page">
                  <wp:posOffset>5720080</wp:posOffset>
                </wp:positionH>
                <wp:positionV relativeFrom="paragraph">
                  <wp:posOffset>2177415</wp:posOffset>
                </wp:positionV>
                <wp:extent cx="600710" cy="1584960"/>
                <wp:effectExtent l="0" t="0" r="0" b="0"/>
                <wp:wrapTopAndBottom/>
                <wp:docPr id="832" name="Shape 832"/>
                <wp:cNvGraphicFramePr/>
                <a:graphic xmlns:a="http://schemas.openxmlformats.org/drawingml/2006/main">
                  <a:graphicData uri="http://schemas.microsoft.com/office/word/2010/wordprocessingShape">
                    <wps:wsp>
                      <wps:cNvSpPr txBox="1"/>
                      <wps:spPr>
                        <a:xfrm>
                          <a:off x="0" y="0"/>
                          <a:ext cx="600710" cy="1584960"/>
                        </a:xfrm>
                        <a:prstGeom prst="rect">
                          <a:avLst/>
                        </a:prstGeom>
                        <a:noFill/>
                      </wps:spPr>
                      <wps:txbx>
                        <w:txbxContent>
                          <w:p w14:paraId="2DF28417" w14:textId="77777777" w:rsidR="006949CB" w:rsidRDefault="00B7102B">
                            <w:pPr>
                              <w:pStyle w:val="ab"/>
                              <w:shd w:val="clear" w:color="auto" w:fill="auto"/>
                              <w:spacing w:after="480"/>
                            </w:pPr>
                            <w:r>
                              <w:rPr>
                                <w:color w:val="6B6B6E"/>
                              </w:rPr>
                              <w:t>中央处卯器</w:t>
                            </w:r>
                          </w:p>
                          <w:p w14:paraId="4BC224D8" w14:textId="77777777" w:rsidR="006949CB" w:rsidRDefault="00B7102B">
                            <w:pPr>
                              <w:pStyle w:val="ab"/>
                              <w:shd w:val="clear" w:color="auto" w:fill="auto"/>
                              <w:spacing w:after="780"/>
                              <w:rPr>
                                <w:sz w:val="22"/>
                                <w:szCs w:val="22"/>
                              </w:rPr>
                            </w:pPr>
                            <w:r>
                              <w:rPr>
                                <w:color w:val="6B6B6E"/>
                                <w:sz w:val="22"/>
                                <w:szCs w:val="22"/>
                              </w:rPr>
                              <w:t>内存条</w:t>
                            </w:r>
                          </w:p>
                          <w:p w14:paraId="720C5F0A" w14:textId="77777777" w:rsidR="006949CB" w:rsidRDefault="00B7102B">
                            <w:pPr>
                              <w:pStyle w:val="ab"/>
                              <w:shd w:val="clear" w:color="auto" w:fill="auto"/>
                              <w:spacing w:after="220"/>
                            </w:pPr>
                            <w:r>
                              <w:rPr>
                                <w:color w:val="6B6B6E"/>
                              </w:rPr>
                              <w:t>咽盘</w:t>
                            </w:r>
                          </w:p>
                          <w:p w14:paraId="5FA6E40A" w14:textId="77777777" w:rsidR="006949CB" w:rsidRDefault="00B7102B">
                            <w:pPr>
                              <w:pStyle w:val="ab"/>
                              <w:shd w:val="clear" w:color="auto" w:fill="auto"/>
                              <w:spacing w:after="480"/>
                              <w:rPr>
                                <w:sz w:val="22"/>
                                <w:szCs w:val="22"/>
                              </w:rPr>
                            </w:pPr>
                            <w:r>
                              <w:rPr>
                                <w:color w:val="6B6B6E"/>
                                <w:sz w:val="22"/>
                                <w:szCs w:val="22"/>
                              </w:rPr>
                              <w:t>祕卡</w:t>
                            </w:r>
                          </w:p>
                        </w:txbxContent>
                      </wps:txbx>
                      <wps:bodyPr lIns="0" tIns="0" rIns="0" bIns="0">
                        <a:spAutoFit/>
                      </wps:bodyPr>
                    </wps:wsp>
                  </a:graphicData>
                </a:graphic>
              </wp:anchor>
            </w:drawing>
          </mc:Choice>
          <mc:Fallback>
            <w:pict>
              <v:shape w14:anchorId="3B9A7E8B" id="Shape 832" o:spid="_x0000_s1269" type="#_x0000_t202" style="position:absolute;margin-left:450.4pt;margin-top:171.45pt;width:47.3pt;height:124.8pt;z-index:1258299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" filled="f" stroked="f">
                <v:textbox style="mso-fit-shape-to-text:t" inset="0,0,0,0">
                  <w:txbxContent>
                    <w:p w14:paraId="2DF28417" w14:textId="77777777" w:rsidR="006949CB" w:rsidRDefault="00B7102B">
                      <w:pPr>
                        <w:pStyle w:val="ab"/>
                        <w:shd w:val="clear" w:color="auto" w:fill="auto"/>
                        <w:spacing w:after="480"/>
                      </w:pPr>
                      <w:r>
                        <w:rPr>
                          <w:color w:val="6B6B6E"/>
                        </w:rPr>
                        <w:t>中央处卯器</w:t>
                      </w:r>
                    </w:p>
                    <w:p w14:paraId="4BC224D8" w14:textId="77777777" w:rsidR="006949CB" w:rsidRDefault="00B7102B">
                      <w:pPr>
                        <w:pStyle w:val="ab"/>
                        <w:shd w:val="clear" w:color="auto" w:fill="auto"/>
                        <w:spacing w:after="780"/>
                        <w:rPr>
                          <w:sz w:val="22"/>
                          <w:szCs w:val="22"/>
                        </w:rPr>
                      </w:pPr>
                      <w:r>
                        <w:rPr>
                          <w:color w:val="6B6B6E"/>
                          <w:sz w:val="22"/>
                          <w:szCs w:val="22"/>
                        </w:rPr>
                        <w:t>内存条</w:t>
                      </w:r>
                    </w:p>
                    <w:p w14:paraId="720C5F0A" w14:textId="77777777" w:rsidR="006949CB" w:rsidRDefault="00B7102B">
                      <w:pPr>
                        <w:pStyle w:val="ab"/>
                        <w:shd w:val="clear" w:color="auto" w:fill="auto"/>
                        <w:spacing w:after="220"/>
                      </w:pPr>
                      <w:r>
                        <w:rPr>
                          <w:color w:val="6B6B6E"/>
                        </w:rPr>
                        <w:t>咽盘</w:t>
                      </w:r>
                    </w:p>
                    <w:p w14:paraId="5FA6E40A" w14:textId="77777777" w:rsidR="006949CB" w:rsidRDefault="00B7102B">
                      <w:pPr>
                        <w:pStyle w:val="ab"/>
                        <w:shd w:val="clear" w:color="auto" w:fill="auto"/>
                        <w:spacing w:after="480"/>
                        <w:rPr>
                          <w:sz w:val="22"/>
                          <w:szCs w:val="22"/>
                        </w:rPr>
                      </w:pPr>
                      <w:r>
                        <w:rPr>
                          <w:color w:val="6B6B6E"/>
                          <w:sz w:val="22"/>
                          <w:szCs w:val="22"/>
                        </w:rPr>
                        <w:t>祕卡</w:t>
                      </w:r>
                    </w:p>
                  </w:txbxContent>
                </v:textbox>
                <w10:wrap type="topAndBottom" anchorx="page"/>
              </v:shape>
            </w:pict>
          </mc:Fallback>
        </mc:AlternateContent>
      </w:r>
    </w:p>
    <w:p w14:paraId="34A6D690" w14:textId="77777777" w:rsidR="006949CB" w:rsidRDefault="00B7102B">
      <w:pPr>
        <w:pStyle w:val="1"/>
        <w:numPr>
          <w:ilvl w:val="0"/>
          <w:numId w:val="33"/>
        </w:numPr>
        <w:shd w:val="clear" w:color="auto" w:fill="auto"/>
        <w:tabs>
          <w:tab w:val="left" w:pos="834"/>
        </w:tabs>
        <w:spacing w:line="384" w:lineRule="exact"/>
        <w:ind w:firstLine="480"/>
        <w:jc w:val="left"/>
      </w:pPr>
      <w:r>
        <w:t>参照实物或展示图，了解这些设备都包含哪些主要组件</w:t>
      </w:r>
    </w:p>
    <w:p w14:paraId="7F821179" w14:textId="77777777" w:rsidR="006949CB" w:rsidRDefault="00B7102B">
      <w:pPr>
        <w:pStyle w:val="1"/>
        <w:numPr>
          <w:ilvl w:val="0"/>
          <w:numId w:val="33"/>
        </w:numPr>
        <w:shd w:val="clear" w:color="auto" w:fill="auto"/>
        <w:tabs>
          <w:tab w:val="left" w:pos="819"/>
        </w:tabs>
        <w:spacing w:line="384" w:lineRule="exact"/>
        <w:ind w:firstLine="480"/>
        <w:jc w:val="left"/>
      </w:pPr>
      <w:r>
        <w:rPr>
          <w:sz w:val="16"/>
          <w:szCs w:val="16"/>
        </w:rPr>
        <w:t>了</w:t>
      </w:r>
      <w:r>
        <w:t>解卡片计算机等终端的内部组件，分析这些设备的硬件结构与图</w:t>
      </w:r>
      <w:r>
        <w:rPr>
          <w:rFonts w:ascii="Times New Roman" w:eastAsia="Times New Roman" w:hAnsi="Times New Roman" w:cs="Times New Roman"/>
          <w:lang w:val="en-US" w:bidi="en-US"/>
        </w:rPr>
        <w:t>3.1.4</w:t>
      </w:r>
      <w:r>
        <w:t>所示</w:t>
      </w:r>
      <w:r>
        <w:br/>
      </w:r>
      <w:r>
        <w:t>的结构是否相吻合</w:t>
      </w:r>
    </w:p>
    <w:p w14:paraId="3BE553E1" w14:textId="77777777" w:rsidR="006949CB" w:rsidRDefault="00B7102B">
      <w:pPr>
        <w:pStyle w:val="1"/>
        <w:numPr>
          <w:ilvl w:val="0"/>
          <w:numId w:val="33"/>
        </w:numPr>
        <w:shd w:val="clear" w:color="auto" w:fill="auto"/>
        <w:tabs>
          <w:tab w:val="left" w:pos="834"/>
        </w:tabs>
        <w:spacing w:after="160" w:line="384" w:lineRule="exact"/>
        <w:ind w:firstLine="480"/>
        <w:jc w:val="left"/>
      </w:pPr>
      <w:r>
        <w:t>根据前面的观察及分析，填写表</w:t>
      </w:r>
      <w:r>
        <w:rPr>
          <w:rFonts w:ascii="Times New Roman" w:eastAsia="Times New Roman" w:hAnsi="Times New Roman" w:cs="Times New Roman"/>
          <w:color w:val="424347"/>
        </w:rPr>
        <w:t xml:space="preserve">31 </w:t>
      </w:r>
      <w:r>
        <w:rPr>
          <w:rFonts w:ascii="Times New Roman" w:eastAsia="Times New Roman" w:hAnsi="Times New Roman" w:cs="Times New Roman"/>
        </w:rPr>
        <w:t>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16"/>
        <w:gridCol w:w="6754"/>
      </w:tblGrid>
      <w:tr w:rsidR="006949CB" w14:paraId="2841C7EC" w14:textId="77777777">
        <w:tblPrEx>
          <w:tblCellMar>
            <w:top w:w="0" w:type="dxa"/>
            <w:bottom w:w="0" w:type="dxa"/>
          </w:tblCellMar>
        </w:tblPrEx>
        <w:trPr>
          <w:trHeight w:hRule="exact" w:val="446"/>
          <w:jc w:val="center"/>
        </w:trPr>
        <w:tc>
          <w:tcPr>
            <w:tcW w:w="8770" w:type="dxa"/>
            <w:gridSpan w:val="2"/>
            <w:shd w:val="clear" w:color="auto" w:fill="FFFFFF"/>
          </w:tcPr>
          <w:p w14:paraId="67CFC191" w14:textId="77777777" w:rsidR="006949CB" w:rsidRDefault="00B7102B">
            <w:pPr>
              <w:pStyle w:val="a5"/>
              <w:shd w:val="clear" w:color="auto" w:fill="auto"/>
              <w:spacing w:line="240" w:lineRule="auto"/>
              <w:ind w:left="160" w:firstLine="0"/>
              <w:jc w:val="center"/>
              <w:rPr>
                <w:sz w:val="18"/>
                <w:szCs w:val="18"/>
              </w:rPr>
            </w:pPr>
            <w:r>
              <w:rPr>
                <w:sz w:val="18"/>
                <w:szCs w:val="18"/>
              </w:rPr>
              <w:t>表</w:t>
            </w:r>
            <w:r>
              <w:rPr>
                <w:rFonts w:ascii="Arial" w:eastAsia="Arial" w:hAnsi="Arial" w:cs="Arial"/>
                <w:sz w:val="17"/>
                <w:szCs w:val="17"/>
                <w:lang w:val="en-US" w:bidi="en-US"/>
              </w:rPr>
              <w:t>3.1.1</w:t>
            </w:r>
            <w:r>
              <w:rPr>
                <w:sz w:val="18"/>
                <w:szCs w:val="18"/>
              </w:rPr>
              <w:t>设备内部组件归类表</w:t>
            </w:r>
          </w:p>
        </w:tc>
      </w:tr>
      <w:tr w:rsidR="006949CB" w14:paraId="4C127FCE" w14:textId="77777777">
        <w:tblPrEx>
          <w:tblCellMar>
            <w:top w:w="0" w:type="dxa"/>
            <w:bottom w:w="0" w:type="dxa"/>
          </w:tblCellMar>
        </w:tblPrEx>
        <w:trPr>
          <w:trHeight w:hRule="exact" w:val="509"/>
          <w:jc w:val="center"/>
        </w:trPr>
        <w:tc>
          <w:tcPr>
            <w:tcW w:w="2016" w:type="dxa"/>
            <w:tcBorders>
              <w:top w:val="single" w:sz="4" w:space="0" w:color="auto"/>
            </w:tcBorders>
            <w:shd w:val="clear" w:color="auto" w:fill="FFFFFF"/>
            <w:vAlign w:val="center"/>
          </w:tcPr>
          <w:p w14:paraId="7E9F5FF4" w14:textId="77777777" w:rsidR="006949CB" w:rsidRDefault="00B7102B">
            <w:pPr>
              <w:pStyle w:val="a5"/>
              <w:shd w:val="clear" w:color="auto" w:fill="auto"/>
              <w:spacing w:line="240" w:lineRule="auto"/>
              <w:ind w:firstLine="0"/>
              <w:jc w:val="center"/>
              <w:rPr>
                <w:sz w:val="18"/>
                <w:szCs w:val="18"/>
              </w:rPr>
            </w:pPr>
            <w:r>
              <w:rPr>
                <w:color w:val="424347"/>
                <w:sz w:val="18"/>
                <w:szCs w:val="18"/>
              </w:rPr>
              <w:t>分类</w:t>
            </w:r>
          </w:p>
        </w:tc>
        <w:tc>
          <w:tcPr>
            <w:tcW w:w="6754" w:type="dxa"/>
            <w:tcBorders>
              <w:top w:val="single" w:sz="4" w:space="0" w:color="auto"/>
              <w:left w:val="single" w:sz="4" w:space="0" w:color="auto"/>
            </w:tcBorders>
            <w:shd w:val="clear" w:color="auto" w:fill="FFFFFF"/>
            <w:vAlign w:val="center"/>
          </w:tcPr>
          <w:p w14:paraId="43310ED3" w14:textId="77777777" w:rsidR="006949CB" w:rsidRDefault="00B7102B">
            <w:pPr>
              <w:pStyle w:val="a5"/>
              <w:shd w:val="clear" w:color="auto" w:fill="auto"/>
              <w:tabs>
                <w:tab w:val="left" w:pos="3983"/>
              </w:tabs>
              <w:spacing w:line="240" w:lineRule="auto"/>
              <w:ind w:left="2500" w:firstLine="0"/>
              <w:jc w:val="both"/>
              <w:rPr>
                <w:sz w:val="18"/>
                <w:szCs w:val="18"/>
              </w:rPr>
            </w:pPr>
            <w:r>
              <w:rPr>
                <w:color w:val="424347"/>
                <w:sz w:val="18"/>
                <w:szCs w:val="18"/>
              </w:rPr>
              <w:t>组</w:t>
            </w:r>
            <w:r>
              <w:rPr>
                <w:color w:val="424347"/>
                <w:sz w:val="18"/>
                <w:szCs w:val="18"/>
              </w:rPr>
              <w:tab/>
            </w:r>
            <w:r>
              <w:rPr>
                <w:color w:val="424347"/>
                <w:sz w:val="18"/>
                <w:szCs w:val="18"/>
              </w:rPr>
              <w:t>件</w:t>
            </w:r>
          </w:p>
        </w:tc>
      </w:tr>
      <w:tr w:rsidR="006949CB" w14:paraId="25490C65" w14:textId="77777777">
        <w:tblPrEx>
          <w:tblCellMar>
            <w:top w:w="0" w:type="dxa"/>
            <w:bottom w:w="0" w:type="dxa"/>
          </w:tblCellMar>
        </w:tblPrEx>
        <w:trPr>
          <w:trHeight w:hRule="exact" w:val="514"/>
          <w:jc w:val="center"/>
        </w:trPr>
        <w:tc>
          <w:tcPr>
            <w:tcW w:w="2016" w:type="dxa"/>
            <w:tcBorders>
              <w:top w:val="single" w:sz="4" w:space="0" w:color="auto"/>
            </w:tcBorders>
            <w:shd w:val="clear" w:color="auto" w:fill="FFFFFF"/>
            <w:vAlign w:val="center"/>
          </w:tcPr>
          <w:p w14:paraId="7CBDE2CA" w14:textId="77777777" w:rsidR="006949CB" w:rsidRDefault="00B7102B">
            <w:pPr>
              <w:pStyle w:val="a5"/>
              <w:shd w:val="clear" w:color="auto" w:fill="auto"/>
              <w:spacing w:line="240" w:lineRule="auto"/>
              <w:ind w:left="220" w:firstLine="0"/>
              <w:jc w:val="left"/>
              <w:rPr>
                <w:sz w:val="18"/>
                <w:szCs w:val="18"/>
              </w:rPr>
            </w:pPr>
            <w:r>
              <w:rPr>
                <w:color w:val="7E7F82"/>
                <w:sz w:val="18"/>
                <w:szCs w:val="18"/>
              </w:rPr>
              <w:t>输</w:t>
            </w:r>
            <w:r>
              <w:rPr>
                <w:color w:val="546771"/>
                <w:sz w:val="18"/>
                <w:szCs w:val="18"/>
              </w:rPr>
              <w:t>入设备</w:t>
            </w:r>
          </w:p>
        </w:tc>
        <w:tc>
          <w:tcPr>
            <w:tcW w:w="6754" w:type="dxa"/>
            <w:tcBorders>
              <w:top w:val="single" w:sz="4" w:space="0" w:color="auto"/>
              <w:left w:val="single" w:sz="4" w:space="0" w:color="auto"/>
            </w:tcBorders>
            <w:shd w:val="clear" w:color="auto" w:fill="FFFFFF"/>
          </w:tcPr>
          <w:p w14:paraId="1BB2613C" w14:textId="77777777" w:rsidR="006949CB" w:rsidRDefault="006949CB">
            <w:pPr>
              <w:rPr>
                <w:sz w:val="10"/>
                <w:szCs w:val="10"/>
              </w:rPr>
            </w:pPr>
          </w:p>
        </w:tc>
      </w:tr>
      <w:tr w:rsidR="006949CB" w14:paraId="6448848D" w14:textId="77777777">
        <w:tblPrEx>
          <w:tblCellMar>
            <w:top w:w="0" w:type="dxa"/>
            <w:bottom w:w="0" w:type="dxa"/>
          </w:tblCellMar>
        </w:tblPrEx>
        <w:trPr>
          <w:trHeight w:hRule="exact" w:val="504"/>
          <w:jc w:val="center"/>
        </w:trPr>
        <w:tc>
          <w:tcPr>
            <w:tcW w:w="2016" w:type="dxa"/>
            <w:tcBorders>
              <w:top w:val="single" w:sz="4" w:space="0" w:color="auto"/>
            </w:tcBorders>
            <w:shd w:val="clear" w:color="auto" w:fill="FFFFFF"/>
            <w:vAlign w:val="center"/>
          </w:tcPr>
          <w:p w14:paraId="7E6D511C" w14:textId="77777777" w:rsidR="006949CB" w:rsidRDefault="00B7102B">
            <w:pPr>
              <w:pStyle w:val="a5"/>
              <w:shd w:val="clear" w:color="auto" w:fill="auto"/>
              <w:spacing w:line="240" w:lineRule="auto"/>
              <w:ind w:left="220" w:firstLine="0"/>
              <w:jc w:val="left"/>
              <w:rPr>
                <w:sz w:val="18"/>
                <w:szCs w:val="18"/>
              </w:rPr>
            </w:pPr>
            <w:r>
              <w:rPr>
                <w:sz w:val="18"/>
                <w:szCs w:val="18"/>
              </w:rPr>
              <w:t>输出设备</w:t>
            </w:r>
          </w:p>
        </w:tc>
        <w:tc>
          <w:tcPr>
            <w:tcW w:w="6754" w:type="dxa"/>
            <w:tcBorders>
              <w:top w:val="single" w:sz="4" w:space="0" w:color="auto"/>
              <w:left w:val="single" w:sz="4" w:space="0" w:color="auto"/>
            </w:tcBorders>
            <w:shd w:val="clear" w:color="auto" w:fill="FFFFFF"/>
          </w:tcPr>
          <w:p w14:paraId="42CD97E2" w14:textId="77777777" w:rsidR="006949CB" w:rsidRDefault="006949CB">
            <w:pPr>
              <w:rPr>
                <w:sz w:val="10"/>
                <w:szCs w:val="10"/>
              </w:rPr>
            </w:pPr>
          </w:p>
        </w:tc>
      </w:tr>
      <w:tr w:rsidR="006949CB" w14:paraId="6DCB3B60" w14:textId="77777777">
        <w:tblPrEx>
          <w:tblCellMar>
            <w:top w:w="0" w:type="dxa"/>
            <w:bottom w:w="0" w:type="dxa"/>
          </w:tblCellMar>
        </w:tblPrEx>
        <w:trPr>
          <w:trHeight w:hRule="exact" w:val="509"/>
          <w:jc w:val="center"/>
        </w:trPr>
        <w:tc>
          <w:tcPr>
            <w:tcW w:w="2016" w:type="dxa"/>
            <w:tcBorders>
              <w:top w:val="single" w:sz="4" w:space="0" w:color="auto"/>
            </w:tcBorders>
            <w:shd w:val="clear" w:color="auto" w:fill="FFFFFF"/>
            <w:vAlign w:val="center"/>
          </w:tcPr>
          <w:p w14:paraId="4D12120D" w14:textId="77777777" w:rsidR="006949CB" w:rsidRDefault="00B7102B">
            <w:pPr>
              <w:pStyle w:val="a5"/>
              <w:shd w:val="clear" w:color="auto" w:fill="auto"/>
              <w:spacing w:line="240" w:lineRule="auto"/>
              <w:ind w:left="220" w:firstLine="0"/>
              <w:jc w:val="left"/>
              <w:rPr>
                <w:sz w:val="18"/>
                <w:szCs w:val="18"/>
              </w:rPr>
            </w:pPr>
            <w:r>
              <w:rPr>
                <w:sz w:val="18"/>
                <w:szCs w:val="18"/>
              </w:rPr>
              <w:t>存储器</w:t>
            </w:r>
          </w:p>
        </w:tc>
        <w:tc>
          <w:tcPr>
            <w:tcW w:w="6754" w:type="dxa"/>
            <w:tcBorders>
              <w:top w:val="single" w:sz="4" w:space="0" w:color="auto"/>
              <w:left w:val="single" w:sz="4" w:space="0" w:color="auto"/>
            </w:tcBorders>
            <w:shd w:val="clear" w:color="auto" w:fill="FFFFFF"/>
          </w:tcPr>
          <w:p w14:paraId="494B6E17" w14:textId="77777777" w:rsidR="006949CB" w:rsidRDefault="006949CB">
            <w:pPr>
              <w:rPr>
                <w:sz w:val="10"/>
                <w:szCs w:val="10"/>
              </w:rPr>
            </w:pPr>
          </w:p>
        </w:tc>
      </w:tr>
      <w:tr w:rsidR="006949CB" w14:paraId="01F4F400" w14:textId="77777777">
        <w:tblPrEx>
          <w:tblCellMar>
            <w:top w:w="0" w:type="dxa"/>
            <w:bottom w:w="0" w:type="dxa"/>
          </w:tblCellMar>
        </w:tblPrEx>
        <w:trPr>
          <w:trHeight w:hRule="exact" w:val="542"/>
          <w:jc w:val="center"/>
        </w:trPr>
        <w:tc>
          <w:tcPr>
            <w:tcW w:w="2016" w:type="dxa"/>
            <w:tcBorders>
              <w:top w:val="single" w:sz="4" w:space="0" w:color="auto"/>
              <w:bottom w:val="single" w:sz="4" w:space="0" w:color="auto"/>
            </w:tcBorders>
            <w:shd w:val="clear" w:color="auto" w:fill="FFFFFF"/>
            <w:vAlign w:val="center"/>
          </w:tcPr>
          <w:p w14:paraId="28B1B59B" w14:textId="77777777" w:rsidR="006949CB" w:rsidRDefault="00B7102B">
            <w:pPr>
              <w:pStyle w:val="a5"/>
              <w:shd w:val="clear" w:color="auto" w:fill="auto"/>
              <w:spacing w:line="240" w:lineRule="auto"/>
              <w:ind w:left="220" w:firstLine="0"/>
              <w:jc w:val="left"/>
              <w:rPr>
                <w:sz w:val="18"/>
                <w:szCs w:val="18"/>
              </w:rPr>
            </w:pPr>
            <w:r>
              <w:rPr>
                <w:sz w:val="18"/>
                <w:szCs w:val="18"/>
              </w:rPr>
              <w:t>运算器和控制器</w:t>
            </w:r>
          </w:p>
        </w:tc>
        <w:tc>
          <w:tcPr>
            <w:tcW w:w="6754" w:type="dxa"/>
            <w:tcBorders>
              <w:top w:val="single" w:sz="4" w:space="0" w:color="auto"/>
              <w:left w:val="single" w:sz="4" w:space="0" w:color="auto"/>
              <w:bottom w:val="single" w:sz="4" w:space="0" w:color="auto"/>
            </w:tcBorders>
            <w:shd w:val="clear" w:color="auto" w:fill="FFFFFF"/>
          </w:tcPr>
          <w:p w14:paraId="4490CC28" w14:textId="77777777" w:rsidR="006949CB" w:rsidRDefault="006949CB">
            <w:pPr>
              <w:rPr>
                <w:sz w:val="10"/>
                <w:szCs w:val="10"/>
              </w:rPr>
            </w:pPr>
          </w:p>
        </w:tc>
      </w:tr>
    </w:tbl>
    <w:p w14:paraId="2D4152D5" w14:textId="77777777" w:rsidR="006949CB" w:rsidRDefault="00B7102B">
      <w:pPr>
        <w:spacing w:line="1" w:lineRule="exact"/>
        <w:rPr>
          <w:sz w:val="2"/>
          <w:szCs w:val="2"/>
        </w:rPr>
      </w:pPr>
      <w:r>
        <w:br w:type="page"/>
      </w:r>
    </w:p>
    <w:p w14:paraId="3E137D03" w14:textId="77777777" w:rsidR="006949CB" w:rsidRDefault="00B7102B">
      <w:pPr>
        <w:pStyle w:val="1"/>
        <w:shd w:val="clear" w:color="auto" w:fill="auto"/>
        <w:spacing w:line="406" w:lineRule="exact"/>
        <w:ind w:firstLine="520"/>
        <w:jc w:val="both"/>
      </w:pPr>
      <w:r>
        <w:rPr>
          <w:color w:val="74C9EC"/>
        </w:rPr>
        <w:lastRenderedPageBreak/>
        <w:t>程序存储原理</w:t>
      </w:r>
    </w:p>
    <w:p w14:paraId="0CAFBF73" w14:textId="77777777" w:rsidR="006949CB" w:rsidRDefault="00B7102B">
      <w:pPr>
        <w:pStyle w:val="1"/>
        <w:shd w:val="clear" w:color="auto" w:fill="auto"/>
        <w:spacing w:after="420" w:line="406" w:lineRule="exact"/>
        <w:ind w:right="2940" w:firstLine="520"/>
        <w:jc w:val="both"/>
      </w:pPr>
      <w:r>
        <w:rPr>
          <w:noProof/>
        </w:rPr>
        <mc:AlternateContent>
          <mc:Choice Requires="wps">
            <w:drawing>
              <wp:anchor distT="0" distB="0" distL="114300" distR="114300" simplePos="0" relativeHeight="125829973" behindDoc="0" locked="0" layoutInCell="1" allowOverlap="1" wp14:anchorId="5057FD20" wp14:editId="5A969103">
                <wp:simplePos x="0" y="0"/>
                <wp:positionH relativeFrom="page">
                  <wp:posOffset>1510665</wp:posOffset>
                </wp:positionH>
                <wp:positionV relativeFrom="paragraph">
                  <wp:posOffset>1257300</wp:posOffset>
                </wp:positionV>
                <wp:extent cx="719455" cy="225425"/>
                <wp:effectExtent l="0" t="0" r="0" b="0"/>
                <wp:wrapSquare wrapText="right"/>
                <wp:docPr id="834" name="Shape 834"/>
                <wp:cNvGraphicFramePr/>
                <a:graphic xmlns:a="http://schemas.openxmlformats.org/drawingml/2006/main">
                  <a:graphicData uri="http://schemas.microsoft.com/office/word/2010/wordprocessingShape">
                    <wps:wsp>
                      <wps:cNvSpPr txBox="1"/>
                      <wps:spPr>
                        <a:xfrm>
                          <a:off x="0" y="0"/>
                          <a:ext cx="719455" cy="225425"/>
                        </a:xfrm>
                        <a:prstGeom prst="rect">
                          <a:avLst/>
                        </a:prstGeom>
                        <a:noFill/>
                      </wps:spPr>
                      <wps:txbx>
                        <w:txbxContent>
                          <w:p w14:paraId="7DABC3D5" w14:textId="77777777" w:rsidR="006949CB" w:rsidRDefault="00B7102B">
                            <w:pPr>
                              <w:pStyle w:val="1"/>
                              <w:shd w:val="clear" w:color="auto" w:fill="auto"/>
                              <w:spacing w:line="240" w:lineRule="auto"/>
                              <w:ind w:firstLine="0"/>
                              <w:jc w:val="left"/>
                              <w:rPr>
                                <w:sz w:val="24"/>
                                <w:szCs w:val="24"/>
                              </w:rPr>
                            </w:pPr>
                            <w:r>
                              <w:rPr>
                                <w:color w:val="277AA9"/>
                                <w:sz w:val="24"/>
                                <w:szCs w:val="24"/>
                              </w:rPr>
                              <w:t>实践活动</w:t>
                            </w:r>
                          </w:p>
                        </w:txbxContent>
                      </wps:txbx>
                      <wps:bodyPr lIns="0" tIns="0" rIns="0" bIns="0">
                        <a:spAutoFit/>
                      </wps:bodyPr>
                    </wps:wsp>
                  </a:graphicData>
                </a:graphic>
              </wp:anchor>
            </w:drawing>
          </mc:Choice>
          <mc:Fallback>
            <w:pict>
              <v:shape w14:anchorId="5057FD20" id="Shape 834" o:spid="_x0000_s1270" type="#_x0000_t202" style="position:absolute;left:0;text-align:left;margin-left:118.95pt;margin-top:99pt;width:56.65pt;height:17.75pt;z-index:12582997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" filled="f" stroked="f">
                <v:textbox style="mso-fit-shape-to-text:t" inset="0,0,0,0">
                  <w:txbxContent>
                    <w:p w14:paraId="7DABC3D5" w14:textId="77777777" w:rsidR="006949CB" w:rsidRDefault="00B7102B">
                      <w:pPr>
                        <w:pStyle w:val="1"/>
                        <w:shd w:val="clear" w:color="auto" w:fill="auto"/>
                        <w:spacing w:line="240" w:lineRule="auto"/>
                        <w:ind w:firstLine="0"/>
                        <w:jc w:val="left"/>
                        <w:rPr>
                          <w:sz w:val="24"/>
                          <w:szCs w:val="24"/>
                        </w:rPr>
                      </w:pPr>
                      <w:r>
                        <w:rPr>
                          <w:color w:val="277AA9"/>
                          <w:sz w:val="24"/>
                          <w:szCs w:val="24"/>
                        </w:rPr>
                        <w:t>实践活动</w:t>
                      </w:r>
                    </w:p>
                  </w:txbxContent>
                </v:textbox>
                <w10:wrap type="square" side="right" anchorx="page"/>
              </v:shape>
            </w:pict>
          </mc:Fallback>
        </mc:AlternateContent>
      </w:r>
      <w:r>
        <w:rPr>
          <w:rFonts w:ascii="Times New Roman" w:eastAsia="Times New Roman" w:hAnsi="Times New Roman" w:cs="Times New Roman"/>
          <w:color w:val="535355"/>
        </w:rPr>
        <w:t>1946</w:t>
      </w:r>
      <w:r>
        <w:t>年研制出的</w:t>
      </w:r>
      <w:r>
        <w:t xml:space="preserve"> </w:t>
      </w:r>
      <w:r>
        <w:rPr>
          <w:rFonts w:ascii="Times New Roman" w:eastAsia="Times New Roman" w:hAnsi="Times New Roman" w:cs="Times New Roman"/>
          <w:color w:val="535355"/>
          <w:lang w:val="en-US" w:bidi="en-US"/>
        </w:rPr>
        <w:t xml:space="preserve">EN1AC（ </w:t>
      </w:r>
      <w:r>
        <w:rPr>
          <w:rFonts w:ascii="Times New Roman" w:eastAsia="Times New Roman" w:hAnsi="Times New Roman" w:cs="Times New Roman"/>
          <w:lang w:val="en-US" w:bidi="en-US"/>
        </w:rPr>
        <w:t xml:space="preserve">Electronic </w:t>
      </w:r>
      <w:r>
        <w:rPr>
          <w:rFonts w:ascii="Times New Roman" w:eastAsia="Times New Roman" w:hAnsi="Times New Roman" w:cs="Times New Roman"/>
          <w:color w:val="535355"/>
          <w:lang w:val="en-US" w:bidi="en-US"/>
        </w:rPr>
        <w:t>Numerical Integrator</w:t>
      </w:r>
      <w:r>
        <w:rPr>
          <w:rFonts w:ascii="Times New Roman" w:eastAsia="Times New Roman" w:hAnsi="Times New Roman" w:cs="Times New Roman"/>
          <w:color w:val="535355"/>
          <w:lang w:val="en-US" w:bidi="en-US"/>
        </w:rPr>
        <w:br/>
      </w:r>
      <w:r>
        <w:rPr>
          <w:rFonts w:ascii="Times New Roman" w:eastAsia="Times New Roman" w:hAnsi="Times New Roman" w:cs="Times New Roman"/>
          <w:lang w:val="en-US" w:bidi="en-US"/>
        </w:rPr>
        <w:t xml:space="preserve">and </w:t>
      </w:r>
      <w:r>
        <w:rPr>
          <w:rFonts w:ascii="Times New Roman" w:eastAsia="Times New Roman" w:hAnsi="Times New Roman" w:cs="Times New Roman"/>
          <w:color w:val="535355"/>
          <w:lang w:val="en-US" w:bidi="en-US"/>
        </w:rPr>
        <w:t>C</w:t>
      </w:r>
      <w:r>
        <w:rPr>
          <w:rFonts w:ascii="宋体" w:eastAsia="宋体" w:hAnsi="宋体" w:cs="宋体"/>
          <w:color w:val="535355"/>
          <w:lang w:val="en-US" w:bidi="en-US"/>
        </w:rPr>
        <w:t>：</w:t>
      </w:r>
      <w:r>
        <w:rPr>
          <w:rFonts w:ascii="Times New Roman" w:eastAsia="Times New Roman" w:hAnsi="Times New Roman" w:cs="Times New Roman"/>
          <w:color w:val="535355"/>
          <w:lang w:val="en-US" w:bidi="en-US"/>
        </w:rPr>
        <w:t>«np</w:t>
      </w:r>
      <w:r>
        <w:rPr>
          <w:rFonts w:ascii="Times New Roman" w:eastAsia="Times New Roman" w:hAnsi="Times New Roman" w:cs="Times New Roman"/>
          <w:color w:val="535355"/>
          <w:vertAlign w:val="subscript"/>
          <w:lang w:val="en-US" w:bidi="en-US"/>
        </w:rPr>
        <w:t>U</w:t>
      </w:r>
      <w:r>
        <w:rPr>
          <w:rFonts w:ascii="Times New Roman" w:eastAsia="Times New Roman" w:hAnsi="Times New Roman" w:cs="Times New Roman"/>
          <w:color w:val="535355"/>
          <w:lang w:val="en-US" w:bidi="en-US"/>
        </w:rPr>
        <w:t>te</w:t>
      </w:r>
      <w:r>
        <w:rPr>
          <w:rFonts w:ascii="Times New Roman" w:eastAsia="Times New Roman" w:hAnsi="Times New Roman" w:cs="Times New Roman"/>
          <w:color w:val="535355"/>
          <w:vertAlign w:val="subscript"/>
          <w:lang w:val="en-US" w:bidi="en-US"/>
        </w:rPr>
        <w:t>r</w:t>
      </w:r>
      <w:r>
        <w:rPr>
          <w:rFonts w:ascii="宋体" w:eastAsia="宋体" w:hAnsi="宋体" w:cs="宋体"/>
          <w:color w:val="535355"/>
          <w:lang w:val="en-US" w:bidi="en-US"/>
        </w:rPr>
        <w:t>，</w:t>
      </w:r>
      <w:r>
        <w:t>电</w:t>
      </w:r>
      <w:r>
        <w:rPr>
          <w:rFonts w:ascii="Times New Roman" w:eastAsia="Times New Roman" w:hAnsi="Times New Roman" w:cs="Times New Roman"/>
          <w:lang w:val="en-US" w:bidi="en-US"/>
        </w:rPr>
        <w:t>f</w:t>
      </w:r>
      <w:r>
        <w:t>•</w:t>
      </w:r>
      <w:r>
        <w:t>数字积分计算机）可用于解决不</w:t>
      </w:r>
      <w:r>
        <w:rPr>
          <w:color w:val="535355"/>
        </w:rPr>
        <w:t>同的问</w:t>
      </w:r>
      <w:r>
        <w:rPr>
          <w:color w:val="535355"/>
        </w:rPr>
        <w:br/>
      </w:r>
      <w:r>
        <w:t>题，但须根据要解决的不同问题重新连接电子元件，操作</w:t>
      </w:r>
      <w:r>
        <w:br/>
      </w:r>
      <w:r>
        <w:t>非常烦琐，</w:t>
      </w:r>
    </w:p>
    <w:p w14:paraId="4D504CB5" w14:textId="77777777" w:rsidR="006949CB" w:rsidRDefault="00B7102B">
      <w:pPr>
        <w:pStyle w:val="a5"/>
        <w:shd w:val="clear" w:color="auto" w:fill="auto"/>
        <w:spacing w:line="384" w:lineRule="exact"/>
        <w:ind w:left="1520" w:firstLine="0"/>
        <w:jc w:val="left"/>
      </w:pPr>
      <w:r>
        <w:rPr>
          <w:color w:val="41A3C5"/>
          <w:sz w:val="24"/>
          <w:szCs w:val="24"/>
        </w:rPr>
        <w:t>试用</w:t>
      </w:r>
      <w:r>
        <w:rPr>
          <w:rFonts w:ascii="Times New Roman" w:eastAsia="Times New Roman" w:hAnsi="Times New Roman" w:cs="Times New Roman"/>
          <w:color w:val="41A3C5"/>
          <w:lang w:val="en-US" w:bidi="en-US"/>
        </w:rPr>
        <w:t>ENIAC</w:t>
      </w:r>
      <w:r>
        <w:rPr>
          <w:color w:val="41A3C5"/>
        </w:rPr>
        <w:t>模拟器</w:t>
      </w:r>
    </w:p>
    <w:p w14:paraId="1C9BA2DC" w14:textId="77777777" w:rsidR="006949CB" w:rsidRDefault="00B7102B">
      <w:pPr>
        <w:pStyle w:val="a5"/>
        <w:shd w:val="clear" w:color="auto" w:fill="auto"/>
        <w:spacing w:line="384" w:lineRule="exact"/>
        <w:ind w:left="180" w:firstLine="500"/>
        <w:jc w:val="left"/>
      </w:pPr>
      <w:r>
        <w:rPr>
          <w:rFonts w:ascii="Times New Roman" w:eastAsia="Times New Roman" w:hAnsi="Times New Roman" w:cs="Times New Roman"/>
          <w:color w:val="535355"/>
        </w:rPr>
        <w:t xml:space="preserve">1 </w:t>
      </w:r>
      <w:r>
        <w:rPr>
          <w:color w:val="535355"/>
        </w:rPr>
        <w:t>.</w:t>
      </w:r>
      <w:r>
        <w:rPr>
          <w:color w:val="535355"/>
        </w:rPr>
        <w:t>运</w:t>
      </w:r>
      <w:r>
        <w:t>行模拟</w:t>
      </w:r>
      <w:r>
        <w:rPr>
          <w:rFonts w:ascii="Times New Roman" w:eastAsia="Times New Roman" w:hAnsi="Times New Roman" w:cs="Times New Roman"/>
          <w:color w:val="535355"/>
          <w:lang w:val="en-US" w:bidi="en-US"/>
        </w:rPr>
        <w:t>ENIAC</w:t>
      </w:r>
      <w:r>
        <w:rPr>
          <w:color w:val="535355"/>
        </w:rPr>
        <w:t>工作流程的模拟器</w:t>
      </w:r>
      <w:r>
        <w:t>（</w:t>
      </w:r>
      <w:r>
        <w:rPr>
          <w:color w:val="535355"/>
        </w:rPr>
        <w:t>图</w:t>
      </w:r>
      <w:r>
        <w:rPr>
          <w:rFonts w:ascii="Times New Roman" w:eastAsia="Times New Roman" w:hAnsi="Times New Roman" w:cs="Times New Roman"/>
          <w:color w:val="535355"/>
        </w:rPr>
        <w:t>3.1.7）</w:t>
      </w:r>
      <w:r>
        <w:rPr>
          <w:rFonts w:ascii="宋体" w:eastAsia="宋体" w:hAnsi="宋体" w:cs="宋体"/>
          <w:color w:val="535355"/>
        </w:rPr>
        <w:t>，</w:t>
      </w:r>
      <w:r>
        <w:rPr>
          <w:color w:val="535355"/>
        </w:rPr>
        <w:t>选择</w:t>
      </w:r>
      <w:r>
        <w:rPr>
          <w:rFonts w:ascii="Times New Roman" w:eastAsia="Times New Roman" w:hAnsi="Times New Roman" w:cs="Times New Roman"/>
          <w:color w:val="535355"/>
          <w:lang w:val="en-US" w:bidi="en-US"/>
        </w:rPr>
        <w:t>“Simple example”</w:t>
      </w:r>
      <w:r>
        <w:t>选项</w:t>
      </w:r>
      <w:r>
        <w:br/>
      </w:r>
      <w:r>
        <w:t>就能看到</w:t>
      </w:r>
      <w:r>
        <w:rPr>
          <w:color w:val="535355"/>
        </w:rPr>
        <w:t>一个已经连好</w:t>
      </w:r>
      <w:r>
        <w:t>线路、可以进行简单计算的</w:t>
      </w:r>
      <w:r>
        <w:rPr>
          <w:rFonts w:ascii="Times New Roman" w:eastAsia="Times New Roman" w:hAnsi="Times New Roman" w:cs="Times New Roman"/>
          <w:color w:val="535355"/>
          <w:lang w:val="en-US" w:bidi="en-US"/>
        </w:rPr>
        <w:t>ENIAC</w:t>
      </w:r>
    </w:p>
    <w:p w14:paraId="19C38301" w14:textId="77777777" w:rsidR="006949CB" w:rsidRDefault="00B7102B">
      <w:pPr>
        <w:spacing w:line="14" w:lineRule="exact"/>
        <w:rPr>
          <w:lang w:eastAsia="zh-CN"/>
        </w:rPr>
        <w:sectPr w:rsidR="006949CB">
          <w:headerReference w:type="even" r:id="rId224"/>
          <w:headerReference w:type="default" r:id="rId225"/>
          <w:footerReference w:type="even" r:id="rId226"/>
          <w:footerReference w:type="default" r:id="rId227"/>
          <w:pgSz w:w="12534" w:h="17728"/>
          <w:pgMar w:top="1484" w:right="1644" w:bottom="1922" w:left="1510" w:header="0" w:footer="3" w:gutter="0"/>
          <w:cols w:space="720"/>
          <w:noEndnote/>
          <w:docGrid w:linePitch="360"/>
        </w:sectPr>
      </w:pPr>
      <w:r>
        <w:rPr>
          <w:noProof/>
        </w:rPr>
        <w:drawing>
          <wp:anchor distT="67310" distB="5282565" distL="507365" distR="565150" simplePos="0" relativeHeight="125829975" behindDoc="0" locked="0" layoutInCell="1" allowOverlap="1" wp14:anchorId="5D45F881" wp14:editId="605B5397">
            <wp:simplePos x="0" y="0"/>
            <wp:positionH relativeFrom="page">
              <wp:posOffset>1547495</wp:posOffset>
            </wp:positionH>
            <wp:positionV relativeFrom="paragraph">
              <wp:posOffset>76200</wp:posOffset>
            </wp:positionV>
            <wp:extent cx="4974590" cy="877570"/>
            <wp:effectExtent l="0" t="0" r="0" b="0"/>
            <wp:wrapTopAndBottom/>
            <wp:docPr id="840" name="Shape 840"/>
            <wp:cNvGraphicFramePr/>
            <a:graphic xmlns:a="http://schemas.openxmlformats.org/drawingml/2006/main">
              <a:graphicData uri="http://schemas.openxmlformats.org/drawingml/2006/picture">
                <pic:pic xmlns:pic="http://schemas.openxmlformats.org/drawingml/2006/picture">
                  <pic:nvPicPr>
                    <pic:cNvPr id="841" name="Picture box 841"/>
                    <pic:cNvPicPr/>
                  </pic:nvPicPr>
                  <pic:blipFill>
                    <a:blip r:embed="rId228"/>
                    <a:stretch/>
                  </pic:blipFill>
                  <pic:spPr>
                    <a:xfrm>
                      <a:off x="0" y="0"/>
                      <a:ext cx="4974590" cy="877570"/>
                    </a:xfrm>
                    <a:prstGeom prst="rect">
                      <a:avLst/>
                    </a:prstGeom>
                  </pic:spPr>
                </pic:pic>
              </a:graphicData>
            </a:graphic>
          </wp:anchor>
        </w:drawing>
      </w:r>
      <w:r>
        <w:rPr>
          <w:noProof/>
        </w:rPr>
        <w:drawing>
          <wp:anchor distT="1018540" distB="4099560" distL="617220" distR="4429760" simplePos="0" relativeHeight="125829976" behindDoc="0" locked="0" layoutInCell="1" allowOverlap="1" wp14:anchorId="2AA2A2D2" wp14:editId="3C4D1966">
            <wp:simplePos x="0" y="0"/>
            <wp:positionH relativeFrom="page">
              <wp:posOffset>1656715</wp:posOffset>
            </wp:positionH>
            <wp:positionV relativeFrom="paragraph">
              <wp:posOffset>1027430</wp:posOffset>
            </wp:positionV>
            <wp:extent cx="999490" cy="1109345"/>
            <wp:effectExtent l="0" t="0" r="0" b="0"/>
            <wp:wrapTopAndBottom/>
            <wp:docPr id="842" name="Shape 842"/>
            <wp:cNvGraphicFramePr/>
            <a:graphic xmlns:a="http://schemas.openxmlformats.org/drawingml/2006/main">
              <a:graphicData uri="http://schemas.openxmlformats.org/drawingml/2006/picture">
                <pic:pic xmlns:pic="http://schemas.openxmlformats.org/drawingml/2006/picture">
                  <pic:nvPicPr>
                    <pic:cNvPr id="843" name="Picture box 843"/>
                    <pic:cNvPicPr/>
                  </pic:nvPicPr>
                  <pic:blipFill>
                    <a:blip r:embed="rId229"/>
                    <a:stretch/>
                  </pic:blipFill>
                  <pic:spPr>
                    <a:xfrm>
                      <a:off x="0" y="0"/>
                      <a:ext cx="999490" cy="1109345"/>
                    </a:xfrm>
                    <a:prstGeom prst="rect">
                      <a:avLst/>
                    </a:prstGeom>
                  </pic:spPr>
                </pic:pic>
              </a:graphicData>
            </a:graphic>
          </wp:anchor>
        </w:drawing>
      </w:r>
      <w:r>
        <w:rPr>
          <w:noProof/>
        </w:rPr>
        <mc:AlternateContent>
          <mc:Choice Requires="wps">
            <w:drawing>
              <wp:anchor distT="0" distB="0" distL="0" distR="0" simplePos="0" relativeHeight="125829977" behindDoc="0" locked="0" layoutInCell="1" allowOverlap="1" wp14:anchorId="74D41FFD" wp14:editId="08DC271F">
                <wp:simplePos x="0" y="0"/>
                <wp:positionH relativeFrom="page">
                  <wp:posOffset>2894330</wp:posOffset>
                </wp:positionH>
                <wp:positionV relativeFrom="paragraph">
                  <wp:posOffset>1929765</wp:posOffset>
                </wp:positionV>
                <wp:extent cx="182880" cy="152400"/>
                <wp:effectExtent l="0" t="0" r="0" b="0"/>
                <wp:wrapTopAndBottom/>
                <wp:docPr id="844" name="Shape 844"/>
                <wp:cNvGraphicFramePr/>
                <a:graphic xmlns:a="http://schemas.openxmlformats.org/drawingml/2006/main">
                  <a:graphicData uri="http://schemas.microsoft.com/office/word/2010/wordprocessingShape">
                    <wps:wsp>
                      <wps:cNvSpPr txBox="1"/>
                      <wps:spPr>
                        <a:xfrm>
                          <a:off x="0" y="0"/>
                          <a:ext cx="182880" cy="152400"/>
                        </a:xfrm>
                        <a:prstGeom prst="rect">
                          <a:avLst/>
                        </a:prstGeom>
                        <a:noFill/>
                      </wps:spPr>
                      <wps:txbx>
                        <w:txbxContent>
                          <w:p w14:paraId="1B57F4D4" w14:textId="77777777" w:rsidR="006949CB" w:rsidRDefault="00B7102B">
                            <w:pPr>
                              <w:pStyle w:val="ab"/>
                              <w:shd w:val="clear" w:color="auto" w:fill="auto"/>
                              <w:rPr>
                                <w:sz w:val="13"/>
                                <w:szCs w:val="13"/>
                              </w:rPr>
                            </w:pPr>
                            <w:r>
                              <w:rPr>
                                <w:color w:val="95969A"/>
                                <w:sz w:val="13"/>
                                <w:szCs w:val="13"/>
                              </w:rPr>
                              <w:t>回</w:t>
                            </w:r>
                          </w:p>
                        </w:txbxContent>
                      </wps:txbx>
                      <wps:bodyPr lIns="0" tIns="0" rIns="0" bIns="0">
                        <a:spAutoFit/>
                      </wps:bodyPr>
                    </wps:wsp>
                  </a:graphicData>
                </a:graphic>
              </wp:anchor>
            </w:drawing>
          </mc:Choice>
          <mc:Fallback>
            <w:pict>
              <v:shape w14:anchorId="74D41FFD" id="Shape 844" o:spid="_x0000_s1271" type="#_x0000_t202" style="position:absolute;margin-left:227.9pt;margin-top:151.95pt;width:14.4pt;height:12pt;z-index:12582997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" filled="f" stroked="f">
                <v:textbox style="mso-fit-shape-to-text:t" inset="0,0,0,0">
                  <w:txbxContent>
                    <w:p w14:paraId="1B57F4D4" w14:textId="77777777" w:rsidR="006949CB" w:rsidRDefault="00B7102B">
                      <w:pPr>
                        <w:pStyle w:val="ab"/>
                        <w:shd w:val="clear" w:color="auto" w:fill="auto"/>
                        <w:rPr>
                          <w:sz w:val="13"/>
                          <w:szCs w:val="13"/>
                        </w:rPr>
                      </w:pPr>
                      <w:r>
                        <w:rPr>
                          <w:color w:val="95969A"/>
                          <w:sz w:val="13"/>
                          <w:szCs w:val="13"/>
                        </w:rPr>
                        <w:t>回</w:t>
                      </w:r>
                    </w:p>
                  </w:txbxContent>
                </v:textbox>
                <w10:wrap type="topAndBottom" anchorx="page"/>
              </v:shape>
            </w:pict>
          </mc:Fallback>
        </mc:AlternateContent>
      </w:r>
      <w:r>
        <w:rPr>
          <w:noProof/>
        </w:rPr>
        <w:drawing>
          <wp:anchor distT="1097280" distB="4477385" distL="1878965" distR="3308350" simplePos="0" relativeHeight="125829979" behindDoc="0" locked="0" layoutInCell="1" allowOverlap="1" wp14:anchorId="00D58DA2" wp14:editId="1BA72A43">
            <wp:simplePos x="0" y="0"/>
            <wp:positionH relativeFrom="page">
              <wp:posOffset>2919095</wp:posOffset>
            </wp:positionH>
            <wp:positionV relativeFrom="paragraph">
              <wp:posOffset>1106170</wp:posOffset>
            </wp:positionV>
            <wp:extent cx="859790" cy="652145"/>
            <wp:effectExtent l="0" t="0" r="0" b="0"/>
            <wp:wrapTopAndBottom/>
            <wp:docPr id="846" name="Shape 846"/>
            <wp:cNvGraphicFramePr/>
            <a:graphic xmlns:a="http://schemas.openxmlformats.org/drawingml/2006/main">
              <a:graphicData uri="http://schemas.openxmlformats.org/drawingml/2006/picture">
                <pic:pic xmlns:pic="http://schemas.openxmlformats.org/drawingml/2006/picture">
                  <pic:nvPicPr>
                    <pic:cNvPr id="847" name="Picture box 847"/>
                    <pic:cNvPicPr/>
                  </pic:nvPicPr>
                  <pic:blipFill>
                    <a:blip r:embed="rId230"/>
                    <a:stretch/>
                  </pic:blipFill>
                  <pic:spPr>
                    <a:xfrm>
                      <a:off x="0" y="0"/>
                      <a:ext cx="859790" cy="652145"/>
                    </a:xfrm>
                    <a:prstGeom prst="rect">
                      <a:avLst/>
                    </a:prstGeom>
                  </pic:spPr>
                </pic:pic>
              </a:graphicData>
            </a:graphic>
          </wp:anchor>
        </w:drawing>
      </w:r>
      <w:r>
        <w:rPr>
          <w:noProof/>
        </w:rPr>
        <mc:AlternateContent>
          <mc:Choice Requires="wps">
            <w:drawing>
              <wp:anchor distT="0" distB="0" distL="0" distR="0" simplePos="0" relativeHeight="125829980" behindDoc="0" locked="0" layoutInCell="1" allowOverlap="1" wp14:anchorId="770D1ED6" wp14:editId="4D64DC8F">
                <wp:simplePos x="0" y="0"/>
                <wp:positionH relativeFrom="page">
                  <wp:posOffset>3132455</wp:posOffset>
                </wp:positionH>
                <wp:positionV relativeFrom="paragraph">
                  <wp:posOffset>1978025</wp:posOffset>
                </wp:positionV>
                <wp:extent cx="591185" cy="97790"/>
                <wp:effectExtent l="0" t="0" r="0" b="0"/>
                <wp:wrapTopAndBottom/>
                <wp:docPr id="848" name="Shape 848"/>
                <wp:cNvGraphicFramePr/>
                <a:graphic xmlns:a="http://schemas.openxmlformats.org/drawingml/2006/main">
                  <a:graphicData uri="http://schemas.microsoft.com/office/word/2010/wordprocessingShape">
                    <wps:wsp>
                      <wps:cNvSpPr txBox="1"/>
                      <wps:spPr>
                        <a:xfrm>
                          <a:off x="0" y="0"/>
                          <a:ext cx="591185" cy="97790"/>
                        </a:xfrm>
                        <a:prstGeom prst="rect">
                          <a:avLst/>
                        </a:prstGeom>
                        <a:noFill/>
                      </wps:spPr>
                      <wps:txbx>
                        <w:txbxContent>
                          <w:p w14:paraId="0A94198E" w14:textId="77777777" w:rsidR="006949CB" w:rsidRDefault="00B7102B">
                            <w:pPr>
                              <w:pStyle w:val="ab"/>
                              <w:shd w:val="clear" w:color="auto" w:fill="auto"/>
                              <w:tabs>
                                <w:tab w:val="left" w:pos="773"/>
                              </w:tabs>
                              <w:jc w:val="both"/>
                              <w:rPr>
                                <w:sz w:val="10"/>
                                <w:szCs w:val="10"/>
                              </w:rPr>
                            </w:pPr>
                            <w:r>
                              <w:rPr>
                                <w:rFonts w:ascii="Arial" w:eastAsia="Arial" w:hAnsi="Arial" w:cs="Arial"/>
                                <w:b/>
                                <w:bCs/>
                                <w:sz w:val="10"/>
                                <w:szCs w:val="10"/>
                                <w:lang w:val="en-US" w:eastAsia="en-US" w:bidi="en-US"/>
                              </w:rPr>
                              <w:t>90aQOG003 «</w:t>
                            </w:r>
                            <w:r>
                              <w:rPr>
                                <w:rFonts w:ascii="Arial" w:eastAsia="Arial" w:hAnsi="Arial" w:cs="Arial"/>
                                <w:b/>
                                <w:bCs/>
                                <w:sz w:val="10"/>
                                <w:szCs w:val="10"/>
                                <w:lang w:val="en-US" w:eastAsia="en-US" w:bidi="en-US"/>
                              </w:rPr>
                              <w:tab/>
                              <w:t xml:space="preserve">• </w:t>
                            </w:r>
                            <w:r>
                              <w:rPr>
                                <w:rFonts w:ascii="Arial" w:eastAsia="Arial" w:hAnsi="Arial" w:cs="Arial"/>
                                <w:b/>
                                <w:bCs/>
                                <w:color w:val="535355"/>
                                <w:sz w:val="10"/>
                                <w:szCs w:val="10"/>
                                <w:lang w:val="en-US" w:eastAsia="en-US" w:bidi="en-US"/>
                              </w:rPr>
                              <w:t>•</w:t>
                            </w:r>
                          </w:p>
                        </w:txbxContent>
                      </wps:txbx>
                      <wps:bodyPr lIns="0" tIns="0" rIns="0" bIns="0">
                        <a:spAutoFit/>
                      </wps:bodyPr>
                    </wps:wsp>
                  </a:graphicData>
                </a:graphic>
              </wp:anchor>
            </w:drawing>
          </mc:Choice>
          <mc:Fallback>
            <w:pict>
              <v:shape w14:anchorId="770D1ED6" id="Shape 848" o:spid="_x0000_s1272" type="#_x0000_t202" style="position:absolute;margin-left:246.65pt;margin-top:155.75pt;width:46.55pt;height:7.7pt;z-index:1258299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" filled="f" stroked="f">
                <v:textbox style="mso-fit-shape-to-text:t" inset="0,0,0,0">
                  <w:txbxContent>
                    <w:p w14:paraId="0A94198E" w14:textId="77777777" w:rsidR="006949CB" w:rsidRDefault="00B7102B">
                      <w:pPr>
                        <w:pStyle w:val="ab"/>
                        <w:shd w:val="clear" w:color="auto" w:fill="auto"/>
                        <w:tabs>
                          <w:tab w:val="left" w:pos="773"/>
                        </w:tabs>
                        <w:jc w:val="both"/>
                        <w:rPr>
                          <w:sz w:val="10"/>
                          <w:szCs w:val="10"/>
                        </w:rPr>
                      </w:pPr>
                      <w:r>
                        <w:rPr>
                          <w:rFonts w:ascii="Arial" w:eastAsia="Arial" w:hAnsi="Arial" w:cs="Arial"/>
                          <w:b/>
                          <w:bCs/>
                          <w:sz w:val="10"/>
                          <w:szCs w:val="10"/>
                          <w:lang w:val="en-US" w:eastAsia="en-US" w:bidi="en-US"/>
                        </w:rPr>
                        <w:t>90aQOG003 «</w:t>
                      </w:r>
                      <w:r>
                        <w:rPr>
                          <w:rFonts w:ascii="Arial" w:eastAsia="Arial" w:hAnsi="Arial" w:cs="Arial"/>
                          <w:b/>
                          <w:bCs/>
                          <w:sz w:val="10"/>
                          <w:szCs w:val="10"/>
                          <w:lang w:val="en-US" w:eastAsia="en-US" w:bidi="en-US"/>
                        </w:rPr>
                        <w:tab/>
                        <w:t xml:space="preserve">• </w:t>
                      </w:r>
                      <w:r>
                        <w:rPr>
                          <w:rFonts w:ascii="Arial" w:eastAsia="Arial" w:hAnsi="Arial" w:cs="Arial"/>
                          <w:b/>
                          <w:bCs/>
                          <w:color w:val="535355"/>
                          <w:sz w:val="10"/>
                          <w:szCs w:val="10"/>
                          <w:lang w:val="en-US" w:eastAsia="en-US" w:bidi="en-US"/>
                        </w:rPr>
                        <w:t>•</w:t>
                      </w:r>
                    </w:p>
                  </w:txbxContent>
                </v:textbox>
                <w10:wrap type="topAndBottom" anchorx="page"/>
              </v:shape>
            </w:pict>
          </mc:Fallback>
        </mc:AlternateContent>
      </w:r>
      <w:r>
        <w:rPr>
          <w:noProof/>
        </w:rPr>
        <mc:AlternateContent>
          <mc:Choice Requires="wps">
            <w:drawing>
              <wp:anchor distT="1264920" distB="4770120" distL="3372485" distR="2397125" simplePos="0" relativeHeight="125829982" behindDoc="0" locked="0" layoutInCell="1" allowOverlap="1" wp14:anchorId="316E2FE5" wp14:editId="6B3024C7">
                <wp:simplePos x="0" y="0"/>
                <wp:positionH relativeFrom="page">
                  <wp:posOffset>4412615</wp:posOffset>
                </wp:positionH>
                <wp:positionV relativeFrom="paragraph">
                  <wp:posOffset>1273810</wp:posOffset>
                </wp:positionV>
                <wp:extent cx="277495" cy="191770"/>
                <wp:effectExtent l="0" t="0" r="0" b="0"/>
                <wp:wrapTopAndBottom/>
                <wp:docPr id="850" name="Shape 850"/>
                <wp:cNvGraphicFramePr/>
                <a:graphic xmlns:a="http://schemas.openxmlformats.org/drawingml/2006/main">
                  <a:graphicData uri="http://schemas.microsoft.com/office/word/2010/wordprocessingShape">
                    <wps:wsp>
                      <wps:cNvSpPr txBox="1"/>
                      <wps:spPr>
                        <a:xfrm>
                          <a:off x="0" y="0"/>
                          <a:ext cx="277495" cy="191770"/>
                        </a:xfrm>
                        <a:prstGeom prst="rect">
                          <a:avLst/>
                        </a:prstGeom>
                        <a:noFill/>
                      </wps:spPr>
                      <wps:txbx>
                        <w:txbxContent>
                          <w:p w14:paraId="505A0579" w14:textId="77777777" w:rsidR="006949CB" w:rsidRDefault="00B7102B">
                            <w:pPr>
                              <w:pStyle w:val="42"/>
                              <w:keepNext/>
                              <w:keepLines/>
                              <w:shd w:val="clear" w:color="auto" w:fill="auto"/>
                              <w:spacing w:after="0"/>
                              <w:ind w:left="0"/>
                            </w:pPr>
                            <w:bookmarkStart w:id="90" w:name="bookmark71"/>
                            <w:r>
                              <w:rPr>
                                <w:rFonts w:ascii="Arial" w:eastAsia="Arial" w:hAnsi="Arial" w:cs="Arial"/>
                                <w:color w:val="535355"/>
                                <w:lang w:val="en-US" w:eastAsia="en-US" w:bidi="en-US"/>
                              </w:rPr>
                              <w:t>1W</w:t>
                            </w:r>
                            <w:bookmarkEnd w:id="90"/>
                          </w:p>
                        </w:txbxContent>
                      </wps:txbx>
                      <wps:bodyPr lIns="0" tIns="0" rIns="0" bIns="0"/>
                    </wps:wsp>
                  </a:graphicData>
                </a:graphic>
              </wp:anchor>
            </w:drawing>
          </mc:Choice>
          <mc:Fallback>
            <w:pict>
              <v:shape w14:anchorId="316E2FE5" id="Shape 850" o:spid="_x0000_s1273" type="#_x0000_t202" style="position:absolute;margin-left:347.45pt;margin-top:100.3pt;width:21.85pt;height:15.1pt;z-index:125829982;visibility:visible;mso-wrap-style:square;mso-wrap-distance-left:265.55pt;mso-wrap-distance-top:99.6pt;mso-wrap-distance-right:188.75pt;mso-wrap-distance-bottom:375.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" filled="f" stroked="f">
                <v:textbox inset="0,0,0,0">
                  <w:txbxContent>
                    <w:p w14:paraId="505A0579" w14:textId="77777777" w:rsidR="006949CB" w:rsidRDefault="00B7102B">
                      <w:pPr>
                        <w:pStyle w:val="42"/>
                        <w:keepNext/>
                        <w:keepLines/>
                        <w:shd w:val="clear" w:color="auto" w:fill="auto"/>
                        <w:spacing w:after="0"/>
                        <w:ind w:left="0"/>
                      </w:pPr>
                      <w:bookmarkStart w:id="91" w:name="bookmark71"/>
                      <w:r>
                        <w:rPr>
                          <w:rFonts w:ascii="Arial" w:eastAsia="Arial" w:hAnsi="Arial" w:cs="Arial"/>
                          <w:color w:val="535355"/>
                          <w:lang w:val="en-US" w:eastAsia="en-US" w:bidi="en-US"/>
                        </w:rPr>
                        <w:t>1W</w:t>
                      </w:r>
                      <w:bookmarkEnd w:id="91"/>
                    </w:p>
                  </w:txbxContent>
                </v:textbox>
                <w10:wrap type="topAndBottom" anchorx="page"/>
              </v:shape>
            </w:pict>
          </mc:Fallback>
        </mc:AlternateContent>
      </w:r>
      <w:r>
        <w:rPr>
          <w:noProof/>
        </w:rPr>
        <w:drawing>
          <wp:anchor distT="1457325" distB="4392295" distL="3409315" distR="2254250" simplePos="0" relativeHeight="125829984" behindDoc="0" locked="0" layoutInCell="1" allowOverlap="1" wp14:anchorId="30FFD62A" wp14:editId="61C7C413">
            <wp:simplePos x="0" y="0"/>
            <wp:positionH relativeFrom="page">
              <wp:posOffset>4448810</wp:posOffset>
            </wp:positionH>
            <wp:positionV relativeFrom="paragraph">
              <wp:posOffset>1466215</wp:posOffset>
            </wp:positionV>
            <wp:extent cx="384175" cy="377825"/>
            <wp:effectExtent l="0" t="0" r="0" b="0"/>
            <wp:wrapTopAndBottom/>
            <wp:docPr id="852" name="Shape 852"/>
            <wp:cNvGraphicFramePr/>
            <a:graphic xmlns:a="http://schemas.openxmlformats.org/drawingml/2006/main">
              <a:graphicData uri="http://schemas.openxmlformats.org/drawingml/2006/picture">
                <pic:pic xmlns:pic="http://schemas.openxmlformats.org/drawingml/2006/picture">
                  <pic:nvPicPr>
                    <pic:cNvPr id="853" name="Picture box 853"/>
                    <pic:cNvPicPr/>
                  </pic:nvPicPr>
                  <pic:blipFill>
                    <a:blip r:embed="rId231"/>
                    <a:stretch/>
                  </pic:blipFill>
                  <pic:spPr>
                    <a:xfrm>
                      <a:off x="0" y="0"/>
                      <a:ext cx="384175" cy="377825"/>
                    </a:xfrm>
                    <a:prstGeom prst="rect">
                      <a:avLst/>
                    </a:prstGeom>
                  </pic:spPr>
                </pic:pic>
              </a:graphicData>
            </a:graphic>
          </wp:anchor>
        </w:drawing>
      </w:r>
      <w:r>
        <w:rPr>
          <w:noProof/>
        </w:rPr>
        <mc:AlternateContent>
          <mc:Choice Requires="wps">
            <w:drawing>
              <wp:anchor distT="1600200" distB="4112260" distL="2921635" distR="2068195" simplePos="0" relativeHeight="125829985" behindDoc="0" locked="0" layoutInCell="1" allowOverlap="1" wp14:anchorId="47B9FD4B" wp14:editId="453711C5">
                <wp:simplePos x="0" y="0"/>
                <wp:positionH relativeFrom="page">
                  <wp:posOffset>3961130</wp:posOffset>
                </wp:positionH>
                <wp:positionV relativeFrom="paragraph">
                  <wp:posOffset>1609090</wp:posOffset>
                </wp:positionV>
                <wp:extent cx="1057910" cy="514985"/>
                <wp:effectExtent l="0" t="0" r="0" b="0"/>
                <wp:wrapTopAndBottom/>
                <wp:docPr id="854" name="Shape 854"/>
                <wp:cNvGraphicFramePr/>
                <a:graphic xmlns:a="http://schemas.openxmlformats.org/drawingml/2006/main">
                  <a:graphicData uri="http://schemas.microsoft.com/office/word/2010/wordprocessingShape">
                    <wps:wsp>
                      <wps:cNvSpPr txBox="1"/>
                      <wps:spPr>
                        <a:xfrm>
                          <a:off x="0" y="0"/>
                          <a:ext cx="1057910" cy="514985"/>
                        </a:xfrm>
                        <a:prstGeom prst="rect">
                          <a:avLst/>
                        </a:prstGeom>
                        <a:noFill/>
                      </wps:spPr>
                      <wps:txbx>
                        <w:txbxContent>
                          <w:p w14:paraId="548C511C" w14:textId="77777777" w:rsidR="006949CB" w:rsidRDefault="00B7102B">
                            <w:pPr>
                              <w:pStyle w:val="a5"/>
                              <w:shd w:val="clear" w:color="auto" w:fill="auto"/>
                              <w:spacing w:line="240" w:lineRule="auto"/>
                              <w:ind w:left="140" w:firstLine="20"/>
                              <w:jc w:val="both"/>
                              <w:rPr>
                                <w:sz w:val="24"/>
                                <w:szCs w:val="24"/>
                              </w:rPr>
                            </w:pPr>
                            <w:r>
                              <w:rPr>
                                <w:rFonts w:ascii="Times New Roman" w:eastAsia="Times New Roman" w:hAnsi="Times New Roman" w:cs="Times New Roman"/>
                                <w:color w:val="535355"/>
                                <w:sz w:val="24"/>
                                <w:szCs w:val="24"/>
                                <w:lang w:val="en-US" w:eastAsia="en-US" w:bidi="en-US"/>
                              </w:rPr>
                              <w:t>I y k k</w:t>
                            </w:r>
                            <w:r>
                              <w:rPr>
                                <w:rFonts w:ascii="Times New Roman" w:eastAsia="Times New Roman" w:hAnsi="Times New Roman" w:cs="Times New Roman"/>
                                <w:color w:val="535355"/>
                                <w:sz w:val="24"/>
                                <w:szCs w:val="24"/>
                                <w:vertAlign w:val="superscript"/>
                                <w:lang w:val="en-US" w:eastAsia="en-US" w:bidi="en-US"/>
                              </w:rPr>
                              <w:t>:</w:t>
                            </w:r>
                          </w:p>
                          <w:p w14:paraId="261087B3" w14:textId="77777777" w:rsidR="006949CB" w:rsidRDefault="00B7102B">
                            <w:pPr>
                              <w:pStyle w:val="42"/>
                              <w:keepNext/>
                              <w:keepLines/>
                              <w:shd w:val="clear" w:color="auto" w:fill="auto"/>
                              <w:spacing w:after="0" w:line="180" w:lineRule="auto"/>
                              <w:ind w:left="140" w:firstLine="20"/>
                              <w:jc w:val="both"/>
                            </w:pPr>
                            <w:bookmarkStart w:id="92" w:name="bookmark72"/>
                            <w:r>
                              <w:rPr>
                                <w:rFonts w:ascii="Arial" w:eastAsia="Arial" w:hAnsi="Arial" w:cs="Arial"/>
                                <w:color w:val="535355"/>
                                <w:vertAlign w:val="superscript"/>
                                <w:lang w:val="en-US" w:eastAsia="en-US" w:bidi="en-US"/>
                              </w:rPr>
                              <w:t>1</w:t>
                            </w:r>
                            <w:r>
                              <w:rPr>
                                <w:rFonts w:ascii="Arial" w:eastAsia="Arial" w:hAnsi="Arial" w:cs="Arial"/>
                                <w:color w:val="535355"/>
                                <w:lang w:val="en-US" w:eastAsia="en-US" w:bidi="en-US"/>
                              </w:rPr>
                              <w:t xml:space="preserve"> « </w:t>
                            </w:r>
                            <w:r>
                              <w:rPr>
                                <w:rFonts w:ascii="Arial" w:eastAsia="Arial" w:hAnsi="Arial" w:cs="Arial"/>
                                <w:color w:val="535355"/>
                              </w:rPr>
                              <w:t xml:space="preserve">:::: </w:t>
                            </w:r>
                            <w:r>
                              <w:rPr>
                                <w:rFonts w:ascii="Arial" w:eastAsia="Arial" w:hAnsi="Arial" w:cs="Arial"/>
                                <w:color w:val="535355"/>
                                <w:lang w:val="en-US" w:eastAsia="en-US" w:bidi="en-US"/>
                              </w:rPr>
                              <w:t>W</w:t>
                            </w:r>
                            <w:bookmarkEnd w:id="92"/>
                          </w:p>
                          <w:p w14:paraId="6332A069" w14:textId="77777777" w:rsidR="006949CB" w:rsidRDefault="00B7102B">
                            <w:pPr>
                              <w:pStyle w:val="42"/>
                              <w:keepNext/>
                              <w:keepLines/>
                              <w:shd w:val="clear" w:color="auto" w:fill="auto"/>
                              <w:spacing w:after="0" w:line="230" w:lineRule="auto"/>
                              <w:ind w:left="0"/>
                            </w:pPr>
                            <w:bookmarkStart w:id="93" w:name="bookmark73"/>
                            <w:r>
                              <w:rPr>
                                <w:rFonts w:ascii="Arial" w:eastAsia="Arial" w:hAnsi="Arial" w:cs="Arial"/>
                                <w:color w:val="535355"/>
                                <w:lang w:val="en-US" w:eastAsia="en-US" w:bidi="en-US"/>
                              </w:rPr>
                              <w:t>J •</w:t>
                            </w:r>
                            <w:bookmarkEnd w:id="93"/>
                          </w:p>
                          <w:p w14:paraId="2840D9CD" w14:textId="77777777" w:rsidR="006949CB" w:rsidRDefault="00B7102B">
                            <w:pPr>
                              <w:pStyle w:val="42"/>
                              <w:keepNext/>
                              <w:keepLines/>
                              <w:shd w:val="clear" w:color="auto" w:fill="auto"/>
                              <w:tabs>
                                <w:tab w:val="left" w:leader="underscore" w:pos="683"/>
                              </w:tabs>
                              <w:spacing w:after="0" w:line="180" w:lineRule="auto"/>
                              <w:ind w:left="140" w:firstLine="20"/>
                              <w:jc w:val="both"/>
                            </w:pPr>
                            <w:bookmarkStart w:id="94" w:name="bookmark74"/>
                            <w:r>
                              <w:rPr>
                                <w:rFonts w:ascii="Arial" w:eastAsia="Arial" w:hAnsi="Arial" w:cs="Arial"/>
                                <w:color w:val="535355"/>
                                <w:lang w:val="en-US" w:eastAsia="en-US" w:bidi="en-US"/>
                              </w:rPr>
                              <w:t xml:space="preserve">J </w:t>
                            </w:r>
                            <w:r>
                              <w:rPr>
                                <w:rFonts w:ascii="Arial" w:eastAsia="Arial" w:hAnsi="Arial" w:cs="Arial"/>
                                <w:color w:val="7E7F82"/>
                                <w:lang w:val="en-US" w:eastAsia="en-US" w:bidi="en-US"/>
                              </w:rPr>
                              <w:t>{</w:t>
                            </w:r>
                            <w:r>
                              <w:rPr>
                                <w:rFonts w:ascii="Arial" w:eastAsia="Arial" w:hAnsi="Arial" w:cs="Arial"/>
                                <w:color w:val="7E7F82"/>
                                <w:lang w:val="en-US" w:eastAsia="en-US" w:bidi="en-US"/>
                              </w:rPr>
                              <w:tab/>
                              <w:t>•_ _</w:t>
                            </w:r>
                            <w:r>
                              <w:rPr>
                                <w:rFonts w:ascii="Arial" w:eastAsia="Arial" w:hAnsi="Arial" w:cs="Arial"/>
                                <w:color w:val="7E7F82"/>
                                <w:vertAlign w:val="superscript"/>
                                <w:lang w:val="en-US" w:eastAsia="en-US" w:bidi="en-US"/>
                              </w:rPr>
                              <w:t>f</w:t>
                            </w:r>
                            <w:r>
                              <w:rPr>
                                <w:rFonts w:ascii="Arial" w:eastAsia="Arial" w:hAnsi="Arial" w:cs="Arial"/>
                                <w:color w:val="7E7F82"/>
                                <w:lang w:val="en-US" w:eastAsia="en-US" w:bidi="en-US"/>
                              </w:rPr>
                              <w:t xml:space="preserve"> </w:t>
                            </w:r>
                            <w:r>
                              <w:rPr>
                                <w:rFonts w:ascii="Arial" w:eastAsia="Arial" w:hAnsi="Arial" w:cs="Arial"/>
                                <w:color w:val="7E7F82"/>
                              </w:rPr>
                              <w:t xml:space="preserve">: </w:t>
                            </w:r>
                            <w:r>
                              <w:rPr>
                                <w:rFonts w:ascii="Arial" w:eastAsia="Arial" w:hAnsi="Arial" w:cs="Arial"/>
                                <w:color w:val="535355"/>
                                <w:lang w:val="en-US" w:eastAsia="en-US" w:bidi="en-US"/>
                              </w:rPr>
                              <w:t xml:space="preserve">v </w:t>
                            </w:r>
                            <w:r>
                              <w:rPr>
                                <w:rFonts w:ascii="Arial" w:eastAsia="Arial" w:hAnsi="Arial" w:cs="Arial"/>
                                <w:color w:val="7E7F82"/>
                                <w:lang w:val="en-US" w:eastAsia="en-US" w:bidi="en-US"/>
                              </w:rPr>
                              <w:t>J</w:t>
                            </w:r>
                            <w:bookmarkEnd w:id="94"/>
                          </w:p>
                        </w:txbxContent>
                      </wps:txbx>
                      <wps:bodyPr lIns="0" tIns="0" rIns="0" bIns="0"/>
                    </wps:wsp>
                  </a:graphicData>
                </a:graphic>
              </wp:anchor>
            </w:drawing>
          </mc:Choice>
          <mc:Fallback>
            <w:pict>
              <v:shape w14:anchorId="47B9FD4B" id="Shape 854" o:spid="_x0000_s1274" type="#_x0000_t202" style="position:absolute;margin-left:311.9pt;margin-top:126.7pt;width:83.3pt;height:40.55pt;z-index:125829985;visibility:visible;mso-wrap-style:square;mso-wrap-distance-left:230.05pt;mso-wrap-distance-top:126pt;mso-wrap-distance-right:162.85pt;mso-wrap-distance-bottom:323.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" filled="f" stroked="f">
                <v:textbox inset="0,0,0,0">
                  <w:txbxContent>
                    <w:p w14:paraId="548C511C" w14:textId="77777777" w:rsidR="006949CB" w:rsidRDefault="00B7102B">
                      <w:pPr>
                        <w:pStyle w:val="a5"/>
                        <w:shd w:val="clear" w:color="auto" w:fill="auto"/>
                        <w:spacing w:line="240" w:lineRule="auto"/>
                        <w:ind w:left="140" w:firstLine="20"/>
                        <w:jc w:val="both"/>
                        <w:rPr>
                          <w:sz w:val="24"/>
                          <w:szCs w:val="24"/>
                        </w:rPr>
                      </w:pPr>
                      <w:r>
                        <w:rPr>
                          <w:rFonts w:ascii="Times New Roman" w:eastAsia="Times New Roman" w:hAnsi="Times New Roman" w:cs="Times New Roman"/>
                          <w:color w:val="535355"/>
                          <w:sz w:val="24"/>
                          <w:szCs w:val="24"/>
                          <w:lang w:val="en-US" w:eastAsia="en-US" w:bidi="en-US"/>
                        </w:rPr>
                        <w:t>I y k k</w:t>
                      </w:r>
                      <w:r>
                        <w:rPr>
                          <w:rFonts w:ascii="Times New Roman" w:eastAsia="Times New Roman" w:hAnsi="Times New Roman" w:cs="Times New Roman"/>
                          <w:color w:val="535355"/>
                          <w:sz w:val="24"/>
                          <w:szCs w:val="24"/>
                          <w:vertAlign w:val="superscript"/>
                          <w:lang w:val="en-US" w:eastAsia="en-US" w:bidi="en-US"/>
                        </w:rPr>
                        <w:t>:</w:t>
                      </w:r>
                    </w:p>
                    <w:p w14:paraId="261087B3" w14:textId="77777777" w:rsidR="006949CB" w:rsidRDefault="00B7102B">
                      <w:pPr>
                        <w:pStyle w:val="42"/>
                        <w:keepNext/>
                        <w:keepLines/>
                        <w:shd w:val="clear" w:color="auto" w:fill="auto"/>
                        <w:spacing w:after="0" w:line="180" w:lineRule="auto"/>
                        <w:ind w:left="140" w:firstLine="20"/>
                        <w:jc w:val="both"/>
                      </w:pPr>
                      <w:bookmarkStart w:id="95" w:name="bookmark72"/>
                      <w:r>
                        <w:rPr>
                          <w:rFonts w:ascii="Arial" w:eastAsia="Arial" w:hAnsi="Arial" w:cs="Arial"/>
                          <w:color w:val="535355"/>
                          <w:vertAlign w:val="superscript"/>
                          <w:lang w:val="en-US" w:eastAsia="en-US" w:bidi="en-US"/>
                        </w:rPr>
                        <w:t>1</w:t>
                      </w:r>
                      <w:r>
                        <w:rPr>
                          <w:rFonts w:ascii="Arial" w:eastAsia="Arial" w:hAnsi="Arial" w:cs="Arial"/>
                          <w:color w:val="535355"/>
                          <w:lang w:val="en-US" w:eastAsia="en-US" w:bidi="en-US"/>
                        </w:rPr>
                        <w:t xml:space="preserve"> « </w:t>
                      </w:r>
                      <w:r>
                        <w:rPr>
                          <w:rFonts w:ascii="Arial" w:eastAsia="Arial" w:hAnsi="Arial" w:cs="Arial"/>
                          <w:color w:val="535355"/>
                        </w:rPr>
                        <w:t xml:space="preserve">:::: </w:t>
                      </w:r>
                      <w:r>
                        <w:rPr>
                          <w:rFonts w:ascii="Arial" w:eastAsia="Arial" w:hAnsi="Arial" w:cs="Arial"/>
                          <w:color w:val="535355"/>
                          <w:lang w:val="en-US" w:eastAsia="en-US" w:bidi="en-US"/>
                        </w:rPr>
                        <w:t>W</w:t>
                      </w:r>
                      <w:bookmarkEnd w:id="95"/>
                    </w:p>
                    <w:p w14:paraId="6332A069" w14:textId="77777777" w:rsidR="006949CB" w:rsidRDefault="00B7102B">
                      <w:pPr>
                        <w:pStyle w:val="42"/>
                        <w:keepNext/>
                        <w:keepLines/>
                        <w:shd w:val="clear" w:color="auto" w:fill="auto"/>
                        <w:spacing w:after="0" w:line="230" w:lineRule="auto"/>
                        <w:ind w:left="0"/>
                      </w:pPr>
                      <w:bookmarkStart w:id="96" w:name="bookmark73"/>
                      <w:r>
                        <w:rPr>
                          <w:rFonts w:ascii="Arial" w:eastAsia="Arial" w:hAnsi="Arial" w:cs="Arial"/>
                          <w:color w:val="535355"/>
                          <w:lang w:val="en-US" w:eastAsia="en-US" w:bidi="en-US"/>
                        </w:rPr>
                        <w:t>J •</w:t>
                      </w:r>
                      <w:bookmarkEnd w:id="96"/>
                    </w:p>
                    <w:p w14:paraId="2840D9CD" w14:textId="77777777" w:rsidR="006949CB" w:rsidRDefault="00B7102B">
                      <w:pPr>
                        <w:pStyle w:val="42"/>
                        <w:keepNext/>
                        <w:keepLines/>
                        <w:shd w:val="clear" w:color="auto" w:fill="auto"/>
                        <w:tabs>
                          <w:tab w:val="left" w:leader="underscore" w:pos="683"/>
                        </w:tabs>
                        <w:spacing w:after="0" w:line="180" w:lineRule="auto"/>
                        <w:ind w:left="140" w:firstLine="20"/>
                        <w:jc w:val="both"/>
                      </w:pPr>
                      <w:bookmarkStart w:id="97" w:name="bookmark74"/>
                      <w:r>
                        <w:rPr>
                          <w:rFonts w:ascii="Arial" w:eastAsia="Arial" w:hAnsi="Arial" w:cs="Arial"/>
                          <w:color w:val="535355"/>
                          <w:lang w:val="en-US" w:eastAsia="en-US" w:bidi="en-US"/>
                        </w:rPr>
                        <w:t xml:space="preserve">J </w:t>
                      </w:r>
                      <w:r>
                        <w:rPr>
                          <w:rFonts w:ascii="Arial" w:eastAsia="Arial" w:hAnsi="Arial" w:cs="Arial"/>
                          <w:color w:val="7E7F82"/>
                          <w:lang w:val="en-US" w:eastAsia="en-US" w:bidi="en-US"/>
                        </w:rPr>
                        <w:t>{</w:t>
                      </w:r>
                      <w:r>
                        <w:rPr>
                          <w:rFonts w:ascii="Arial" w:eastAsia="Arial" w:hAnsi="Arial" w:cs="Arial"/>
                          <w:color w:val="7E7F82"/>
                          <w:lang w:val="en-US" w:eastAsia="en-US" w:bidi="en-US"/>
                        </w:rPr>
                        <w:tab/>
                        <w:t>•_ _</w:t>
                      </w:r>
                      <w:r>
                        <w:rPr>
                          <w:rFonts w:ascii="Arial" w:eastAsia="Arial" w:hAnsi="Arial" w:cs="Arial"/>
                          <w:color w:val="7E7F82"/>
                          <w:vertAlign w:val="superscript"/>
                          <w:lang w:val="en-US" w:eastAsia="en-US" w:bidi="en-US"/>
                        </w:rPr>
                        <w:t>f</w:t>
                      </w:r>
                      <w:r>
                        <w:rPr>
                          <w:rFonts w:ascii="Arial" w:eastAsia="Arial" w:hAnsi="Arial" w:cs="Arial"/>
                          <w:color w:val="7E7F82"/>
                          <w:lang w:val="en-US" w:eastAsia="en-US" w:bidi="en-US"/>
                        </w:rPr>
                        <w:t xml:space="preserve"> </w:t>
                      </w:r>
                      <w:r>
                        <w:rPr>
                          <w:rFonts w:ascii="Arial" w:eastAsia="Arial" w:hAnsi="Arial" w:cs="Arial"/>
                          <w:color w:val="7E7F82"/>
                        </w:rPr>
                        <w:t xml:space="preserve">: </w:t>
                      </w:r>
                      <w:r>
                        <w:rPr>
                          <w:rFonts w:ascii="Arial" w:eastAsia="Arial" w:hAnsi="Arial" w:cs="Arial"/>
                          <w:color w:val="535355"/>
                          <w:lang w:val="en-US" w:eastAsia="en-US" w:bidi="en-US"/>
                        </w:rPr>
                        <w:t xml:space="preserve">v </w:t>
                      </w:r>
                      <w:r>
                        <w:rPr>
                          <w:rFonts w:ascii="Arial" w:eastAsia="Arial" w:hAnsi="Arial" w:cs="Arial"/>
                          <w:color w:val="7E7F82"/>
                          <w:lang w:val="en-US" w:eastAsia="en-US" w:bidi="en-US"/>
                        </w:rPr>
                        <w:t>J</w:t>
                      </w:r>
                      <w:bookmarkEnd w:id="97"/>
                    </w:p>
                  </w:txbxContent>
                </v:textbox>
                <w10:wrap type="topAndBottom" anchorx="page"/>
              </v:shape>
            </w:pict>
          </mc:Fallback>
        </mc:AlternateContent>
      </w:r>
      <w:r>
        <w:rPr>
          <w:noProof/>
        </w:rPr>
        <mc:AlternateContent>
          <mc:Choice Requires="wps">
            <w:drawing>
              <wp:anchor distT="2752725" distB="3365500" distL="3238500" distR="2272030" simplePos="0" relativeHeight="125829987" behindDoc="0" locked="0" layoutInCell="1" allowOverlap="1" wp14:anchorId="6CB17F24" wp14:editId="70677A57">
                <wp:simplePos x="0" y="0"/>
                <wp:positionH relativeFrom="page">
                  <wp:posOffset>4277995</wp:posOffset>
                </wp:positionH>
                <wp:positionV relativeFrom="paragraph">
                  <wp:posOffset>2761615</wp:posOffset>
                </wp:positionV>
                <wp:extent cx="536575" cy="109855"/>
                <wp:effectExtent l="0" t="0" r="0" b="0"/>
                <wp:wrapTopAndBottom/>
                <wp:docPr id="856" name="Shape 856"/>
                <wp:cNvGraphicFramePr/>
                <a:graphic xmlns:a="http://schemas.openxmlformats.org/drawingml/2006/main">
                  <a:graphicData uri="http://schemas.microsoft.com/office/word/2010/wordprocessingShape">
                    <wps:wsp>
                      <wps:cNvSpPr txBox="1"/>
                      <wps:spPr>
                        <a:xfrm>
                          <a:off x="0" y="0"/>
                          <a:ext cx="536575" cy="109855"/>
                        </a:xfrm>
                        <a:prstGeom prst="rect">
                          <a:avLst/>
                        </a:prstGeom>
                        <a:noFill/>
                      </wps:spPr>
                      <wps:txbx>
                        <w:txbxContent>
                          <w:p w14:paraId="517C3378" w14:textId="77777777" w:rsidR="006949CB" w:rsidRDefault="00B7102B">
                            <w:pPr>
                              <w:pStyle w:val="a5"/>
                              <w:pBdr>
                                <w:bottom w:val="single" w:sz="4" w:space="0" w:color="auto"/>
                              </w:pBdr>
                              <w:shd w:val="clear" w:color="auto" w:fill="auto"/>
                              <w:spacing w:line="240" w:lineRule="auto"/>
                              <w:ind w:firstLine="0"/>
                              <w:jc w:val="left"/>
                              <w:rPr>
                                <w:sz w:val="12"/>
                                <w:szCs w:val="12"/>
                              </w:rPr>
                            </w:pPr>
                            <w:r>
                              <w:rPr>
                                <w:rFonts w:ascii="Arial" w:eastAsia="Arial" w:hAnsi="Arial" w:cs="Arial"/>
                                <w:b/>
                                <w:bCs/>
                                <w:color w:val="95969A"/>
                                <w:sz w:val="12"/>
                                <w:szCs w:val="12"/>
                                <w:lang w:val="en-US" w:eastAsia="en-US" w:bidi="en-US"/>
                              </w:rPr>
                              <w:t>8SSE8BSSSB</w:t>
                            </w:r>
                          </w:p>
                        </w:txbxContent>
                      </wps:txbx>
                      <wps:bodyPr lIns="0" tIns="0" rIns="0" bIns="0"/>
                    </wps:wsp>
                  </a:graphicData>
                </a:graphic>
              </wp:anchor>
            </w:drawing>
          </mc:Choice>
          <mc:Fallback>
            <w:pict>
              <v:shape w14:anchorId="6CB17F24" id="Shape 856" o:spid="_x0000_s1275" type="#_x0000_t202" style="position:absolute;margin-left:336.85pt;margin-top:217.45pt;width:42.25pt;height:8.65pt;z-index:125829987;visibility:visible;mso-wrap-style:square;mso-wrap-distance-left:255pt;mso-wrap-distance-top:216.75pt;mso-wrap-distance-right:178.9pt;mso-wrap-distance-bottom: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" filled="f" stroked="f">
                <v:textbox inset="0,0,0,0">
                  <w:txbxContent>
                    <w:p w14:paraId="517C3378" w14:textId="77777777" w:rsidR="006949CB" w:rsidRDefault="00B7102B">
                      <w:pPr>
                        <w:pStyle w:val="a5"/>
                        <w:pBdr>
                          <w:bottom w:val="single" w:sz="4" w:space="0" w:color="auto"/>
                        </w:pBdr>
                        <w:shd w:val="clear" w:color="auto" w:fill="auto"/>
                        <w:spacing w:line="240" w:lineRule="auto"/>
                        <w:ind w:firstLine="0"/>
                        <w:jc w:val="left"/>
                        <w:rPr>
                          <w:sz w:val="12"/>
                          <w:szCs w:val="12"/>
                        </w:rPr>
                      </w:pPr>
                      <w:r>
                        <w:rPr>
                          <w:rFonts w:ascii="Arial" w:eastAsia="Arial" w:hAnsi="Arial" w:cs="Arial"/>
                          <w:b/>
                          <w:bCs/>
                          <w:color w:val="95969A"/>
                          <w:sz w:val="12"/>
                          <w:szCs w:val="12"/>
                          <w:lang w:val="en-US" w:eastAsia="en-US" w:bidi="en-US"/>
                        </w:rPr>
                        <w:t>8SSE8BSSSB</w:t>
                      </w:r>
                    </w:p>
                  </w:txbxContent>
                </v:textbox>
                <w10:wrap type="topAndBottom" anchorx="page"/>
              </v:shape>
            </w:pict>
          </mc:Fallback>
        </mc:AlternateContent>
      </w:r>
      <w:r>
        <w:rPr>
          <w:noProof/>
        </w:rPr>
        <mc:AlternateContent>
          <mc:Choice Requires="wps">
            <w:drawing>
              <wp:anchor distT="3121660" distB="1716405" distL="114300" distR="1924685" simplePos="0" relativeHeight="125829989" behindDoc="0" locked="0" layoutInCell="1" allowOverlap="1" wp14:anchorId="4CCD5BF5" wp14:editId="7D4DA5AF">
                <wp:simplePos x="0" y="0"/>
                <wp:positionH relativeFrom="page">
                  <wp:posOffset>1153795</wp:posOffset>
                </wp:positionH>
                <wp:positionV relativeFrom="paragraph">
                  <wp:posOffset>3130550</wp:posOffset>
                </wp:positionV>
                <wp:extent cx="4008120" cy="1390015"/>
                <wp:effectExtent l="0" t="0" r="0" b="0"/>
                <wp:wrapTopAndBottom/>
                <wp:docPr id="858" name="Shape 858"/>
                <wp:cNvGraphicFramePr/>
                <a:graphic xmlns:a="http://schemas.openxmlformats.org/drawingml/2006/main">
                  <a:graphicData uri="http://schemas.microsoft.com/office/word/2010/wordprocessingShape">
                    <wps:wsp>
                      <wps:cNvSpPr txBox="1"/>
                      <wps:spPr>
                        <a:xfrm>
                          <a:off x="0" y="0"/>
                          <a:ext cx="4008120" cy="1390015"/>
                        </a:xfrm>
                        <a:prstGeom prst="rect">
                          <a:avLst/>
                        </a:prstGeom>
                        <a:noFill/>
                      </wps:spPr>
                      <wps:txbx>
                        <w:txbxContent>
                          <w:p w14:paraId="443367D0" w14:textId="77777777" w:rsidR="006949CB" w:rsidRDefault="00B7102B">
                            <w:pPr>
                              <w:pStyle w:val="40"/>
                              <w:shd w:val="clear" w:color="auto" w:fill="auto"/>
                              <w:spacing w:after="60" w:line="240" w:lineRule="auto"/>
                              <w:ind w:left="3500" w:right="0" w:firstLine="0"/>
                            </w:pPr>
                            <w:r>
                              <w:rPr>
                                <w:lang w:val="zh-CN" w:eastAsia="zh-CN" w:bidi="zh-CN"/>
                              </w:rPr>
                              <w:t>1</w:t>
                            </w:r>
                            <w:r>
                              <w:rPr>
                                <w:rFonts w:ascii="MingLiU" w:eastAsia="MingLiU" w:hAnsi="MingLiU" w:cs="MingLiU"/>
                                <w:lang w:val="zh-CN" w:eastAsia="zh-CN" w:bidi="zh-CN"/>
                              </w:rPr>
                              <w:t>别</w:t>
                            </w:r>
                            <w:r>
                              <w:rPr>
                                <w:color w:val="6B6B6E"/>
                              </w:rPr>
                              <w:t>3.1.7 ENMC</w:t>
                            </w:r>
                            <w:r>
                              <w:rPr>
                                <w:rFonts w:ascii="MingLiU" w:eastAsia="MingLiU" w:hAnsi="MingLiU" w:cs="MingLiU"/>
                                <w:color w:val="6B6B6E"/>
                                <w:lang w:val="zh-CN" w:eastAsia="zh-CN" w:bidi="zh-CN"/>
                              </w:rPr>
                              <w:t>税拟器</w:t>
                            </w:r>
                          </w:p>
                          <w:p w14:paraId="03226C96" w14:textId="77777777" w:rsidR="006949CB" w:rsidRDefault="00B7102B">
                            <w:pPr>
                              <w:pStyle w:val="1"/>
                              <w:numPr>
                                <w:ilvl w:val="0"/>
                                <w:numId w:val="31"/>
                              </w:numPr>
                              <w:shd w:val="clear" w:color="auto" w:fill="auto"/>
                              <w:tabs>
                                <w:tab w:val="left" w:pos="787"/>
                              </w:tabs>
                              <w:spacing w:line="376" w:lineRule="exact"/>
                              <w:ind w:firstLine="500"/>
                              <w:jc w:val="both"/>
                            </w:pPr>
                            <w:r>
                              <w:t>观察模拟器界面，找到关键参数，然后单击</w:t>
                            </w:r>
                            <w:r>
                              <w:rPr>
                                <w:rFonts w:ascii="Times New Roman" w:eastAsia="Times New Roman" w:hAnsi="Times New Roman" w:cs="Times New Roman"/>
                                <w:lang w:val="en-US" w:eastAsia="en-US" w:bidi="en-US"/>
                              </w:rPr>
                              <w:t>“go!”</w:t>
                            </w:r>
                            <w:r>
                              <w:rPr>
                                <w:rFonts w:ascii="Times New Roman" w:eastAsia="Times New Roman" w:hAnsi="Times New Roman" w:cs="Times New Roman"/>
                                <w:lang w:val="en-US" w:eastAsia="en-US" w:bidi="en-US"/>
                              </w:rPr>
                              <w:br/>
                            </w:r>
                            <w:r>
                              <w:t>按钮，模拟器就会计算</w:t>
                            </w:r>
                            <w:r>
                              <w:rPr>
                                <w:rFonts w:ascii="Times New Roman" w:eastAsia="Times New Roman" w:hAnsi="Times New Roman" w:cs="Times New Roman"/>
                              </w:rPr>
                              <w:t>8x5+2</w:t>
                            </w:r>
                            <w:r>
                              <w:rPr>
                                <w:rFonts w:ascii="宋体" w:eastAsia="宋体" w:hAnsi="宋体" w:cs="宋体"/>
                              </w:rPr>
                              <w:t>，</w:t>
                            </w:r>
                            <w:r>
                              <w:t>并把结果用指示灯的方式</w:t>
                            </w:r>
                            <w:r>
                              <w:br/>
                            </w:r>
                            <w:r>
                              <w:t>显示在</w:t>
                            </w:r>
                            <w:r>
                              <w:rPr>
                                <w:color w:val="424347"/>
                              </w:rPr>
                              <w:t>右上角</w:t>
                            </w:r>
                            <w:r>
                              <w:t>（图</w:t>
                            </w:r>
                            <w:r>
                              <w:rPr>
                                <w:rFonts w:ascii="Times New Roman" w:eastAsia="Times New Roman" w:hAnsi="Times New Roman" w:cs="Times New Roman"/>
                                <w:lang w:val="en-US" w:eastAsia="en-US" w:bidi="en-US"/>
                              </w:rPr>
                              <w:t>3.1 A）.</w:t>
                            </w:r>
                          </w:p>
                          <w:p w14:paraId="5AAC57AF" w14:textId="77777777" w:rsidR="006949CB" w:rsidRDefault="00B7102B">
                            <w:pPr>
                              <w:pStyle w:val="1"/>
                              <w:numPr>
                                <w:ilvl w:val="0"/>
                                <w:numId w:val="31"/>
                              </w:numPr>
                              <w:shd w:val="clear" w:color="auto" w:fill="auto"/>
                              <w:tabs>
                                <w:tab w:val="left" w:pos="725"/>
                              </w:tabs>
                              <w:spacing w:after="40" w:line="376" w:lineRule="exact"/>
                              <w:ind w:firstLine="500"/>
                              <w:jc w:val="both"/>
                            </w:pPr>
                            <w:r>
                              <w:t>查看解决其他问题的例子可以发现，问题类型发生</w:t>
                            </w:r>
                            <w:r>
                              <w:br/>
                            </w:r>
                            <w:r>
                              <w:rPr>
                                <w:sz w:val="16"/>
                                <w:szCs w:val="16"/>
                              </w:rPr>
                              <w:t>了</w:t>
                            </w:r>
                            <w:r>
                              <w:rPr>
                                <w:color w:val="424347"/>
                              </w:rPr>
                              <w:t>变化，</w:t>
                            </w:r>
                            <w:r>
                              <w:t>模拟器中的线路连接</w:t>
                            </w:r>
                            <w:r>
                              <w:rPr>
                                <w:color w:val="424347"/>
                              </w:rPr>
                              <w:t>也会随</w:t>
                            </w:r>
                            <w:r>
                              <w:t>之改变</w:t>
                            </w:r>
                            <w:r>
                              <w:rPr>
                                <w:sz w:val="20"/>
                                <w:szCs w:val="20"/>
                              </w:rPr>
                              <w:t>（图</w:t>
                            </w:r>
                            <w:r>
                              <w:rPr>
                                <w:rFonts w:ascii="Times New Roman" w:eastAsia="Times New Roman" w:hAnsi="Times New Roman" w:cs="Times New Roman"/>
                                <w:color w:val="424347"/>
                              </w:rPr>
                              <w:t>3</w:t>
                            </w:r>
                            <w:r>
                              <w:t>丄</w:t>
                            </w:r>
                            <w:r>
                              <w:rPr>
                                <w:rFonts w:ascii="Times New Roman" w:eastAsia="Times New Roman" w:hAnsi="Times New Roman" w:cs="Times New Roman"/>
                              </w:rPr>
                              <w:t xml:space="preserve">9 </w:t>
                            </w:r>
                            <w:r>
                              <w:t>）</w:t>
                            </w:r>
                            <w:r>
                              <w:t>:</w:t>
                            </w:r>
                          </w:p>
                        </w:txbxContent>
                      </wps:txbx>
                      <wps:bodyPr lIns="0" tIns="0" rIns="0" bIns="0"/>
                    </wps:wsp>
                  </a:graphicData>
                </a:graphic>
              </wp:anchor>
            </w:drawing>
          </mc:Choice>
          <mc:Fallback>
            <w:pict>
              <v:shape w14:anchorId="4CCD5BF5" id="Shape 858" o:spid="_x0000_s1276" type="#_x0000_t202" style="position:absolute;margin-left:90.85pt;margin-top:246.5pt;width:315.6pt;height:109.45pt;z-index:125829989;visibility:visible;mso-wrap-style:square;mso-wrap-distance-left:9pt;mso-wrap-distance-top:245.8pt;mso-wrap-distance-right:151.55pt;mso-wrap-distance-bottom:135.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" filled="f" stroked="f">
                <v:textbox inset="0,0,0,0">
                  <w:txbxContent>
                    <w:p w14:paraId="443367D0" w14:textId="77777777" w:rsidR="006949CB" w:rsidRDefault="00B7102B">
                      <w:pPr>
                        <w:pStyle w:val="40"/>
                        <w:shd w:val="clear" w:color="auto" w:fill="auto"/>
                        <w:spacing w:after="60" w:line="240" w:lineRule="auto"/>
                        <w:ind w:left="3500" w:right="0" w:firstLine="0"/>
                      </w:pPr>
                      <w:r>
                        <w:rPr>
                          <w:lang w:val="zh-CN" w:eastAsia="zh-CN" w:bidi="zh-CN"/>
                        </w:rPr>
                        <w:t>1</w:t>
                      </w:r>
                      <w:r>
                        <w:rPr>
                          <w:rFonts w:ascii="MingLiU" w:eastAsia="MingLiU" w:hAnsi="MingLiU" w:cs="MingLiU"/>
                          <w:lang w:val="zh-CN" w:eastAsia="zh-CN" w:bidi="zh-CN"/>
                        </w:rPr>
                        <w:t>别</w:t>
                      </w:r>
                      <w:r>
                        <w:rPr>
                          <w:color w:val="6B6B6E"/>
                        </w:rPr>
                        <w:t>3.1.7 ENMC</w:t>
                      </w:r>
                      <w:r>
                        <w:rPr>
                          <w:rFonts w:ascii="MingLiU" w:eastAsia="MingLiU" w:hAnsi="MingLiU" w:cs="MingLiU"/>
                          <w:color w:val="6B6B6E"/>
                          <w:lang w:val="zh-CN" w:eastAsia="zh-CN" w:bidi="zh-CN"/>
                        </w:rPr>
                        <w:t>税拟器</w:t>
                      </w:r>
                    </w:p>
                    <w:p w14:paraId="03226C96" w14:textId="77777777" w:rsidR="006949CB" w:rsidRDefault="00B7102B">
                      <w:pPr>
                        <w:pStyle w:val="1"/>
                        <w:numPr>
                          <w:ilvl w:val="0"/>
                          <w:numId w:val="31"/>
                        </w:numPr>
                        <w:shd w:val="clear" w:color="auto" w:fill="auto"/>
                        <w:tabs>
                          <w:tab w:val="left" w:pos="787"/>
                        </w:tabs>
                        <w:spacing w:line="376" w:lineRule="exact"/>
                        <w:ind w:firstLine="500"/>
                        <w:jc w:val="both"/>
                      </w:pPr>
                      <w:r>
                        <w:t>观察模拟器界面，找到关键参数，然后单击</w:t>
                      </w:r>
                      <w:r>
                        <w:rPr>
                          <w:rFonts w:ascii="Times New Roman" w:eastAsia="Times New Roman" w:hAnsi="Times New Roman" w:cs="Times New Roman"/>
                          <w:lang w:val="en-US" w:eastAsia="en-US" w:bidi="en-US"/>
                        </w:rPr>
                        <w:t>“go!”</w:t>
                      </w:r>
                      <w:r>
                        <w:rPr>
                          <w:rFonts w:ascii="Times New Roman" w:eastAsia="Times New Roman" w:hAnsi="Times New Roman" w:cs="Times New Roman"/>
                          <w:lang w:val="en-US" w:eastAsia="en-US" w:bidi="en-US"/>
                        </w:rPr>
                        <w:br/>
                      </w:r>
                      <w:r>
                        <w:t>按钮，模拟器就会计算</w:t>
                      </w:r>
                      <w:r>
                        <w:rPr>
                          <w:rFonts w:ascii="Times New Roman" w:eastAsia="Times New Roman" w:hAnsi="Times New Roman" w:cs="Times New Roman"/>
                        </w:rPr>
                        <w:t>8x5+2</w:t>
                      </w:r>
                      <w:r>
                        <w:rPr>
                          <w:rFonts w:ascii="宋体" w:eastAsia="宋体" w:hAnsi="宋体" w:cs="宋体"/>
                        </w:rPr>
                        <w:t>，</w:t>
                      </w:r>
                      <w:r>
                        <w:t>并把结果用指示灯的方式</w:t>
                      </w:r>
                      <w:r>
                        <w:br/>
                      </w:r>
                      <w:r>
                        <w:t>显示在</w:t>
                      </w:r>
                      <w:r>
                        <w:rPr>
                          <w:color w:val="424347"/>
                        </w:rPr>
                        <w:t>右上角</w:t>
                      </w:r>
                      <w:r>
                        <w:t>（图</w:t>
                      </w:r>
                      <w:r>
                        <w:rPr>
                          <w:rFonts w:ascii="Times New Roman" w:eastAsia="Times New Roman" w:hAnsi="Times New Roman" w:cs="Times New Roman"/>
                          <w:lang w:val="en-US" w:eastAsia="en-US" w:bidi="en-US"/>
                        </w:rPr>
                        <w:t>3.1 A）.</w:t>
                      </w:r>
                    </w:p>
                    <w:p w14:paraId="5AAC57AF" w14:textId="77777777" w:rsidR="006949CB" w:rsidRDefault="00B7102B">
                      <w:pPr>
                        <w:pStyle w:val="1"/>
                        <w:numPr>
                          <w:ilvl w:val="0"/>
                          <w:numId w:val="31"/>
                        </w:numPr>
                        <w:shd w:val="clear" w:color="auto" w:fill="auto"/>
                        <w:tabs>
                          <w:tab w:val="left" w:pos="725"/>
                        </w:tabs>
                        <w:spacing w:after="40" w:line="376" w:lineRule="exact"/>
                        <w:ind w:firstLine="500"/>
                        <w:jc w:val="both"/>
                      </w:pPr>
                      <w:r>
                        <w:t>查看解决其他问题的例子可以发现，问题类型发生</w:t>
                      </w:r>
                      <w:r>
                        <w:br/>
                      </w:r>
                      <w:r>
                        <w:rPr>
                          <w:sz w:val="16"/>
                          <w:szCs w:val="16"/>
                        </w:rPr>
                        <w:t>了</w:t>
                      </w:r>
                      <w:r>
                        <w:rPr>
                          <w:color w:val="424347"/>
                        </w:rPr>
                        <w:t>变化，</w:t>
                      </w:r>
                      <w:r>
                        <w:t>模拟器中的线路连接</w:t>
                      </w:r>
                      <w:r>
                        <w:rPr>
                          <w:color w:val="424347"/>
                        </w:rPr>
                        <w:t>也会随</w:t>
                      </w:r>
                      <w:r>
                        <w:t>之改变</w:t>
                      </w:r>
                      <w:r>
                        <w:rPr>
                          <w:sz w:val="20"/>
                          <w:szCs w:val="20"/>
                        </w:rPr>
                        <w:t>（图</w:t>
                      </w:r>
                      <w:r>
                        <w:rPr>
                          <w:rFonts w:ascii="Times New Roman" w:eastAsia="Times New Roman" w:hAnsi="Times New Roman" w:cs="Times New Roman"/>
                          <w:color w:val="424347"/>
                        </w:rPr>
                        <w:t>3</w:t>
                      </w:r>
                      <w:r>
                        <w:t>丄</w:t>
                      </w:r>
                      <w:r>
                        <w:rPr>
                          <w:rFonts w:ascii="Times New Roman" w:eastAsia="Times New Roman" w:hAnsi="Times New Roman" w:cs="Times New Roman"/>
                        </w:rPr>
                        <w:t xml:space="preserve">9 </w:t>
                      </w:r>
                      <w:r>
                        <w:t>）</w:t>
                      </w:r>
                      <w:r>
                        <w:t>:</w:t>
                      </w:r>
                    </w:p>
                  </w:txbxContent>
                </v:textbox>
                <w10:wrap type="topAndBottom" anchorx="page"/>
              </v:shape>
            </w:pict>
          </mc:Fallback>
        </mc:AlternateContent>
      </w:r>
      <w:r>
        <w:rPr>
          <w:noProof/>
        </w:rPr>
        <w:drawing>
          <wp:anchor distT="3176270" distB="1884045" distL="4320540" distR="114300" simplePos="0" relativeHeight="125829991" behindDoc="0" locked="0" layoutInCell="1" allowOverlap="1" wp14:anchorId="26DA290E" wp14:editId="1A65C8F1">
            <wp:simplePos x="0" y="0"/>
            <wp:positionH relativeFrom="page">
              <wp:posOffset>5360035</wp:posOffset>
            </wp:positionH>
            <wp:positionV relativeFrom="paragraph">
              <wp:posOffset>3185160</wp:posOffset>
            </wp:positionV>
            <wp:extent cx="1615440" cy="1170305"/>
            <wp:effectExtent l="0" t="0" r="0" b="0"/>
            <wp:wrapTopAndBottom/>
            <wp:docPr id="860" name="Shape 860"/>
            <wp:cNvGraphicFramePr/>
            <a:graphic xmlns:a="http://schemas.openxmlformats.org/drawingml/2006/main">
              <a:graphicData uri="http://schemas.openxmlformats.org/drawingml/2006/picture">
                <pic:pic xmlns:pic="http://schemas.openxmlformats.org/drawingml/2006/picture">
                  <pic:nvPicPr>
                    <pic:cNvPr id="861" name="Picture box 861"/>
                    <pic:cNvPicPr/>
                  </pic:nvPicPr>
                  <pic:blipFill>
                    <a:blip r:embed="rId232"/>
                    <a:stretch/>
                  </pic:blipFill>
                  <pic:spPr>
                    <a:xfrm>
                      <a:off x="0" y="0"/>
                      <a:ext cx="1615440" cy="1170305"/>
                    </a:xfrm>
                    <a:prstGeom prst="rect">
                      <a:avLst/>
                    </a:prstGeom>
                  </pic:spPr>
                </pic:pic>
              </a:graphicData>
            </a:graphic>
          </wp:anchor>
        </w:drawing>
      </w:r>
      <w:r>
        <w:rPr>
          <w:noProof/>
        </w:rPr>
        <mc:AlternateContent>
          <mc:Choice Requires="wps">
            <w:drawing>
              <wp:anchor distT="0" distB="0" distL="0" distR="0" simplePos="0" relativeHeight="125829992" behindDoc="0" locked="0" layoutInCell="1" allowOverlap="1" wp14:anchorId="4DDA8AA2" wp14:editId="540554D3">
                <wp:simplePos x="0" y="0"/>
                <wp:positionH relativeFrom="page">
                  <wp:posOffset>5725795</wp:posOffset>
                </wp:positionH>
                <wp:positionV relativeFrom="paragraph">
                  <wp:posOffset>4352290</wp:posOffset>
                </wp:positionV>
                <wp:extent cx="951230" cy="164465"/>
                <wp:effectExtent l="0" t="0" r="0" b="0"/>
                <wp:wrapTopAndBottom/>
                <wp:docPr id="862" name="Shape 862"/>
                <wp:cNvGraphicFramePr/>
                <a:graphic xmlns:a="http://schemas.openxmlformats.org/drawingml/2006/main">
                  <a:graphicData uri="http://schemas.microsoft.com/office/word/2010/wordprocessingShape">
                    <wps:wsp>
                      <wps:cNvSpPr txBox="1"/>
                      <wps:spPr>
                        <a:xfrm>
                          <a:off x="0" y="0"/>
                          <a:ext cx="951230" cy="164465"/>
                        </a:xfrm>
                        <a:prstGeom prst="rect">
                          <a:avLst/>
                        </a:prstGeom>
                        <a:noFill/>
                      </wps:spPr>
                      <wps:txbx>
                        <w:txbxContent>
                          <w:p w14:paraId="1E5B0247" w14:textId="77777777" w:rsidR="006949CB" w:rsidRDefault="00B7102B">
                            <w:pPr>
                              <w:pStyle w:val="ab"/>
                              <w:shd w:val="clear" w:color="auto" w:fill="auto"/>
                            </w:pPr>
                            <w:r>
                              <w:rPr>
                                <w:color w:val="6B6B6E"/>
                              </w:rPr>
                              <w:t>阻</w:t>
                            </w:r>
                            <w:r>
                              <w:rPr>
                                <w:rFonts w:ascii="Times New Roman" w:eastAsia="Times New Roman" w:hAnsi="Times New Roman" w:cs="Times New Roman"/>
                                <w:color w:val="6B6B6E"/>
                                <w:sz w:val="17"/>
                                <w:szCs w:val="17"/>
                                <w:lang w:val="en-US" w:eastAsia="en-US" w:bidi="en-US"/>
                              </w:rPr>
                              <w:t>I—</w:t>
                            </w:r>
                            <w:r>
                              <w:rPr>
                                <w:rFonts w:ascii="Times New Roman" w:eastAsia="Times New Roman" w:hAnsi="Times New Roman" w:cs="Times New Roman"/>
                                <w:color w:val="6B6B6E"/>
                                <w:sz w:val="17"/>
                                <w:szCs w:val="17"/>
                              </w:rPr>
                              <w:t xml:space="preserve">8 </w:t>
                            </w:r>
                            <w:r>
                              <w:rPr>
                                <w:rFonts w:ascii="Times New Roman" w:eastAsia="Times New Roman" w:hAnsi="Times New Roman" w:cs="Times New Roman"/>
                                <w:color w:val="424347"/>
                                <w:sz w:val="17"/>
                                <w:szCs w:val="17"/>
                                <w:lang w:val="en-US" w:eastAsia="en-US" w:bidi="en-US"/>
                              </w:rPr>
                              <w:t>i</w:t>
                            </w:r>
                            <w:r>
                              <w:rPr>
                                <w:color w:val="424347"/>
                              </w:rPr>
                              <w:t>十界</w:t>
                            </w:r>
                            <w:r>
                              <w:rPr>
                                <w:color w:val="6B6B6E"/>
                              </w:rPr>
                              <w:t>结果</w:t>
                            </w:r>
                          </w:p>
                        </w:txbxContent>
                      </wps:txbx>
                      <wps:bodyPr lIns="0" tIns="0" rIns="0" bIns="0">
                        <a:spAutoFit/>
                      </wps:bodyPr>
                    </wps:wsp>
                  </a:graphicData>
                </a:graphic>
              </wp:anchor>
            </w:drawing>
          </mc:Choice>
          <mc:Fallback>
            <w:pict>
              <v:shape w14:anchorId="4DDA8AA2" id="Shape 862" o:spid="_x0000_s1277" type="#_x0000_t202" style="position:absolute;margin-left:450.85pt;margin-top:342.7pt;width:74.9pt;height:12.95pt;z-index:125829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" filled="f" stroked="f">
                <v:textbox style="mso-fit-shape-to-text:t" inset="0,0,0,0">
                  <w:txbxContent>
                    <w:p w14:paraId="1E5B0247" w14:textId="77777777" w:rsidR="006949CB" w:rsidRDefault="00B7102B">
                      <w:pPr>
                        <w:pStyle w:val="ab"/>
                        <w:shd w:val="clear" w:color="auto" w:fill="auto"/>
                      </w:pPr>
                      <w:r>
                        <w:rPr>
                          <w:color w:val="6B6B6E"/>
                        </w:rPr>
                        <w:t>阻</w:t>
                      </w:r>
                      <w:r>
                        <w:rPr>
                          <w:rFonts w:ascii="Times New Roman" w:eastAsia="Times New Roman" w:hAnsi="Times New Roman" w:cs="Times New Roman"/>
                          <w:color w:val="6B6B6E"/>
                          <w:sz w:val="17"/>
                          <w:szCs w:val="17"/>
                          <w:lang w:val="en-US" w:eastAsia="en-US" w:bidi="en-US"/>
                        </w:rPr>
                        <w:t>I—</w:t>
                      </w:r>
                      <w:r>
                        <w:rPr>
                          <w:rFonts w:ascii="Times New Roman" w:eastAsia="Times New Roman" w:hAnsi="Times New Roman" w:cs="Times New Roman"/>
                          <w:color w:val="6B6B6E"/>
                          <w:sz w:val="17"/>
                          <w:szCs w:val="17"/>
                        </w:rPr>
                        <w:t xml:space="preserve">8 </w:t>
                      </w:r>
                      <w:r>
                        <w:rPr>
                          <w:rFonts w:ascii="Times New Roman" w:eastAsia="Times New Roman" w:hAnsi="Times New Roman" w:cs="Times New Roman"/>
                          <w:color w:val="424347"/>
                          <w:sz w:val="17"/>
                          <w:szCs w:val="17"/>
                          <w:lang w:val="en-US" w:eastAsia="en-US" w:bidi="en-US"/>
                        </w:rPr>
                        <w:t>i</w:t>
                      </w:r>
                      <w:r>
                        <w:rPr>
                          <w:color w:val="424347"/>
                        </w:rPr>
                        <w:t>十界</w:t>
                      </w:r>
                      <w:r>
                        <w:rPr>
                          <w:color w:val="6B6B6E"/>
                        </w:rPr>
                        <w:t>结果</w:t>
                      </w:r>
                    </w:p>
                  </w:txbxContent>
                </v:textbox>
                <w10:wrap type="topAndBottom" anchorx="page"/>
              </v:shape>
            </w:pict>
          </mc:Fallback>
        </mc:AlternateContent>
      </w:r>
      <w:r>
        <w:rPr>
          <w:noProof/>
        </w:rPr>
        <w:drawing>
          <wp:anchor distT="4620895" distB="243840" distL="690245" distR="864235" simplePos="0" relativeHeight="125829994" behindDoc="0" locked="0" layoutInCell="1" allowOverlap="1" wp14:anchorId="6B93F2AC" wp14:editId="25D1B064">
            <wp:simplePos x="0" y="0"/>
            <wp:positionH relativeFrom="page">
              <wp:posOffset>1730375</wp:posOffset>
            </wp:positionH>
            <wp:positionV relativeFrom="paragraph">
              <wp:posOffset>4629785</wp:posOffset>
            </wp:positionV>
            <wp:extent cx="4492625" cy="1371600"/>
            <wp:effectExtent l="0" t="0" r="0" b="0"/>
            <wp:wrapTopAndBottom/>
            <wp:docPr id="864" name="Shape 864"/>
            <wp:cNvGraphicFramePr/>
            <a:graphic xmlns:a="http://schemas.openxmlformats.org/drawingml/2006/main">
              <a:graphicData uri="http://schemas.openxmlformats.org/drawingml/2006/picture">
                <pic:pic xmlns:pic="http://schemas.openxmlformats.org/drawingml/2006/picture">
                  <pic:nvPicPr>
                    <pic:cNvPr id="865" name="Picture box 865"/>
                    <pic:cNvPicPr/>
                  </pic:nvPicPr>
                  <pic:blipFill>
                    <a:blip r:embed="rId233"/>
                    <a:stretch/>
                  </pic:blipFill>
                  <pic:spPr>
                    <a:xfrm>
                      <a:off x="0" y="0"/>
                      <a:ext cx="4492625" cy="1371600"/>
                    </a:xfrm>
                    <a:prstGeom prst="rect">
                      <a:avLst/>
                    </a:prstGeom>
                  </pic:spPr>
                </pic:pic>
              </a:graphicData>
            </a:graphic>
          </wp:anchor>
        </w:drawing>
      </w:r>
      <w:r>
        <w:rPr>
          <w:noProof/>
        </w:rPr>
        <mc:AlternateContent>
          <mc:Choice Requires="wps">
            <w:drawing>
              <wp:anchor distT="0" distB="0" distL="0" distR="0" simplePos="0" relativeHeight="125829995" behindDoc="0" locked="0" layoutInCell="1" allowOverlap="1" wp14:anchorId="7868A233" wp14:editId="61236F5E">
                <wp:simplePos x="0" y="0"/>
                <wp:positionH relativeFrom="page">
                  <wp:posOffset>3876040</wp:posOffset>
                </wp:positionH>
                <wp:positionV relativeFrom="paragraph">
                  <wp:posOffset>5160010</wp:posOffset>
                </wp:positionV>
                <wp:extent cx="579120" cy="454025"/>
                <wp:effectExtent l="0" t="0" r="0" b="0"/>
                <wp:wrapTopAndBottom/>
                <wp:docPr id="866" name="Shape 866"/>
                <wp:cNvGraphicFramePr/>
                <a:graphic xmlns:a="http://schemas.openxmlformats.org/drawingml/2006/main">
                  <a:graphicData uri="http://schemas.microsoft.com/office/word/2010/wordprocessingShape">
                    <wps:wsp>
                      <wps:cNvSpPr txBox="1"/>
                      <wps:spPr>
                        <a:xfrm>
                          <a:off x="0" y="0"/>
                          <a:ext cx="579120" cy="454025"/>
                        </a:xfrm>
                        <a:prstGeom prst="rect">
                          <a:avLst/>
                        </a:prstGeom>
                        <a:noFill/>
                      </wps:spPr>
                      <wps:txbx>
                        <w:txbxContent>
                          <w:p w14:paraId="6DDD5090" w14:textId="77777777" w:rsidR="006949CB" w:rsidRDefault="00B7102B">
                            <w:pPr>
                              <w:pStyle w:val="ab"/>
                              <w:shd w:val="clear" w:color="auto" w:fill="auto"/>
                              <w:rPr>
                                <w:sz w:val="32"/>
                                <w:szCs w:val="32"/>
                              </w:rPr>
                            </w:pPr>
                            <w:r>
                              <w:rPr>
                                <w:rFonts w:ascii="Arial" w:eastAsia="Arial" w:hAnsi="Arial" w:cs="Arial"/>
                                <w:color w:val="22363B"/>
                                <w:sz w:val="32"/>
                                <w:szCs w:val="32"/>
                              </w:rPr>
                              <w:t>:</w:t>
                            </w:r>
                            <w:r>
                              <w:rPr>
                                <w:rFonts w:ascii="Arial" w:eastAsia="Arial" w:hAnsi="Arial" w:cs="Arial"/>
                                <w:color w:val="22363B"/>
                                <w:sz w:val="32"/>
                                <w:szCs w:val="32"/>
                                <w:lang w:val="en-US" w:eastAsia="en-US" w:bidi="en-US"/>
                              </w:rPr>
                              <w:t>U</w:t>
                            </w:r>
                          </w:p>
                          <w:p w14:paraId="5E6898AD" w14:textId="77777777" w:rsidR="006949CB" w:rsidRDefault="00B7102B">
                            <w:pPr>
                              <w:pStyle w:val="ab"/>
                              <w:shd w:val="clear" w:color="auto" w:fill="auto"/>
                              <w:rPr>
                                <w:sz w:val="32"/>
                                <w:szCs w:val="32"/>
                              </w:rPr>
                            </w:pPr>
                            <w:r>
                              <w:rPr>
                                <w:color w:val="546771"/>
                                <w:sz w:val="22"/>
                                <w:szCs w:val="22"/>
                              </w:rPr>
                              <w:t>么</w:t>
                            </w:r>
                            <w:r>
                              <w:rPr>
                                <w:rFonts w:ascii="Arial" w:eastAsia="Arial" w:hAnsi="Arial" w:cs="Arial"/>
                                <w:color w:val="546771"/>
                                <w:sz w:val="32"/>
                                <w:szCs w:val="32"/>
                                <w:lang w:val="en-US" w:eastAsia="en-US" w:bidi="en-US"/>
                              </w:rPr>
                              <w:t xml:space="preserve">w. </w:t>
                            </w:r>
                            <w:r>
                              <w:rPr>
                                <w:rFonts w:ascii="Arial" w:eastAsia="Arial" w:hAnsi="Arial" w:cs="Arial"/>
                                <w:color w:val="546771"/>
                                <w:sz w:val="32"/>
                                <w:szCs w:val="32"/>
                              </w:rPr>
                              <w:t>;</w:t>
                            </w:r>
                          </w:p>
                        </w:txbxContent>
                      </wps:txbx>
                      <wps:bodyPr lIns="0" tIns="0" rIns="0" bIns="0">
                        <a:spAutoFit/>
                      </wps:bodyPr>
                    </wps:wsp>
                  </a:graphicData>
                </a:graphic>
              </wp:anchor>
            </w:drawing>
          </mc:Choice>
          <mc:Fallback>
            <w:pict>
              <v:shape w14:anchorId="7868A233" id="Shape 866" o:spid="_x0000_s1278" type="#_x0000_t202" style="position:absolute;margin-left:305.2pt;margin-top:406.3pt;width:45.6pt;height:35.75pt;z-index:1258299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" filled="f" stroked="f">
                <v:textbox style="mso-fit-shape-to-text:t" inset="0,0,0,0">
                  <w:txbxContent>
                    <w:p w14:paraId="6DDD5090" w14:textId="77777777" w:rsidR="006949CB" w:rsidRDefault="00B7102B">
                      <w:pPr>
                        <w:pStyle w:val="ab"/>
                        <w:shd w:val="clear" w:color="auto" w:fill="auto"/>
                        <w:rPr>
                          <w:sz w:val="32"/>
                          <w:szCs w:val="32"/>
                        </w:rPr>
                      </w:pPr>
                      <w:r>
                        <w:rPr>
                          <w:rFonts w:ascii="Arial" w:eastAsia="Arial" w:hAnsi="Arial" w:cs="Arial"/>
                          <w:color w:val="22363B"/>
                          <w:sz w:val="32"/>
                          <w:szCs w:val="32"/>
                        </w:rPr>
                        <w:t>:</w:t>
                      </w:r>
                      <w:r>
                        <w:rPr>
                          <w:rFonts w:ascii="Arial" w:eastAsia="Arial" w:hAnsi="Arial" w:cs="Arial"/>
                          <w:color w:val="22363B"/>
                          <w:sz w:val="32"/>
                          <w:szCs w:val="32"/>
                          <w:lang w:val="en-US" w:eastAsia="en-US" w:bidi="en-US"/>
                        </w:rPr>
                        <w:t>U</w:t>
                      </w:r>
                    </w:p>
                    <w:p w14:paraId="5E6898AD" w14:textId="77777777" w:rsidR="006949CB" w:rsidRDefault="00B7102B">
                      <w:pPr>
                        <w:pStyle w:val="ab"/>
                        <w:shd w:val="clear" w:color="auto" w:fill="auto"/>
                        <w:rPr>
                          <w:sz w:val="32"/>
                          <w:szCs w:val="32"/>
                        </w:rPr>
                      </w:pPr>
                      <w:r>
                        <w:rPr>
                          <w:color w:val="546771"/>
                          <w:sz w:val="22"/>
                          <w:szCs w:val="22"/>
                        </w:rPr>
                        <w:t>么</w:t>
                      </w:r>
                      <w:r>
                        <w:rPr>
                          <w:rFonts w:ascii="Arial" w:eastAsia="Arial" w:hAnsi="Arial" w:cs="Arial"/>
                          <w:color w:val="546771"/>
                          <w:sz w:val="32"/>
                          <w:szCs w:val="32"/>
                          <w:lang w:val="en-US" w:eastAsia="en-US" w:bidi="en-US"/>
                        </w:rPr>
                        <w:t xml:space="preserve">w. </w:t>
                      </w:r>
                      <w:r>
                        <w:rPr>
                          <w:rFonts w:ascii="Arial" w:eastAsia="Arial" w:hAnsi="Arial" w:cs="Arial"/>
                          <w:color w:val="546771"/>
                          <w:sz w:val="32"/>
                          <w:szCs w:val="32"/>
                        </w:rPr>
                        <w:t>;</w:t>
                      </w:r>
                    </w:p>
                  </w:txbxContent>
                </v:textbox>
                <w10:wrap type="topAndBottom" anchorx="page"/>
              </v:shape>
            </w:pict>
          </mc:Fallback>
        </mc:AlternateContent>
      </w:r>
      <w:r>
        <w:rPr>
          <w:noProof/>
        </w:rPr>
        <mc:AlternateContent>
          <mc:Choice Requires="wps">
            <w:drawing>
              <wp:anchor distT="0" distB="0" distL="0" distR="0" simplePos="0" relativeHeight="125829997" behindDoc="0" locked="0" layoutInCell="1" allowOverlap="1" wp14:anchorId="27745845" wp14:editId="356B10DB">
                <wp:simplePos x="0" y="0"/>
                <wp:positionH relativeFrom="page">
                  <wp:posOffset>2748280</wp:posOffset>
                </wp:positionH>
                <wp:positionV relativeFrom="paragraph">
                  <wp:posOffset>5123815</wp:posOffset>
                </wp:positionV>
                <wp:extent cx="911225" cy="484505"/>
                <wp:effectExtent l="0" t="0" r="0" b="0"/>
                <wp:wrapTopAndBottom/>
                <wp:docPr id="868" name="Shape 868"/>
                <wp:cNvGraphicFramePr/>
                <a:graphic xmlns:a="http://schemas.openxmlformats.org/drawingml/2006/main">
                  <a:graphicData uri="http://schemas.microsoft.com/office/word/2010/wordprocessingShape">
                    <wps:wsp>
                      <wps:cNvSpPr txBox="1"/>
                      <wps:spPr>
                        <a:xfrm>
                          <a:off x="0" y="0"/>
                          <a:ext cx="911225" cy="484505"/>
                        </a:xfrm>
                        <a:prstGeom prst="rect">
                          <a:avLst/>
                        </a:prstGeom>
                        <a:noFill/>
                      </wps:spPr>
                      <wps:txbx>
                        <w:txbxContent>
                          <w:p w14:paraId="7A7CB1A8" w14:textId="77777777" w:rsidR="006949CB" w:rsidRDefault="00B7102B">
                            <w:pPr>
                              <w:pStyle w:val="ab"/>
                              <w:shd w:val="clear" w:color="auto" w:fill="auto"/>
                              <w:spacing w:after="100"/>
                              <w:ind w:left="240"/>
                              <w:rPr>
                                <w:sz w:val="17"/>
                                <w:szCs w:val="17"/>
                              </w:rPr>
                            </w:pPr>
                            <w:r>
                              <w:rPr>
                                <w:color w:val="22363B"/>
                                <w:sz w:val="22"/>
                                <w:szCs w:val="22"/>
                                <w:lang w:val="en-US" w:eastAsia="en-US" w:bidi="en-US"/>
                              </w:rPr>
                              <w:t>..</w:t>
                            </w:r>
                            <w:r>
                              <w:rPr>
                                <w:color w:val="22363B"/>
                                <w:sz w:val="22"/>
                                <w:szCs w:val="22"/>
                              </w:rPr>
                              <w:t>作泳</w:t>
                            </w:r>
                            <w:r>
                              <w:rPr>
                                <w:rFonts w:ascii="Arial" w:eastAsia="Arial" w:hAnsi="Arial" w:cs="Arial"/>
                                <w:color w:val="22363B"/>
                                <w:sz w:val="17"/>
                                <w:szCs w:val="17"/>
                              </w:rPr>
                              <w:t>4</w:t>
                            </w:r>
                          </w:p>
                          <w:p w14:paraId="1CB87C09" w14:textId="77777777" w:rsidR="006949CB" w:rsidRDefault="00B7102B">
                            <w:pPr>
                              <w:pStyle w:val="ab"/>
                              <w:shd w:val="clear" w:color="auto" w:fill="auto"/>
                              <w:rPr>
                                <w:sz w:val="10"/>
                                <w:szCs w:val="10"/>
                              </w:rPr>
                            </w:pPr>
                            <w:r>
                              <w:rPr>
                                <w:rFonts w:ascii="Times New Roman" w:eastAsia="Times New Roman" w:hAnsi="Times New Roman" w:cs="Times New Roman"/>
                                <w:color w:val="546771"/>
                                <w:sz w:val="10"/>
                                <w:szCs w:val="10"/>
                              </w:rPr>
                              <w:t>|</w:t>
                            </w:r>
                            <w:r>
                              <w:rPr>
                                <w:rFonts w:ascii="Times New Roman" w:eastAsia="Times New Roman" w:hAnsi="Times New Roman" w:cs="Times New Roman"/>
                                <w:color w:val="546771"/>
                                <w:sz w:val="10"/>
                                <w:szCs w:val="10"/>
                                <w:lang w:val="en-US" w:eastAsia="en-US" w:bidi="en-US"/>
                              </w:rPr>
                              <w:t>-V*</w:t>
                            </w:r>
                            <w:r>
                              <w:rPr>
                                <w:color w:val="546771"/>
                                <w:sz w:val="22"/>
                                <w:szCs w:val="22"/>
                              </w:rPr>
                              <w:t>，乂</w:t>
                            </w:r>
                            <w:r>
                              <w:rPr>
                                <w:color w:val="546771"/>
                                <w:sz w:val="22"/>
                                <w:szCs w:val="22"/>
                              </w:rPr>
                              <w:t>‘</w:t>
                            </w:r>
                            <w:r>
                              <w:rPr>
                                <w:rFonts w:ascii="Times New Roman" w:eastAsia="Times New Roman" w:hAnsi="Times New Roman" w:cs="Times New Roman"/>
                                <w:color w:val="546771"/>
                                <w:sz w:val="10"/>
                                <w:szCs w:val="10"/>
                                <w:lang w:val="en-US" w:eastAsia="en-US" w:bidi="en-US"/>
                              </w:rPr>
                              <w:t xml:space="preserve">&gt;V»*&gt;•&gt;&gt;'• </w:t>
                            </w:r>
                            <w:r>
                              <w:rPr>
                                <w:rFonts w:ascii="Times New Roman" w:eastAsia="Times New Roman" w:hAnsi="Times New Roman" w:cs="Times New Roman"/>
                                <w:color w:val="546771"/>
                                <w:sz w:val="10"/>
                                <w:szCs w:val="10"/>
                              </w:rPr>
                              <w:t>‘</w:t>
                            </w:r>
                          </w:p>
                        </w:txbxContent>
                      </wps:txbx>
                      <wps:bodyPr lIns="0" tIns="0" rIns="0" bIns="0">
                        <a:spAutoFit/>
                      </wps:bodyPr>
                    </wps:wsp>
                  </a:graphicData>
                </a:graphic>
              </wp:anchor>
            </w:drawing>
          </mc:Choice>
          <mc:Fallback>
            <w:pict>
              <v:shape w14:anchorId="27745845" id="Shape 868" o:spid="_x0000_s1279" type="#_x0000_t202" style="position:absolute;margin-left:216.4pt;margin-top:403.45pt;width:71.75pt;height:38.15pt;z-index:12582999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" filled="f" stroked="f">
                <v:textbox style="mso-fit-shape-to-text:t" inset="0,0,0,0">
                  <w:txbxContent>
                    <w:p w14:paraId="7A7CB1A8" w14:textId="77777777" w:rsidR="006949CB" w:rsidRDefault="00B7102B">
                      <w:pPr>
                        <w:pStyle w:val="ab"/>
                        <w:shd w:val="clear" w:color="auto" w:fill="auto"/>
                        <w:spacing w:after="100"/>
                        <w:ind w:left="240"/>
                        <w:rPr>
                          <w:sz w:val="17"/>
                          <w:szCs w:val="17"/>
                        </w:rPr>
                      </w:pPr>
                      <w:r>
                        <w:rPr>
                          <w:color w:val="22363B"/>
                          <w:sz w:val="22"/>
                          <w:szCs w:val="22"/>
                          <w:lang w:val="en-US" w:eastAsia="en-US" w:bidi="en-US"/>
                        </w:rPr>
                        <w:t>..</w:t>
                      </w:r>
                      <w:r>
                        <w:rPr>
                          <w:color w:val="22363B"/>
                          <w:sz w:val="22"/>
                          <w:szCs w:val="22"/>
                        </w:rPr>
                        <w:t>作泳</w:t>
                      </w:r>
                      <w:r>
                        <w:rPr>
                          <w:rFonts w:ascii="Arial" w:eastAsia="Arial" w:hAnsi="Arial" w:cs="Arial"/>
                          <w:color w:val="22363B"/>
                          <w:sz w:val="17"/>
                          <w:szCs w:val="17"/>
                        </w:rPr>
                        <w:t>4</w:t>
                      </w:r>
                    </w:p>
                    <w:p w14:paraId="1CB87C09" w14:textId="77777777" w:rsidR="006949CB" w:rsidRDefault="00B7102B">
                      <w:pPr>
                        <w:pStyle w:val="ab"/>
                        <w:shd w:val="clear" w:color="auto" w:fill="auto"/>
                        <w:rPr>
                          <w:sz w:val="10"/>
                          <w:szCs w:val="10"/>
                        </w:rPr>
                      </w:pPr>
                      <w:r>
                        <w:rPr>
                          <w:rFonts w:ascii="Times New Roman" w:eastAsia="Times New Roman" w:hAnsi="Times New Roman" w:cs="Times New Roman"/>
                          <w:color w:val="546771"/>
                          <w:sz w:val="10"/>
                          <w:szCs w:val="10"/>
                        </w:rPr>
                        <w:t>|</w:t>
                      </w:r>
                      <w:r>
                        <w:rPr>
                          <w:rFonts w:ascii="Times New Roman" w:eastAsia="Times New Roman" w:hAnsi="Times New Roman" w:cs="Times New Roman"/>
                          <w:color w:val="546771"/>
                          <w:sz w:val="10"/>
                          <w:szCs w:val="10"/>
                          <w:lang w:val="en-US" w:eastAsia="en-US" w:bidi="en-US"/>
                        </w:rPr>
                        <w:t>-V*</w:t>
                      </w:r>
                      <w:r>
                        <w:rPr>
                          <w:color w:val="546771"/>
                          <w:sz w:val="22"/>
                          <w:szCs w:val="22"/>
                        </w:rPr>
                        <w:t>，乂</w:t>
                      </w:r>
                      <w:r>
                        <w:rPr>
                          <w:color w:val="546771"/>
                          <w:sz w:val="22"/>
                          <w:szCs w:val="22"/>
                        </w:rPr>
                        <w:t>‘</w:t>
                      </w:r>
                      <w:r>
                        <w:rPr>
                          <w:rFonts w:ascii="Times New Roman" w:eastAsia="Times New Roman" w:hAnsi="Times New Roman" w:cs="Times New Roman"/>
                          <w:color w:val="546771"/>
                          <w:sz w:val="10"/>
                          <w:szCs w:val="10"/>
                          <w:lang w:val="en-US" w:eastAsia="en-US" w:bidi="en-US"/>
                        </w:rPr>
                        <w:t xml:space="preserve">&gt;V»*&gt;•&gt;&gt;'• </w:t>
                      </w:r>
                      <w:r>
                        <w:rPr>
                          <w:rFonts w:ascii="Times New Roman" w:eastAsia="Times New Roman" w:hAnsi="Times New Roman" w:cs="Times New Roman"/>
                          <w:color w:val="546771"/>
                          <w:sz w:val="10"/>
                          <w:szCs w:val="10"/>
                        </w:rPr>
                        <w:t>‘</w:t>
                      </w:r>
                    </w:p>
                  </w:txbxContent>
                </v:textbox>
                <w10:wrap type="topAndBottom" anchorx="page"/>
              </v:shape>
            </w:pict>
          </mc:Fallback>
        </mc:AlternateContent>
      </w:r>
      <w:r>
        <w:rPr>
          <w:noProof/>
        </w:rPr>
        <mc:AlternateContent>
          <mc:Choice Requires="wps">
            <w:drawing>
              <wp:anchor distT="0" distB="0" distL="0" distR="0" simplePos="0" relativeHeight="125829999" behindDoc="0" locked="0" layoutInCell="1" allowOverlap="1" wp14:anchorId="67726777" wp14:editId="2AF82C21">
                <wp:simplePos x="0" y="0"/>
                <wp:positionH relativeFrom="page">
                  <wp:posOffset>3342640</wp:posOffset>
                </wp:positionH>
                <wp:positionV relativeFrom="paragraph">
                  <wp:posOffset>6080760</wp:posOffset>
                </wp:positionV>
                <wp:extent cx="1286510" cy="164465"/>
                <wp:effectExtent l="0" t="0" r="0" b="0"/>
                <wp:wrapTopAndBottom/>
                <wp:docPr id="870" name="Shape 870"/>
                <wp:cNvGraphicFramePr/>
                <a:graphic xmlns:a="http://schemas.openxmlformats.org/drawingml/2006/main">
                  <a:graphicData uri="http://schemas.microsoft.com/office/word/2010/wordprocessingShape">
                    <wps:wsp>
                      <wps:cNvSpPr txBox="1"/>
                      <wps:spPr>
                        <a:xfrm>
                          <a:off x="0" y="0"/>
                          <a:ext cx="1286510" cy="164465"/>
                        </a:xfrm>
                        <a:prstGeom prst="rect">
                          <a:avLst/>
                        </a:prstGeom>
                        <a:noFill/>
                      </wps:spPr>
                      <wps:txbx>
                        <w:txbxContent>
                          <w:p w14:paraId="4A4B9F3B" w14:textId="77777777" w:rsidR="006949CB" w:rsidRDefault="00B7102B">
                            <w:pPr>
                              <w:pStyle w:val="ab"/>
                              <w:shd w:val="clear" w:color="auto" w:fill="auto"/>
                            </w:pPr>
                            <w:r>
                              <w:rPr>
                                <w:color w:val="95969A"/>
                              </w:rPr>
                              <w:t>图</w:t>
                            </w:r>
                            <w:r>
                              <w:rPr>
                                <w:rFonts w:ascii="Times New Roman" w:eastAsia="Times New Roman" w:hAnsi="Times New Roman" w:cs="Times New Roman"/>
                                <w:color w:val="6B6B6E"/>
                                <w:sz w:val="17"/>
                                <w:szCs w:val="17"/>
                                <w:lang w:val="en-US" w:eastAsia="en-US" w:bidi="en-US"/>
                              </w:rPr>
                              <w:t>3.1.9</w:t>
                            </w:r>
                            <w:r>
                              <w:rPr>
                                <w:color w:val="6B6B6E"/>
                              </w:rPr>
                              <w:t>线路连接示意图</w:t>
                            </w:r>
                          </w:p>
                        </w:txbxContent>
                      </wps:txbx>
                      <wps:bodyPr lIns="0" tIns="0" rIns="0" bIns="0">
                        <a:spAutoFit/>
                      </wps:bodyPr>
                    </wps:wsp>
                  </a:graphicData>
                </a:graphic>
              </wp:anchor>
            </w:drawing>
          </mc:Choice>
          <mc:Fallback>
            <w:pict>
              <v:shape w14:anchorId="67726777" id="Shape 870" o:spid="_x0000_s1280" type="#_x0000_t202" style="position:absolute;margin-left:263.2pt;margin-top:478.8pt;width:101.3pt;height:12.95pt;z-index:12582999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" filled="f" stroked="f">
                <v:textbox style="mso-fit-shape-to-text:t" inset="0,0,0,0">
                  <w:txbxContent>
                    <w:p w14:paraId="4A4B9F3B" w14:textId="77777777" w:rsidR="006949CB" w:rsidRDefault="00B7102B">
                      <w:pPr>
                        <w:pStyle w:val="ab"/>
                        <w:shd w:val="clear" w:color="auto" w:fill="auto"/>
                      </w:pPr>
                      <w:r>
                        <w:rPr>
                          <w:color w:val="95969A"/>
                        </w:rPr>
                        <w:t>图</w:t>
                      </w:r>
                      <w:r>
                        <w:rPr>
                          <w:rFonts w:ascii="Times New Roman" w:eastAsia="Times New Roman" w:hAnsi="Times New Roman" w:cs="Times New Roman"/>
                          <w:color w:val="6B6B6E"/>
                          <w:sz w:val="17"/>
                          <w:szCs w:val="17"/>
                          <w:lang w:val="en-US" w:eastAsia="en-US" w:bidi="en-US"/>
                        </w:rPr>
                        <w:t>3.1.9</w:t>
                      </w:r>
                      <w:r>
                        <w:rPr>
                          <w:color w:val="6B6B6E"/>
                        </w:rPr>
                        <w:t>线路连接示意图</w:t>
                      </w:r>
                    </w:p>
                  </w:txbxContent>
                </v:textbox>
                <w10:wrap type="topAndBottom" anchorx="page"/>
              </v:shape>
            </w:pict>
          </mc:Fallback>
        </mc:AlternateContent>
      </w:r>
    </w:p>
    <w:p w14:paraId="7C856FDD" w14:textId="77777777" w:rsidR="006949CB" w:rsidRDefault="006949CB">
      <w:pPr>
        <w:rPr>
          <w:sz w:val="2"/>
          <w:szCs w:val="2"/>
          <w:lang w:eastAsia="zh-CN"/>
        </w:rPr>
        <w:sectPr w:rsidR="006949CB">
          <w:type w:val="continuous"/>
          <w:pgSz w:w="12534" w:h="17728"/>
          <w:pgMar w:top="1481" w:right="0" w:bottom="1481" w:left="0" w:header="0" w:footer="3" w:gutter="0"/>
          <w:cols w:space="720"/>
          <w:noEndnote/>
          <w:docGrid w:linePitch="360"/>
        </w:sectPr>
      </w:pPr>
    </w:p>
    <w:p w14:paraId="26215B76" w14:textId="77777777" w:rsidR="006949CB" w:rsidRDefault="00B7102B">
      <w:pPr>
        <w:pStyle w:val="1"/>
        <w:numPr>
          <w:ilvl w:val="0"/>
          <w:numId w:val="28"/>
        </w:numPr>
        <w:shd w:val="clear" w:color="auto" w:fill="auto"/>
        <w:spacing w:line="240" w:lineRule="auto"/>
        <w:ind w:left="660" w:firstLine="0"/>
        <w:jc w:val="left"/>
        <w:sectPr w:rsidR="006949CB">
          <w:type w:val="continuous"/>
          <w:pgSz w:w="12534" w:h="17728"/>
          <w:pgMar w:top="1481" w:right="1803" w:bottom="1481" w:left="1630" w:header="0" w:footer="3" w:gutter="0"/>
          <w:cols w:space="720"/>
          <w:noEndnote/>
          <w:docGrid w:linePitch="360"/>
        </w:sectPr>
      </w:pPr>
      <w:r>
        <w:t>回想一下，现在用计算机解决</w:t>
      </w:r>
      <w:r>
        <w:rPr>
          <w:sz w:val="20"/>
          <w:szCs w:val="20"/>
        </w:rPr>
        <w:t>不同问</w:t>
      </w:r>
      <w:r>
        <w:t>题时，还需要这么复杂的操作吗？</w:t>
      </w:r>
    </w:p>
    <w:p w14:paraId="68BE802D" w14:textId="77777777" w:rsidR="006949CB" w:rsidRDefault="00B7102B">
      <w:pPr>
        <w:pStyle w:val="1"/>
        <w:shd w:val="clear" w:color="auto" w:fill="auto"/>
        <w:spacing w:line="397" w:lineRule="exact"/>
        <w:ind w:left="2960" w:firstLine="480"/>
        <w:jc w:val="both"/>
      </w:pPr>
      <w:r>
        <w:lastRenderedPageBreak/>
        <w:t>现代计算机依据程序存储原理进行</w:t>
      </w:r>
      <w:r>
        <w:rPr>
          <w:rFonts w:ascii="Times New Roman" w:eastAsia="Times New Roman" w:hAnsi="Times New Roman" w:cs="Times New Roman"/>
          <w:lang w:val="en-US" w:bidi="en-US"/>
        </w:rPr>
        <w:t>T</w:t>
      </w:r>
      <w:r>
        <w:t>作，即</w:t>
      </w:r>
      <w:r>
        <w:t>“</w:t>
      </w:r>
      <w:r>
        <w:t>解决问</w:t>
      </w:r>
      <w:r>
        <w:br/>
      </w:r>
      <w:r>
        <w:t>题所需的程序和数据都保存在存储器中，执行时按顺序执</w:t>
      </w:r>
      <w:r>
        <w:br/>
      </w:r>
      <w:r>
        <w:t>行指令</w:t>
      </w:r>
      <w:r>
        <w:t>”</w:t>
      </w:r>
      <w:r>
        <w:t>。基于这个原理工作的计算机解决不同问题时</w:t>
      </w:r>
      <w:r>
        <w:t>,</w:t>
      </w:r>
      <w:r>
        <w:br/>
      </w:r>
      <w:r>
        <w:t>不再需要人工进行烦琐的接线丁</w:t>
      </w:r>
      <w:r>
        <w:t>.</w:t>
      </w:r>
      <w:r>
        <w:t>作。</w:t>
      </w:r>
    </w:p>
    <w:p w14:paraId="6F483508" w14:textId="77777777" w:rsidR="006949CB" w:rsidRDefault="00B7102B">
      <w:pPr>
        <w:pStyle w:val="1"/>
        <w:shd w:val="clear" w:color="auto" w:fill="auto"/>
        <w:spacing w:after="660" w:line="397" w:lineRule="exact"/>
        <w:ind w:left="2960" w:firstLine="480"/>
        <w:jc w:val="both"/>
      </w:pPr>
      <w:r>
        <w:t>程序存储原理使得程序设计与电路设汁彻收分离。此</w:t>
      </w:r>
      <w:r>
        <w:br/>
      </w:r>
      <w:r>
        <w:t>后，程序没计成为一个独立于计算机硬件的领域</w:t>
      </w:r>
      <w:r>
        <w:t>——</w:t>
      </w:r>
      <w:r>
        <w:t>软件</w:t>
      </w:r>
    </w:p>
    <w:p w14:paraId="40276952"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after="200" w:line="240" w:lineRule="auto"/>
        <w:ind w:left="960" w:firstLine="0"/>
        <w:jc w:val="left"/>
        <w:rPr>
          <w:sz w:val="24"/>
          <w:szCs w:val="24"/>
        </w:rPr>
      </w:pPr>
      <w:r>
        <w:rPr>
          <w:color w:val="E5DDDB"/>
          <w:sz w:val="24"/>
          <w:szCs w:val="24"/>
        </w:rPr>
        <w:t>项目实施</w:t>
      </w:r>
    </w:p>
    <w:p w14:paraId="43003A8B" w14:textId="77777777" w:rsidR="006949CB" w:rsidRDefault="00B7102B">
      <w:pPr>
        <w:pStyle w:val="1"/>
        <w:shd w:val="clear" w:color="auto" w:fill="auto"/>
        <w:spacing w:after="500" w:line="466" w:lineRule="exact"/>
        <w:ind w:left="360" w:firstLine="2120"/>
        <w:jc w:val="left"/>
      </w:pPr>
      <w:r>
        <w:rPr>
          <w:color w:val="41A3C5"/>
        </w:rPr>
        <w:t>认识信息系统中的计算机和移动终端</w:t>
      </w:r>
      <w:r>
        <w:rPr>
          <w:color w:val="41A3C5"/>
        </w:rPr>
        <w:br/>
      </w:r>
      <w:r>
        <w:t>完成下面的项目报告，</w:t>
      </w:r>
      <w:r>
        <w:rPr>
          <w:color w:val="7E7F82"/>
        </w:rPr>
        <w:t>检</w:t>
      </w:r>
      <w:r>
        <w:t>查自己这个阶段的学习情况</w:t>
      </w:r>
    </w:p>
    <w:p w14:paraId="7AD2B278" w14:textId="77777777" w:rsidR="006949CB" w:rsidRDefault="00B7102B">
      <w:pPr>
        <w:pStyle w:val="1"/>
        <w:shd w:val="clear" w:color="auto" w:fill="auto"/>
        <w:tabs>
          <w:tab w:val="left" w:leader="underscore" w:pos="2482"/>
          <w:tab w:val="left" w:leader="underscore" w:pos="7402"/>
        </w:tabs>
        <w:spacing w:after="240" w:line="240" w:lineRule="auto"/>
        <w:ind w:left="360" w:firstLine="20"/>
        <w:jc w:val="both"/>
      </w:pPr>
      <w:r>
        <w:t>报告人：</w:t>
      </w:r>
      <w:r>
        <w:tab/>
      </w:r>
      <w:r>
        <w:t xml:space="preserve"> </w:t>
      </w:r>
      <w:r>
        <w:t>时间：</w:t>
      </w:r>
      <w:r>
        <w:tab/>
      </w:r>
    </w:p>
    <w:p w14:paraId="0015ACD8" w14:textId="77777777" w:rsidR="006949CB" w:rsidRDefault="00B7102B">
      <w:pPr>
        <w:pStyle w:val="1"/>
        <w:numPr>
          <w:ilvl w:val="0"/>
          <w:numId w:val="34"/>
        </w:numPr>
        <w:shd w:val="clear" w:color="auto" w:fill="auto"/>
        <w:spacing w:after="1800" w:line="240" w:lineRule="auto"/>
        <w:ind w:left="360" w:firstLine="20"/>
        <w:jc w:val="both"/>
      </w:pPr>
      <w:r>
        <w:t>简要描述计算机和移动终端在信息系统中的作用</w:t>
      </w:r>
    </w:p>
    <w:p w14:paraId="5A9488B3" w14:textId="77777777" w:rsidR="006949CB" w:rsidRDefault="00B7102B">
      <w:pPr>
        <w:pStyle w:val="1"/>
        <w:numPr>
          <w:ilvl w:val="0"/>
          <w:numId w:val="34"/>
        </w:numPr>
        <w:shd w:val="clear" w:color="auto" w:fill="auto"/>
        <w:tabs>
          <w:tab w:val="left" w:pos="734"/>
        </w:tabs>
        <w:spacing w:line="384" w:lineRule="exact"/>
        <w:ind w:left="360" w:firstLine="20"/>
        <w:jc w:val="both"/>
      </w:pPr>
      <w:r>
        <w:t>整理对计算机和移动终端主要组件的认识</w:t>
      </w:r>
    </w:p>
    <w:p w14:paraId="0F4D17A5" w14:textId="77777777" w:rsidR="006949CB" w:rsidRDefault="00B7102B">
      <w:pPr>
        <w:pStyle w:val="1"/>
        <w:shd w:val="clear" w:color="auto" w:fill="auto"/>
        <w:tabs>
          <w:tab w:val="left" w:leader="underscore" w:pos="8499"/>
        </w:tabs>
        <w:spacing w:after="1020" w:line="384" w:lineRule="exact"/>
        <w:ind w:left="360" w:firstLine="20"/>
        <w:jc w:val="both"/>
      </w:pPr>
      <w:r>
        <w:rPr>
          <w:color w:val="262628"/>
          <w:lang w:val="en-US" w:eastAsia="en-US" w:bidi="en-US"/>
        </w:rPr>
        <w:t>•</w:t>
      </w:r>
      <w:r>
        <w:t>主要组件包括</w:t>
      </w:r>
      <w:r>
        <w:t>:</w:t>
      </w:r>
      <w:r>
        <w:rPr>
          <w:color w:val="262628"/>
        </w:rPr>
        <w:tab/>
      </w:r>
    </w:p>
    <w:p w14:paraId="1B90C32D" w14:textId="77777777" w:rsidR="006949CB" w:rsidRDefault="00B7102B">
      <w:pPr>
        <w:pStyle w:val="1"/>
        <w:numPr>
          <w:ilvl w:val="0"/>
          <w:numId w:val="34"/>
        </w:numPr>
        <w:shd w:val="clear" w:color="auto" w:fill="auto"/>
        <w:tabs>
          <w:tab w:val="left" w:pos="734"/>
        </w:tabs>
        <w:spacing w:line="384" w:lineRule="exact"/>
        <w:ind w:left="360" w:firstLine="20"/>
        <w:jc w:val="both"/>
      </w:pPr>
      <w:r>
        <w:t>总结对计算机和移动终端工作原理的认识</w:t>
      </w:r>
    </w:p>
    <w:p w14:paraId="1B9C4B99" w14:textId="77777777" w:rsidR="006949CB" w:rsidRDefault="00B7102B">
      <w:pPr>
        <w:pStyle w:val="1"/>
        <w:shd w:val="clear" w:color="auto" w:fill="auto"/>
        <w:spacing w:line="384" w:lineRule="exact"/>
        <w:ind w:left="360" w:firstLine="20"/>
        <w:jc w:val="left"/>
      </w:pPr>
      <w:r>
        <w:t>•</w:t>
      </w:r>
      <w:r>
        <w:t>体系结构：</w:t>
      </w:r>
      <w:r>
        <w:t>□</w:t>
      </w:r>
      <w:r>
        <w:t>遵循图</w:t>
      </w:r>
      <w:r>
        <w:rPr>
          <w:rFonts w:ascii="Times New Roman" w:eastAsia="Times New Roman" w:hAnsi="Times New Roman" w:cs="Times New Roman"/>
          <w:lang w:val="en-US" w:bidi="en-US"/>
        </w:rPr>
        <w:t>3.1.4</w:t>
      </w:r>
      <w:r>
        <w:t>所示的结构</w:t>
      </w:r>
      <w:r>
        <w:rPr>
          <w:sz w:val="20"/>
          <w:szCs w:val="20"/>
        </w:rPr>
        <w:t>□</w:t>
      </w:r>
      <w:r>
        <w:rPr>
          <w:sz w:val="20"/>
          <w:szCs w:val="20"/>
        </w:rPr>
        <w:t>不同</w:t>
      </w:r>
      <w:r>
        <w:t>设备有不同的硬件体系结构</w:t>
      </w:r>
      <w:r>
        <w:br/>
        <w:t>•</w:t>
      </w:r>
      <w:r>
        <w:t>二进制：</w:t>
      </w:r>
      <w:r>
        <w:t>□</w:t>
      </w:r>
      <w:r>
        <w:t>遵从</w:t>
      </w:r>
      <w:r>
        <w:t>□</w:t>
      </w:r>
      <w:r>
        <w:t>有很多设备不遵从</w:t>
      </w:r>
      <w:r>
        <w:br/>
        <w:t>•</w:t>
      </w:r>
      <w:r>
        <w:t>程序存储原理：门遵从</w:t>
      </w:r>
      <w:r>
        <w:t>□</w:t>
      </w:r>
      <w:r>
        <w:t>有很夢设备不遵从</w:t>
      </w:r>
    </w:p>
    <w:p w14:paraId="560CF38A" w14:textId="77777777" w:rsidR="006949CB" w:rsidRDefault="00B7102B">
      <w:pPr>
        <w:pStyle w:val="1"/>
        <w:shd w:val="clear" w:color="auto" w:fill="auto"/>
        <w:tabs>
          <w:tab w:val="left" w:leader="underscore" w:pos="8499"/>
        </w:tabs>
        <w:spacing w:after="1020" w:line="384" w:lineRule="exact"/>
        <w:ind w:left="360" w:firstLine="20"/>
        <w:jc w:val="both"/>
      </w:pPr>
      <w:r>
        <w:rPr>
          <w:u w:val="single"/>
        </w:rPr>
        <w:t>其他</w:t>
      </w:r>
      <w:r>
        <w:rPr>
          <w:u w:val="single"/>
        </w:rPr>
        <w:t>:</w:t>
      </w:r>
      <w:r>
        <w:rPr>
          <w:u w:val="single"/>
        </w:rPr>
        <w:tab/>
      </w:r>
    </w:p>
    <w:p w14:paraId="49E7CF7F" w14:textId="77777777" w:rsidR="006949CB" w:rsidRDefault="00B7102B">
      <w:pPr>
        <w:jc w:val="center"/>
        <w:rPr>
          <w:sz w:val="2"/>
          <w:szCs w:val="2"/>
        </w:rPr>
      </w:pPr>
      <w:r>
        <w:rPr>
          <w:noProof/>
        </w:rPr>
        <w:drawing>
          <wp:inline distT="0" distB="0" distL="0" distR="0" wp14:anchorId="0DC1B70C" wp14:editId="5B97FEA8">
            <wp:extent cx="5541010" cy="701040"/>
            <wp:effectExtent l="0" t="0" r="0" b="0"/>
            <wp:docPr id="872" name="Picut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a:blip r:embed="rId234"/>
                    <a:stretch/>
                  </pic:blipFill>
                  <pic:spPr>
                    <a:xfrm>
                      <a:off x="0" y="0"/>
                      <a:ext cx="5541010" cy="701040"/>
                    </a:xfrm>
                    <a:prstGeom prst="rect">
                      <a:avLst/>
                    </a:prstGeom>
                  </pic:spPr>
                </pic:pic>
              </a:graphicData>
            </a:graphic>
          </wp:inline>
        </w:drawing>
      </w:r>
    </w:p>
    <w:p w14:paraId="5D101739" w14:textId="77777777" w:rsidR="006949CB" w:rsidRDefault="00B7102B">
      <w:pPr>
        <w:pStyle w:val="1"/>
        <w:shd w:val="clear" w:color="auto" w:fill="auto"/>
        <w:spacing w:after="280" w:line="403" w:lineRule="exact"/>
        <w:ind w:right="260" w:firstLine="0"/>
        <w:jc w:val="center"/>
        <w:rPr>
          <w:sz w:val="24"/>
          <w:szCs w:val="24"/>
        </w:rPr>
      </w:pPr>
      <w:r>
        <w:rPr>
          <w:color w:val="277AA9"/>
          <w:sz w:val="24"/>
          <w:szCs w:val="24"/>
        </w:rPr>
        <w:lastRenderedPageBreak/>
        <w:t>练习提升</w:t>
      </w:r>
    </w:p>
    <w:p w14:paraId="4D57C89D" w14:textId="77777777" w:rsidR="006949CB" w:rsidRDefault="00B7102B">
      <w:pPr>
        <w:pStyle w:val="1"/>
        <w:numPr>
          <w:ilvl w:val="0"/>
          <w:numId w:val="35"/>
        </w:numPr>
        <w:shd w:val="clear" w:color="auto" w:fill="auto"/>
        <w:tabs>
          <w:tab w:val="left" w:pos="830"/>
        </w:tabs>
        <w:spacing w:line="403" w:lineRule="exact"/>
        <w:ind w:firstLine="500"/>
        <w:jc w:val="left"/>
      </w:pPr>
      <w:r>
        <w:t>你都知道哪些移动</w:t>
      </w:r>
      <w:r>
        <w:rPr>
          <w:color w:val="7E7F82"/>
        </w:rPr>
        <w:t>终端？</w:t>
      </w:r>
      <w:r>
        <w:t>它们可以用来做什么？</w:t>
      </w:r>
    </w:p>
    <w:p w14:paraId="3BB7FFE2" w14:textId="77777777" w:rsidR="006949CB" w:rsidRDefault="00B7102B">
      <w:pPr>
        <w:pStyle w:val="1"/>
        <w:numPr>
          <w:ilvl w:val="0"/>
          <w:numId w:val="35"/>
        </w:numPr>
        <w:shd w:val="clear" w:color="auto" w:fill="auto"/>
        <w:tabs>
          <w:tab w:val="left" w:pos="834"/>
        </w:tabs>
        <w:spacing w:line="403" w:lineRule="exact"/>
        <w:ind w:firstLine="500"/>
        <w:jc w:val="left"/>
      </w:pPr>
      <w:r>
        <w:t>随着智能手机的信息处理能力越来越强，有人认为：</w:t>
      </w:r>
      <w:r>
        <w:t>“</w:t>
      </w:r>
      <w:r>
        <w:t>在不久的将来，智能手机或</w:t>
      </w:r>
      <w:r>
        <w:br/>
      </w:r>
      <w:r>
        <w:t>许会取代计算机</w:t>
      </w:r>
      <w:r>
        <w:t>”</w:t>
      </w:r>
      <w:r>
        <w:t>对此你有什么看法？</w:t>
      </w:r>
    </w:p>
    <w:p w14:paraId="1CE05A92" w14:textId="77777777" w:rsidR="006949CB" w:rsidRDefault="00B7102B">
      <w:pPr>
        <w:pStyle w:val="1"/>
        <w:numPr>
          <w:ilvl w:val="0"/>
          <w:numId w:val="35"/>
        </w:numPr>
        <w:shd w:val="clear" w:color="auto" w:fill="auto"/>
        <w:tabs>
          <w:tab w:val="left" w:pos="819"/>
        </w:tabs>
        <w:spacing w:line="403" w:lineRule="exact"/>
        <w:ind w:firstLine="500"/>
        <w:jc w:val="left"/>
      </w:pPr>
      <w:r>
        <w:t>计算机为什么能同时处理多个任务？查阅相芙资料，然后与同学交流你对这个问题</w:t>
      </w:r>
      <w:r>
        <w:br/>
      </w:r>
      <w:r>
        <w:t>的认识。</w:t>
      </w:r>
    </w:p>
    <w:p w14:paraId="65FF41DE" w14:textId="77777777" w:rsidR="006949CB" w:rsidRDefault="00B7102B">
      <w:pPr>
        <w:pStyle w:val="1"/>
        <w:numPr>
          <w:ilvl w:val="0"/>
          <w:numId w:val="35"/>
        </w:numPr>
        <w:shd w:val="clear" w:color="auto" w:fill="auto"/>
        <w:tabs>
          <w:tab w:val="left" w:pos="838"/>
        </w:tabs>
        <w:spacing w:after="100" w:line="403" w:lineRule="exact"/>
        <w:ind w:firstLine="500"/>
        <w:jc w:val="left"/>
      </w:pPr>
      <w:r>
        <w:rPr>
          <w:sz w:val="20"/>
          <w:szCs w:val="20"/>
        </w:rPr>
        <w:t>用</w:t>
      </w:r>
      <w:r>
        <w:rPr>
          <w:rFonts w:ascii="Times New Roman" w:eastAsia="Times New Roman" w:hAnsi="Times New Roman" w:cs="Times New Roman"/>
          <w:lang w:val="en-US" w:bidi="en-US"/>
        </w:rPr>
        <w:t>Python</w:t>
      </w:r>
      <w:r>
        <w:t>语言编写程序，查看与计算机硬件相关的信息，并指出哪些参数</w:t>
      </w:r>
      <w:r>
        <w:rPr>
          <w:color w:val="7E7F82"/>
        </w:rPr>
        <w:t>基于十</w:t>
      </w:r>
      <w:r>
        <w:rPr>
          <w:color w:val="7E7F82"/>
        </w:rPr>
        <w:br/>
      </w:r>
      <w:r>
        <w:t>进制，哪些参数基于二</w:t>
      </w:r>
      <w:r>
        <w:rPr>
          <w:color w:val="7E7F82"/>
        </w:rPr>
        <w:t>进制。</w:t>
      </w:r>
    </w:p>
    <w:p w14:paraId="0C8ECFA6" w14:textId="77777777" w:rsidR="006949CB" w:rsidRDefault="00B7102B">
      <w:pPr>
        <w:pStyle w:val="a5"/>
        <w:shd w:val="clear" w:color="auto" w:fill="auto"/>
        <w:spacing w:line="240" w:lineRule="auto"/>
        <w:ind w:left="860" w:firstLine="20"/>
        <w:jc w:val="left"/>
      </w:pPr>
      <w:r>
        <w:rPr>
          <w:rFonts w:ascii="Times New Roman" w:eastAsia="Times New Roman" w:hAnsi="Times New Roman" w:cs="Times New Roman"/>
          <w:color w:val="23BCF0"/>
          <w:lang w:val="en-US" w:bidi="en-US"/>
        </w:rPr>
        <w:t>import psutil</w:t>
      </w:r>
    </w:p>
    <w:p w14:paraId="5DC0B94B" w14:textId="77777777" w:rsidR="006949CB" w:rsidRDefault="00B7102B">
      <w:pPr>
        <w:pStyle w:val="a5"/>
        <w:shd w:val="clear" w:color="auto" w:fill="auto"/>
        <w:spacing w:line="223" w:lineRule="auto"/>
        <w:ind w:left="860" w:firstLine="20"/>
        <w:jc w:val="left"/>
      </w:pPr>
      <w:r>
        <w:rPr>
          <w:rFonts w:ascii="Times New Roman" w:eastAsia="Times New Roman" w:hAnsi="Times New Roman" w:cs="Times New Roman"/>
          <w:color w:val="23BCF0"/>
          <w:lang w:val="en-US" w:bidi="en-US"/>
        </w:rPr>
        <w:t>print</w:t>
      </w:r>
      <w:r>
        <w:rPr>
          <w:rFonts w:ascii="Times New Roman" w:eastAsia="Times New Roman" w:hAnsi="Times New Roman" w:cs="Times New Roman"/>
          <w:color w:val="23BCF0"/>
        </w:rPr>
        <w:t>(</w:t>
      </w:r>
      <w:r>
        <w:rPr>
          <w:rFonts w:ascii="Times New Roman" w:eastAsia="Times New Roman" w:hAnsi="Times New Roman" w:cs="Times New Roman"/>
          <w:color w:val="23BCF0"/>
          <w:lang w:val="en-US" w:bidi="en-US"/>
        </w:rPr>
        <w:t xml:space="preserve">' CPU </w:t>
      </w:r>
      <w:r>
        <w:rPr>
          <w:color w:val="23BCF0"/>
          <w:sz w:val="18"/>
          <w:szCs w:val="18"/>
        </w:rPr>
        <w:t>频率</w:t>
      </w:r>
      <w:r>
        <w:rPr>
          <w:color w:val="23BCF0"/>
          <w:sz w:val="18"/>
          <w:szCs w:val="18"/>
        </w:rPr>
        <w:t xml:space="preserve"> </w:t>
      </w:r>
      <w:r>
        <w:rPr>
          <w:rFonts w:ascii="宋体" w:eastAsia="宋体" w:hAnsi="宋体" w:cs="宋体"/>
          <w:color w:val="23BCF0"/>
          <w:lang w:val="en-US" w:bidi="en-US"/>
        </w:rPr>
        <w:t>％</w:t>
      </w:r>
      <w:r>
        <w:rPr>
          <w:rFonts w:ascii="Times New Roman" w:eastAsia="Times New Roman" w:hAnsi="Times New Roman" w:cs="Times New Roman"/>
          <w:color w:val="23BCF0"/>
          <w:lang w:val="en-US" w:bidi="en-US"/>
        </w:rPr>
        <w:t xml:space="preserve">d GHz * </w:t>
      </w:r>
      <w:r>
        <w:rPr>
          <w:rFonts w:ascii="Times New Roman" w:eastAsia="Times New Roman" w:hAnsi="Times New Roman" w:cs="Times New Roman"/>
          <w:color w:val="23BCF0"/>
        </w:rPr>
        <w:t xml:space="preserve">% </w:t>
      </w:r>
      <w:r>
        <w:rPr>
          <w:rFonts w:ascii="Times New Roman" w:eastAsia="Times New Roman" w:hAnsi="Times New Roman" w:cs="Times New Roman"/>
          <w:color w:val="23BCF0"/>
          <w:lang w:val="en-US" w:bidi="en-US"/>
        </w:rPr>
        <w:t>psutil.cpu_freq() .max)</w:t>
      </w:r>
    </w:p>
    <w:p w14:paraId="45914F9B" w14:textId="77777777" w:rsidR="006949CB" w:rsidRDefault="00B7102B">
      <w:pPr>
        <w:pStyle w:val="a5"/>
        <w:shd w:val="clear" w:color="auto" w:fill="auto"/>
        <w:spacing w:line="230" w:lineRule="auto"/>
        <w:ind w:left="860" w:firstLine="20"/>
        <w:jc w:val="left"/>
      </w:pPr>
      <w:r>
        <w:rPr>
          <w:rFonts w:ascii="Times New Roman" w:eastAsia="Times New Roman" w:hAnsi="Times New Roman" w:cs="Times New Roman"/>
          <w:color w:val="23BCF0"/>
          <w:lang w:val="en-US" w:bidi="en-US"/>
        </w:rPr>
        <w:t xml:space="preserve">print(* CPU </w:t>
      </w:r>
      <w:r>
        <w:rPr>
          <w:color w:val="23BCF0"/>
          <w:sz w:val="18"/>
          <w:szCs w:val="18"/>
        </w:rPr>
        <w:t>核数</w:t>
      </w:r>
      <w:r>
        <w:rPr>
          <w:color w:val="23BCF0"/>
          <w:sz w:val="18"/>
          <w:szCs w:val="18"/>
        </w:rPr>
        <w:t xml:space="preserve"> </w:t>
      </w:r>
      <w:r>
        <w:rPr>
          <w:rFonts w:ascii="宋体" w:eastAsia="宋体" w:hAnsi="宋体" w:cs="宋体"/>
          <w:color w:val="23BCF0"/>
          <w:lang w:val="en-US" w:bidi="en-US"/>
        </w:rPr>
        <w:t>％</w:t>
      </w:r>
      <w:r>
        <w:rPr>
          <w:rFonts w:ascii="Times New Roman" w:eastAsia="Times New Roman" w:hAnsi="Times New Roman" w:cs="Times New Roman"/>
          <w:color w:val="23BCF0"/>
          <w:lang w:val="en-US" w:bidi="en-US"/>
        </w:rPr>
        <w:t xml:space="preserve">d </w:t>
      </w:r>
      <w:r>
        <w:rPr>
          <w:color w:val="23BCF0"/>
          <w:sz w:val="18"/>
          <w:szCs w:val="18"/>
        </w:rPr>
        <w:t>个</w:t>
      </w:r>
      <w:r>
        <w:rPr>
          <w:color w:val="23BCF0"/>
          <w:sz w:val="18"/>
          <w:szCs w:val="18"/>
          <w:lang w:val="en-US" w:bidi="en-US"/>
        </w:rPr>
        <w:t xml:space="preserve">• </w:t>
      </w:r>
      <w:r>
        <w:rPr>
          <w:rFonts w:ascii="宋体" w:eastAsia="宋体" w:hAnsi="宋体" w:cs="宋体"/>
          <w:color w:val="23BCF0"/>
        </w:rPr>
        <w:t>％</w:t>
      </w:r>
      <w:r>
        <w:rPr>
          <w:rFonts w:ascii="Times New Roman" w:eastAsia="Times New Roman" w:hAnsi="Times New Roman" w:cs="Times New Roman"/>
          <w:color w:val="23BCF0"/>
        </w:rPr>
        <w:t xml:space="preserve"> </w:t>
      </w:r>
      <w:r>
        <w:rPr>
          <w:rFonts w:ascii="Times New Roman" w:eastAsia="Times New Roman" w:hAnsi="Times New Roman" w:cs="Times New Roman"/>
          <w:color w:val="23BCF0"/>
          <w:lang w:val="en-US" w:bidi="en-US"/>
        </w:rPr>
        <w:t>psutil.cpu_count(logical=False))</w:t>
      </w:r>
    </w:p>
    <w:p w14:paraId="72A7D395" w14:textId="77777777" w:rsidR="006949CB" w:rsidRDefault="00B7102B">
      <w:pPr>
        <w:pStyle w:val="a5"/>
        <w:shd w:val="clear" w:color="auto" w:fill="auto"/>
        <w:spacing w:line="240" w:lineRule="auto"/>
        <w:ind w:left="860" w:firstLine="20"/>
        <w:jc w:val="left"/>
      </w:pPr>
      <w:r>
        <w:rPr>
          <w:rFonts w:ascii="Times New Roman" w:eastAsia="Times New Roman" w:hAnsi="Times New Roman" w:cs="Times New Roman"/>
          <w:color w:val="23BCF0"/>
          <w:lang w:val="en-US" w:bidi="en-US"/>
        </w:rPr>
        <w:t xml:space="preserve">print(* </w:t>
      </w:r>
      <w:r>
        <w:rPr>
          <w:color w:val="23BCF0"/>
          <w:sz w:val="18"/>
          <w:szCs w:val="18"/>
        </w:rPr>
        <w:t>内存大小</w:t>
      </w:r>
      <w:r>
        <w:rPr>
          <w:color w:val="23BCF0"/>
          <w:sz w:val="18"/>
          <w:szCs w:val="18"/>
        </w:rPr>
        <w:t xml:space="preserve"> </w:t>
      </w:r>
      <w:r>
        <w:rPr>
          <w:rFonts w:ascii="Times New Roman" w:eastAsia="Times New Roman" w:hAnsi="Times New Roman" w:cs="Times New Roman"/>
          <w:color w:val="23BCF0"/>
          <w:lang w:val="en-US" w:bidi="en-US"/>
        </w:rPr>
        <w:t xml:space="preserve">%f GB ' </w:t>
      </w:r>
      <w:r>
        <w:rPr>
          <w:rFonts w:ascii="Times New Roman" w:eastAsia="Times New Roman" w:hAnsi="Times New Roman" w:cs="Times New Roman"/>
          <w:color w:val="23BCF0"/>
        </w:rPr>
        <w:t xml:space="preserve">% </w:t>
      </w:r>
      <w:r>
        <w:rPr>
          <w:rFonts w:ascii="Times New Roman" w:eastAsia="Times New Roman" w:hAnsi="Times New Roman" w:cs="Times New Roman"/>
          <w:color w:val="23BCF0"/>
          <w:lang w:val="en-US" w:bidi="en-US"/>
        </w:rPr>
        <w:t>(psutil.virtual_memory().total/(1024**3)))</w:t>
      </w:r>
    </w:p>
    <w:p w14:paraId="2B6CF903" w14:textId="77777777" w:rsidR="006949CB" w:rsidRDefault="00B7102B">
      <w:pPr>
        <w:pStyle w:val="a5"/>
        <w:shd w:val="clear" w:color="auto" w:fill="auto"/>
        <w:spacing w:after="40" w:line="228" w:lineRule="auto"/>
        <w:ind w:left="860" w:firstLine="20"/>
        <w:jc w:val="left"/>
        <w:sectPr w:rsidR="006949CB">
          <w:pgSz w:w="12534" w:h="17728"/>
          <w:pgMar w:top="1491" w:right="1519" w:bottom="2577" w:left="1622" w:header="0" w:footer="3" w:gutter="0"/>
          <w:cols w:space="720"/>
          <w:noEndnote/>
          <w:docGrid w:linePitch="360"/>
        </w:sectPr>
      </w:pPr>
      <w:r>
        <w:rPr>
          <w:rFonts w:ascii="Times New Roman" w:eastAsia="Times New Roman" w:hAnsi="Times New Roman" w:cs="Times New Roman"/>
          <w:color w:val="23BCF0"/>
          <w:lang w:val="en-US" w:bidi="en-US"/>
        </w:rPr>
        <w:t xml:space="preserve">print(' C </w:t>
      </w:r>
      <w:r>
        <w:rPr>
          <w:color w:val="23BCF0"/>
          <w:sz w:val="18"/>
          <w:szCs w:val="18"/>
        </w:rPr>
        <w:t>盘大小</w:t>
      </w:r>
      <w:r>
        <w:rPr>
          <w:color w:val="23BCF0"/>
          <w:sz w:val="18"/>
          <w:szCs w:val="18"/>
        </w:rPr>
        <w:t xml:space="preserve"> </w:t>
      </w:r>
      <w:r>
        <w:rPr>
          <w:rFonts w:ascii="Times New Roman" w:eastAsia="Times New Roman" w:hAnsi="Times New Roman" w:cs="Times New Roman"/>
          <w:color w:val="23BCF0"/>
          <w:lang w:val="en-US" w:bidi="en-US"/>
        </w:rPr>
        <w:t xml:space="preserve">%f GB ' </w:t>
      </w:r>
      <w:r>
        <w:rPr>
          <w:rFonts w:ascii="Times New Roman" w:eastAsia="Times New Roman" w:hAnsi="Times New Roman" w:cs="Times New Roman"/>
          <w:color w:val="23BCF0"/>
        </w:rPr>
        <w:t xml:space="preserve">% </w:t>
      </w:r>
      <w:r>
        <w:rPr>
          <w:rFonts w:ascii="Times New Roman" w:eastAsia="Times New Roman" w:hAnsi="Times New Roman" w:cs="Times New Roman"/>
          <w:color w:val="23BCF0"/>
          <w:lang w:val="en-US" w:bidi="en-US"/>
        </w:rPr>
        <w:t>(psutil.disk_usage( *C:') .total/(1024**3)))</w:t>
      </w:r>
    </w:p>
    <w:p w14:paraId="0E99A190" w14:textId="77777777" w:rsidR="006949CB" w:rsidRDefault="00B7102B">
      <w:pPr>
        <w:pStyle w:val="11"/>
        <w:keepNext/>
        <w:keepLines/>
        <w:shd w:val="clear" w:color="auto" w:fill="auto"/>
        <w:spacing w:before="380" w:after="100"/>
        <w:rPr>
          <w:sz w:val="60"/>
          <w:szCs w:val="60"/>
        </w:rPr>
      </w:pPr>
      <w:bookmarkStart w:id="98" w:name="bookmark83"/>
      <w:r>
        <w:rPr>
          <w:rFonts w:ascii="Times New Roman" w:eastAsia="Times New Roman" w:hAnsi="Times New Roman" w:cs="Times New Roman"/>
          <w:color w:val="277AA9"/>
          <w:sz w:val="60"/>
          <w:szCs w:val="60"/>
          <w:lang w:val="en-US" w:eastAsia="en-US" w:bidi="en-US"/>
        </w:rPr>
        <w:lastRenderedPageBreak/>
        <w:t>3.2</w:t>
      </w:r>
      <w:bookmarkEnd w:id="98"/>
    </w:p>
    <w:p w14:paraId="36D7D101" w14:textId="77777777" w:rsidR="006949CB" w:rsidRDefault="00B7102B">
      <w:pPr>
        <w:pStyle w:val="22"/>
        <w:keepNext/>
        <w:keepLines/>
        <w:shd w:val="clear" w:color="auto" w:fill="auto"/>
        <w:spacing w:after="860"/>
      </w:pPr>
      <w:bookmarkStart w:id="99" w:name="bookmark84"/>
      <w:r>
        <w:t>信息系统中的通信网络</w:t>
      </w:r>
      <w:bookmarkEnd w:id="99"/>
    </w:p>
    <w:p w14:paraId="1079D5FA" w14:textId="77777777" w:rsidR="006949CB" w:rsidRDefault="00B7102B">
      <w:pPr>
        <w:rPr>
          <w:sz w:val="2"/>
          <w:szCs w:val="2"/>
        </w:rPr>
      </w:pPr>
      <w:r>
        <w:rPr>
          <w:noProof/>
        </w:rPr>
        <w:drawing>
          <wp:inline distT="0" distB="0" distL="0" distR="0" wp14:anchorId="71114ED1" wp14:editId="40099552">
            <wp:extent cx="2858770" cy="359410"/>
            <wp:effectExtent l="0" t="0" r="0" b="0"/>
            <wp:docPr id="873" name="Picut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235"/>
                    <a:stretch/>
                  </pic:blipFill>
                  <pic:spPr>
                    <a:xfrm>
                      <a:off x="0" y="0"/>
                      <a:ext cx="2858770" cy="359410"/>
                    </a:xfrm>
                    <a:prstGeom prst="rect">
                      <a:avLst/>
                    </a:prstGeom>
                  </pic:spPr>
                </pic:pic>
              </a:graphicData>
            </a:graphic>
          </wp:inline>
        </w:drawing>
      </w:r>
    </w:p>
    <w:p w14:paraId="2D129DA8" w14:textId="77777777" w:rsidR="006949CB" w:rsidRDefault="00B7102B">
      <w:pPr>
        <w:pStyle w:val="42"/>
        <w:keepNext/>
        <w:keepLines/>
        <w:pBdr>
          <w:bottom w:val="single" w:sz="4" w:space="0" w:color="auto"/>
        </w:pBdr>
        <w:shd w:val="clear" w:color="auto" w:fill="auto"/>
        <w:spacing w:after="360"/>
        <w:ind w:left="160" w:firstLine="20"/>
      </w:pPr>
      <w:bookmarkStart w:id="100" w:name="bookmark85"/>
      <w:r>
        <w:rPr>
          <w:color w:val="107D99"/>
        </w:rPr>
        <w:t>学习目标</w:t>
      </w:r>
      <w:bookmarkEnd w:id="100"/>
    </w:p>
    <w:p w14:paraId="3E36F499" w14:textId="77777777" w:rsidR="006949CB" w:rsidRDefault="00B7102B">
      <w:pPr>
        <w:pStyle w:val="20"/>
        <w:shd w:val="clear" w:color="auto" w:fill="auto"/>
        <w:spacing w:after="1140" w:line="360" w:lineRule="exact"/>
        <w:ind w:left="500" w:right="4020"/>
      </w:pPr>
      <w:r>
        <w:rPr>
          <w:color w:val="262628"/>
          <w:lang w:val="en-US" w:bidi="en-US"/>
        </w:rPr>
        <w:t>•</w:t>
      </w:r>
      <w:r>
        <w:t>理解计算机网络在信息系统中的作用</w:t>
      </w:r>
      <w:r>
        <w:br/>
      </w:r>
      <w:r>
        <w:rPr>
          <w:color w:val="262628"/>
          <w:lang w:val="en-US" w:bidi="en-US"/>
        </w:rPr>
        <w:t>•</w:t>
      </w:r>
      <w:r>
        <w:t>能够组建小型无线网，了解常见网络设备的功能</w:t>
      </w:r>
      <w:r>
        <w:br/>
      </w:r>
      <w:r>
        <w:rPr>
          <w:color w:val="262628"/>
          <w:lang w:val="en-US" w:bidi="en-US"/>
        </w:rPr>
        <w:t>•</w:t>
      </w:r>
      <w:r>
        <w:t>知道接入方式、带宽等对信息系统的影响</w:t>
      </w:r>
    </w:p>
    <w:p w14:paraId="5D525EC2" w14:textId="77777777" w:rsidR="006949CB" w:rsidRDefault="00B7102B">
      <w:pPr>
        <w:pStyle w:val="1"/>
        <w:pBdr>
          <w:top w:val="single" w:sz="0" w:space="0" w:color="4D77A4"/>
          <w:left w:val="single" w:sz="0" w:space="0" w:color="4D77A4"/>
          <w:bottom w:val="single" w:sz="0" w:space="0" w:color="4D77A4"/>
          <w:right w:val="single" w:sz="0" w:space="0" w:color="4D77A4"/>
        </w:pBdr>
        <w:shd w:val="clear" w:color="auto" w:fill="4D77A4"/>
        <w:spacing w:after="100" w:line="240" w:lineRule="auto"/>
        <w:ind w:left="840" w:firstLine="0"/>
        <w:jc w:val="left"/>
        <w:rPr>
          <w:sz w:val="24"/>
          <w:szCs w:val="24"/>
        </w:rPr>
      </w:pPr>
      <w:r>
        <w:rPr>
          <w:color w:val="D7D9D9"/>
          <w:sz w:val="24"/>
          <w:szCs w:val="24"/>
        </w:rPr>
        <w:t>体验探索</w:t>
      </w:r>
    </w:p>
    <w:p w14:paraId="3C0A15C3" w14:textId="77777777" w:rsidR="006949CB" w:rsidRDefault="00B7102B">
      <w:pPr>
        <w:pStyle w:val="1"/>
        <w:shd w:val="clear" w:color="auto" w:fill="auto"/>
        <w:spacing w:after="100" w:line="382" w:lineRule="exact"/>
        <w:ind w:left="3280" w:firstLine="0"/>
        <w:jc w:val="left"/>
      </w:pPr>
      <w:r>
        <w:rPr>
          <w:color w:val="41A3C5"/>
        </w:rPr>
        <w:t>感受通信网络在信息系统中的作用</w:t>
      </w:r>
    </w:p>
    <w:p w14:paraId="69F1B925" w14:textId="77777777" w:rsidR="006949CB" w:rsidRDefault="00B7102B">
      <w:pPr>
        <w:pStyle w:val="1"/>
        <w:shd w:val="clear" w:color="auto" w:fill="auto"/>
        <w:spacing w:line="382" w:lineRule="exact"/>
        <w:ind w:left="160" w:firstLine="500"/>
        <w:jc w:val="both"/>
      </w:pPr>
      <w:r>
        <w:t>现在使用信息系统进行学习的人越来越多，使用方式也越来越多样化有些人在</w:t>
      </w:r>
      <w:r>
        <w:br/>
      </w:r>
      <w:r>
        <w:t>利用</w:t>
      </w:r>
      <w:r>
        <w:t>.</w:t>
      </w:r>
      <w:r>
        <w:t>零</w:t>
      </w:r>
      <w:r>
        <w:t>■</w:t>
      </w:r>
      <w:r>
        <w:t>碎的空闲时间，用智能手机学单词；有些人在排队或乘车时，通过身边的大屏</w:t>
      </w:r>
      <w:r>
        <w:br/>
      </w:r>
      <w:r>
        <w:rPr>
          <w:sz w:val="16"/>
          <w:szCs w:val="16"/>
        </w:rPr>
        <w:t>慕了</w:t>
      </w:r>
      <w:r>
        <w:t>解科普知识；有些人坐在家里或教室里，用计算机认真地上数字课程</w:t>
      </w:r>
      <w:r>
        <w:t>……</w:t>
      </w:r>
      <w:r>
        <w:t>可以说</w:t>
      </w:r>
      <w:r>
        <w:t>,</w:t>
      </w:r>
      <w:r>
        <w:br/>
      </w:r>
      <w:r>
        <w:t>每时每刻，都有无数人，在使用形态各异的信息设备连接着不同的数字平台，学习着</w:t>
      </w:r>
      <w:r>
        <w:br/>
      </w:r>
      <w:r>
        <w:t>各类知识（图</w:t>
      </w:r>
      <w:r>
        <w:rPr>
          <w:rFonts w:ascii="Times New Roman" w:eastAsia="Times New Roman" w:hAnsi="Times New Roman" w:cs="Times New Roman"/>
          <w:lang w:val="en-US" w:bidi="en-US"/>
        </w:rPr>
        <w:t xml:space="preserve">3.2.1 </w:t>
      </w:r>
      <w:r>
        <w:rPr>
          <w:rFonts w:ascii="Times New Roman" w:eastAsia="Times New Roman" w:hAnsi="Times New Roman" w:cs="Times New Roman"/>
        </w:rPr>
        <w:t>）</w:t>
      </w:r>
    </w:p>
    <w:p w14:paraId="7958C270" w14:textId="77777777" w:rsidR="006949CB" w:rsidRDefault="00B7102B">
      <w:pPr>
        <w:pStyle w:val="a5"/>
        <w:shd w:val="clear" w:color="auto" w:fill="auto"/>
        <w:spacing w:line="240" w:lineRule="auto"/>
        <w:ind w:left="2640" w:firstLine="0"/>
        <w:jc w:val="left"/>
        <w:rPr>
          <w:sz w:val="192"/>
          <w:szCs w:val="192"/>
        </w:rPr>
      </w:pPr>
      <w:r>
        <w:rPr>
          <w:rFonts w:ascii="宋体" w:eastAsia="宋体" w:hAnsi="宋体" w:cs="宋体"/>
          <w:color w:val="000000"/>
          <w:sz w:val="192"/>
          <w:szCs w:val="192"/>
        </w:rPr>
        <w:t>教</w:t>
      </w:r>
      <w:r>
        <w:rPr>
          <w:rFonts w:ascii="宋体" w:eastAsia="宋体" w:hAnsi="宋体" w:cs="宋体"/>
          <w:color w:val="000000"/>
          <w:sz w:val="192"/>
          <w:szCs w:val="192"/>
        </w:rPr>
        <w:t>/</w:t>
      </w:r>
      <w:r>
        <w:rPr>
          <w:rFonts w:ascii="宋体" w:eastAsia="宋体" w:hAnsi="宋体" w:cs="宋体"/>
          <w:color w:val="000000"/>
          <w:sz w:val="192"/>
          <w:szCs w:val="192"/>
        </w:rPr>
        <w:t>中图</w:t>
      </w:r>
    </w:p>
    <w:p w14:paraId="5D284882" w14:textId="77777777" w:rsidR="006949CB" w:rsidRDefault="00B7102B">
      <w:pPr>
        <w:pStyle w:val="a5"/>
        <w:shd w:val="clear" w:color="auto" w:fill="auto"/>
        <w:spacing w:after="100" w:line="240" w:lineRule="auto"/>
        <w:ind w:right="1380" w:firstLine="0"/>
        <w:jc w:val="right"/>
        <w:rPr>
          <w:sz w:val="192"/>
          <w:szCs w:val="192"/>
        </w:rPr>
      </w:pPr>
      <w:r>
        <w:rPr>
          <w:rFonts w:ascii="宋体" w:eastAsia="宋体" w:hAnsi="宋体" w:cs="宋体"/>
          <w:color w:val="000000"/>
          <w:sz w:val="192"/>
          <w:szCs w:val="192"/>
        </w:rPr>
        <w:lastRenderedPageBreak/>
        <w:t>教</w:t>
      </w:r>
      <w:r>
        <w:rPr>
          <w:rFonts w:ascii="宋体" w:eastAsia="宋体" w:hAnsi="宋体" w:cs="宋体"/>
          <w:color w:val="000000"/>
          <w:sz w:val="192"/>
          <w:szCs w:val="192"/>
        </w:rPr>
        <w:t>/</w:t>
      </w:r>
      <w:r>
        <w:rPr>
          <w:rFonts w:ascii="宋体" w:eastAsia="宋体" w:hAnsi="宋体" w:cs="宋体"/>
          <w:color w:val="000000"/>
          <w:sz w:val="192"/>
          <w:szCs w:val="192"/>
        </w:rPr>
        <w:t>中图</w:t>
      </w:r>
    </w:p>
    <w:p w14:paraId="6D728CF3" w14:textId="77777777" w:rsidR="006949CB" w:rsidRDefault="00B7102B">
      <w:pPr>
        <w:pStyle w:val="20"/>
        <w:shd w:val="clear" w:color="auto" w:fill="auto"/>
        <w:spacing w:after="100" w:line="240" w:lineRule="auto"/>
        <w:ind w:left="80"/>
        <w:jc w:val="center"/>
      </w:pPr>
      <w:r>
        <w:rPr>
          <w:color w:val="7E7F82"/>
        </w:rPr>
        <w:t>图</w:t>
      </w:r>
      <w:r>
        <w:rPr>
          <w:rFonts w:ascii="Arial" w:eastAsia="Arial" w:hAnsi="Arial" w:cs="Arial"/>
          <w:sz w:val="16"/>
          <w:szCs w:val="16"/>
          <w:lang w:val="en-US" w:bidi="en-US"/>
        </w:rPr>
        <w:t>3.2.1</w:t>
      </w:r>
      <w:r>
        <w:rPr>
          <w:color w:val="7E7F82"/>
        </w:rPr>
        <w:t>网络学</w:t>
      </w:r>
      <w:r>
        <w:rPr>
          <w:rFonts w:ascii="Arial" w:eastAsia="Arial" w:hAnsi="Arial" w:cs="Arial"/>
          <w:color w:val="7E7F82"/>
          <w:sz w:val="16"/>
          <w:szCs w:val="16"/>
        </w:rPr>
        <w:t>4</w:t>
      </w:r>
      <w:r>
        <w:rPr>
          <w:color w:val="7E7F82"/>
        </w:rPr>
        <w:t>示怠圈</w:t>
      </w:r>
    </w:p>
    <w:p w14:paraId="5E962B6E" w14:textId="77777777" w:rsidR="006949CB" w:rsidRDefault="00B7102B">
      <w:pPr>
        <w:pStyle w:val="1"/>
        <w:shd w:val="clear" w:color="auto" w:fill="auto"/>
        <w:spacing w:after="100" w:line="379" w:lineRule="exact"/>
        <w:ind w:left="160" w:firstLine="500"/>
        <w:jc w:val="both"/>
      </w:pPr>
      <w:r>
        <w:t>形态各弄的计算机、智能手机等设备，是通过各种通信网络，与功能不同的信息</w:t>
      </w:r>
      <w:r>
        <w:br/>
      </w:r>
      <w:r>
        <w:t>系统相连的</w:t>
      </w:r>
    </w:p>
    <w:p w14:paraId="420CFD31" w14:textId="77777777" w:rsidR="006949CB" w:rsidRDefault="00B7102B">
      <w:pPr>
        <w:pStyle w:val="1"/>
        <w:shd w:val="clear" w:color="auto" w:fill="auto"/>
        <w:spacing w:after="100" w:line="379" w:lineRule="exact"/>
        <w:ind w:left="160" w:firstLine="500"/>
        <w:jc w:val="both"/>
      </w:pPr>
      <w:r>
        <w:t>思考：</w:t>
      </w:r>
      <w:r>
        <w:rPr>
          <w:color w:val="7E7F82"/>
        </w:rPr>
        <w:t>通信网络作为信息系统</w:t>
      </w:r>
      <w:r>
        <w:t>的重要</w:t>
      </w:r>
      <w:r>
        <w:rPr>
          <w:color w:val="7E7F82"/>
        </w:rPr>
        <w:t>设施，它究竟起着什么作用？又对信息系统</w:t>
      </w:r>
      <w:r>
        <w:rPr>
          <w:color w:val="7E7F82"/>
        </w:rPr>
        <w:br/>
      </w:r>
      <w:r>
        <w:rPr>
          <w:color w:val="7E7F82"/>
        </w:rPr>
        <w:t>的发展有着怎样的影响？</w:t>
      </w:r>
      <w:r>
        <w:br w:type="page"/>
      </w:r>
    </w:p>
    <w:p w14:paraId="075A1FAA" w14:textId="77777777" w:rsidR="006949CB" w:rsidRDefault="00B7102B">
      <w:pPr>
        <w:pStyle w:val="42"/>
        <w:keepNext/>
        <w:keepLines/>
        <w:shd w:val="clear" w:color="auto" w:fill="auto"/>
        <w:spacing w:after="240"/>
        <w:ind w:left="180" w:firstLine="480"/>
      </w:pPr>
      <w:bookmarkStart w:id="101" w:name="bookmark86"/>
      <w:r>
        <w:rPr>
          <w:rFonts w:ascii="Arial" w:eastAsia="Arial" w:hAnsi="Arial" w:cs="Arial"/>
          <w:lang w:val="en-US" w:bidi="en-US"/>
        </w:rPr>
        <w:lastRenderedPageBreak/>
        <w:t>3.2.1</w:t>
      </w:r>
      <w:r>
        <w:t>信息系统与通信网络</w:t>
      </w:r>
      <w:bookmarkEnd w:id="101"/>
    </w:p>
    <w:p w14:paraId="277D6E96" w14:textId="77777777" w:rsidR="006949CB" w:rsidRDefault="00B7102B">
      <w:pPr>
        <w:pStyle w:val="1"/>
        <w:shd w:val="clear" w:color="auto" w:fill="auto"/>
        <w:spacing w:line="396" w:lineRule="exact"/>
        <w:ind w:left="180" w:right="2840" w:firstLine="480"/>
        <w:jc w:val="left"/>
      </w:pPr>
      <w:r>
        <w:t>从普通使用的角度看，无论是使用信息系统发送电子</w:t>
      </w:r>
      <w:r>
        <w:br/>
      </w:r>
      <w:r>
        <w:t>邮件，进行专家网络会诊，还是利用网络平台进行学</w:t>
      </w:r>
      <w:r>
        <w:br/>
      </w:r>
      <w:r>
        <w:t>都要依赖通信网络，经历</w:t>
      </w:r>
      <w:r>
        <w:t>“</w:t>
      </w:r>
      <w:r>
        <w:t>发送使用请求</w:t>
      </w:r>
      <w:r>
        <w:t>…</w:t>
      </w:r>
      <w:r>
        <w:t>接收反馈信息</w:t>
      </w:r>
      <w:r>
        <w:t>”</w:t>
      </w:r>
      <w:r>
        <w:br/>
      </w:r>
      <w:r>
        <w:t>这</w:t>
      </w:r>
      <w:r>
        <w:t>•</w:t>
      </w:r>
      <w:r>
        <w:t>过租</w:t>
      </w:r>
      <w:r>
        <w:rPr>
          <w:color w:val="A3A4AB"/>
          <w:lang w:val="en-US" w:bidi="en-US"/>
        </w:rPr>
        <w:t>.</w:t>
      </w:r>
      <w:r>
        <w:rPr>
          <w:color w:val="A3A4AB"/>
          <w:lang w:val="en-US" w:bidi="en-US"/>
        </w:rPr>
        <w:t>，</w:t>
      </w:r>
    </w:p>
    <w:p w14:paraId="12084251" w14:textId="77777777" w:rsidR="006949CB" w:rsidRDefault="00B7102B">
      <w:pPr>
        <w:pStyle w:val="1"/>
        <w:shd w:val="clear" w:color="auto" w:fill="auto"/>
        <w:spacing w:line="396" w:lineRule="exact"/>
        <w:ind w:left="180" w:right="2840" w:firstLine="480"/>
        <w:jc w:val="left"/>
      </w:pPr>
      <w:r>
        <w:t>从系统注没的角度看，通过网络能方便地把多个信息</w:t>
      </w:r>
      <w:r>
        <w:br/>
      </w:r>
      <w:r>
        <w:t>系统连接起来，形成功能更强大的信息系统</w:t>
      </w:r>
      <w:r>
        <w:t>,</w:t>
      </w:r>
      <w:r>
        <w:t>下面以一个</w:t>
      </w:r>
      <w:r>
        <w:br/>
      </w:r>
      <w:r>
        <w:t>网络购物系统为例进行分析</w:t>
      </w:r>
      <w:r>
        <w:rPr>
          <w:rFonts w:ascii="宋体" w:eastAsia="宋体" w:hAnsi="宋体" w:cs="宋体"/>
          <w:color w:val="A3A4AB"/>
        </w:rPr>
        <w:t>（</w:t>
      </w:r>
      <w:r>
        <w:rPr>
          <w:rFonts w:ascii="Times New Roman" w:eastAsia="Times New Roman" w:hAnsi="Times New Roman" w:cs="Times New Roman"/>
          <w:lang w:val="en-US" w:bidi="en-US"/>
        </w:rPr>
        <w:t>m 3.2.2）,</w:t>
      </w:r>
    </w:p>
    <w:p w14:paraId="61E4DE63" w14:textId="77777777" w:rsidR="006949CB" w:rsidRDefault="00B7102B">
      <w:pPr>
        <w:spacing w:line="14" w:lineRule="exact"/>
        <w:rPr>
          <w:lang w:eastAsia="zh-CN"/>
        </w:rPr>
      </w:pPr>
      <w:r>
        <w:rPr>
          <w:noProof/>
        </w:rPr>
        <w:drawing>
          <wp:anchor distT="143510" distB="210185" distL="114300" distR="1550035" simplePos="0" relativeHeight="125830001" behindDoc="0" locked="0" layoutInCell="1" allowOverlap="1" wp14:anchorId="4AB24C1F" wp14:editId="351F193B">
            <wp:simplePos x="0" y="0"/>
            <wp:positionH relativeFrom="page">
              <wp:posOffset>1994535</wp:posOffset>
            </wp:positionH>
            <wp:positionV relativeFrom="paragraph">
              <wp:posOffset>152400</wp:posOffset>
            </wp:positionV>
            <wp:extent cx="2590800" cy="1298575"/>
            <wp:effectExtent l="0" t="0" r="0" b="0"/>
            <wp:wrapTopAndBottom/>
            <wp:docPr id="874" name="Shape 874"/>
            <wp:cNvGraphicFramePr/>
            <a:graphic xmlns:a="http://schemas.openxmlformats.org/drawingml/2006/main">
              <a:graphicData uri="http://schemas.openxmlformats.org/drawingml/2006/picture">
                <pic:pic xmlns:pic="http://schemas.openxmlformats.org/drawingml/2006/picture">
                  <pic:nvPicPr>
                    <pic:cNvPr id="875" name="Picture box 875"/>
                    <pic:cNvPicPr/>
                  </pic:nvPicPr>
                  <pic:blipFill>
                    <a:blip r:embed="rId236"/>
                    <a:stretch/>
                  </pic:blipFill>
                  <pic:spPr>
                    <a:xfrm>
                      <a:off x="0" y="0"/>
                      <a:ext cx="2590800" cy="1298575"/>
                    </a:xfrm>
                    <a:prstGeom prst="rect">
                      <a:avLst/>
                    </a:prstGeom>
                  </pic:spPr>
                </pic:pic>
              </a:graphicData>
            </a:graphic>
          </wp:anchor>
        </w:drawing>
      </w:r>
      <w:r>
        <w:rPr>
          <w:noProof/>
        </w:rPr>
        <mc:AlternateContent>
          <mc:Choice Requires="wps">
            <w:drawing>
              <wp:anchor distT="0" distB="0" distL="0" distR="0" simplePos="0" relativeHeight="125830002" behindDoc="0" locked="0" layoutInCell="1" allowOverlap="1" wp14:anchorId="0517A95B" wp14:editId="77C8AF05">
                <wp:simplePos x="0" y="0"/>
                <wp:positionH relativeFrom="page">
                  <wp:posOffset>3039745</wp:posOffset>
                </wp:positionH>
                <wp:positionV relativeFrom="paragraph">
                  <wp:posOffset>1471930</wp:posOffset>
                </wp:positionV>
                <wp:extent cx="2423160" cy="186055"/>
                <wp:effectExtent l="0" t="0" r="0" b="0"/>
                <wp:wrapTopAndBottom/>
                <wp:docPr id="876" name="Shape 876"/>
                <wp:cNvGraphicFramePr/>
                <a:graphic xmlns:a="http://schemas.openxmlformats.org/drawingml/2006/main">
                  <a:graphicData uri="http://schemas.microsoft.com/office/word/2010/wordprocessingShape">
                    <wps:wsp>
                      <wps:cNvSpPr txBox="1"/>
                      <wps:spPr>
                        <a:xfrm>
                          <a:off x="0" y="0"/>
                          <a:ext cx="2423160" cy="186055"/>
                        </a:xfrm>
                        <a:prstGeom prst="rect">
                          <a:avLst/>
                        </a:prstGeom>
                        <a:noFill/>
                      </wps:spPr>
                      <wps:txbx>
                        <w:txbxContent>
                          <w:p w14:paraId="74047E7B" w14:textId="77777777" w:rsidR="006949CB" w:rsidRDefault="00B7102B">
                            <w:pPr>
                              <w:pStyle w:val="ab"/>
                              <w:shd w:val="clear" w:color="auto" w:fill="auto"/>
                              <w:rPr>
                                <w:sz w:val="16"/>
                                <w:szCs w:val="16"/>
                              </w:rPr>
                            </w:pPr>
                            <w:r>
                              <w:rPr>
                                <w:sz w:val="16"/>
                                <w:szCs w:val="16"/>
                              </w:rPr>
                              <w:t>阁</w:t>
                            </w:r>
                            <w:r>
                              <w:rPr>
                                <w:rFonts w:ascii="Arial" w:eastAsia="Arial" w:hAnsi="Arial" w:cs="Arial"/>
                                <w:sz w:val="16"/>
                                <w:szCs w:val="16"/>
                                <w:lang w:val="en-US" w:eastAsia="en-US" w:bidi="en-US"/>
                              </w:rPr>
                              <w:t>3.2.2</w:t>
                            </w:r>
                            <w:r>
                              <w:rPr>
                                <w:sz w:val="16"/>
                                <w:szCs w:val="16"/>
                              </w:rPr>
                              <w:t>购物系统</w:t>
                            </w:r>
                            <w:r>
                              <w:rPr>
                                <w:rFonts w:ascii="Times New Roman" w:eastAsia="Times New Roman" w:hAnsi="Times New Roman" w:cs="Times New Roman"/>
                                <w:sz w:val="22"/>
                                <w:szCs w:val="22"/>
                                <w:vertAlign w:val="superscript"/>
                              </w:rPr>
                              <w:t>1</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eastAsia="en-US" w:bidi="en-US"/>
                              </w:rPr>
                              <w:t>j U:</w:t>
                            </w:r>
                            <w:r>
                              <w:rPr>
                                <w:sz w:val="16"/>
                                <w:szCs w:val="16"/>
                              </w:rPr>
                              <w:t>他系统的坰川又系七总阁</w:t>
                            </w:r>
                          </w:p>
                        </w:txbxContent>
                      </wps:txbx>
                      <wps:bodyPr lIns="0" tIns="0" rIns="0" bIns="0">
                        <a:spAutoFit/>
                      </wps:bodyPr>
                    </wps:wsp>
                  </a:graphicData>
                </a:graphic>
              </wp:anchor>
            </w:drawing>
          </mc:Choice>
          <mc:Fallback>
            <w:pict>
              <v:shape w14:anchorId="0517A95B" id="Shape 876" o:spid="_x0000_s1281" type="#_x0000_t202" style="position:absolute;margin-left:239.35pt;margin-top:115.9pt;width:190.8pt;height:14.65pt;z-index:12583000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" filled="f" stroked="f">
                <v:textbox style="mso-fit-shape-to-text:t" inset="0,0,0,0">
                  <w:txbxContent>
                    <w:p w14:paraId="74047E7B" w14:textId="77777777" w:rsidR="006949CB" w:rsidRDefault="00B7102B">
                      <w:pPr>
                        <w:pStyle w:val="ab"/>
                        <w:shd w:val="clear" w:color="auto" w:fill="auto"/>
                        <w:rPr>
                          <w:sz w:val="16"/>
                          <w:szCs w:val="16"/>
                        </w:rPr>
                      </w:pPr>
                      <w:r>
                        <w:rPr>
                          <w:sz w:val="16"/>
                          <w:szCs w:val="16"/>
                        </w:rPr>
                        <w:t>阁</w:t>
                      </w:r>
                      <w:r>
                        <w:rPr>
                          <w:rFonts w:ascii="Arial" w:eastAsia="Arial" w:hAnsi="Arial" w:cs="Arial"/>
                          <w:sz w:val="16"/>
                          <w:szCs w:val="16"/>
                          <w:lang w:val="en-US" w:eastAsia="en-US" w:bidi="en-US"/>
                        </w:rPr>
                        <w:t>3.2.2</w:t>
                      </w:r>
                      <w:r>
                        <w:rPr>
                          <w:sz w:val="16"/>
                          <w:szCs w:val="16"/>
                        </w:rPr>
                        <w:t>购物系统</w:t>
                      </w:r>
                      <w:r>
                        <w:rPr>
                          <w:rFonts w:ascii="Times New Roman" w:eastAsia="Times New Roman" w:hAnsi="Times New Roman" w:cs="Times New Roman"/>
                          <w:sz w:val="22"/>
                          <w:szCs w:val="22"/>
                          <w:vertAlign w:val="superscript"/>
                        </w:rPr>
                        <w:t>1</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eastAsia="en-US" w:bidi="en-US"/>
                        </w:rPr>
                        <w:t>j U:</w:t>
                      </w:r>
                      <w:r>
                        <w:rPr>
                          <w:sz w:val="16"/>
                          <w:szCs w:val="16"/>
                        </w:rPr>
                        <w:t>他系统的坰川又系七总阁</w:t>
                      </w:r>
                    </w:p>
                  </w:txbxContent>
                </v:textbox>
                <w10:wrap type="topAndBottom" anchorx="page"/>
              </v:shape>
            </w:pict>
          </mc:Fallback>
        </mc:AlternateContent>
      </w:r>
      <w:r>
        <w:rPr>
          <w:noProof/>
        </w:rPr>
        <mc:AlternateContent>
          <mc:Choice Requires="wps">
            <w:drawing>
              <wp:anchor distT="670560" distB="805180" distL="3317875" distR="114300" simplePos="0" relativeHeight="125830004" behindDoc="0" locked="0" layoutInCell="1" allowOverlap="1" wp14:anchorId="68EF3E09" wp14:editId="3D2BDCC6">
                <wp:simplePos x="0" y="0"/>
                <wp:positionH relativeFrom="page">
                  <wp:posOffset>5198110</wp:posOffset>
                </wp:positionH>
                <wp:positionV relativeFrom="paragraph">
                  <wp:posOffset>679450</wp:posOffset>
                </wp:positionV>
                <wp:extent cx="819785" cy="164465"/>
                <wp:effectExtent l="0" t="0" r="0" b="0"/>
                <wp:wrapTopAndBottom/>
                <wp:docPr id="878" name="Shape 878"/>
                <wp:cNvGraphicFramePr/>
                <a:graphic xmlns:a="http://schemas.openxmlformats.org/drawingml/2006/main">
                  <a:graphicData uri="http://schemas.microsoft.com/office/word/2010/wordprocessingShape">
                    <wps:wsp>
                      <wps:cNvSpPr txBox="1"/>
                      <wps:spPr>
                        <a:xfrm>
                          <a:off x="0" y="0"/>
                          <a:ext cx="819785" cy="164465"/>
                        </a:xfrm>
                        <a:prstGeom prst="rect">
                          <a:avLst/>
                        </a:prstGeom>
                        <a:noFill/>
                      </wps:spPr>
                      <wps:txbx>
                        <w:txbxContent>
                          <w:p w14:paraId="07449F34" w14:textId="77777777" w:rsidR="006949CB" w:rsidRDefault="00B7102B">
                            <w:pPr>
                              <w:pStyle w:val="20"/>
                              <w:shd w:val="clear" w:color="auto" w:fill="auto"/>
                              <w:spacing w:line="240" w:lineRule="auto"/>
                            </w:pPr>
                            <w:r>
                              <w:t>电</w:t>
                            </w:r>
                            <w:r>
                              <w:rPr>
                                <w:rFonts w:ascii="Arial" w:eastAsia="Arial" w:hAnsi="Arial" w:cs="Arial"/>
                                <w:color w:val="80726B"/>
                                <w:sz w:val="17"/>
                                <w:szCs w:val="17"/>
                                <w:lang w:val="en-US" w:eastAsia="en-US" w:bidi="en-US"/>
                              </w:rPr>
                              <w:t>ffs</w:t>
                            </w:r>
                            <w:r>
                              <w:t>购物客户端</w:t>
                            </w:r>
                          </w:p>
                        </w:txbxContent>
                      </wps:txbx>
                      <wps:bodyPr lIns="0" tIns="0" rIns="0" bIns="0"/>
                    </wps:wsp>
                  </a:graphicData>
                </a:graphic>
              </wp:anchor>
            </w:drawing>
          </mc:Choice>
          <mc:Fallback>
            <w:pict>
              <v:shape w14:anchorId="68EF3E09" id="Shape 878" o:spid="_x0000_s1282" type="#_x0000_t202" style="position:absolute;margin-left:409.3pt;margin-top:53.5pt;width:64.55pt;height:12.95pt;z-index:125830004;visibility:visible;mso-wrap-style:square;mso-wrap-distance-left:261.25pt;mso-wrap-distance-top:52.8pt;mso-wrap-distance-right:9pt;mso-wrap-distance-bottom:63.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" filled="f" stroked="f">
                <v:textbox inset="0,0,0,0">
                  <w:txbxContent>
                    <w:p w14:paraId="07449F34" w14:textId="77777777" w:rsidR="006949CB" w:rsidRDefault="00B7102B">
                      <w:pPr>
                        <w:pStyle w:val="20"/>
                        <w:shd w:val="clear" w:color="auto" w:fill="auto"/>
                        <w:spacing w:line="240" w:lineRule="auto"/>
                      </w:pPr>
                      <w:r>
                        <w:t>电</w:t>
                      </w:r>
                      <w:r>
                        <w:rPr>
                          <w:rFonts w:ascii="Arial" w:eastAsia="Arial" w:hAnsi="Arial" w:cs="Arial"/>
                          <w:color w:val="80726B"/>
                          <w:sz w:val="17"/>
                          <w:szCs w:val="17"/>
                          <w:lang w:val="en-US" w:eastAsia="en-US" w:bidi="en-US"/>
                        </w:rPr>
                        <w:t>ffs</w:t>
                      </w:r>
                      <w:r>
                        <w:t>购物客户端</w:t>
                      </w:r>
                    </w:p>
                  </w:txbxContent>
                </v:textbox>
                <w10:wrap type="topAndBottom" anchorx="page"/>
              </v:shape>
            </w:pict>
          </mc:Fallback>
        </mc:AlternateContent>
      </w:r>
    </w:p>
    <w:p w14:paraId="24346850" w14:textId="77777777" w:rsidR="006949CB" w:rsidRDefault="00B7102B">
      <w:pPr>
        <w:pStyle w:val="1"/>
        <w:shd w:val="clear" w:color="auto" w:fill="auto"/>
        <w:spacing w:after="540" w:line="403" w:lineRule="exact"/>
        <w:ind w:right="2220" w:firstLine="500"/>
        <w:jc w:val="both"/>
      </w:pPr>
      <w:r>
        <w:t>从图</w:t>
      </w:r>
      <w:r>
        <w:rPr>
          <w:rFonts w:ascii="Times New Roman" w:eastAsia="Times New Roman" w:hAnsi="Times New Roman" w:cs="Times New Roman"/>
          <w:lang w:val="en-US" w:bidi="en-US"/>
        </w:rPr>
        <w:t>3.2.2</w:t>
      </w:r>
      <w:r>
        <w:t>中可以看到，这个信息系统利用网络把与购</w:t>
      </w:r>
      <w:r>
        <w:br/>
      </w:r>
      <w:r>
        <w:t>物相关的支付系统、物流系统、仓储系统等连接在了</w:t>
      </w:r>
      <w:r>
        <w:t xml:space="preserve"> •</w:t>
      </w:r>
      <w:r>
        <w:t>起，</w:t>
      </w:r>
      <w:r>
        <w:br/>
      </w:r>
      <w:r>
        <w:t>用户购物产生的数据经服务器处理后，洱通过网络发给相</w:t>
      </w:r>
      <w:r>
        <w:br/>
      </w:r>
      <w:r>
        <w:t>关系统，从而协同完成购物活动。</w:t>
      </w:r>
    </w:p>
    <w:p w14:paraId="09929191" w14:textId="77777777" w:rsidR="006949CB" w:rsidRDefault="00B7102B">
      <w:pPr>
        <w:pStyle w:val="1"/>
        <w:shd w:val="clear" w:color="auto" w:fill="auto"/>
        <w:spacing w:after="220" w:line="240" w:lineRule="auto"/>
        <w:ind w:left="3120" w:firstLine="0"/>
        <w:jc w:val="left"/>
      </w:pPr>
      <w:r>
        <w:rPr>
          <w:color w:val="41A3C5"/>
        </w:rPr>
        <w:t>思考网络与信息系统的关系</w:t>
      </w:r>
    </w:p>
    <w:p w14:paraId="56E72C9C" w14:textId="77777777" w:rsidR="006949CB" w:rsidRDefault="00B7102B">
      <w:pPr>
        <w:pStyle w:val="1"/>
        <w:shd w:val="clear" w:color="auto" w:fill="auto"/>
        <w:spacing w:after="480" w:line="240" w:lineRule="auto"/>
        <w:ind w:firstLine="0"/>
        <w:jc w:val="right"/>
      </w:pPr>
      <w:r>
        <w:t>你使用过哪些信息系统？如果没有网络，这些信息系统还能正常使用吗？</w:t>
      </w:r>
    </w:p>
    <w:p w14:paraId="7DA73AB4" w14:textId="77777777" w:rsidR="006949CB" w:rsidRDefault="00B7102B">
      <w:pPr>
        <w:pStyle w:val="42"/>
        <w:keepNext/>
        <w:keepLines/>
        <w:shd w:val="clear" w:color="auto" w:fill="auto"/>
        <w:spacing w:after="220"/>
        <w:ind w:left="0" w:firstLine="500"/>
        <w:jc w:val="both"/>
      </w:pPr>
      <w:bookmarkStart w:id="102" w:name="bookmark87"/>
      <w:r>
        <w:rPr>
          <w:rFonts w:ascii="Arial" w:eastAsia="Arial" w:hAnsi="Arial" w:cs="Arial"/>
          <w:sz w:val="28"/>
          <w:szCs w:val="28"/>
          <w:lang w:val="en-US" w:bidi="en-US"/>
        </w:rPr>
        <w:t>3.2.2</w:t>
      </w:r>
      <w:r>
        <w:t>局域网与广域网</w:t>
      </w:r>
      <w:bookmarkEnd w:id="102"/>
    </w:p>
    <w:p w14:paraId="13840A06" w14:textId="77777777" w:rsidR="006949CB" w:rsidRDefault="00B7102B">
      <w:pPr>
        <w:pStyle w:val="1"/>
        <w:shd w:val="clear" w:color="auto" w:fill="auto"/>
        <w:spacing w:line="400" w:lineRule="exact"/>
        <w:ind w:firstLine="500"/>
        <w:jc w:val="left"/>
      </w:pPr>
      <w:r>
        <w:rPr>
          <w:noProof/>
        </w:rPr>
        <mc:AlternateContent>
          <mc:Choice Requires="wps">
            <w:drawing>
              <wp:anchor distT="0" distB="0" distL="114300" distR="114300" simplePos="0" relativeHeight="125830006" behindDoc="0" locked="0" layoutInCell="1" allowOverlap="1" wp14:anchorId="56C17B49" wp14:editId="57A373D0">
                <wp:simplePos x="0" y="0"/>
                <wp:positionH relativeFrom="page">
                  <wp:posOffset>5429885</wp:posOffset>
                </wp:positionH>
                <wp:positionV relativeFrom="paragraph">
                  <wp:posOffset>342900</wp:posOffset>
                </wp:positionV>
                <wp:extent cx="1420495" cy="1621790"/>
                <wp:effectExtent l="0" t="0" r="0" b="0"/>
                <wp:wrapSquare wrapText="bothSides"/>
                <wp:docPr id="880" name="Shape 880"/>
                <wp:cNvGraphicFramePr/>
                <a:graphic xmlns:a="http://schemas.openxmlformats.org/drawingml/2006/main">
                  <a:graphicData uri="http://schemas.microsoft.com/office/word/2010/wordprocessingShape">
                    <wps:wsp>
                      <wps:cNvSpPr txBox="1"/>
                      <wps:spPr>
                        <a:xfrm>
                          <a:off x="0" y="0"/>
                          <a:ext cx="1420495" cy="1621790"/>
                        </a:xfrm>
                        <a:prstGeom prst="rect">
                          <a:avLst/>
                        </a:prstGeom>
                        <a:noFill/>
                      </wps:spPr>
                      <wps:txbx>
                        <w:txbxContent>
                          <w:p w14:paraId="7AE94BCD" w14:textId="77777777" w:rsidR="006949CB" w:rsidRDefault="00B7102B">
                            <w:pPr>
                              <w:pStyle w:val="20"/>
                              <w:shd w:val="clear" w:color="auto" w:fill="auto"/>
                              <w:spacing w:line="358" w:lineRule="exact"/>
                              <w:ind w:firstLine="540"/>
                              <w:jc w:val="both"/>
                            </w:pPr>
                            <w:r>
                              <w:t>也有人把计算机</w:t>
                            </w:r>
                            <w:r>
                              <w:br/>
                            </w:r>
                            <w:r>
                              <w:rPr>
                                <w:color w:val="7E7F82"/>
                              </w:rPr>
                              <w:t>网络</w:t>
                            </w:r>
                            <w:r>
                              <w:t>划分为</w:t>
                            </w:r>
                            <w:r>
                              <w:rPr>
                                <w:color w:val="7E7F82"/>
                              </w:rPr>
                              <w:t>局域网</w:t>
                            </w:r>
                            <w:r>
                              <w:rPr>
                                <w:color w:val="7E7F82"/>
                                <w:sz w:val="20"/>
                                <w:szCs w:val="20"/>
                              </w:rPr>
                              <w:t>、城</w:t>
                            </w:r>
                            <w:r>
                              <w:rPr>
                                <w:color w:val="7E7F82"/>
                                <w:sz w:val="20"/>
                                <w:szCs w:val="20"/>
                              </w:rPr>
                              <w:br/>
                            </w:r>
                            <w:r>
                              <w:rPr>
                                <w:color w:val="7E7F82"/>
                              </w:rPr>
                              <w:t>城网和广域网</w:t>
                            </w:r>
                            <w:r>
                              <w:t>其中城</w:t>
                            </w:r>
                            <w:r>
                              <w:br/>
                            </w:r>
                            <w:r>
                              <w:rPr>
                                <w:color w:val="7E7F82"/>
                                <w:sz w:val="20"/>
                                <w:szCs w:val="20"/>
                              </w:rPr>
                              <w:t>域</w:t>
                            </w:r>
                            <w:r>
                              <w:rPr>
                                <w:color w:val="7E7F82"/>
                              </w:rPr>
                              <w:t>网的覆盖范围介于局</w:t>
                            </w:r>
                            <w:r>
                              <w:rPr>
                                <w:color w:val="7E7F82"/>
                              </w:rPr>
                              <w:br/>
                            </w:r>
                            <w:r>
                              <w:rPr>
                                <w:color w:val="7E7F82"/>
                              </w:rPr>
                              <w:t>域网和广域网之间</w:t>
                            </w:r>
                            <w:r>
                              <w:t>，通</w:t>
                            </w:r>
                            <w:r>
                              <w:br/>
                            </w:r>
                            <w:r>
                              <w:rPr>
                                <w:color w:val="7E7F82"/>
                              </w:rPr>
                              <w:t>常覆盖一座城市</w:t>
                            </w:r>
                            <w:r>
                              <w:t>或一个</w:t>
                            </w:r>
                            <w:r>
                              <w:br/>
                            </w:r>
                            <w:r>
                              <w:rPr>
                                <w:color w:val="7E7F82"/>
                              </w:rPr>
                              <w:t>地区</w:t>
                            </w:r>
                          </w:p>
                        </w:txbxContent>
                      </wps:txbx>
                      <wps:bodyPr lIns="0" tIns="0" rIns="0" bIns="0">
                        <a:spAutoFit/>
                      </wps:bodyPr>
                    </wps:wsp>
                  </a:graphicData>
                </a:graphic>
              </wp:anchor>
            </w:drawing>
          </mc:Choice>
          <mc:Fallback>
            <w:pict>
              <v:shape w14:anchorId="56C17B49" id="Shape 880" o:spid="_x0000_s1283" type="#_x0000_t202" style="position:absolute;left:0;text-align:left;margin-left:427.55pt;margin-top:27pt;width:111.85pt;height:127.7pt;z-index:12583000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" filled="f" stroked="f">
                <v:textbox style="mso-fit-shape-to-text:t" inset="0,0,0,0">
                  <w:txbxContent>
                    <w:p w14:paraId="7AE94BCD" w14:textId="77777777" w:rsidR="006949CB" w:rsidRDefault="00B7102B">
                      <w:pPr>
                        <w:pStyle w:val="20"/>
                        <w:shd w:val="clear" w:color="auto" w:fill="auto"/>
                        <w:spacing w:line="358" w:lineRule="exact"/>
                        <w:ind w:firstLine="540"/>
                        <w:jc w:val="both"/>
                      </w:pPr>
                      <w:r>
                        <w:t>也有人把计算机</w:t>
                      </w:r>
                      <w:r>
                        <w:br/>
                      </w:r>
                      <w:r>
                        <w:rPr>
                          <w:color w:val="7E7F82"/>
                        </w:rPr>
                        <w:t>网络</w:t>
                      </w:r>
                      <w:r>
                        <w:t>划分为</w:t>
                      </w:r>
                      <w:r>
                        <w:rPr>
                          <w:color w:val="7E7F82"/>
                        </w:rPr>
                        <w:t>局域网</w:t>
                      </w:r>
                      <w:r>
                        <w:rPr>
                          <w:color w:val="7E7F82"/>
                          <w:sz w:val="20"/>
                          <w:szCs w:val="20"/>
                        </w:rPr>
                        <w:t>、城</w:t>
                      </w:r>
                      <w:r>
                        <w:rPr>
                          <w:color w:val="7E7F82"/>
                          <w:sz w:val="20"/>
                          <w:szCs w:val="20"/>
                        </w:rPr>
                        <w:br/>
                      </w:r>
                      <w:r>
                        <w:rPr>
                          <w:color w:val="7E7F82"/>
                        </w:rPr>
                        <w:t>城网和广域网</w:t>
                      </w:r>
                      <w:r>
                        <w:t>其中城</w:t>
                      </w:r>
                      <w:r>
                        <w:br/>
                      </w:r>
                      <w:r>
                        <w:rPr>
                          <w:color w:val="7E7F82"/>
                          <w:sz w:val="20"/>
                          <w:szCs w:val="20"/>
                        </w:rPr>
                        <w:t>域</w:t>
                      </w:r>
                      <w:r>
                        <w:rPr>
                          <w:color w:val="7E7F82"/>
                        </w:rPr>
                        <w:t>网的覆盖范围介于局</w:t>
                      </w:r>
                      <w:r>
                        <w:rPr>
                          <w:color w:val="7E7F82"/>
                        </w:rPr>
                        <w:br/>
                      </w:r>
                      <w:r>
                        <w:rPr>
                          <w:color w:val="7E7F82"/>
                        </w:rPr>
                        <w:t>域网和广域网之间</w:t>
                      </w:r>
                      <w:r>
                        <w:t>，通</w:t>
                      </w:r>
                      <w:r>
                        <w:br/>
                      </w:r>
                      <w:r>
                        <w:rPr>
                          <w:color w:val="7E7F82"/>
                        </w:rPr>
                        <w:t>常覆盖一座城市</w:t>
                      </w:r>
                      <w:r>
                        <w:t>或一个</w:t>
                      </w:r>
                      <w:r>
                        <w:br/>
                      </w:r>
                      <w:r>
                        <w:rPr>
                          <w:color w:val="7E7F82"/>
                        </w:rPr>
                        <w:t>地区</w:t>
                      </w:r>
                    </w:p>
                  </w:txbxContent>
                </v:textbox>
                <w10:wrap type="square" anchorx="page"/>
              </v:shape>
            </w:pict>
          </mc:Fallback>
        </mc:AlternateContent>
      </w:r>
      <w:r>
        <w:t>网络的分类标准有很多，按网络覆盖的地迎范围大小</w:t>
      </w:r>
      <w:r>
        <w:t>,</w:t>
      </w:r>
      <w:r>
        <w:br/>
      </w:r>
      <w:r>
        <w:t>可以把计算机网络划分为局域网和广域网。</w:t>
      </w:r>
    </w:p>
    <w:p w14:paraId="4B813AC2" w14:textId="77777777" w:rsidR="006949CB" w:rsidRDefault="00B7102B">
      <w:pPr>
        <w:pStyle w:val="1"/>
        <w:shd w:val="clear" w:color="auto" w:fill="auto"/>
        <w:spacing w:after="360" w:line="400" w:lineRule="exact"/>
        <w:ind w:right="300" w:firstLine="500"/>
        <w:jc w:val="both"/>
      </w:pPr>
      <w:r>
        <w:rPr>
          <w:color w:val="7E7F82"/>
        </w:rPr>
        <w:t>局域网，</w:t>
      </w:r>
      <w:r>
        <w:t>顾名思义，</w:t>
      </w:r>
      <w:r>
        <w:rPr>
          <w:color w:val="7E7F82"/>
        </w:rPr>
        <w:t>是覆盖局</w:t>
      </w:r>
      <w:r>
        <w:t>部地域</w:t>
      </w:r>
      <w:r>
        <w:rPr>
          <w:color w:val="7E7F82"/>
        </w:rPr>
        <w:t>的计算机网络</w:t>
      </w:r>
      <w:r>
        <w:rPr>
          <w:color w:val="7E7F82"/>
        </w:rPr>
        <w:br/>
      </w:r>
      <w:r>
        <w:t>（图</w:t>
      </w:r>
      <w:r>
        <w:rPr>
          <w:rFonts w:ascii="Times New Roman" w:eastAsia="Times New Roman" w:hAnsi="Times New Roman" w:cs="Times New Roman"/>
        </w:rPr>
        <w:t>3.2.3）</w:t>
      </w:r>
      <w:r>
        <w:rPr>
          <w:rFonts w:ascii="宋体" w:eastAsia="宋体" w:hAnsi="宋体" w:cs="宋体"/>
        </w:rPr>
        <w:t>，</w:t>
      </w:r>
      <w:r>
        <w:t>如计算机</w:t>
      </w:r>
      <w:r>
        <w:rPr>
          <w:color w:val="7E7F82"/>
        </w:rPr>
        <w:t>教室屮</w:t>
      </w:r>
      <w:r>
        <w:t>的网络组成局域网的计算机</w:t>
      </w:r>
      <w:r>
        <w:br/>
      </w:r>
      <w:r>
        <w:t>多则数百台，</w:t>
      </w:r>
      <w:r>
        <w:rPr>
          <w:color w:val="7E7F82"/>
        </w:rPr>
        <w:t>少的</w:t>
      </w:r>
      <w:r>
        <w:t>可能只存两</w:t>
      </w:r>
      <w:r>
        <w:rPr>
          <w:rFonts w:ascii="Times New Roman" w:eastAsia="Times New Roman" w:hAnsi="Times New Roman" w:cs="Times New Roman"/>
          <w:color w:val="7E7F82"/>
        </w:rPr>
        <w:t>7</w:t>
      </w:r>
      <w:r>
        <w:t>台，这些计算机一般可以</w:t>
      </w:r>
      <w:r>
        <w:br/>
      </w:r>
      <w:r>
        <w:t>同吋访问网上的各种倍息</w:t>
      </w:r>
      <w:r>
        <w:rPr>
          <w:color w:val="7E7F82"/>
        </w:rPr>
        <w:t>系统。</w:t>
      </w:r>
      <w:r>
        <w:t>现在，无线</w:t>
      </w:r>
      <w:r>
        <w:rPr>
          <w:color w:val="7E7F82"/>
        </w:rPr>
        <w:t>局域网己经在</w:t>
      </w:r>
      <w:r>
        <w:rPr>
          <w:color w:val="7E7F82"/>
        </w:rPr>
        <w:br/>
      </w:r>
      <w:r>
        <w:rPr>
          <w:color w:val="7E7F82"/>
        </w:rPr>
        <w:t>生活屮</w:t>
      </w:r>
      <w:r>
        <w:t>普及，</w:t>
      </w:r>
      <w:r>
        <w:rPr>
          <w:color w:val="7E7F82"/>
        </w:rPr>
        <w:t>智能</w:t>
      </w:r>
      <w:r>
        <w:t>手机、</w:t>
      </w:r>
      <w:r>
        <w:rPr>
          <w:color w:val="7E7F82"/>
        </w:rPr>
        <w:t>平板计算机等设备</w:t>
      </w:r>
      <w:r>
        <w:t>大多具备了接</w:t>
      </w:r>
      <w:r>
        <w:br/>
      </w:r>
      <w:r>
        <w:t>人</w:t>
      </w:r>
      <w:r>
        <w:rPr>
          <w:color w:val="7E7F82"/>
        </w:rPr>
        <w:t>无线局</w:t>
      </w:r>
      <w:r>
        <w:t>域网的功能。局域网这个</w:t>
      </w:r>
      <w:r>
        <w:t>“</w:t>
      </w:r>
      <w:r>
        <w:t>大家庭</w:t>
      </w:r>
      <w:r>
        <w:t>”</w:t>
      </w:r>
      <w:r>
        <w:rPr>
          <w:color w:val="7E7F82"/>
        </w:rPr>
        <w:t>中的</w:t>
      </w:r>
      <w:r>
        <w:rPr>
          <w:color w:val="7E7F82"/>
        </w:rPr>
        <w:t>“</w:t>
      </w:r>
      <w:r>
        <w:rPr>
          <w:color w:val="7E7F82"/>
        </w:rPr>
        <w:t>新面</w:t>
      </w:r>
      <w:r>
        <w:rPr>
          <w:color w:val="7E7F82"/>
        </w:rPr>
        <w:br/>
      </w:r>
      <w:r>
        <w:t>孔</w:t>
      </w:r>
      <w:r>
        <w:t>”</w:t>
      </w:r>
      <w:r>
        <w:t>已经</w:t>
      </w:r>
      <w:r>
        <w:rPr>
          <w:color w:val="7E7F82"/>
        </w:rPr>
        <w:t>越来越</w:t>
      </w:r>
      <w:r>
        <w:t>多了、</w:t>
      </w:r>
      <w:r>
        <w:br w:type="page"/>
      </w:r>
    </w:p>
    <w:p w14:paraId="37B7EF41" w14:textId="77777777" w:rsidR="006949CB" w:rsidRDefault="00B7102B">
      <w:pPr>
        <w:spacing w:line="14" w:lineRule="exact"/>
        <w:rPr>
          <w:lang w:eastAsia="zh-CN"/>
        </w:rPr>
      </w:pPr>
      <w:r>
        <w:rPr>
          <w:noProof/>
        </w:rPr>
        <w:lastRenderedPageBreak/>
        <w:drawing>
          <wp:anchor distT="0" distB="459740" distL="114300" distR="114300" simplePos="0" relativeHeight="125830008" behindDoc="0" locked="0" layoutInCell="1" allowOverlap="1" wp14:anchorId="349ED9AA" wp14:editId="4D112633">
            <wp:simplePos x="0" y="0"/>
            <wp:positionH relativeFrom="page">
              <wp:posOffset>1046480</wp:posOffset>
            </wp:positionH>
            <wp:positionV relativeFrom="paragraph">
              <wp:posOffset>8890</wp:posOffset>
            </wp:positionV>
            <wp:extent cx="5394960" cy="1932305"/>
            <wp:effectExtent l="0" t="0" r="0" b="0"/>
            <wp:wrapTopAndBottom/>
            <wp:docPr id="882" name="Shape 882"/>
            <wp:cNvGraphicFramePr/>
            <a:graphic xmlns:a="http://schemas.openxmlformats.org/drawingml/2006/main">
              <a:graphicData uri="http://schemas.openxmlformats.org/drawingml/2006/picture">
                <pic:pic xmlns:pic="http://schemas.openxmlformats.org/drawingml/2006/picture">
                  <pic:nvPicPr>
                    <pic:cNvPr id="883" name="Picture box 883"/>
                    <pic:cNvPicPr/>
                  </pic:nvPicPr>
                  <pic:blipFill>
                    <a:blip r:embed="rId237"/>
                    <a:stretch/>
                  </pic:blipFill>
                  <pic:spPr>
                    <a:xfrm>
                      <a:off x="0" y="0"/>
                      <a:ext cx="5394960" cy="1932305"/>
                    </a:xfrm>
                    <a:prstGeom prst="rect">
                      <a:avLst/>
                    </a:prstGeom>
                  </pic:spPr>
                </pic:pic>
              </a:graphicData>
            </a:graphic>
          </wp:anchor>
        </w:drawing>
      </w:r>
      <w:r>
        <w:rPr>
          <w:noProof/>
        </w:rPr>
        <mc:AlternateContent>
          <mc:Choice Requires="wps">
            <w:drawing>
              <wp:anchor distT="0" distB="0" distL="0" distR="0" simplePos="0" relativeHeight="125830009" behindDoc="0" locked="0" layoutInCell="1" allowOverlap="1" wp14:anchorId="25F34B65" wp14:editId="01A02581">
                <wp:simplePos x="0" y="0"/>
                <wp:positionH relativeFrom="page">
                  <wp:posOffset>1570990</wp:posOffset>
                </wp:positionH>
                <wp:positionV relativeFrom="paragraph">
                  <wp:posOffset>2108835</wp:posOffset>
                </wp:positionV>
                <wp:extent cx="4020185" cy="161290"/>
                <wp:effectExtent l="0" t="0" r="0" b="0"/>
                <wp:wrapTopAndBottom/>
                <wp:docPr id="884" name="Shape 884"/>
                <wp:cNvGraphicFramePr/>
                <a:graphic xmlns:a="http://schemas.openxmlformats.org/drawingml/2006/main">
                  <a:graphicData uri="http://schemas.microsoft.com/office/word/2010/wordprocessingShape">
                    <wps:wsp>
                      <wps:cNvSpPr txBox="1"/>
                      <wps:spPr>
                        <a:xfrm>
                          <a:off x="0" y="0"/>
                          <a:ext cx="4020185" cy="161290"/>
                        </a:xfrm>
                        <a:prstGeom prst="rect">
                          <a:avLst/>
                        </a:prstGeom>
                        <a:noFill/>
                      </wps:spPr>
                      <wps:txbx>
                        <w:txbxContent>
                          <w:p w14:paraId="28AD0790" w14:textId="77777777" w:rsidR="006949CB" w:rsidRDefault="00B7102B">
                            <w:pPr>
                              <w:pStyle w:val="ab"/>
                              <w:shd w:val="clear" w:color="auto" w:fill="auto"/>
                              <w:tabs>
                                <w:tab w:val="left" w:pos="706"/>
                                <w:tab w:val="left" w:pos="4454"/>
                              </w:tabs>
                              <w:jc w:val="both"/>
                            </w:pPr>
                            <w:r>
                              <w:t>图</w:t>
                            </w:r>
                            <w:r>
                              <w:rPr>
                                <w:rFonts w:ascii="Arial" w:eastAsia="Arial" w:hAnsi="Arial" w:cs="Arial"/>
                                <w:color w:val="6B6B6E"/>
                                <w:sz w:val="16"/>
                                <w:szCs w:val="16"/>
                                <w:lang w:val="en-US" w:eastAsia="en-US" w:bidi="en-US"/>
                              </w:rPr>
                              <w:t>3.2.3</w:t>
                            </w:r>
                            <w:r>
                              <w:rPr>
                                <w:rFonts w:ascii="Arial" w:eastAsia="Arial" w:hAnsi="Arial" w:cs="Arial"/>
                                <w:color w:val="6B6B6E"/>
                                <w:sz w:val="16"/>
                                <w:szCs w:val="16"/>
                                <w:lang w:val="en-US" w:eastAsia="en-US" w:bidi="en-US"/>
                              </w:rPr>
                              <w:tab/>
                            </w:r>
                            <w:r>
                              <w:rPr>
                                <w:rFonts w:ascii="Arial" w:eastAsia="Arial" w:hAnsi="Arial" w:cs="Arial"/>
                                <w:sz w:val="16"/>
                                <w:szCs w:val="16"/>
                                <w:lang w:val="en-US" w:eastAsia="en-US" w:bidi="en-US"/>
                              </w:rPr>
                              <w:t>W</w:t>
                            </w:r>
                            <w:r>
                              <w:t>域网冶意阁</w:t>
                            </w:r>
                            <w:r>
                              <w:tab/>
                            </w:r>
                            <w:r>
                              <w:rPr>
                                <w:color w:val="6B6B6E"/>
                              </w:rPr>
                              <w:t>围</w:t>
                            </w:r>
                            <w:r>
                              <w:rPr>
                                <w:rFonts w:ascii="Arial" w:eastAsia="Arial" w:hAnsi="Arial" w:cs="Arial"/>
                                <w:sz w:val="16"/>
                                <w:szCs w:val="16"/>
                                <w:lang w:val="en-US" w:eastAsia="en-US" w:bidi="en-US"/>
                              </w:rPr>
                              <w:t>3.2.4</w:t>
                            </w:r>
                            <w:r>
                              <w:t>广域网示意图</w:t>
                            </w:r>
                          </w:p>
                        </w:txbxContent>
                      </wps:txbx>
                      <wps:bodyPr lIns="0" tIns="0" rIns="0" bIns="0">
                        <a:spAutoFit/>
                      </wps:bodyPr>
                    </wps:wsp>
                  </a:graphicData>
                </a:graphic>
              </wp:anchor>
            </w:drawing>
          </mc:Choice>
          <mc:Fallback>
            <w:pict>
              <v:shape w14:anchorId="25F34B65" id="Shape 884" o:spid="_x0000_s1284" type="#_x0000_t202" style="position:absolute;margin-left:123.7pt;margin-top:166.05pt;width:316.55pt;height:12.7pt;z-index:12583000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" filled="f" stroked="f">
                <v:textbox style="mso-fit-shape-to-text:t" inset="0,0,0,0">
                  <w:txbxContent>
                    <w:p w14:paraId="28AD0790" w14:textId="77777777" w:rsidR="006949CB" w:rsidRDefault="00B7102B">
                      <w:pPr>
                        <w:pStyle w:val="ab"/>
                        <w:shd w:val="clear" w:color="auto" w:fill="auto"/>
                        <w:tabs>
                          <w:tab w:val="left" w:pos="706"/>
                          <w:tab w:val="left" w:pos="4454"/>
                        </w:tabs>
                        <w:jc w:val="both"/>
                      </w:pPr>
                      <w:r>
                        <w:t>图</w:t>
                      </w:r>
                      <w:r>
                        <w:rPr>
                          <w:rFonts w:ascii="Arial" w:eastAsia="Arial" w:hAnsi="Arial" w:cs="Arial"/>
                          <w:color w:val="6B6B6E"/>
                          <w:sz w:val="16"/>
                          <w:szCs w:val="16"/>
                          <w:lang w:val="en-US" w:eastAsia="en-US" w:bidi="en-US"/>
                        </w:rPr>
                        <w:t>3.2.3</w:t>
                      </w:r>
                      <w:r>
                        <w:rPr>
                          <w:rFonts w:ascii="Arial" w:eastAsia="Arial" w:hAnsi="Arial" w:cs="Arial"/>
                          <w:color w:val="6B6B6E"/>
                          <w:sz w:val="16"/>
                          <w:szCs w:val="16"/>
                          <w:lang w:val="en-US" w:eastAsia="en-US" w:bidi="en-US"/>
                        </w:rPr>
                        <w:tab/>
                      </w:r>
                      <w:r>
                        <w:rPr>
                          <w:rFonts w:ascii="Arial" w:eastAsia="Arial" w:hAnsi="Arial" w:cs="Arial"/>
                          <w:sz w:val="16"/>
                          <w:szCs w:val="16"/>
                          <w:lang w:val="en-US" w:eastAsia="en-US" w:bidi="en-US"/>
                        </w:rPr>
                        <w:t>W</w:t>
                      </w:r>
                      <w:r>
                        <w:t>域网冶意阁</w:t>
                      </w:r>
                      <w:r>
                        <w:tab/>
                      </w:r>
                      <w:r>
                        <w:rPr>
                          <w:color w:val="6B6B6E"/>
                        </w:rPr>
                        <w:t>围</w:t>
                      </w:r>
                      <w:r>
                        <w:rPr>
                          <w:rFonts w:ascii="Arial" w:eastAsia="Arial" w:hAnsi="Arial" w:cs="Arial"/>
                          <w:sz w:val="16"/>
                          <w:szCs w:val="16"/>
                          <w:lang w:val="en-US" w:eastAsia="en-US" w:bidi="en-US"/>
                        </w:rPr>
                        <w:t>3.2.4</w:t>
                      </w:r>
                      <w:r>
                        <w:t>广域网示意图</w:t>
                      </w:r>
                    </w:p>
                  </w:txbxContent>
                </v:textbox>
                <w10:wrap type="topAndBottom" anchorx="page"/>
              </v:shape>
            </w:pict>
          </mc:Fallback>
        </mc:AlternateContent>
      </w:r>
    </w:p>
    <w:p w14:paraId="26627518" w14:textId="77777777" w:rsidR="006949CB" w:rsidRDefault="00B7102B">
      <w:pPr>
        <w:pStyle w:val="1"/>
        <w:shd w:val="clear" w:color="auto" w:fill="auto"/>
        <w:spacing w:after="400" w:line="400" w:lineRule="exact"/>
        <w:ind w:left="2220" w:firstLine="500"/>
        <w:jc w:val="both"/>
      </w:pPr>
      <w:r>
        <w:t>广域网</w:t>
      </w:r>
      <w:r>
        <w:t>•</w:t>
      </w:r>
      <w:r>
        <w:t>般用丁把不同地区的网络连接起来，覆盖的</w:t>
      </w:r>
      <w:r>
        <w:br/>
      </w:r>
      <w:r>
        <w:t>地理范闱比较大</w:t>
      </w:r>
      <w:r>
        <w:t>(</w:t>
      </w:r>
      <w:r>
        <w:t>图</w:t>
      </w:r>
      <w:r>
        <w:rPr>
          <w:rFonts w:ascii="Times New Roman" w:eastAsia="Times New Roman" w:hAnsi="Times New Roman" w:cs="Times New Roman"/>
        </w:rPr>
        <w:t>3.2.4)</w:t>
      </w:r>
      <w:r>
        <w:rPr>
          <w:rFonts w:ascii="宋体" w:eastAsia="宋体" w:hAnsi="宋体" w:cs="宋体"/>
        </w:rPr>
        <w:t>，</w:t>
      </w:r>
      <w:r>
        <w:t>例如，一个公司在各地的分</w:t>
      </w:r>
      <w:r>
        <w:br/>
      </w:r>
      <w:r>
        <w:t>支机构所组建的计算机网络可以看作局域网，而把这些分</w:t>
      </w:r>
      <w:r>
        <w:br/>
      </w:r>
      <w:r>
        <w:t>支机构的局域网连接起来，就形成了跨越多个地域的广域</w:t>
      </w:r>
      <w:r>
        <w:br/>
      </w:r>
      <w:r>
        <w:t>网。因特网可以看作覆盖范闱最大的广域网。</w:t>
      </w:r>
    </w:p>
    <w:p w14:paraId="2A32E373" w14:textId="77777777" w:rsidR="006949CB" w:rsidRDefault="00B7102B">
      <w:pPr>
        <w:pStyle w:val="42"/>
        <w:keepNext/>
        <w:keepLines/>
        <w:shd w:val="clear" w:color="auto" w:fill="auto"/>
        <w:spacing w:after="240"/>
        <w:ind w:left="2220" w:firstLine="500"/>
        <w:jc w:val="both"/>
      </w:pPr>
      <w:bookmarkStart w:id="103" w:name="bookmark88"/>
      <w:r>
        <w:rPr>
          <w:rFonts w:ascii="Arial" w:eastAsia="Arial" w:hAnsi="Arial" w:cs="Arial"/>
          <w:lang w:val="en-US" w:bidi="en-US"/>
        </w:rPr>
        <w:t>3.2.3</w:t>
      </w:r>
      <w:r>
        <w:t>数据交换技术</w:t>
      </w:r>
      <w:bookmarkEnd w:id="103"/>
    </w:p>
    <w:p w14:paraId="7D4C826C" w14:textId="77777777" w:rsidR="006949CB" w:rsidRDefault="00B7102B">
      <w:pPr>
        <w:pStyle w:val="1"/>
        <w:shd w:val="clear" w:color="auto" w:fill="auto"/>
        <w:spacing w:after="140" w:line="384" w:lineRule="exact"/>
        <w:ind w:left="2220" w:firstLine="500"/>
        <w:jc w:val="both"/>
      </w:pPr>
      <w:r>
        <w:t>网络中的计算机，要不时地发送诮求或接收反馈也</w:t>
      </w:r>
      <w:r>
        <w:br/>
      </w:r>
      <w:r>
        <w:t>就是说，计算机之</w:t>
      </w:r>
      <w:r>
        <w:rPr>
          <w:color w:val="535355"/>
        </w:rPr>
        <w:t>间必然</w:t>
      </w:r>
      <w:r>
        <w:t>要交换数据，这就要用到数据交</w:t>
      </w:r>
      <w:r>
        <w:br/>
      </w:r>
      <w:r>
        <w:t>换技术数据交换技术可分为</w:t>
      </w:r>
      <w:r>
        <w:t>=</w:t>
      </w:r>
      <w:r>
        <w:t>类：</w:t>
      </w:r>
      <w:r>
        <w:rPr>
          <w:color w:val="535355"/>
        </w:rPr>
        <w:t>电路</w:t>
      </w:r>
      <w:r>
        <w:t>交换、报文交换</w:t>
      </w:r>
      <w:r>
        <w:br/>
      </w:r>
      <w:r>
        <w:t>和分组交换</w:t>
      </w:r>
      <w:r>
        <w:rPr>
          <w:color w:val="B0B1B6"/>
        </w:rPr>
        <w:t>。</w:t>
      </w:r>
    </w:p>
    <w:p w14:paraId="7B346CA8" w14:textId="77777777" w:rsidR="006949CB" w:rsidRDefault="00B7102B">
      <w:pPr>
        <w:pStyle w:val="1"/>
        <w:shd w:val="clear" w:color="auto" w:fill="auto"/>
        <w:spacing w:after="40" w:line="392" w:lineRule="exact"/>
        <w:ind w:left="2220" w:firstLine="500"/>
        <w:jc w:val="both"/>
      </w:pPr>
      <w:r>
        <w:rPr>
          <w:color w:val="64C4EB"/>
        </w:rPr>
        <w:t>电路交换</w:t>
      </w:r>
    </w:p>
    <w:p w14:paraId="253959F3" w14:textId="77777777" w:rsidR="006949CB" w:rsidRDefault="00B7102B">
      <w:pPr>
        <w:pStyle w:val="1"/>
        <w:shd w:val="clear" w:color="auto" w:fill="auto"/>
        <w:spacing w:after="180" w:line="400" w:lineRule="exact"/>
        <w:ind w:left="2220" w:firstLine="500"/>
        <w:jc w:val="left"/>
      </w:pPr>
      <w:r>
        <w:t>采用电路交换技术时，需要在通信双方之叫建、条</w:t>
      </w:r>
      <w:r>
        <w:br/>
      </w:r>
      <w:r>
        <w:t>通道，所有的数据都通过这条通道实时传输</w:t>
      </w:r>
      <w:r>
        <w:rPr>
          <w:color w:val="535355"/>
        </w:rPr>
        <w:t>(</w:t>
      </w:r>
      <w:r>
        <w:rPr>
          <w:rFonts w:ascii="Times New Roman" w:eastAsia="Times New Roman" w:hAnsi="Times New Roman" w:cs="Times New Roman"/>
          <w:color w:val="535355"/>
        </w:rPr>
        <w:t xml:space="preserve">1?1 </w:t>
      </w:r>
      <w:r>
        <w:rPr>
          <w:rFonts w:ascii="Times New Roman" w:eastAsia="Times New Roman" w:hAnsi="Times New Roman" w:cs="Times New Roman"/>
          <w:color w:val="535355"/>
          <w:lang w:val="en-US" w:bidi="en-US"/>
        </w:rPr>
        <w:t xml:space="preserve">3.2.5 </w:t>
      </w:r>
      <w:r>
        <w:rPr>
          <w:rFonts w:ascii="Times New Roman" w:eastAsia="Times New Roman" w:hAnsi="Times New Roman" w:cs="Times New Roman"/>
          <w:color w:val="535355"/>
        </w:rPr>
        <w:t>)</w:t>
      </w:r>
      <w:r>
        <w:rPr>
          <w:rFonts w:ascii="Times New Roman" w:eastAsia="Times New Roman" w:hAnsi="Times New Roman" w:cs="Times New Roman"/>
          <w:color w:val="535355"/>
        </w:rPr>
        <w:br/>
      </w:r>
      <w:r>
        <w:t>电路交换的实时性非常好，适合需要持续交互的应用场景</w:t>
      </w:r>
      <w:r>
        <w:rPr>
          <w:lang w:val="en-US" w:bidi="en-US"/>
        </w:rPr>
        <w:t>.</w:t>
      </w:r>
      <w:r>
        <w:rPr>
          <w:lang w:val="en-US" w:bidi="en-US"/>
        </w:rPr>
        <w:br/>
      </w:r>
      <w:r>
        <w:t>例如，传统的电话网就采用了这种交换技术</w:t>
      </w:r>
    </w:p>
    <w:p w14:paraId="243C8EEE" w14:textId="77777777" w:rsidR="006949CB" w:rsidRDefault="00B7102B">
      <w:pPr>
        <w:spacing w:line="14" w:lineRule="exact"/>
        <w:rPr>
          <w:lang w:eastAsia="zh-CN"/>
        </w:rPr>
      </w:pPr>
      <w:r>
        <w:rPr>
          <w:noProof/>
        </w:rPr>
        <w:drawing>
          <wp:anchor distT="194310" distB="316865" distL="114300" distR="114300" simplePos="0" relativeHeight="125830011" behindDoc="0" locked="0" layoutInCell="1" allowOverlap="1" wp14:anchorId="77CB8819" wp14:editId="563116CD">
            <wp:simplePos x="0" y="0"/>
            <wp:positionH relativeFrom="page">
              <wp:posOffset>1177925</wp:posOffset>
            </wp:positionH>
            <wp:positionV relativeFrom="paragraph">
              <wp:posOffset>203200</wp:posOffset>
            </wp:positionV>
            <wp:extent cx="4907280" cy="1359535"/>
            <wp:effectExtent l="0" t="0" r="0" b="0"/>
            <wp:wrapTopAndBottom/>
            <wp:docPr id="886" name="Shape 886"/>
            <wp:cNvGraphicFramePr/>
            <a:graphic xmlns:a="http://schemas.openxmlformats.org/drawingml/2006/main">
              <a:graphicData uri="http://schemas.openxmlformats.org/drawingml/2006/picture">
                <pic:pic xmlns:pic="http://schemas.openxmlformats.org/drawingml/2006/picture">
                  <pic:nvPicPr>
                    <pic:cNvPr id="887" name="Picture box 887"/>
                    <pic:cNvPicPr/>
                  </pic:nvPicPr>
                  <pic:blipFill>
                    <a:blip r:embed="rId238"/>
                    <a:stretch/>
                  </pic:blipFill>
                  <pic:spPr>
                    <a:xfrm>
                      <a:off x="0" y="0"/>
                      <a:ext cx="4907280" cy="1359535"/>
                    </a:xfrm>
                    <a:prstGeom prst="rect">
                      <a:avLst/>
                    </a:prstGeom>
                  </pic:spPr>
                </pic:pic>
              </a:graphicData>
            </a:graphic>
          </wp:anchor>
        </w:drawing>
      </w:r>
      <w:r>
        <w:rPr>
          <w:noProof/>
        </w:rPr>
        <mc:AlternateContent>
          <mc:Choice Requires="wps">
            <w:drawing>
              <wp:anchor distT="0" distB="0" distL="0" distR="0" simplePos="0" relativeHeight="125830012" behindDoc="0" locked="0" layoutInCell="1" allowOverlap="1" wp14:anchorId="34449542" wp14:editId="461ED633">
                <wp:simplePos x="0" y="0"/>
                <wp:positionH relativeFrom="page">
                  <wp:posOffset>3140710</wp:posOffset>
                </wp:positionH>
                <wp:positionV relativeFrom="paragraph">
                  <wp:posOffset>1724025</wp:posOffset>
                </wp:positionV>
                <wp:extent cx="951230" cy="152400"/>
                <wp:effectExtent l="0" t="0" r="0" b="0"/>
                <wp:wrapTopAndBottom/>
                <wp:docPr id="888" name="Shape 888"/>
                <wp:cNvGraphicFramePr/>
                <a:graphic xmlns:a="http://schemas.openxmlformats.org/drawingml/2006/main">
                  <a:graphicData uri="http://schemas.microsoft.com/office/word/2010/wordprocessingShape">
                    <wps:wsp>
                      <wps:cNvSpPr txBox="1"/>
                      <wps:spPr>
                        <a:xfrm>
                          <a:off x="0" y="0"/>
                          <a:ext cx="951230" cy="152400"/>
                        </a:xfrm>
                        <a:prstGeom prst="rect">
                          <a:avLst/>
                        </a:prstGeom>
                        <a:noFill/>
                      </wps:spPr>
                      <wps:txbx>
                        <w:txbxContent>
                          <w:p w14:paraId="789DCDF8" w14:textId="77777777" w:rsidR="006949CB" w:rsidRDefault="00B7102B">
                            <w:pPr>
                              <w:pStyle w:val="ab"/>
                              <w:shd w:val="clear" w:color="auto" w:fill="auto"/>
                              <w:rPr>
                                <w:sz w:val="17"/>
                                <w:szCs w:val="17"/>
                              </w:rPr>
                            </w:pPr>
                            <w:r>
                              <w:rPr>
                                <w:rFonts w:ascii="Arial" w:eastAsia="Arial" w:hAnsi="Arial" w:cs="Arial"/>
                                <w:color w:val="6B6B6E"/>
                                <w:sz w:val="16"/>
                                <w:szCs w:val="16"/>
                                <w:lang w:val="en-US" w:eastAsia="en-US" w:bidi="en-US"/>
                              </w:rPr>
                              <w:t>iy 3.2.5</w:t>
                            </w:r>
                            <w:r>
                              <w:rPr>
                                <w:color w:val="6B6B6E"/>
                                <w:sz w:val="17"/>
                                <w:szCs w:val="17"/>
                              </w:rPr>
                              <w:t>电路交换</w:t>
                            </w:r>
                          </w:p>
                        </w:txbxContent>
                      </wps:txbx>
                      <wps:bodyPr lIns="0" tIns="0" rIns="0" bIns="0">
                        <a:spAutoFit/>
                      </wps:bodyPr>
                    </wps:wsp>
                  </a:graphicData>
                </a:graphic>
              </wp:anchor>
            </w:drawing>
          </mc:Choice>
          <mc:Fallback>
            <w:pict>
              <v:shape w14:anchorId="34449542" id="Shape 888" o:spid="_x0000_s1285" type="#_x0000_t202" style="position:absolute;margin-left:247.3pt;margin-top:135.75pt;width:74.9pt;height:12pt;z-index:1258300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" filled="f" stroked="f">
                <v:textbox style="mso-fit-shape-to-text:t" inset="0,0,0,0">
                  <w:txbxContent>
                    <w:p w14:paraId="789DCDF8" w14:textId="77777777" w:rsidR="006949CB" w:rsidRDefault="00B7102B">
                      <w:pPr>
                        <w:pStyle w:val="ab"/>
                        <w:shd w:val="clear" w:color="auto" w:fill="auto"/>
                        <w:rPr>
                          <w:sz w:val="17"/>
                          <w:szCs w:val="17"/>
                        </w:rPr>
                      </w:pPr>
                      <w:r>
                        <w:rPr>
                          <w:rFonts w:ascii="Arial" w:eastAsia="Arial" w:hAnsi="Arial" w:cs="Arial"/>
                          <w:color w:val="6B6B6E"/>
                          <w:sz w:val="16"/>
                          <w:szCs w:val="16"/>
                          <w:lang w:val="en-US" w:eastAsia="en-US" w:bidi="en-US"/>
                        </w:rPr>
                        <w:t>iy 3.2.5</w:t>
                      </w:r>
                      <w:r>
                        <w:rPr>
                          <w:color w:val="6B6B6E"/>
                          <w:sz w:val="17"/>
                          <w:szCs w:val="17"/>
                        </w:rPr>
                        <w:t>电路交换</w:t>
                      </w:r>
                    </w:p>
                  </w:txbxContent>
                </v:textbox>
                <w10:wrap type="topAndBottom" anchorx="page"/>
              </v:shape>
            </w:pict>
          </mc:Fallback>
        </mc:AlternateContent>
      </w:r>
      <w:r>
        <w:rPr>
          <w:lang w:eastAsia="zh-CN"/>
        </w:rPr>
        <w:br w:type="page"/>
      </w:r>
    </w:p>
    <w:p w14:paraId="4243F729" w14:textId="77777777" w:rsidR="006949CB" w:rsidRDefault="00B7102B">
      <w:pPr>
        <w:pStyle w:val="1"/>
        <w:shd w:val="clear" w:color="auto" w:fill="auto"/>
        <w:spacing w:after="300" w:line="398" w:lineRule="exact"/>
        <w:ind w:right="2220" w:firstLine="500"/>
        <w:jc w:val="both"/>
      </w:pPr>
      <w:r>
        <w:lastRenderedPageBreak/>
        <w:t>在电路交换过程中，无论通倍双方是否传输数据，建</w:t>
      </w:r>
      <w:r>
        <w:br/>
      </w:r>
      <w:r>
        <w:rPr>
          <w:lang w:val="en-US" w:bidi="en-US"/>
        </w:rPr>
        <w:t>、</w:t>
      </w:r>
      <w:r>
        <w:rPr>
          <w:rFonts w:ascii="Times New Roman" w:eastAsia="Times New Roman" w:hAnsi="Times New Roman" w:cs="Times New Roman"/>
          <w:sz w:val="30"/>
          <w:szCs w:val="30"/>
          <w:lang w:val="en-US" w:bidi="en-US"/>
        </w:rPr>
        <w:t>z</w:t>
      </w:r>
      <w:r>
        <w:t>的通道都会被</w:t>
      </w:r>
      <w:r>
        <w:t>•</w:t>
      </w:r>
      <w:r>
        <w:t>直占用着，因而使用率比较低。</w:t>
      </w:r>
    </w:p>
    <w:p w14:paraId="446DAA4C" w14:textId="77777777" w:rsidR="006949CB" w:rsidRDefault="00B7102B">
      <w:pPr>
        <w:pStyle w:val="1"/>
        <w:shd w:val="clear" w:color="auto" w:fill="auto"/>
        <w:spacing w:line="240" w:lineRule="auto"/>
        <w:ind w:firstLine="500"/>
        <w:jc w:val="both"/>
      </w:pPr>
      <w:r>
        <w:rPr>
          <w:color w:val="64C4EB"/>
        </w:rPr>
        <w:t>报文交换</w:t>
      </w:r>
    </w:p>
    <w:p w14:paraId="3E2B0D9C" w14:textId="77777777" w:rsidR="006949CB" w:rsidRDefault="00B7102B">
      <w:pPr>
        <w:pStyle w:val="1"/>
        <w:shd w:val="clear" w:color="auto" w:fill="auto"/>
        <w:spacing w:after="660" w:line="398" w:lineRule="exact"/>
        <w:ind w:right="2220" w:firstLine="500"/>
        <w:jc w:val="both"/>
      </w:pPr>
      <w:r>
        <w:rPr>
          <w:noProof/>
        </w:rPr>
        <w:drawing>
          <wp:anchor distT="0" distB="170815" distL="521335" distR="36830" simplePos="0" relativeHeight="125830014" behindDoc="0" locked="0" layoutInCell="1" allowOverlap="1" wp14:anchorId="280C3879" wp14:editId="77DF3A8B">
            <wp:simplePos x="0" y="0"/>
            <wp:positionH relativeFrom="page">
              <wp:posOffset>4744085</wp:posOffset>
            </wp:positionH>
            <wp:positionV relativeFrom="paragraph">
              <wp:posOffset>1168400</wp:posOffset>
            </wp:positionV>
            <wp:extent cx="1786255" cy="2127250"/>
            <wp:effectExtent l="0" t="0" r="0" b="0"/>
            <wp:wrapTight wrapText="bothSides">
              <wp:wrapPolygon edited="0">
                <wp:start x="0" y="0"/>
                <wp:lineTo x="21600" y="0"/>
                <wp:lineTo x="21600" y="21600"/>
                <wp:lineTo x="0" y="21600"/>
                <wp:lineTo x="0" y="0"/>
              </wp:wrapPolygon>
            </wp:wrapTight>
            <wp:docPr id="890" name="Shape 890"/>
            <wp:cNvGraphicFramePr/>
            <a:graphic xmlns:a="http://schemas.openxmlformats.org/drawingml/2006/main">
              <a:graphicData uri="http://schemas.openxmlformats.org/drawingml/2006/picture">
                <pic:pic xmlns:pic="http://schemas.openxmlformats.org/drawingml/2006/picture">
                  <pic:nvPicPr>
                    <pic:cNvPr id="891" name="Picture box 891"/>
                    <pic:cNvPicPr/>
                  </pic:nvPicPr>
                  <pic:blipFill>
                    <a:blip r:embed="rId239"/>
                    <a:stretch/>
                  </pic:blipFill>
                  <pic:spPr>
                    <a:xfrm>
                      <a:off x="0" y="0"/>
                      <a:ext cx="1786255" cy="2127250"/>
                    </a:xfrm>
                    <a:prstGeom prst="rect">
                      <a:avLst/>
                    </a:prstGeom>
                  </pic:spPr>
                </pic:pic>
              </a:graphicData>
            </a:graphic>
          </wp:anchor>
        </w:drawing>
      </w:r>
      <w:r>
        <w:rPr>
          <w:noProof/>
        </w:rPr>
        <mc:AlternateContent>
          <mc:Choice Requires="wps">
            <w:drawing>
              <wp:anchor distT="0" distB="0" distL="0" distR="0" simplePos="0" relativeHeight="125830015" behindDoc="0" locked="0" layoutInCell="1" allowOverlap="1" wp14:anchorId="49D5D65D" wp14:editId="2B8D8EF8">
                <wp:simplePos x="0" y="0"/>
                <wp:positionH relativeFrom="page">
                  <wp:posOffset>4222750</wp:posOffset>
                </wp:positionH>
                <wp:positionV relativeFrom="paragraph">
                  <wp:posOffset>1954530</wp:posOffset>
                </wp:positionV>
                <wp:extent cx="420370" cy="155575"/>
                <wp:effectExtent l="0" t="0" r="0" b="0"/>
                <wp:wrapSquare wrapText="bothSides"/>
                <wp:docPr id="892" name="Shape 892"/>
                <wp:cNvGraphicFramePr/>
                <a:graphic xmlns:a="http://schemas.openxmlformats.org/drawingml/2006/main">
                  <a:graphicData uri="http://schemas.microsoft.com/office/word/2010/wordprocessingShape">
                    <wps:wsp>
                      <wps:cNvSpPr txBox="1"/>
                      <wps:spPr>
                        <a:xfrm>
                          <a:off x="0" y="0"/>
                          <a:ext cx="420370" cy="155575"/>
                        </a:xfrm>
                        <a:prstGeom prst="rect">
                          <a:avLst/>
                        </a:prstGeom>
                        <a:noFill/>
                      </wps:spPr>
                      <wps:txbx>
                        <w:txbxContent>
                          <w:p w14:paraId="133FE9A4" w14:textId="77777777" w:rsidR="006949CB" w:rsidRDefault="00B7102B">
                            <w:pPr>
                              <w:pStyle w:val="ab"/>
                              <w:shd w:val="clear" w:color="auto" w:fill="auto"/>
                              <w:rPr>
                                <w:sz w:val="16"/>
                                <w:szCs w:val="16"/>
                              </w:rPr>
                            </w:pPr>
                            <w:r>
                              <w:rPr>
                                <w:sz w:val="16"/>
                                <w:szCs w:val="16"/>
                              </w:rPr>
                              <w:t>发送力</w:t>
                            </w:r>
                            <w:r>
                              <w:rPr>
                                <w:sz w:val="16"/>
                                <w:szCs w:val="16"/>
                                <w:lang w:val="en-US" w:eastAsia="en-US" w:bidi="en-US"/>
                              </w:rPr>
                              <w:t>'</w:t>
                            </w:r>
                          </w:p>
                        </w:txbxContent>
                      </wps:txbx>
                      <wps:bodyPr lIns="0" tIns="0" rIns="0" bIns="0">
                        <a:spAutoFit/>
                      </wps:bodyPr>
                    </wps:wsp>
                  </a:graphicData>
                </a:graphic>
              </wp:anchor>
            </w:drawing>
          </mc:Choice>
          <mc:Fallback>
            <w:pict>
              <v:shape w14:anchorId="49D5D65D" id="Shape 892" o:spid="_x0000_s1286" type="#_x0000_t202" style="position:absolute;left:0;text-align:left;margin-left:332.5pt;margin-top:153.9pt;width:33.1pt;height:12.25pt;z-index:1258300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" filled="f" stroked="f">
                <v:textbox style="mso-fit-shape-to-text:t" inset="0,0,0,0">
                  <w:txbxContent>
                    <w:p w14:paraId="133FE9A4" w14:textId="77777777" w:rsidR="006949CB" w:rsidRDefault="00B7102B">
                      <w:pPr>
                        <w:pStyle w:val="ab"/>
                        <w:shd w:val="clear" w:color="auto" w:fill="auto"/>
                        <w:rPr>
                          <w:sz w:val="16"/>
                          <w:szCs w:val="16"/>
                        </w:rPr>
                      </w:pPr>
                      <w:r>
                        <w:rPr>
                          <w:sz w:val="16"/>
                          <w:szCs w:val="16"/>
                        </w:rPr>
                        <w:t>发送力</w:t>
                      </w:r>
                      <w:r>
                        <w:rPr>
                          <w:sz w:val="16"/>
                          <w:szCs w:val="16"/>
                          <w:lang w:val="en-US" w:eastAsia="en-US" w:bidi="en-US"/>
                        </w:rPr>
                        <w:t>'</w:t>
                      </w:r>
                    </w:p>
                  </w:txbxContent>
                </v:textbox>
                <w10:wrap type="square" anchorx="page"/>
              </v:shape>
            </w:pict>
          </mc:Fallback>
        </mc:AlternateContent>
      </w:r>
      <w:r>
        <w:rPr>
          <w:noProof/>
        </w:rPr>
        <mc:AlternateContent>
          <mc:Choice Requires="wps">
            <w:drawing>
              <wp:anchor distT="0" distB="0" distL="0" distR="0" simplePos="0" relativeHeight="125830017" behindDoc="0" locked="0" layoutInCell="1" allowOverlap="1" wp14:anchorId="70B28A1F" wp14:editId="0C69B2CA">
                <wp:simplePos x="0" y="0"/>
                <wp:positionH relativeFrom="page">
                  <wp:posOffset>6130925</wp:posOffset>
                </wp:positionH>
                <wp:positionV relativeFrom="paragraph">
                  <wp:posOffset>3302000</wp:posOffset>
                </wp:positionV>
                <wp:extent cx="433070" cy="161290"/>
                <wp:effectExtent l="0" t="0" r="0" b="0"/>
                <wp:wrapSquare wrapText="bothSides"/>
                <wp:docPr id="894" name="Shape 894"/>
                <wp:cNvGraphicFramePr/>
                <a:graphic xmlns:a="http://schemas.openxmlformats.org/drawingml/2006/main">
                  <a:graphicData uri="http://schemas.microsoft.com/office/word/2010/wordprocessingShape">
                    <wps:wsp>
                      <wps:cNvSpPr txBox="1"/>
                      <wps:spPr>
                        <a:xfrm>
                          <a:off x="0" y="0"/>
                          <a:ext cx="433070" cy="161290"/>
                        </a:xfrm>
                        <a:prstGeom prst="rect">
                          <a:avLst/>
                        </a:prstGeom>
                        <a:noFill/>
                      </wps:spPr>
                      <wps:txbx>
                        <w:txbxContent>
                          <w:p w14:paraId="257BAE0F" w14:textId="77777777" w:rsidR="006949CB" w:rsidRDefault="00B7102B">
                            <w:pPr>
                              <w:pStyle w:val="ab"/>
                              <w:shd w:val="clear" w:color="auto" w:fill="auto"/>
                            </w:pPr>
                            <w:r>
                              <w:t>接收方</w:t>
                            </w:r>
                          </w:p>
                        </w:txbxContent>
                      </wps:txbx>
                      <wps:bodyPr lIns="0" tIns="0" rIns="0" bIns="0">
                        <a:spAutoFit/>
                      </wps:bodyPr>
                    </wps:wsp>
                  </a:graphicData>
                </a:graphic>
              </wp:anchor>
            </w:drawing>
          </mc:Choice>
          <mc:Fallback>
            <w:pict>
              <v:shape w14:anchorId="70B28A1F" id="Shape 894" o:spid="_x0000_s1287" type="#_x0000_t202" style="position:absolute;left:0;text-align:left;margin-left:482.75pt;margin-top:260pt;width:34.1pt;height:12.7pt;z-index:1258300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" filled="f" stroked="f">
                <v:textbox style="mso-fit-shape-to-text:t" inset="0,0,0,0">
                  <w:txbxContent>
                    <w:p w14:paraId="257BAE0F" w14:textId="77777777" w:rsidR="006949CB" w:rsidRDefault="00B7102B">
                      <w:pPr>
                        <w:pStyle w:val="ab"/>
                        <w:shd w:val="clear" w:color="auto" w:fill="auto"/>
                      </w:pPr>
                      <w:r>
                        <w:t>接收方</w:t>
                      </w:r>
                    </w:p>
                  </w:txbxContent>
                </v:textbox>
                <w10:wrap type="square" anchorx="page"/>
              </v:shape>
            </w:pict>
          </mc:Fallback>
        </mc:AlternateContent>
      </w:r>
      <w:r>
        <w:t>报文交换技术不要求在通信双方之闷建物理通道，</w:t>
      </w:r>
      <w:r>
        <w:br/>
      </w:r>
      <w:r>
        <w:t>发送方把发送的数据作为整体发给网络屮的交换没济，这</w:t>
      </w:r>
      <w:r>
        <w:br/>
      </w:r>
      <w:r>
        <w:t>些交换设备依次传递，最终把数据发送到</w:t>
      </w:r>
      <w:r>
        <w:rPr>
          <w:rFonts w:ascii="Times New Roman" w:eastAsia="Times New Roman" w:hAnsi="Times New Roman" w:cs="Times New Roman"/>
          <w:sz w:val="30"/>
          <w:szCs w:val="30"/>
        </w:rPr>
        <w:t>0</w:t>
      </w:r>
      <w:r>
        <w:t>的地收发电</w:t>
      </w:r>
      <w:r>
        <w:br/>
      </w:r>
      <w:r>
        <w:t>报时，主要采用这种交换技术（图</w:t>
      </w:r>
      <w:r>
        <w:rPr>
          <w:rFonts w:ascii="Times New Roman" w:eastAsia="Times New Roman" w:hAnsi="Times New Roman" w:cs="Times New Roman"/>
        </w:rPr>
        <w:t>3.2.6）</w:t>
      </w:r>
      <w:r>
        <w:t>。</w:t>
      </w:r>
    </w:p>
    <w:p w14:paraId="14B5F802" w14:textId="77777777" w:rsidR="006949CB" w:rsidRDefault="00B7102B">
      <w:pPr>
        <w:pStyle w:val="32"/>
        <w:shd w:val="clear" w:color="auto" w:fill="auto"/>
        <w:spacing w:after="2240" w:line="240" w:lineRule="auto"/>
        <w:ind w:firstLine="0"/>
        <w:jc w:val="right"/>
      </w:pPr>
      <w:r>
        <w:rPr>
          <w:noProof/>
        </w:rPr>
        <w:drawing>
          <wp:anchor distT="267970" distB="0" distL="478790" distR="0" simplePos="0" relativeHeight="125830019" behindDoc="0" locked="0" layoutInCell="1" allowOverlap="1" wp14:anchorId="4DFC95AC" wp14:editId="6E06BA5A">
            <wp:simplePos x="0" y="0"/>
            <wp:positionH relativeFrom="page">
              <wp:posOffset>2549525</wp:posOffset>
            </wp:positionH>
            <wp:positionV relativeFrom="paragraph">
              <wp:posOffset>280670</wp:posOffset>
            </wp:positionV>
            <wp:extent cx="1249680" cy="1578610"/>
            <wp:effectExtent l="0" t="0" r="0" b="0"/>
            <wp:wrapTight wrapText="bothSides">
              <wp:wrapPolygon edited="0">
                <wp:start x="0" y="0"/>
                <wp:lineTo x="21600" y="0"/>
                <wp:lineTo x="21600" y="21600"/>
                <wp:lineTo x="0" y="21600"/>
                <wp:lineTo x="0" y="0"/>
              </wp:wrapPolygon>
            </wp:wrapTight>
            <wp:docPr id="896" name="Shape 896"/>
            <wp:cNvGraphicFramePr/>
            <a:graphic xmlns:a="http://schemas.openxmlformats.org/drawingml/2006/main">
              <a:graphicData uri="http://schemas.openxmlformats.org/drawingml/2006/picture">
                <pic:pic xmlns:pic="http://schemas.openxmlformats.org/drawingml/2006/picture">
                  <pic:nvPicPr>
                    <pic:cNvPr id="897" name="Picture box 897"/>
                    <pic:cNvPicPr/>
                  </pic:nvPicPr>
                  <pic:blipFill>
                    <a:blip r:embed="rId240"/>
                    <a:stretch/>
                  </pic:blipFill>
                  <pic:spPr>
                    <a:xfrm>
                      <a:off x="0" y="0"/>
                      <a:ext cx="1249680" cy="1578610"/>
                    </a:xfrm>
                    <a:prstGeom prst="rect">
                      <a:avLst/>
                    </a:prstGeom>
                  </pic:spPr>
                </pic:pic>
              </a:graphicData>
            </a:graphic>
          </wp:anchor>
        </w:drawing>
      </w:r>
      <w:r>
        <w:rPr>
          <w:noProof/>
        </w:rPr>
        <mc:AlternateContent>
          <mc:Choice Requires="wps">
            <w:drawing>
              <wp:anchor distT="0" distB="0" distL="0" distR="0" simplePos="0" relativeHeight="125830020" behindDoc="0" locked="0" layoutInCell="1" allowOverlap="1" wp14:anchorId="13280ADB" wp14:editId="0235264A">
                <wp:simplePos x="0" y="0"/>
                <wp:positionH relativeFrom="page">
                  <wp:posOffset>2070735</wp:posOffset>
                </wp:positionH>
                <wp:positionV relativeFrom="paragraph">
                  <wp:posOffset>1115695</wp:posOffset>
                </wp:positionV>
                <wp:extent cx="335280" cy="161290"/>
                <wp:effectExtent l="0" t="0" r="0" b="0"/>
                <wp:wrapSquare wrapText="bothSides"/>
                <wp:docPr id="898" name="Shape 898"/>
                <wp:cNvGraphicFramePr/>
                <a:graphic xmlns:a="http://schemas.openxmlformats.org/drawingml/2006/main">
                  <a:graphicData uri="http://schemas.microsoft.com/office/word/2010/wordprocessingShape">
                    <wps:wsp>
                      <wps:cNvSpPr txBox="1"/>
                      <wps:spPr>
                        <a:xfrm>
                          <a:off x="0" y="0"/>
                          <a:ext cx="335280" cy="161290"/>
                        </a:xfrm>
                        <a:prstGeom prst="rect">
                          <a:avLst/>
                        </a:prstGeom>
                        <a:noFill/>
                      </wps:spPr>
                      <wps:txbx>
                        <w:txbxContent>
                          <w:p w14:paraId="39D09E9A" w14:textId="77777777" w:rsidR="006949CB" w:rsidRDefault="00B7102B">
                            <w:pPr>
                              <w:pStyle w:val="ab"/>
                              <w:shd w:val="clear" w:color="auto" w:fill="auto"/>
                            </w:pPr>
                            <w:r>
                              <w:rPr>
                                <w:color w:val="02A9E7"/>
                                <w:sz w:val="16"/>
                                <w:szCs w:val="16"/>
                              </w:rPr>
                              <w:t>设备</w:t>
                            </w:r>
                            <w:r>
                              <w:rPr>
                                <w:rFonts w:ascii="Times New Roman" w:eastAsia="Times New Roman" w:hAnsi="Times New Roman" w:cs="Times New Roman"/>
                                <w:color w:val="02A9E7"/>
                              </w:rPr>
                              <w:t>1</w:t>
                            </w:r>
                          </w:p>
                        </w:txbxContent>
                      </wps:txbx>
                      <wps:bodyPr lIns="0" tIns="0" rIns="0" bIns="0">
                        <a:spAutoFit/>
                      </wps:bodyPr>
                    </wps:wsp>
                  </a:graphicData>
                </a:graphic>
              </wp:anchor>
            </w:drawing>
          </mc:Choice>
          <mc:Fallback>
            <w:pict>
              <v:shape w14:anchorId="13280ADB" id="Shape 898" o:spid="_x0000_s1288" type="#_x0000_t202" style="position:absolute;left:0;text-align:left;margin-left:163.05pt;margin-top:87.85pt;width:26.4pt;height:12.7pt;z-index:1258300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" filled="f" stroked="f">
                <v:textbox style="mso-fit-shape-to-text:t" inset="0,0,0,0">
                  <w:txbxContent>
                    <w:p w14:paraId="39D09E9A" w14:textId="77777777" w:rsidR="006949CB" w:rsidRDefault="00B7102B">
                      <w:pPr>
                        <w:pStyle w:val="ab"/>
                        <w:shd w:val="clear" w:color="auto" w:fill="auto"/>
                      </w:pPr>
                      <w:r>
                        <w:rPr>
                          <w:color w:val="02A9E7"/>
                          <w:sz w:val="16"/>
                          <w:szCs w:val="16"/>
                        </w:rPr>
                        <w:t>设备</w:t>
                      </w:r>
                      <w:r>
                        <w:rPr>
                          <w:rFonts w:ascii="Times New Roman" w:eastAsia="Times New Roman" w:hAnsi="Times New Roman" w:cs="Times New Roman"/>
                          <w:color w:val="02A9E7"/>
                        </w:rPr>
                        <w:t>1</w:t>
                      </w:r>
                    </w:p>
                  </w:txbxContent>
                </v:textbox>
                <w10:wrap type="square" anchorx="page"/>
              </v:shape>
            </w:pict>
          </mc:Fallback>
        </mc:AlternateContent>
      </w:r>
      <w:r>
        <w:rPr>
          <w:noProof/>
        </w:rPr>
        <mc:AlternateContent>
          <mc:Choice Requires="wps">
            <w:drawing>
              <wp:anchor distT="0" distB="0" distL="0" distR="0" simplePos="0" relativeHeight="125830022" behindDoc="0" locked="0" layoutInCell="1" allowOverlap="1" wp14:anchorId="4C0A973C" wp14:editId="4D58B509">
                <wp:simplePos x="0" y="0"/>
                <wp:positionH relativeFrom="page">
                  <wp:posOffset>2973070</wp:posOffset>
                </wp:positionH>
                <wp:positionV relativeFrom="paragraph">
                  <wp:posOffset>12700</wp:posOffset>
                </wp:positionV>
                <wp:extent cx="359410" cy="155575"/>
                <wp:effectExtent l="0" t="0" r="0" b="0"/>
                <wp:wrapSquare wrapText="bothSides"/>
                <wp:docPr id="900" name="Shape 900"/>
                <wp:cNvGraphicFramePr/>
                <a:graphic xmlns:a="http://schemas.openxmlformats.org/drawingml/2006/main">
                  <a:graphicData uri="http://schemas.microsoft.com/office/word/2010/wordprocessingShape">
                    <wps:wsp>
                      <wps:cNvSpPr txBox="1"/>
                      <wps:spPr>
                        <a:xfrm>
                          <a:off x="0" y="0"/>
                          <a:ext cx="359410" cy="155575"/>
                        </a:xfrm>
                        <a:prstGeom prst="rect">
                          <a:avLst/>
                        </a:prstGeom>
                        <a:noFill/>
                      </wps:spPr>
                      <wps:txbx>
                        <w:txbxContent>
                          <w:p w14:paraId="186AB119" w14:textId="77777777" w:rsidR="006949CB" w:rsidRDefault="00B7102B">
                            <w:pPr>
                              <w:pStyle w:val="ab"/>
                              <w:shd w:val="clear" w:color="auto" w:fill="auto"/>
                              <w:rPr>
                                <w:sz w:val="16"/>
                                <w:szCs w:val="16"/>
                              </w:rPr>
                            </w:pPr>
                            <w:r>
                              <w:rPr>
                                <w:color w:val="30B3DD"/>
                                <w:sz w:val="16"/>
                                <w:szCs w:val="16"/>
                              </w:rPr>
                              <w:t>设备</w:t>
                            </w:r>
                            <w:r>
                              <w:rPr>
                                <w:rFonts w:ascii="Arial" w:eastAsia="Arial" w:hAnsi="Arial" w:cs="Arial"/>
                                <w:color w:val="30B3DD"/>
                                <w:sz w:val="16"/>
                                <w:szCs w:val="16"/>
                              </w:rPr>
                              <w:t>3</w:t>
                            </w:r>
                          </w:p>
                        </w:txbxContent>
                      </wps:txbx>
                      <wps:bodyPr lIns="0" tIns="0" rIns="0" bIns="0">
                        <a:spAutoFit/>
                      </wps:bodyPr>
                    </wps:wsp>
                  </a:graphicData>
                </a:graphic>
              </wp:anchor>
            </w:drawing>
          </mc:Choice>
          <mc:Fallback>
            <w:pict>
              <v:shape w14:anchorId="4C0A973C" id="Shape 900" o:spid="_x0000_s1289" type="#_x0000_t202" style="position:absolute;left:0;text-align:left;margin-left:234.1pt;margin-top:1pt;width:28.3pt;height:12.25pt;z-index:1258300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" filled="f" stroked="f">
                <v:textbox style="mso-fit-shape-to-text:t" inset="0,0,0,0">
                  <w:txbxContent>
                    <w:p w14:paraId="186AB119" w14:textId="77777777" w:rsidR="006949CB" w:rsidRDefault="00B7102B">
                      <w:pPr>
                        <w:pStyle w:val="ab"/>
                        <w:shd w:val="clear" w:color="auto" w:fill="auto"/>
                        <w:rPr>
                          <w:sz w:val="16"/>
                          <w:szCs w:val="16"/>
                        </w:rPr>
                      </w:pPr>
                      <w:r>
                        <w:rPr>
                          <w:color w:val="30B3DD"/>
                          <w:sz w:val="16"/>
                          <w:szCs w:val="16"/>
                        </w:rPr>
                        <w:t>设备</w:t>
                      </w:r>
                      <w:r>
                        <w:rPr>
                          <w:rFonts w:ascii="Arial" w:eastAsia="Arial" w:hAnsi="Arial" w:cs="Arial"/>
                          <w:color w:val="30B3DD"/>
                          <w:sz w:val="16"/>
                          <w:szCs w:val="16"/>
                        </w:rPr>
                        <w:t>3</w:t>
                      </w:r>
                    </w:p>
                  </w:txbxContent>
                </v:textbox>
                <w10:wrap type="square" anchorx="page"/>
              </v:shape>
            </w:pict>
          </mc:Fallback>
        </mc:AlternateContent>
      </w:r>
      <w:r>
        <w:rPr>
          <w:noProof/>
        </w:rPr>
        <mc:AlternateContent>
          <mc:Choice Requires="wps">
            <w:drawing>
              <wp:anchor distT="0" distB="1124585" distL="126365" distR="114300" simplePos="0" relativeHeight="125830024" behindDoc="0" locked="0" layoutInCell="1" allowOverlap="1" wp14:anchorId="5F25FBC0" wp14:editId="4F37DAA7">
                <wp:simplePos x="0" y="0"/>
                <wp:positionH relativeFrom="page">
                  <wp:posOffset>1491615</wp:posOffset>
                </wp:positionH>
                <wp:positionV relativeFrom="paragraph">
                  <wp:posOffset>508000</wp:posOffset>
                </wp:positionV>
                <wp:extent cx="420370" cy="164465"/>
                <wp:effectExtent l="0" t="0" r="0" b="0"/>
                <wp:wrapSquare wrapText="right"/>
                <wp:docPr id="902" name="Shape 902"/>
                <wp:cNvGraphicFramePr/>
                <a:graphic xmlns:a="http://schemas.openxmlformats.org/drawingml/2006/main">
                  <a:graphicData uri="http://schemas.microsoft.com/office/word/2010/wordprocessingShape">
                    <wps:wsp>
                      <wps:cNvSpPr txBox="1"/>
                      <wps:spPr>
                        <a:xfrm>
                          <a:off x="0" y="0"/>
                          <a:ext cx="420370" cy="164465"/>
                        </a:xfrm>
                        <a:prstGeom prst="rect">
                          <a:avLst/>
                        </a:prstGeom>
                        <a:noFill/>
                      </wps:spPr>
                      <wps:txbx>
                        <w:txbxContent>
                          <w:p w14:paraId="6367E0DD" w14:textId="77777777" w:rsidR="006949CB" w:rsidRDefault="00B7102B">
                            <w:pPr>
                              <w:pStyle w:val="20"/>
                              <w:shd w:val="clear" w:color="auto" w:fill="auto"/>
                              <w:spacing w:line="240" w:lineRule="auto"/>
                            </w:pPr>
                            <w:r>
                              <w:rPr>
                                <w:color w:val="7E7F82"/>
                              </w:rPr>
                              <w:t>发送方</w:t>
                            </w:r>
                          </w:p>
                        </w:txbxContent>
                      </wps:txbx>
                      <wps:bodyPr lIns="0" tIns="0" rIns="0" bIns="0">
                        <a:spAutoFit/>
                      </wps:bodyPr>
                    </wps:wsp>
                  </a:graphicData>
                </a:graphic>
              </wp:anchor>
            </w:drawing>
          </mc:Choice>
          <mc:Fallback>
            <w:pict>
              <v:shape w14:anchorId="5F25FBC0" id="Shape 902" o:spid="_x0000_s1290" type="#_x0000_t202" style="position:absolute;left:0;text-align:left;margin-left:117.45pt;margin-top:40pt;width:33.1pt;height:12.95pt;z-index:125830024;visibility:visible;mso-wrap-style:square;mso-wrap-distance-left:9.95pt;mso-wrap-distance-top:0;mso-wrap-distance-right:9pt;mso-wrap-distance-bottom:88.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" filled="f" stroked="f">
                <v:textbox style="mso-fit-shape-to-text:t" inset="0,0,0,0">
                  <w:txbxContent>
                    <w:p w14:paraId="6367E0DD" w14:textId="77777777" w:rsidR="006949CB" w:rsidRDefault="00B7102B">
                      <w:pPr>
                        <w:pStyle w:val="20"/>
                        <w:shd w:val="clear" w:color="auto" w:fill="auto"/>
                        <w:spacing w:line="240" w:lineRule="auto"/>
                      </w:pPr>
                      <w:r>
                        <w:rPr>
                          <w:color w:val="7E7F82"/>
                        </w:rPr>
                        <w:t>发送方</w:t>
                      </w:r>
                    </w:p>
                  </w:txbxContent>
                </v:textbox>
                <w10:wrap type="square" side="right" anchorx="page"/>
              </v:shape>
            </w:pict>
          </mc:Fallback>
        </mc:AlternateContent>
      </w:r>
      <w:r>
        <w:rPr>
          <w:noProof/>
        </w:rPr>
        <mc:AlternateContent>
          <mc:Choice Requires="wps">
            <w:drawing>
              <wp:anchor distT="1127760" distB="0" distL="114300" distR="114300" simplePos="0" relativeHeight="125830026" behindDoc="0" locked="0" layoutInCell="1" allowOverlap="1" wp14:anchorId="2CCC13B5" wp14:editId="2C1CD4D5">
                <wp:simplePos x="0" y="0"/>
                <wp:positionH relativeFrom="page">
                  <wp:posOffset>1479550</wp:posOffset>
                </wp:positionH>
                <wp:positionV relativeFrom="paragraph">
                  <wp:posOffset>1635760</wp:posOffset>
                </wp:positionV>
                <wp:extent cx="433070" cy="161290"/>
                <wp:effectExtent l="0" t="0" r="0" b="0"/>
                <wp:wrapSquare wrapText="right"/>
                <wp:docPr id="904" name="Shape 904"/>
                <wp:cNvGraphicFramePr/>
                <a:graphic xmlns:a="http://schemas.openxmlformats.org/drawingml/2006/main">
                  <a:graphicData uri="http://schemas.microsoft.com/office/word/2010/wordprocessingShape">
                    <wps:wsp>
                      <wps:cNvSpPr txBox="1"/>
                      <wps:spPr>
                        <a:xfrm>
                          <a:off x="0" y="0"/>
                          <a:ext cx="433070" cy="161290"/>
                        </a:xfrm>
                        <a:prstGeom prst="rect">
                          <a:avLst/>
                        </a:prstGeom>
                        <a:noFill/>
                      </wps:spPr>
                      <wps:txbx>
                        <w:txbxContent>
                          <w:p w14:paraId="2FFB7651" w14:textId="77777777" w:rsidR="006949CB" w:rsidRDefault="00B7102B">
                            <w:pPr>
                              <w:pStyle w:val="20"/>
                              <w:shd w:val="clear" w:color="auto" w:fill="auto"/>
                              <w:spacing w:line="240" w:lineRule="auto"/>
                            </w:pPr>
                            <w:r>
                              <w:rPr>
                                <w:color w:val="7E7F82"/>
                              </w:rPr>
                              <w:t>发送方</w:t>
                            </w:r>
                          </w:p>
                        </w:txbxContent>
                      </wps:txbx>
                      <wps:bodyPr lIns="0" tIns="0" rIns="0" bIns="0">
                        <a:spAutoFit/>
                      </wps:bodyPr>
                    </wps:wsp>
                  </a:graphicData>
                </a:graphic>
              </wp:anchor>
            </w:drawing>
          </mc:Choice>
          <mc:Fallback>
            <w:pict>
              <v:shape w14:anchorId="2CCC13B5" id="Shape 904" o:spid="_x0000_s1291" type="#_x0000_t202" style="position:absolute;left:0;text-align:left;margin-left:116.5pt;margin-top:128.8pt;width:34.1pt;height:12.7pt;z-index:125830026;visibility:visible;mso-wrap-style:square;mso-wrap-distance-left:9pt;mso-wrap-distance-top:88.8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" filled="f" stroked="f">
                <v:textbox style="mso-fit-shape-to-text:t" inset="0,0,0,0">
                  <w:txbxContent>
                    <w:p w14:paraId="2FFB7651" w14:textId="77777777" w:rsidR="006949CB" w:rsidRDefault="00B7102B">
                      <w:pPr>
                        <w:pStyle w:val="20"/>
                        <w:shd w:val="clear" w:color="auto" w:fill="auto"/>
                        <w:spacing w:line="240" w:lineRule="auto"/>
                      </w:pPr>
                      <w:r>
                        <w:rPr>
                          <w:color w:val="7E7F82"/>
                        </w:rPr>
                        <w:t>发送方</w:t>
                      </w:r>
                    </w:p>
                  </w:txbxContent>
                </v:textbox>
                <w10:wrap type="square" side="right" anchorx="page"/>
              </v:shape>
            </w:pict>
          </mc:Fallback>
        </mc:AlternateContent>
      </w:r>
      <w:r>
        <w:rPr>
          <w:color w:val="30B3DD"/>
        </w:rPr>
        <w:t>/</w:t>
      </w:r>
      <w:r>
        <w:rPr>
          <w:color w:val="30B3DD"/>
        </w:rPr>
        <w:t>设备</w:t>
      </w:r>
      <w:r>
        <w:rPr>
          <w:color w:val="30B3DD"/>
          <w:vertAlign w:val="superscript"/>
        </w:rPr>
        <w:t>1</w:t>
      </w:r>
      <w:r>
        <w:rPr>
          <w:color w:val="30B3DD"/>
          <w:lang w:val="en-US" w:bidi="en-US"/>
        </w:rPr>
        <w:t>—</w:t>
      </w:r>
    </w:p>
    <w:p w14:paraId="23F83281" w14:textId="77777777" w:rsidR="006949CB" w:rsidRDefault="00B7102B">
      <w:pPr>
        <w:pStyle w:val="20"/>
        <w:shd w:val="clear" w:color="auto" w:fill="auto"/>
        <w:spacing w:after="180" w:line="240" w:lineRule="auto"/>
        <w:ind w:left="720"/>
      </w:pPr>
      <w:r>
        <w:rPr>
          <w:color w:val="7E7F82"/>
        </w:rPr>
        <w:t>发送方</w:t>
      </w:r>
    </w:p>
    <w:p w14:paraId="03B6472C" w14:textId="77777777" w:rsidR="006949CB" w:rsidRDefault="00B7102B">
      <w:pPr>
        <w:pStyle w:val="20"/>
        <w:shd w:val="clear" w:color="auto" w:fill="auto"/>
        <w:spacing w:after="100" w:line="240" w:lineRule="auto"/>
        <w:ind w:left="3500"/>
      </w:pPr>
      <w:r>
        <w:rPr>
          <w:color w:val="7E7F82"/>
        </w:rPr>
        <w:t>接收方</w:t>
      </w:r>
    </w:p>
    <w:p w14:paraId="02D52154" w14:textId="77777777" w:rsidR="006949CB" w:rsidRDefault="00B7102B">
      <w:pPr>
        <w:pStyle w:val="20"/>
        <w:shd w:val="clear" w:color="auto" w:fill="auto"/>
        <w:spacing w:line="240" w:lineRule="auto"/>
        <w:ind w:left="3760"/>
        <w:rPr>
          <w:sz w:val="17"/>
          <w:szCs w:val="17"/>
        </w:rPr>
      </w:pPr>
      <w:r>
        <w:rPr>
          <w:color w:val="7E7F82"/>
          <w:sz w:val="17"/>
          <w:szCs w:val="17"/>
        </w:rPr>
        <w:t>阳</w:t>
      </w:r>
      <w:r>
        <w:rPr>
          <w:rFonts w:ascii="Arial" w:eastAsia="Arial" w:hAnsi="Arial" w:cs="Arial"/>
          <w:color w:val="7E7F82"/>
          <w:sz w:val="16"/>
          <w:szCs w:val="16"/>
          <w:lang w:val="en-US" w:bidi="en-US"/>
        </w:rPr>
        <w:t>3.2.6</w:t>
      </w:r>
      <w:r>
        <w:rPr>
          <w:color w:val="7E7F82"/>
          <w:sz w:val="17"/>
          <w:szCs w:val="17"/>
        </w:rPr>
        <w:t>报文交换</w:t>
      </w:r>
    </w:p>
    <w:p w14:paraId="456C4BC9" w14:textId="77777777" w:rsidR="006949CB" w:rsidRDefault="00B7102B">
      <w:pPr>
        <w:pStyle w:val="1"/>
        <w:shd w:val="clear" w:color="auto" w:fill="auto"/>
        <w:spacing w:after="160" w:line="401" w:lineRule="exact"/>
        <w:ind w:right="2220" w:firstLine="500"/>
        <w:jc w:val="both"/>
      </w:pPr>
      <w:r>
        <w:t>采用报文交换技术吋，每次转发数据只占用网络中的</w:t>
      </w:r>
      <w:r>
        <w:br/>
      </w:r>
      <w:r>
        <w:rPr>
          <w:color w:val="7E7F82"/>
        </w:rPr>
        <w:t>一小段</w:t>
      </w:r>
      <w:r>
        <w:t>线路，空闲的线路段可供其他通信任务使用这样</w:t>
      </w:r>
      <w:r>
        <w:br/>
      </w:r>
      <w:r>
        <w:t>一来，就吋以提尚整个网络的使</w:t>
      </w:r>
      <w:r>
        <w:rPr>
          <w:color w:val="7E7F82"/>
        </w:rPr>
        <w:t>用率。</w:t>
      </w:r>
      <w:r>
        <w:t>不过巾</w:t>
      </w:r>
      <w:r>
        <w:rPr>
          <w:color w:val="7E7F82"/>
        </w:rPr>
        <w:t>于需</w:t>
      </w:r>
      <w:r>
        <w:t>要不断</w:t>
      </w:r>
      <w:r>
        <w:br/>
      </w:r>
      <w:r>
        <w:t>地存储和转发，报文交换的延吋比较严重，不适合劣吋性</w:t>
      </w:r>
      <w:r>
        <w:br/>
      </w:r>
      <w:r>
        <w:t>要求高的应用场景</w:t>
      </w:r>
    </w:p>
    <w:p w14:paraId="66A447AB" w14:textId="77777777" w:rsidR="006949CB" w:rsidRDefault="00B7102B">
      <w:pPr>
        <w:pStyle w:val="1"/>
        <w:shd w:val="clear" w:color="auto" w:fill="auto"/>
        <w:spacing w:line="389" w:lineRule="exact"/>
        <w:ind w:firstLine="500"/>
        <w:jc w:val="both"/>
      </w:pPr>
      <w:r>
        <w:rPr>
          <w:color w:val="64C4EB"/>
        </w:rPr>
        <w:t>分组交换</w:t>
      </w:r>
    </w:p>
    <w:p w14:paraId="475E604F" w14:textId="77777777" w:rsidR="006949CB" w:rsidRDefault="00B7102B">
      <w:pPr>
        <w:pStyle w:val="1"/>
        <w:shd w:val="clear" w:color="auto" w:fill="auto"/>
        <w:spacing w:line="400" w:lineRule="exact"/>
        <w:ind w:firstLine="500"/>
        <w:jc w:val="left"/>
      </w:pPr>
      <w:r>
        <w:t>分组交换</w:t>
      </w:r>
      <w:r>
        <w:rPr>
          <w:color w:val="7E7F82"/>
        </w:rPr>
        <w:t>（</w:t>
      </w:r>
      <w:r>
        <w:t>包交换）</w:t>
      </w:r>
      <w:r>
        <w:rPr>
          <w:color w:val="7E7F82"/>
        </w:rPr>
        <w:t>与报</w:t>
      </w:r>
      <w:r>
        <w:t>文交换相似，</w:t>
      </w:r>
      <w:r>
        <w:rPr>
          <w:color w:val="7E7F82"/>
        </w:rPr>
        <w:t>何分组</w:t>
      </w:r>
      <w:r>
        <w:t>交换时</w:t>
      </w:r>
      <w:r>
        <w:br/>
      </w:r>
      <w:r>
        <w:t>每次传送的数据长</w:t>
      </w:r>
      <w:r>
        <w:rPr>
          <w:color w:val="7E7F82"/>
        </w:rPr>
        <w:t>度是有</w:t>
      </w:r>
      <w:r>
        <w:t>限的，原来的信息会按照</w:t>
      </w:r>
      <w:r>
        <w:rPr>
          <w:color w:val="7E7F82"/>
        </w:rPr>
        <w:t>限定大</w:t>
      </w:r>
      <w:r>
        <w:rPr>
          <w:color w:val="7E7F82"/>
        </w:rPr>
        <w:br/>
      </w:r>
      <w:r>
        <w:t>小分成许多个</w:t>
      </w:r>
      <w:r>
        <w:t>“</w:t>
      </w:r>
      <w:r>
        <w:t>小包</w:t>
      </w:r>
      <w:r>
        <w:t>”</w:t>
      </w:r>
      <w:r>
        <w:t>，这些</w:t>
      </w:r>
      <w:r>
        <w:t>“</w:t>
      </w:r>
      <w:r>
        <w:t>小包</w:t>
      </w:r>
      <w:r>
        <w:t>”</w:t>
      </w:r>
      <w:r>
        <w:t>可以沿同一线路按</w:t>
      </w:r>
      <w:r>
        <w:br/>
      </w:r>
      <w:r>
        <w:rPr>
          <w:color w:val="7E7F82"/>
        </w:rPr>
        <w:t>顺序</w:t>
      </w:r>
      <w:r>
        <w:t>发送和接收，也可以沿不同的线路随机发送和接收</w:t>
      </w:r>
      <w:r>
        <w:br/>
      </w:r>
      <w:r>
        <w:t>按顺序收</w:t>
      </w:r>
      <w:r>
        <w:rPr>
          <w:color w:val="7E7F82"/>
        </w:rPr>
        <w:t>发属于</w:t>
      </w:r>
      <w:r>
        <w:t>虚电路交换，随机收发属于数据报交换</w:t>
      </w:r>
      <w:r>
        <w:rPr>
          <w:color w:val="B0B1B6"/>
        </w:rPr>
        <w:t>，</w:t>
      </w:r>
    </w:p>
    <w:p w14:paraId="0AA193D7" w14:textId="77777777" w:rsidR="006949CB" w:rsidRDefault="00B7102B">
      <w:pPr>
        <w:pStyle w:val="1"/>
        <w:shd w:val="clear" w:color="auto" w:fill="auto"/>
        <w:spacing w:line="378" w:lineRule="exact"/>
        <w:ind w:right="2220" w:firstLine="500"/>
        <w:jc w:val="both"/>
      </w:pPr>
      <w:r>
        <w:rPr>
          <w:color w:val="7E7F82"/>
        </w:rPr>
        <w:t>采用虚</w:t>
      </w:r>
      <w:r>
        <w:t>电路交</w:t>
      </w:r>
      <w:r>
        <w:rPr>
          <w:color w:val="7E7F82"/>
        </w:rPr>
        <w:t>换吋，耑要</w:t>
      </w:r>
      <w:r>
        <w:t>在发送方和接收方之</w:t>
      </w:r>
      <w:r>
        <w:rPr>
          <w:color w:val="7E7F82"/>
        </w:rPr>
        <w:t>间建立</w:t>
      </w:r>
      <w:r>
        <w:rPr>
          <w:color w:val="7E7F82"/>
        </w:rPr>
        <w:br/>
      </w:r>
      <w:r>
        <w:rPr>
          <w:color w:val="7E7F82"/>
        </w:rPr>
        <w:t>一</w:t>
      </w:r>
      <w:r>
        <w:t>条逻辑</w:t>
      </w:r>
      <w:r>
        <w:rPr>
          <w:color w:val="7E7F82"/>
        </w:rPr>
        <w:t>通道，</w:t>
      </w:r>
      <w:r>
        <w:t>通道上的每个节点都</w:t>
      </w:r>
      <w:r>
        <w:rPr>
          <w:color w:val="7E7F82"/>
        </w:rPr>
        <w:t>耍服从</w:t>
      </w:r>
      <w:r>
        <w:t>安排，</w:t>
      </w:r>
      <w:r>
        <w:rPr>
          <w:color w:val="7E7F82"/>
        </w:rPr>
        <w:t>按顺序</w:t>
      </w:r>
      <w:r>
        <w:rPr>
          <w:color w:val="7E7F82"/>
        </w:rPr>
        <w:br/>
      </w:r>
      <w:r>
        <w:t>传输数据</w:t>
      </w:r>
      <w:r>
        <w:t>“</w:t>
      </w:r>
      <w:r>
        <w:t>小包</w:t>
      </w:r>
      <w:r>
        <w:t>”</w:t>
      </w:r>
      <w:r>
        <w:t>，就好像有</w:t>
      </w:r>
      <w:r>
        <w:t>•</w:t>
      </w:r>
      <w:r>
        <w:t>条专用通道</w:t>
      </w:r>
      <w:r>
        <w:t>•</w:t>
      </w:r>
      <w:r>
        <w:t>样虚电路</w:t>
      </w:r>
      <w:r>
        <w:br/>
      </w:r>
      <w:r>
        <w:t>在数据交换结</w:t>
      </w:r>
      <w:r>
        <w:rPr>
          <w:color w:val="7E7F82"/>
        </w:rPr>
        <w:t>束后会</w:t>
      </w:r>
      <w:r>
        <w:t>自动释放。</w:t>
      </w:r>
    </w:p>
    <w:p w14:paraId="73B14A1D" w14:textId="77777777" w:rsidR="006949CB" w:rsidRDefault="00B7102B">
      <w:pPr>
        <w:pStyle w:val="1"/>
        <w:shd w:val="clear" w:color="auto" w:fill="auto"/>
        <w:spacing w:after="120" w:line="378" w:lineRule="exact"/>
        <w:ind w:right="2180" w:firstLine="500"/>
        <w:jc w:val="left"/>
        <w:sectPr w:rsidR="006949CB">
          <w:headerReference w:type="even" r:id="rId241"/>
          <w:headerReference w:type="default" r:id="rId242"/>
          <w:footerReference w:type="even" r:id="rId243"/>
          <w:footerReference w:type="default" r:id="rId244"/>
          <w:pgSz w:w="12534" w:h="17728"/>
          <w:pgMar w:top="1501" w:right="1849" w:bottom="1939" w:left="1483" w:header="0" w:footer="3" w:gutter="0"/>
          <w:cols w:space="720"/>
          <w:noEndnote/>
          <w:docGrid w:linePitch="360"/>
        </w:sectPr>
      </w:pPr>
      <w:r>
        <w:t>与电路交换的不同在于，齐节点不</w:t>
      </w:r>
      <w:r>
        <w:rPr>
          <w:color w:val="7E7F82"/>
        </w:rPr>
        <w:t>是某虚</w:t>
      </w:r>
      <w:r>
        <w:t>电路独占的，</w:t>
      </w:r>
      <w:r>
        <w:br/>
      </w:r>
      <w:r>
        <w:t>它们仍可用丁</w:t>
      </w:r>
      <w:r>
        <w:t>•</w:t>
      </w:r>
      <w:r>
        <w:t>传</w:t>
      </w:r>
      <w:r>
        <w:rPr>
          <w:color w:val="7E7F82"/>
        </w:rPr>
        <w:t>输其</w:t>
      </w:r>
      <w:r>
        <w:t>他数据（阁</w:t>
      </w:r>
      <w:r>
        <w:rPr>
          <w:rFonts w:ascii="Times New Roman" w:eastAsia="Times New Roman" w:hAnsi="Times New Roman" w:cs="Times New Roman"/>
          <w:lang w:val="en-US" w:bidi="en-US"/>
        </w:rPr>
        <w:t>3.2.7）</w:t>
      </w:r>
      <w:r>
        <w:rPr>
          <w:color w:val="B0B1B6"/>
        </w:rPr>
        <w:t>。</w:t>
      </w:r>
    </w:p>
    <w:p w14:paraId="73751E69" w14:textId="77777777" w:rsidR="006949CB" w:rsidRDefault="00B7102B">
      <w:pPr>
        <w:spacing w:line="360" w:lineRule="exact"/>
        <w:rPr>
          <w:lang w:eastAsia="zh-CN"/>
        </w:rPr>
      </w:pPr>
      <w:r>
        <w:rPr>
          <w:noProof/>
        </w:rPr>
        <w:lastRenderedPageBreak/>
        <w:drawing>
          <wp:anchor distT="0" distB="0" distL="0" distR="0" simplePos="0" relativeHeight="62914806" behindDoc="1" locked="0" layoutInCell="1" allowOverlap="1" wp14:anchorId="691DAD31" wp14:editId="328A2B62">
            <wp:simplePos x="0" y="0"/>
            <wp:positionH relativeFrom="page">
              <wp:posOffset>2150745</wp:posOffset>
            </wp:positionH>
            <wp:positionV relativeFrom="paragraph">
              <wp:posOffset>12700</wp:posOffset>
            </wp:positionV>
            <wp:extent cx="3956050" cy="1554480"/>
            <wp:effectExtent l="0" t="0" r="0" b="0"/>
            <wp:wrapNone/>
            <wp:docPr id="910" name="Shape 910"/>
            <wp:cNvGraphicFramePr/>
            <a:graphic xmlns:a="http://schemas.openxmlformats.org/drawingml/2006/main">
              <a:graphicData uri="http://schemas.openxmlformats.org/drawingml/2006/picture">
                <pic:pic xmlns:pic="http://schemas.openxmlformats.org/drawingml/2006/picture">
                  <pic:nvPicPr>
                    <pic:cNvPr id="911" name="Picture box 911"/>
                    <pic:cNvPicPr/>
                  </pic:nvPicPr>
                  <pic:blipFill>
                    <a:blip r:embed="rId245"/>
                    <a:stretch/>
                  </pic:blipFill>
                  <pic:spPr>
                    <a:xfrm>
                      <a:off x="0" y="0"/>
                      <a:ext cx="3956050" cy="1554480"/>
                    </a:xfrm>
                    <a:prstGeom prst="rect">
                      <a:avLst/>
                    </a:prstGeom>
                  </pic:spPr>
                </pic:pic>
              </a:graphicData>
            </a:graphic>
          </wp:anchor>
        </w:drawing>
      </w:r>
    </w:p>
    <w:p w14:paraId="6F1CA74A" w14:textId="77777777" w:rsidR="006949CB" w:rsidRDefault="006949CB">
      <w:pPr>
        <w:spacing w:line="360" w:lineRule="exact"/>
        <w:rPr>
          <w:lang w:eastAsia="zh-CN"/>
        </w:rPr>
      </w:pPr>
    </w:p>
    <w:p w14:paraId="394AB98B" w14:textId="77777777" w:rsidR="006949CB" w:rsidRDefault="006949CB">
      <w:pPr>
        <w:spacing w:line="360" w:lineRule="exact"/>
        <w:rPr>
          <w:lang w:eastAsia="zh-CN"/>
        </w:rPr>
      </w:pPr>
    </w:p>
    <w:p w14:paraId="02BCE67C" w14:textId="77777777" w:rsidR="006949CB" w:rsidRDefault="006949CB">
      <w:pPr>
        <w:spacing w:line="360" w:lineRule="exact"/>
        <w:rPr>
          <w:lang w:eastAsia="zh-CN"/>
        </w:rPr>
      </w:pPr>
    </w:p>
    <w:p w14:paraId="23E2E67C" w14:textId="77777777" w:rsidR="006949CB" w:rsidRDefault="006949CB">
      <w:pPr>
        <w:spacing w:line="360" w:lineRule="exact"/>
        <w:rPr>
          <w:lang w:eastAsia="zh-CN"/>
        </w:rPr>
      </w:pPr>
    </w:p>
    <w:p w14:paraId="52B0E8CF" w14:textId="77777777" w:rsidR="006949CB" w:rsidRDefault="006949CB">
      <w:pPr>
        <w:spacing w:after="634" w:line="14" w:lineRule="exact"/>
        <w:rPr>
          <w:lang w:eastAsia="zh-CN"/>
        </w:rPr>
      </w:pPr>
    </w:p>
    <w:p w14:paraId="67E01BCC" w14:textId="77777777" w:rsidR="006949CB" w:rsidRDefault="006949CB">
      <w:pPr>
        <w:spacing w:line="14" w:lineRule="exact"/>
        <w:rPr>
          <w:lang w:eastAsia="zh-CN"/>
        </w:rPr>
        <w:sectPr w:rsidR="006949CB">
          <w:headerReference w:type="even" r:id="rId246"/>
          <w:headerReference w:type="default" r:id="rId247"/>
          <w:footerReference w:type="even" r:id="rId248"/>
          <w:footerReference w:type="default" r:id="rId249"/>
          <w:headerReference w:type="first" r:id="rId250"/>
          <w:footerReference w:type="first" r:id="rId251"/>
          <w:pgSz w:w="12534" w:h="17728"/>
          <w:pgMar w:top="2000" w:right="1707" w:bottom="2380" w:left="1505" w:header="0" w:footer="3" w:gutter="0"/>
          <w:cols w:space="720"/>
          <w:noEndnote/>
          <w:titlePg/>
          <w:docGrid w:linePitch="360"/>
        </w:sectPr>
      </w:pPr>
    </w:p>
    <w:p w14:paraId="1B974FB5" w14:textId="77777777" w:rsidR="006949CB" w:rsidRDefault="00B7102B">
      <w:pPr>
        <w:pStyle w:val="1"/>
        <w:shd w:val="clear" w:color="auto" w:fill="auto"/>
        <w:spacing w:line="378" w:lineRule="exact"/>
        <w:ind w:firstLine="500"/>
        <w:jc w:val="left"/>
        <w:sectPr w:rsidR="006949CB">
          <w:type w:val="continuous"/>
          <w:pgSz w:w="12534" w:h="17728"/>
          <w:pgMar w:top="2000" w:right="1707" w:bottom="2558" w:left="4702" w:header="0" w:footer="3" w:gutter="0"/>
          <w:cols w:space="720"/>
          <w:noEndnote/>
          <w:docGrid w:linePitch="360"/>
        </w:sectPr>
      </w:pPr>
      <w:r>
        <w:t>采用数据报交换时，</w:t>
      </w:r>
      <w:r>
        <w:rPr>
          <w:rFonts w:ascii="Times New Roman" w:eastAsia="Times New Roman" w:hAnsi="Times New Roman" w:cs="Times New Roman"/>
          <w:color w:val="535355"/>
        </w:rPr>
        <w:t>4＜</w:t>
      </w:r>
      <w:r>
        <w:rPr>
          <w:color w:val="535355"/>
        </w:rPr>
        <w:t>同</w:t>
      </w:r>
      <w:r>
        <w:t>的数据</w:t>
      </w:r>
      <w:r>
        <w:rPr>
          <w:color w:val="535355"/>
        </w:rPr>
        <w:t>“</w:t>
      </w:r>
      <w:r>
        <w:t>小包</w:t>
      </w:r>
      <w:r>
        <w:t>”</w:t>
      </w:r>
      <w:r>
        <w:t>可以通过不</w:t>
      </w:r>
      <w:r>
        <w:br/>
      </w:r>
      <w:r>
        <w:t>同的路径到达</w:t>
      </w:r>
      <w:r>
        <w:rPr>
          <w:rFonts w:ascii="Times New Roman" w:eastAsia="Times New Roman" w:hAnsi="Times New Roman" w:cs="Times New Roman"/>
          <w:color w:val="535355"/>
          <w:sz w:val="30"/>
          <w:szCs w:val="30"/>
        </w:rPr>
        <w:t>0</w:t>
      </w:r>
      <w:r>
        <w:t>的地，而且先发的</w:t>
      </w:r>
      <w:r>
        <w:t>“</w:t>
      </w:r>
      <w:r>
        <w:t>小包</w:t>
      </w:r>
      <w:r>
        <w:t>”</w:t>
      </w:r>
      <w:r>
        <w:rPr>
          <w:color w:val="535355"/>
        </w:rPr>
        <w:t>不一定</w:t>
      </w:r>
      <w:r>
        <w:t>先到，</w:t>
      </w:r>
      <w:r>
        <w:br/>
      </w:r>
      <w:r>
        <w:t>后发的</w:t>
      </w:r>
      <w:r>
        <w:rPr>
          <w:color w:val="535355"/>
        </w:rPr>
        <w:t>“</w:t>
      </w:r>
      <w:r>
        <w:t>小包</w:t>
      </w:r>
      <w:r>
        <w:t>”</w:t>
      </w:r>
      <w:r>
        <w:t>不一定</w:t>
      </w:r>
      <w:r>
        <w:rPr>
          <w:rFonts w:ascii="Times New Roman" w:eastAsia="Times New Roman" w:hAnsi="Times New Roman" w:cs="Times New Roman"/>
          <w:lang w:val="en-US" w:bidi="en-US"/>
        </w:rPr>
        <w:t>r;</w:t>
      </w:r>
      <w:r>
        <w:t>•</w:t>
      </w:r>
      <w:r>
        <w:t>到。因此，</w:t>
      </w:r>
      <w:r>
        <w:t>“</w:t>
      </w:r>
      <w:r>
        <w:t>小包</w:t>
      </w:r>
      <w:r>
        <w:t>”</w:t>
      </w:r>
      <w:r>
        <w:t>中要含有关于</w:t>
      </w:r>
      <w:r>
        <w:br/>
      </w:r>
      <w:r>
        <w:t>次序的信息接收</w:t>
      </w:r>
      <w:r>
        <w:t>“</w:t>
      </w:r>
      <w:r>
        <w:t>小包</w:t>
      </w:r>
      <w:r>
        <w:t>”</w:t>
      </w:r>
      <w:r>
        <w:t>的设备根据次序，把收到的</w:t>
      </w:r>
      <w:r>
        <w:t>“</w:t>
      </w:r>
      <w:r>
        <w:t>小</w:t>
      </w:r>
      <w:r>
        <w:br/>
      </w:r>
      <w:r>
        <w:rPr>
          <w:color w:val="535355"/>
        </w:rPr>
        <w:t>包</w:t>
      </w:r>
      <w:r>
        <w:rPr>
          <w:color w:val="535355"/>
        </w:rPr>
        <w:t>”</w:t>
      </w:r>
      <w:r>
        <w:t>重新组装起來，恢复成原來的佶息（阁</w:t>
      </w:r>
      <w:r>
        <w:rPr>
          <w:rFonts w:ascii="Times New Roman" w:eastAsia="Times New Roman" w:hAnsi="Times New Roman" w:cs="Times New Roman"/>
          <w:color w:val="535355"/>
          <w:lang w:val="en-US" w:bidi="en-US"/>
        </w:rPr>
        <w:t xml:space="preserve">3.2.8 </w:t>
      </w:r>
      <w:r>
        <w:rPr>
          <w:rFonts w:ascii="Times New Roman" w:eastAsia="Times New Roman" w:hAnsi="Times New Roman" w:cs="Times New Roman"/>
        </w:rPr>
        <w:t>）</w:t>
      </w:r>
      <w:r>
        <w:rPr>
          <w:rFonts w:ascii="Times New Roman" w:eastAsia="Times New Roman" w:hAnsi="Times New Roman" w:cs="Times New Roman"/>
          <w:lang w:val="en-US" w:bidi="en-US"/>
        </w:rPr>
        <w:t>.</w:t>
      </w:r>
    </w:p>
    <w:p w14:paraId="16D98A21" w14:textId="77777777" w:rsidR="006949CB" w:rsidRDefault="006949CB">
      <w:pPr>
        <w:spacing w:before="73" w:after="73" w:line="240" w:lineRule="exact"/>
        <w:rPr>
          <w:sz w:val="19"/>
          <w:szCs w:val="19"/>
          <w:lang w:eastAsia="zh-CN"/>
        </w:rPr>
      </w:pPr>
    </w:p>
    <w:p w14:paraId="3294D062" w14:textId="77777777" w:rsidR="006949CB" w:rsidRDefault="006949CB">
      <w:pPr>
        <w:spacing w:line="14" w:lineRule="exact"/>
        <w:rPr>
          <w:lang w:eastAsia="zh-CN"/>
        </w:rPr>
        <w:sectPr w:rsidR="006949CB">
          <w:type w:val="continuous"/>
          <w:pgSz w:w="12534" w:h="17728"/>
          <w:pgMar w:top="2000" w:right="0" w:bottom="2380" w:left="0" w:header="0" w:footer="3" w:gutter="0"/>
          <w:cols w:space="720"/>
          <w:noEndnote/>
          <w:docGrid w:linePitch="360"/>
        </w:sectPr>
      </w:pPr>
    </w:p>
    <w:p w14:paraId="120B0284" w14:textId="77777777" w:rsidR="006949CB" w:rsidRDefault="00B7102B">
      <w:pPr>
        <w:pStyle w:val="ab"/>
        <w:framePr w:w="643" w:h="307" w:wrap="none" w:vAnchor="text" w:hAnchor="page" w:x="3277" w:y="1384"/>
        <w:shd w:val="clear" w:color="auto" w:fill="auto"/>
      </w:pPr>
      <w:r>
        <w:t>发送方</w:t>
      </w:r>
    </w:p>
    <w:p w14:paraId="4B6C3D4C" w14:textId="77777777" w:rsidR="006949CB" w:rsidRDefault="00B7102B">
      <w:pPr>
        <w:pStyle w:val="ab"/>
        <w:framePr w:w="1666" w:h="307" w:wrap="none" w:vAnchor="text" w:hAnchor="page" w:x="5591" w:y="2296"/>
        <w:shd w:val="clear" w:color="auto" w:fill="auto"/>
        <w:rPr>
          <w:sz w:val="22"/>
          <w:szCs w:val="22"/>
        </w:rPr>
      </w:pPr>
      <w:r>
        <w:rPr>
          <w:sz w:val="22"/>
          <w:szCs w:val="22"/>
        </w:rPr>
        <w:t>阌</w:t>
      </w:r>
      <w:r>
        <w:rPr>
          <w:rFonts w:ascii="Times New Roman" w:eastAsia="Times New Roman" w:hAnsi="Times New Roman" w:cs="Times New Roman"/>
          <w:sz w:val="22"/>
          <w:szCs w:val="22"/>
          <w:lang w:val="en-US" w:bidi="en-US"/>
        </w:rPr>
        <w:t>X2.8</w:t>
      </w:r>
      <w:r>
        <w:rPr>
          <w:sz w:val="22"/>
          <w:szCs w:val="22"/>
        </w:rPr>
        <w:t>数裾报交换</w:t>
      </w:r>
    </w:p>
    <w:p w14:paraId="1278610F" w14:textId="77777777" w:rsidR="006949CB" w:rsidRDefault="00B7102B">
      <w:pPr>
        <w:pStyle w:val="ab"/>
        <w:framePr w:w="571" w:h="254" w:wrap="none" w:vAnchor="text" w:hAnchor="page" w:x="8989" w:y="1474"/>
        <w:shd w:val="clear" w:color="auto" w:fill="auto"/>
      </w:pPr>
      <w:r>
        <w:rPr>
          <w:color w:val="95969A"/>
        </w:rPr>
        <w:t>接收方</w:t>
      </w:r>
    </w:p>
    <w:p w14:paraId="2F3024C3" w14:textId="77777777" w:rsidR="006949CB" w:rsidRDefault="00B7102B">
      <w:pPr>
        <w:spacing w:line="360" w:lineRule="exact"/>
        <w:rPr>
          <w:lang w:eastAsia="zh-CN"/>
        </w:rPr>
      </w:pPr>
      <w:r>
        <w:rPr>
          <w:noProof/>
        </w:rPr>
        <w:drawing>
          <wp:anchor distT="0" distB="320040" distL="448310" distR="0" simplePos="0" relativeHeight="62914817" behindDoc="1" locked="0" layoutInCell="1" allowOverlap="1" wp14:anchorId="79AF2EBB" wp14:editId="50A0BDDC">
            <wp:simplePos x="0" y="0"/>
            <wp:positionH relativeFrom="page">
              <wp:posOffset>2528570</wp:posOffset>
            </wp:positionH>
            <wp:positionV relativeFrom="paragraph">
              <wp:posOffset>12700</wp:posOffset>
            </wp:positionV>
            <wp:extent cx="3090545" cy="1322705"/>
            <wp:effectExtent l="0" t="0" r="0" b="0"/>
            <wp:wrapNone/>
            <wp:docPr id="922" name="Shape 922"/>
            <wp:cNvGraphicFramePr/>
            <a:graphic xmlns:a="http://schemas.openxmlformats.org/drawingml/2006/main">
              <a:graphicData uri="http://schemas.openxmlformats.org/drawingml/2006/picture">
                <pic:pic xmlns:pic="http://schemas.openxmlformats.org/drawingml/2006/picture">
                  <pic:nvPicPr>
                    <pic:cNvPr id="923" name="Picture box 923"/>
                    <pic:cNvPicPr/>
                  </pic:nvPicPr>
                  <pic:blipFill>
                    <a:blip r:embed="rId252"/>
                    <a:stretch/>
                  </pic:blipFill>
                  <pic:spPr>
                    <a:xfrm>
                      <a:off x="0" y="0"/>
                      <a:ext cx="3090545" cy="1322705"/>
                    </a:xfrm>
                    <a:prstGeom prst="rect">
                      <a:avLst/>
                    </a:prstGeom>
                  </pic:spPr>
                </pic:pic>
              </a:graphicData>
            </a:graphic>
          </wp:anchor>
        </w:drawing>
      </w:r>
      <w:r>
        <w:rPr>
          <w:noProof/>
        </w:rPr>
        <w:drawing>
          <wp:anchor distT="0" distB="0" distL="0" distR="0" simplePos="0" relativeHeight="62914818" behindDoc="1" locked="0" layoutInCell="1" allowOverlap="1" wp14:anchorId="41A07990" wp14:editId="44645E95">
            <wp:simplePos x="0" y="0"/>
            <wp:positionH relativeFrom="page">
              <wp:posOffset>3540760</wp:posOffset>
            </wp:positionH>
            <wp:positionV relativeFrom="paragraph">
              <wp:posOffset>311150</wp:posOffset>
            </wp:positionV>
            <wp:extent cx="713105" cy="664210"/>
            <wp:effectExtent l="0" t="0" r="0" b="0"/>
            <wp:wrapNone/>
            <wp:docPr id="924" name="Shape 924"/>
            <wp:cNvGraphicFramePr/>
            <a:graphic xmlns:a="http://schemas.openxmlformats.org/drawingml/2006/main">
              <a:graphicData uri="http://schemas.openxmlformats.org/drawingml/2006/picture">
                <pic:pic xmlns:pic="http://schemas.openxmlformats.org/drawingml/2006/picture">
                  <pic:nvPicPr>
                    <pic:cNvPr id="925" name="Picture box 925"/>
                    <pic:cNvPicPr/>
                  </pic:nvPicPr>
                  <pic:blipFill>
                    <a:blip r:embed="rId253"/>
                    <a:stretch/>
                  </pic:blipFill>
                  <pic:spPr>
                    <a:xfrm>
                      <a:off x="0" y="0"/>
                      <a:ext cx="713105" cy="664210"/>
                    </a:xfrm>
                    <a:prstGeom prst="rect">
                      <a:avLst/>
                    </a:prstGeom>
                  </pic:spPr>
                </pic:pic>
              </a:graphicData>
            </a:graphic>
          </wp:anchor>
        </w:drawing>
      </w:r>
      <w:r>
        <w:rPr>
          <w:noProof/>
        </w:rPr>
        <w:drawing>
          <wp:anchor distT="0" distB="198120" distL="0" distR="0" simplePos="0" relativeHeight="62914819" behindDoc="1" locked="0" layoutInCell="1" allowOverlap="1" wp14:anchorId="598D48BA" wp14:editId="1C2BF62B">
            <wp:simplePos x="0" y="0"/>
            <wp:positionH relativeFrom="page">
              <wp:posOffset>5619115</wp:posOffset>
            </wp:positionH>
            <wp:positionV relativeFrom="paragraph">
              <wp:posOffset>344170</wp:posOffset>
            </wp:positionV>
            <wp:extent cx="597535" cy="554990"/>
            <wp:effectExtent l="0" t="0" r="0" b="0"/>
            <wp:wrapNone/>
            <wp:docPr id="926" name="Shape 926"/>
            <wp:cNvGraphicFramePr/>
            <a:graphic xmlns:a="http://schemas.openxmlformats.org/drawingml/2006/main">
              <a:graphicData uri="http://schemas.openxmlformats.org/drawingml/2006/picture">
                <pic:pic xmlns:pic="http://schemas.openxmlformats.org/drawingml/2006/picture">
                  <pic:nvPicPr>
                    <pic:cNvPr id="927" name="Picture box 927"/>
                    <pic:cNvPicPr/>
                  </pic:nvPicPr>
                  <pic:blipFill>
                    <a:blip r:embed="rId254"/>
                    <a:stretch/>
                  </pic:blipFill>
                  <pic:spPr>
                    <a:xfrm>
                      <a:off x="0" y="0"/>
                      <a:ext cx="597535" cy="554990"/>
                    </a:xfrm>
                    <a:prstGeom prst="rect">
                      <a:avLst/>
                    </a:prstGeom>
                  </pic:spPr>
                </pic:pic>
              </a:graphicData>
            </a:graphic>
          </wp:anchor>
        </w:drawing>
      </w:r>
    </w:p>
    <w:p w14:paraId="64FF1C0A" w14:textId="77777777" w:rsidR="006949CB" w:rsidRDefault="006949CB">
      <w:pPr>
        <w:spacing w:line="360" w:lineRule="exact"/>
        <w:rPr>
          <w:lang w:eastAsia="zh-CN"/>
        </w:rPr>
      </w:pPr>
    </w:p>
    <w:p w14:paraId="29E38540" w14:textId="77777777" w:rsidR="006949CB" w:rsidRDefault="006949CB">
      <w:pPr>
        <w:spacing w:line="360" w:lineRule="exact"/>
        <w:rPr>
          <w:lang w:eastAsia="zh-CN"/>
        </w:rPr>
      </w:pPr>
    </w:p>
    <w:p w14:paraId="187BA505" w14:textId="77777777" w:rsidR="006949CB" w:rsidRDefault="006949CB">
      <w:pPr>
        <w:spacing w:line="360" w:lineRule="exact"/>
        <w:rPr>
          <w:lang w:eastAsia="zh-CN"/>
        </w:rPr>
      </w:pPr>
    </w:p>
    <w:p w14:paraId="5A767034" w14:textId="77777777" w:rsidR="006949CB" w:rsidRDefault="006949CB">
      <w:pPr>
        <w:spacing w:line="360" w:lineRule="exact"/>
        <w:rPr>
          <w:lang w:eastAsia="zh-CN"/>
        </w:rPr>
      </w:pPr>
    </w:p>
    <w:p w14:paraId="0CBB6E5C" w14:textId="77777777" w:rsidR="006949CB" w:rsidRDefault="006949CB">
      <w:pPr>
        <w:spacing w:line="360" w:lineRule="exact"/>
        <w:rPr>
          <w:lang w:eastAsia="zh-CN"/>
        </w:rPr>
      </w:pPr>
    </w:p>
    <w:p w14:paraId="0D856F61" w14:textId="77777777" w:rsidR="006949CB" w:rsidRDefault="006949CB">
      <w:pPr>
        <w:spacing w:after="408" w:line="14" w:lineRule="exact"/>
        <w:rPr>
          <w:lang w:eastAsia="zh-CN"/>
        </w:rPr>
      </w:pPr>
    </w:p>
    <w:p w14:paraId="530E994E" w14:textId="77777777" w:rsidR="006949CB" w:rsidRDefault="006949CB">
      <w:pPr>
        <w:spacing w:line="14" w:lineRule="exact"/>
        <w:rPr>
          <w:lang w:eastAsia="zh-CN"/>
        </w:rPr>
        <w:sectPr w:rsidR="006949CB">
          <w:type w:val="continuous"/>
          <w:pgSz w:w="12534" w:h="17728"/>
          <w:pgMar w:top="2000" w:right="1707" w:bottom="2380" w:left="1505" w:header="0" w:footer="3" w:gutter="0"/>
          <w:cols w:space="720"/>
          <w:noEndnote/>
          <w:docGrid w:linePitch="360"/>
        </w:sectPr>
      </w:pPr>
    </w:p>
    <w:p w14:paraId="721C2099" w14:textId="77777777" w:rsidR="006949CB" w:rsidRDefault="00B7102B">
      <w:pPr>
        <w:spacing w:line="14" w:lineRule="exact"/>
        <w:rPr>
          <w:lang w:eastAsia="zh-CN"/>
        </w:rPr>
      </w:pPr>
      <w:r>
        <w:rPr>
          <w:noProof/>
        </w:rPr>
        <w:drawing>
          <wp:anchor distT="0" distB="0" distL="114300" distR="114300" simplePos="0" relativeHeight="125830028" behindDoc="0" locked="0" layoutInCell="1" allowOverlap="1" wp14:anchorId="5D8F86FE" wp14:editId="663AA107">
            <wp:simplePos x="0" y="0"/>
            <wp:positionH relativeFrom="page">
              <wp:posOffset>1065530</wp:posOffset>
            </wp:positionH>
            <wp:positionV relativeFrom="paragraph">
              <wp:posOffset>1182370</wp:posOffset>
            </wp:positionV>
            <wp:extent cx="389890" cy="341630"/>
            <wp:effectExtent l="0" t="0" r="0" b="0"/>
            <wp:wrapSquare wrapText="bothSides"/>
            <wp:docPr id="928" name="Shape 928"/>
            <wp:cNvGraphicFramePr/>
            <a:graphic xmlns:a="http://schemas.openxmlformats.org/drawingml/2006/main">
              <a:graphicData uri="http://schemas.openxmlformats.org/drawingml/2006/picture">
                <pic:pic xmlns:pic="http://schemas.openxmlformats.org/drawingml/2006/picture">
                  <pic:nvPicPr>
                    <pic:cNvPr id="929" name="Picture box 929"/>
                    <pic:cNvPicPr/>
                  </pic:nvPicPr>
                  <pic:blipFill>
                    <a:blip r:embed="rId255"/>
                    <a:stretch/>
                  </pic:blipFill>
                  <pic:spPr>
                    <a:xfrm>
                      <a:off x="0" y="0"/>
                      <a:ext cx="389890" cy="341630"/>
                    </a:xfrm>
                    <a:prstGeom prst="rect">
                      <a:avLst/>
                    </a:prstGeom>
                  </pic:spPr>
                </pic:pic>
              </a:graphicData>
            </a:graphic>
          </wp:anchor>
        </w:drawing>
      </w:r>
    </w:p>
    <w:p w14:paraId="3C1B7090" w14:textId="77777777" w:rsidR="006949CB" w:rsidRDefault="00B7102B">
      <w:pPr>
        <w:pStyle w:val="1"/>
        <w:shd w:val="clear" w:color="auto" w:fill="auto"/>
        <w:spacing w:after="720" w:line="378" w:lineRule="exact"/>
        <w:ind w:left="1160" w:firstLine="480"/>
        <w:jc w:val="both"/>
      </w:pPr>
      <w:r>
        <w:t>三种数据交换技术各有特点：对于实吋性要求高的交</w:t>
      </w:r>
      <w:r>
        <w:br/>
      </w:r>
      <w:r>
        <w:t>互式传输，电路交换最合适，不宜采用报文交换；对于实</w:t>
      </w:r>
      <w:r>
        <w:br/>
      </w:r>
      <w:r>
        <w:t>时要求不高的传输任务，报文交换最经济合算；分组交换</w:t>
      </w:r>
      <w:r>
        <w:br/>
      </w:r>
      <w:r>
        <w:t>技术则可以兼有前两者的优点</w:t>
      </w:r>
    </w:p>
    <w:p w14:paraId="03BA1C35" w14:textId="77777777" w:rsidR="006949CB" w:rsidRDefault="00B7102B">
      <w:pPr>
        <w:pStyle w:val="1"/>
        <w:shd w:val="clear" w:color="auto" w:fill="auto"/>
        <w:spacing w:after="300" w:line="240" w:lineRule="auto"/>
        <w:ind w:left="1780" w:firstLine="0"/>
        <w:jc w:val="left"/>
      </w:pPr>
      <w:r>
        <w:rPr>
          <w:color w:val="41A3C5"/>
        </w:rPr>
        <w:t>分析数据交换方式</w:t>
      </w:r>
    </w:p>
    <w:p w14:paraId="15D8D335" w14:textId="77777777" w:rsidR="006949CB" w:rsidRDefault="00B7102B">
      <w:pPr>
        <w:pStyle w:val="1"/>
        <w:shd w:val="clear" w:color="auto" w:fill="auto"/>
        <w:spacing w:after="500" w:line="385" w:lineRule="exact"/>
        <w:ind w:left="3960" w:right="280" w:firstLine="480"/>
        <w:jc w:val="both"/>
      </w:pPr>
      <w:r>
        <w:rPr>
          <w:noProof/>
        </w:rPr>
        <w:drawing>
          <wp:anchor distT="0" distB="0" distL="227330" distR="114300" simplePos="0" relativeHeight="125830029" behindDoc="0" locked="0" layoutInCell="1" allowOverlap="1" wp14:anchorId="724072D1" wp14:editId="2D819DA2">
            <wp:simplePos x="0" y="0"/>
            <wp:positionH relativeFrom="page">
              <wp:posOffset>1175385</wp:posOffset>
            </wp:positionH>
            <wp:positionV relativeFrom="margin">
              <wp:posOffset>6891655</wp:posOffset>
            </wp:positionV>
            <wp:extent cx="841375" cy="1591310"/>
            <wp:effectExtent l="0" t="0" r="0" b="0"/>
            <wp:wrapSquare wrapText="bothSides"/>
            <wp:docPr id="930" name="Shape 930"/>
            <wp:cNvGraphicFramePr/>
            <a:graphic xmlns:a="http://schemas.openxmlformats.org/drawingml/2006/main">
              <a:graphicData uri="http://schemas.openxmlformats.org/drawingml/2006/picture">
                <pic:pic xmlns:pic="http://schemas.openxmlformats.org/drawingml/2006/picture">
                  <pic:nvPicPr>
                    <pic:cNvPr id="931" name="Picture box 931"/>
                    <pic:cNvPicPr/>
                  </pic:nvPicPr>
                  <pic:blipFill>
                    <a:blip r:embed="rId256"/>
                    <a:stretch/>
                  </pic:blipFill>
                  <pic:spPr>
                    <a:xfrm>
                      <a:off x="0" y="0"/>
                      <a:ext cx="841375" cy="1591310"/>
                    </a:xfrm>
                    <a:prstGeom prst="rect">
                      <a:avLst/>
                    </a:prstGeom>
                  </pic:spPr>
                </pic:pic>
              </a:graphicData>
            </a:graphic>
          </wp:anchor>
        </w:drawing>
      </w:r>
      <w:r>
        <w:rPr>
          <w:noProof/>
        </w:rPr>
        <mc:AlternateContent>
          <mc:Choice Requires="wps">
            <w:drawing>
              <wp:anchor distT="0" distB="0" distL="0" distR="0" simplePos="0" relativeHeight="125830030" behindDoc="0" locked="0" layoutInCell="1" allowOverlap="1" wp14:anchorId="6089244B" wp14:editId="0842464A">
                <wp:simplePos x="0" y="0"/>
                <wp:positionH relativeFrom="page">
                  <wp:posOffset>1062355</wp:posOffset>
                </wp:positionH>
                <wp:positionV relativeFrom="margin">
                  <wp:posOffset>6971030</wp:posOffset>
                </wp:positionV>
                <wp:extent cx="113030" cy="975360"/>
                <wp:effectExtent l="0" t="0" r="0" b="0"/>
                <wp:wrapSquare wrapText="bothSides"/>
                <wp:docPr id="932" name="Shape 932"/>
                <wp:cNvGraphicFramePr/>
                <a:graphic xmlns:a="http://schemas.openxmlformats.org/drawingml/2006/main">
                  <a:graphicData uri="http://schemas.microsoft.com/office/word/2010/wordprocessingShape">
                    <wps:wsp>
                      <wps:cNvSpPr txBox="1"/>
                      <wps:spPr>
                        <a:xfrm>
                          <a:off x="0" y="0"/>
                          <a:ext cx="113030" cy="975360"/>
                        </a:xfrm>
                        <a:prstGeom prst="rect">
                          <a:avLst/>
                        </a:prstGeom>
                        <a:noFill/>
                      </wps:spPr>
                      <wps:txbx>
                        <w:txbxContent>
                          <w:p w14:paraId="036686FA" w14:textId="77777777" w:rsidR="006949CB" w:rsidRDefault="00B7102B">
                            <w:pPr>
                              <w:pStyle w:val="34"/>
                              <w:shd w:val="clear" w:color="auto" w:fill="auto"/>
                            </w:pPr>
                            <w:r>
                              <w:t>让</w:t>
                            </w:r>
                            <w:r>
                              <w:rPr>
                                <w:b/>
                                <w:bCs/>
                                <w:sz w:val="14"/>
                                <w:szCs w:val="14"/>
                              </w:rPr>
                              <w:t>V.</w:t>
                            </w:r>
                            <w:r>
                              <w:t>通道一怜输</w:t>
                            </w:r>
                          </w:p>
                        </w:txbxContent>
                      </wps:txbx>
                      <wps:bodyPr vert="eaVert" lIns="0" tIns="0" rIns="0" bIns="0" upright="1"/>
                    </wps:wsp>
                  </a:graphicData>
                </a:graphic>
              </wp:anchor>
            </w:drawing>
          </mc:Choice>
          <mc:Fallback>
            <w:pict>
              <v:shape w14:anchorId="6089244B" id="Shape 932" o:spid="_x0000_s1292" type="#_x0000_t202" style="position:absolute;left:0;text-align:left;margin-left:83.65pt;margin-top:548.9pt;width:8.9pt;height:76.8pt;z-index:12583003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" filled="f" stroked="f">
                <v:textbox style="layout-flow:vertical-ideographic" inset="0,0,0,0">
                  <w:txbxContent>
                    <w:p w14:paraId="036686FA" w14:textId="77777777" w:rsidR="006949CB" w:rsidRDefault="00B7102B">
                      <w:pPr>
                        <w:pStyle w:val="34"/>
                        <w:shd w:val="clear" w:color="auto" w:fill="auto"/>
                      </w:pPr>
                      <w:r>
                        <w:t>让</w:t>
                      </w:r>
                      <w:r>
                        <w:rPr>
                          <w:b/>
                          <w:bCs/>
                          <w:sz w:val="14"/>
                          <w:szCs w:val="14"/>
                        </w:rPr>
                        <w:t>V.</w:t>
                      </w:r>
                      <w:r>
                        <w:t>通道一怜输</w:t>
                      </w:r>
                    </w:p>
                  </w:txbxContent>
                </v:textbox>
                <w10:wrap type="square" anchorx="page" anchory="margin"/>
              </v:shape>
            </w:pict>
          </mc:Fallback>
        </mc:AlternateContent>
      </w:r>
      <w:r>
        <w:t>有位同学画图演示电路</w:t>
      </w:r>
      <w:r>
        <w:br/>
      </w:r>
      <w:r>
        <w:t>交换、报文交换和分组交换</w:t>
      </w:r>
      <w:r>
        <w:br/>
      </w:r>
      <w:r>
        <w:t>的特点（图</w:t>
      </w:r>
      <w:r>
        <w:rPr>
          <w:rFonts w:ascii="Times New Roman" w:eastAsia="Times New Roman" w:hAnsi="Times New Roman" w:cs="Times New Roman"/>
          <w:lang w:val="en-US" w:bidi="en-US"/>
        </w:rPr>
        <w:t xml:space="preserve">3.2.9 </w:t>
      </w:r>
      <w:r>
        <w:t>），你觉得</w:t>
      </w:r>
      <w:r>
        <w:br/>
      </w:r>
      <w:r>
        <w:t>这些图分别代表了哪种數据</w:t>
      </w:r>
      <w:r>
        <w:br/>
      </w:r>
      <w:r>
        <w:t>交换方式？</w:t>
      </w:r>
      <w:r>
        <w:br w:type="page"/>
      </w:r>
    </w:p>
    <w:p w14:paraId="3A2B4357" w14:textId="77777777" w:rsidR="006949CB" w:rsidRDefault="00B7102B">
      <w:pPr>
        <w:pStyle w:val="42"/>
        <w:keepNext/>
        <w:keepLines/>
        <w:shd w:val="clear" w:color="auto" w:fill="auto"/>
        <w:spacing w:after="240"/>
        <w:ind w:left="0" w:firstLine="500"/>
        <w:jc w:val="both"/>
      </w:pPr>
      <w:bookmarkStart w:id="104" w:name="bookmark89"/>
      <w:r>
        <w:rPr>
          <w:rFonts w:ascii="Arial" w:eastAsia="Arial" w:hAnsi="Arial" w:cs="Arial"/>
          <w:lang w:val="en-US" w:bidi="en-US"/>
        </w:rPr>
        <w:lastRenderedPageBreak/>
        <w:t>3.2.4</w:t>
      </w:r>
      <w:r>
        <w:t>网络拓扑</w:t>
      </w:r>
      <w:bookmarkEnd w:id="104"/>
    </w:p>
    <w:p w14:paraId="28C32517" w14:textId="77777777" w:rsidR="006949CB" w:rsidRDefault="00B7102B">
      <w:pPr>
        <w:pStyle w:val="1"/>
        <w:shd w:val="clear" w:color="auto" w:fill="auto"/>
        <w:spacing w:after="160" w:line="391" w:lineRule="exact"/>
        <w:ind w:right="1120" w:firstLine="500"/>
        <w:jc w:val="both"/>
      </w:pPr>
      <w:r>
        <w:t>网络拓扑用来表示网络中各种设备的物理布局常见</w:t>
      </w:r>
      <w:r>
        <w:br/>
      </w:r>
      <w:r>
        <w:rPr>
          <w:color w:val="535355"/>
        </w:rPr>
        <w:t>的</w:t>
      </w:r>
      <w:r>
        <w:rPr>
          <w:rFonts w:ascii="Times New Roman" w:eastAsia="Times New Roman" w:hAnsi="Times New Roman" w:cs="Times New Roman"/>
          <w:lang w:val="en-US" w:bidi="en-US"/>
        </w:rPr>
        <w:t>M</w:t>
      </w:r>
      <w:r>
        <w:t>络拓扑主要包括线状、星状、环状</w:t>
      </w:r>
      <w:r>
        <w:rPr>
          <w:rFonts w:ascii="Times New Roman" w:eastAsia="Times New Roman" w:hAnsi="Times New Roman" w:cs="Times New Roman"/>
        </w:rPr>
        <w:t>7</w:t>
      </w:r>
      <w:r>
        <w:t>种基本结构，分</w:t>
      </w:r>
      <w:r>
        <w:br/>
      </w:r>
      <w:r>
        <w:t>别如阁</w:t>
      </w:r>
      <w:r>
        <w:rPr>
          <w:rFonts w:ascii="Times New Roman" w:eastAsia="Times New Roman" w:hAnsi="Times New Roman" w:cs="Times New Roman"/>
          <w:color w:val="535355"/>
        </w:rPr>
        <w:t>3.2.10</w:t>
      </w:r>
      <w:r>
        <w:rPr>
          <w:color w:val="535355"/>
        </w:rPr>
        <w:t>、</w:t>
      </w:r>
      <w:r>
        <w:t>阁</w:t>
      </w:r>
      <w:r>
        <w:rPr>
          <w:rFonts w:ascii="Times New Roman" w:eastAsia="Times New Roman" w:hAnsi="Times New Roman" w:cs="Times New Roman"/>
          <w:color w:val="535355"/>
          <w:lang w:val="en-US" w:bidi="en-US"/>
        </w:rPr>
        <w:t>3.2.11</w:t>
      </w:r>
      <w:r>
        <w:t>和阍</w:t>
      </w:r>
      <w:r>
        <w:rPr>
          <w:rFonts w:ascii="Times New Roman" w:eastAsia="Times New Roman" w:hAnsi="Times New Roman" w:cs="Times New Roman"/>
          <w:color w:val="535355"/>
          <w:lang w:val="en-US" w:bidi="en-US"/>
        </w:rPr>
        <w:t>3.2.12</w:t>
      </w:r>
      <w:r>
        <w:t>所示</w:t>
      </w:r>
    </w:p>
    <w:p w14:paraId="6172BDF1" w14:textId="77777777" w:rsidR="006949CB" w:rsidRDefault="00B7102B">
      <w:pPr>
        <w:pStyle w:val="11"/>
        <w:keepNext/>
        <w:keepLines/>
        <w:shd w:val="clear" w:color="auto" w:fill="auto"/>
        <w:spacing w:after="0"/>
        <w:ind w:left="1320" w:firstLine="20"/>
        <w:rPr>
          <w:sz w:val="68"/>
          <w:szCs w:val="68"/>
        </w:rPr>
      </w:pPr>
      <w:bookmarkStart w:id="105" w:name="bookmark90"/>
      <w:r>
        <w:rPr>
          <w:rFonts w:ascii="Arial" w:eastAsia="Arial" w:hAnsi="Arial" w:cs="Arial"/>
          <w:color w:val="28537B"/>
          <w:sz w:val="56"/>
          <w:szCs w:val="56"/>
          <w:lang w:val="en-US" w:eastAsia="en-US" w:bidi="en-US"/>
        </w:rPr>
        <w:t xml:space="preserve">cj </w:t>
      </w:r>
      <w:r>
        <w:rPr>
          <w:rFonts w:ascii="Arial" w:eastAsia="Arial" w:hAnsi="Arial" w:cs="Arial"/>
          <w:color w:val="28537B"/>
          <w:sz w:val="68"/>
          <w:szCs w:val="68"/>
          <w:lang w:val="en-US" w:eastAsia="en-US" w:bidi="en-US"/>
        </w:rPr>
        <w:t>d</w:t>
      </w:r>
      <w:bookmarkEnd w:id="105"/>
    </w:p>
    <w:tbl>
      <w:tblPr>
        <w:tblOverlap w:val="never"/>
        <w:tblW w:w="0" w:type="auto"/>
        <w:jc w:val="right"/>
        <w:tblLayout w:type="fixed"/>
        <w:tblCellMar>
          <w:left w:w="10" w:type="dxa"/>
          <w:right w:w="10" w:type="dxa"/>
        </w:tblCellMar>
        <w:tblLook w:val="0000" w:firstRow="0" w:lastRow="0" w:firstColumn="0" w:lastColumn="0" w:noHBand="0" w:noVBand="0"/>
      </w:tblPr>
      <w:tblGrid>
        <w:gridCol w:w="370"/>
        <w:gridCol w:w="797"/>
        <w:gridCol w:w="1656"/>
        <w:gridCol w:w="1651"/>
        <w:gridCol w:w="1435"/>
      </w:tblGrid>
      <w:tr w:rsidR="006949CB" w14:paraId="38167775" w14:textId="77777777">
        <w:tblPrEx>
          <w:tblCellMar>
            <w:top w:w="0" w:type="dxa"/>
            <w:bottom w:w="0" w:type="dxa"/>
          </w:tblCellMar>
        </w:tblPrEx>
        <w:trPr>
          <w:trHeight w:hRule="exact" w:val="485"/>
          <w:jc w:val="right"/>
        </w:trPr>
        <w:tc>
          <w:tcPr>
            <w:tcW w:w="370" w:type="dxa"/>
            <w:shd w:val="clear" w:color="auto" w:fill="FFFFFF"/>
          </w:tcPr>
          <w:p w14:paraId="09EDB78C" w14:textId="77777777" w:rsidR="006949CB" w:rsidRDefault="006949CB">
            <w:pPr>
              <w:rPr>
                <w:sz w:val="10"/>
                <w:szCs w:val="10"/>
              </w:rPr>
            </w:pPr>
          </w:p>
        </w:tc>
        <w:tc>
          <w:tcPr>
            <w:tcW w:w="797" w:type="dxa"/>
            <w:shd w:val="clear" w:color="auto" w:fill="FFFFFF"/>
          </w:tcPr>
          <w:p w14:paraId="7FA72609" w14:textId="77777777" w:rsidR="006949CB" w:rsidRDefault="006949CB">
            <w:pPr>
              <w:rPr>
                <w:sz w:val="10"/>
                <w:szCs w:val="10"/>
              </w:rPr>
            </w:pPr>
          </w:p>
        </w:tc>
        <w:tc>
          <w:tcPr>
            <w:tcW w:w="1656" w:type="dxa"/>
            <w:shd w:val="clear" w:color="auto" w:fill="FFFFFF"/>
          </w:tcPr>
          <w:p w14:paraId="4A6B1F9B" w14:textId="77777777" w:rsidR="006949CB" w:rsidRDefault="006949CB">
            <w:pPr>
              <w:rPr>
                <w:sz w:val="10"/>
                <w:szCs w:val="10"/>
              </w:rPr>
            </w:pPr>
          </w:p>
        </w:tc>
        <w:tc>
          <w:tcPr>
            <w:tcW w:w="1651" w:type="dxa"/>
            <w:shd w:val="clear" w:color="auto" w:fill="FFFFFF"/>
          </w:tcPr>
          <w:p w14:paraId="0AA84C5D" w14:textId="77777777" w:rsidR="006949CB" w:rsidRDefault="006949CB">
            <w:pPr>
              <w:rPr>
                <w:sz w:val="10"/>
                <w:szCs w:val="10"/>
              </w:rPr>
            </w:pPr>
          </w:p>
        </w:tc>
        <w:tc>
          <w:tcPr>
            <w:tcW w:w="1435" w:type="dxa"/>
            <w:shd w:val="clear" w:color="auto" w:fill="FFFFFF"/>
          </w:tcPr>
          <w:p w14:paraId="75863119" w14:textId="77777777" w:rsidR="006949CB" w:rsidRDefault="006949CB">
            <w:pPr>
              <w:rPr>
                <w:sz w:val="10"/>
                <w:szCs w:val="10"/>
              </w:rPr>
            </w:pPr>
          </w:p>
        </w:tc>
      </w:tr>
      <w:tr w:rsidR="006949CB" w14:paraId="5C1D7975" w14:textId="77777777">
        <w:tblPrEx>
          <w:tblCellMar>
            <w:top w:w="0" w:type="dxa"/>
            <w:bottom w:w="0" w:type="dxa"/>
          </w:tblCellMar>
        </w:tblPrEx>
        <w:trPr>
          <w:trHeight w:hRule="exact" w:val="130"/>
          <w:jc w:val="right"/>
        </w:trPr>
        <w:tc>
          <w:tcPr>
            <w:tcW w:w="5909" w:type="dxa"/>
            <w:gridSpan w:val="5"/>
            <w:shd w:val="clear" w:color="auto" w:fill="FFFFFF"/>
          </w:tcPr>
          <w:p w14:paraId="50F18238" w14:textId="77777777" w:rsidR="006949CB" w:rsidRDefault="006949CB">
            <w:pPr>
              <w:rPr>
                <w:sz w:val="10"/>
                <w:szCs w:val="10"/>
              </w:rPr>
            </w:pPr>
          </w:p>
        </w:tc>
      </w:tr>
    </w:tbl>
    <w:p w14:paraId="71C9528B" w14:textId="77777777" w:rsidR="006949CB" w:rsidRDefault="00B7102B">
      <w:pPr>
        <w:pStyle w:val="a7"/>
        <w:shd w:val="clear" w:color="auto" w:fill="auto"/>
        <w:spacing w:after="60"/>
        <w:ind w:left="1718"/>
        <w:rPr>
          <w:sz w:val="58"/>
          <w:szCs w:val="58"/>
        </w:rPr>
      </w:pPr>
      <w:r>
        <w:rPr>
          <w:rFonts w:ascii="Arial" w:eastAsia="Arial" w:hAnsi="Arial" w:cs="Arial"/>
          <w:color w:val="28537B"/>
          <w:sz w:val="64"/>
          <w:szCs w:val="64"/>
        </w:rPr>
        <w:t xml:space="preserve">cj di </w:t>
      </w:r>
      <w:r>
        <w:rPr>
          <w:color w:val="28537B"/>
          <w:sz w:val="58"/>
          <w:szCs w:val="58"/>
          <w:lang w:val="zh-CN" w:eastAsia="zh-CN" w:bidi="zh-CN"/>
        </w:rPr>
        <w:t>匕</w:t>
      </w:r>
    </w:p>
    <w:p w14:paraId="5370A4EB" w14:textId="77777777" w:rsidR="006949CB" w:rsidRDefault="00B7102B">
      <w:pPr>
        <w:pStyle w:val="a7"/>
        <w:shd w:val="clear" w:color="auto" w:fill="auto"/>
        <w:ind w:left="1718"/>
      </w:pPr>
      <w:r>
        <w:rPr>
          <w:color w:val="7E7F82"/>
          <w:lang w:val="zh-CN" w:eastAsia="zh-CN" w:bidi="zh-CN"/>
        </w:rPr>
        <w:t>阁</w:t>
      </w:r>
      <w:r>
        <w:rPr>
          <w:rFonts w:ascii="Arial" w:eastAsia="Arial" w:hAnsi="Arial" w:cs="Arial"/>
          <w:sz w:val="16"/>
          <w:szCs w:val="16"/>
        </w:rPr>
        <w:t>3.2.10</w:t>
      </w:r>
      <w:r>
        <w:rPr>
          <w:color w:val="7E7F82"/>
          <w:lang w:val="zh-CN" w:eastAsia="zh-CN" w:bidi="zh-CN"/>
        </w:rPr>
        <w:t>线状</w:t>
      </w:r>
    </w:p>
    <w:p w14:paraId="2373A01E" w14:textId="77777777" w:rsidR="006949CB" w:rsidRDefault="006949CB">
      <w:pPr>
        <w:spacing w:line="14" w:lineRule="exact"/>
        <w:sectPr w:rsidR="006949CB">
          <w:type w:val="continuous"/>
          <w:pgSz w:w="12534" w:h="17728"/>
          <w:pgMar w:top="1611" w:right="2635" w:bottom="2889" w:left="2621" w:header="0" w:footer="3" w:gutter="0"/>
          <w:cols w:space="720"/>
          <w:noEndnote/>
          <w:docGrid w:linePitch="360"/>
        </w:sectPr>
      </w:pPr>
    </w:p>
    <w:p w14:paraId="25D26316" w14:textId="77777777" w:rsidR="006949CB" w:rsidRDefault="00B7102B">
      <w:pPr>
        <w:pStyle w:val="ab"/>
        <w:framePr w:w="5050" w:h="254" w:wrap="none" w:vAnchor="text" w:hAnchor="page" w:x="4484" w:y="2915"/>
        <w:shd w:val="clear" w:color="auto" w:fill="auto"/>
        <w:tabs>
          <w:tab w:val="left" w:pos="4008"/>
        </w:tabs>
        <w:jc w:val="both"/>
      </w:pPr>
      <w:r>
        <w:t>阁</w:t>
      </w:r>
      <w:r>
        <w:rPr>
          <w:rFonts w:ascii="Arial" w:eastAsia="Arial" w:hAnsi="Arial" w:cs="Arial"/>
          <w:sz w:val="16"/>
          <w:szCs w:val="16"/>
          <w:lang w:val="en-US" w:eastAsia="en-US" w:bidi="en-US"/>
        </w:rPr>
        <w:t xml:space="preserve">3.2. </w:t>
      </w:r>
      <w:r>
        <w:rPr>
          <w:rFonts w:ascii="Arial" w:eastAsia="Arial" w:hAnsi="Arial" w:cs="Arial"/>
          <w:sz w:val="16"/>
          <w:szCs w:val="16"/>
        </w:rPr>
        <w:t>II</w:t>
      </w:r>
      <w:r>
        <w:t>里状</w:t>
      </w:r>
      <w:r>
        <w:tab/>
      </w:r>
      <w:r>
        <w:rPr>
          <w:rFonts w:ascii="Arial" w:eastAsia="Arial" w:hAnsi="Arial" w:cs="Arial"/>
          <w:sz w:val="16"/>
          <w:szCs w:val="16"/>
          <w:lang w:val="en-US" w:eastAsia="en-US" w:bidi="en-US"/>
        </w:rPr>
        <w:t>3.2.12</w:t>
      </w:r>
      <w:r>
        <w:t>坏状</w:t>
      </w:r>
    </w:p>
    <w:p w14:paraId="133001B6" w14:textId="77777777" w:rsidR="006949CB" w:rsidRDefault="00B7102B">
      <w:pPr>
        <w:spacing w:line="360" w:lineRule="exact"/>
      </w:pPr>
      <w:r>
        <w:rPr>
          <w:noProof/>
        </w:rPr>
        <w:drawing>
          <wp:anchor distT="0" distB="286385" distL="0" distR="0" simplePos="0" relativeHeight="62914820" behindDoc="1" locked="0" layoutInCell="1" allowOverlap="1" wp14:anchorId="718F2DB7" wp14:editId="1CD9C576">
            <wp:simplePos x="0" y="0"/>
            <wp:positionH relativeFrom="page">
              <wp:posOffset>2392680</wp:posOffset>
            </wp:positionH>
            <wp:positionV relativeFrom="paragraph">
              <wp:posOffset>12700</wp:posOffset>
            </wp:positionV>
            <wp:extent cx="3986530" cy="1713230"/>
            <wp:effectExtent l="0" t="0" r="0" b="0"/>
            <wp:wrapNone/>
            <wp:docPr id="934" name="Shape 934"/>
            <wp:cNvGraphicFramePr/>
            <a:graphic xmlns:a="http://schemas.openxmlformats.org/drawingml/2006/main">
              <a:graphicData uri="http://schemas.openxmlformats.org/drawingml/2006/picture">
                <pic:pic xmlns:pic="http://schemas.openxmlformats.org/drawingml/2006/picture">
                  <pic:nvPicPr>
                    <pic:cNvPr id="935" name="Picture box 935"/>
                    <pic:cNvPicPr/>
                  </pic:nvPicPr>
                  <pic:blipFill>
                    <a:blip r:embed="rId257"/>
                    <a:stretch/>
                  </pic:blipFill>
                  <pic:spPr>
                    <a:xfrm>
                      <a:off x="0" y="0"/>
                      <a:ext cx="3986530" cy="1713230"/>
                    </a:xfrm>
                    <a:prstGeom prst="rect">
                      <a:avLst/>
                    </a:prstGeom>
                  </pic:spPr>
                </pic:pic>
              </a:graphicData>
            </a:graphic>
          </wp:anchor>
        </w:drawing>
      </w:r>
    </w:p>
    <w:p w14:paraId="33BE57DE" w14:textId="77777777" w:rsidR="006949CB" w:rsidRDefault="006949CB">
      <w:pPr>
        <w:spacing w:line="360" w:lineRule="exact"/>
      </w:pPr>
    </w:p>
    <w:p w14:paraId="283DB4B2" w14:textId="77777777" w:rsidR="006949CB" w:rsidRDefault="006949CB">
      <w:pPr>
        <w:spacing w:line="360" w:lineRule="exact"/>
      </w:pPr>
    </w:p>
    <w:p w14:paraId="6249CA5B" w14:textId="77777777" w:rsidR="006949CB" w:rsidRDefault="006949CB">
      <w:pPr>
        <w:spacing w:line="360" w:lineRule="exact"/>
      </w:pPr>
    </w:p>
    <w:p w14:paraId="43E50004" w14:textId="77777777" w:rsidR="006949CB" w:rsidRDefault="006949CB">
      <w:pPr>
        <w:spacing w:line="360" w:lineRule="exact"/>
      </w:pPr>
    </w:p>
    <w:p w14:paraId="433E7611" w14:textId="77777777" w:rsidR="006949CB" w:rsidRDefault="006949CB">
      <w:pPr>
        <w:spacing w:line="360" w:lineRule="exact"/>
      </w:pPr>
    </w:p>
    <w:p w14:paraId="4E443122" w14:textId="77777777" w:rsidR="006949CB" w:rsidRDefault="006949CB">
      <w:pPr>
        <w:spacing w:line="360" w:lineRule="exact"/>
      </w:pPr>
    </w:p>
    <w:p w14:paraId="291DBFB8" w14:textId="77777777" w:rsidR="006949CB" w:rsidRDefault="006949CB">
      <w:pPr>
        <w:spacing w:after="615" w:line="14" w:lineRule="exact"/>
      </w:pPr>
    </w:p>
    <w:p w14:paraId="7550AB90" w14:textId="77777777" w:rsidR="006949CB" w:rsidRDefault="006949CB">
      <w:pPr>
        <w:spacing w:line="14" w:lineRule="exact"/>
        <w:sectPr w:rsidR="006949CB">
          <w:type w:val="continuous"/>
          <w:pgSz w:w="12534" w:h="17728"/>
          <w:pgMar w:top="1611" w:right="1568" w:bottom="1338" w:left="1630" w:header="0" w:footer="3" w:gutter="0"/>
          <w:cols w:space="720"/>
          <w:noEndnote/>
          <w:docGrid w:linePitch="360"/>
        </w:sectPr>
      </w:pPr>
    </w:p>
    <w:p w14:paraId="32D2BC95" w14:textId="77777777" w:rsidR="006949CB" w:rsidRDefault="00B7102B">
      <w:pPr>
        <w:spacing w:line="14" w:lineRule="exact"/>
      </w:pPr>
      <w:r>
        <w:rPr>
          <w:noProof/>
        </w:rPr>
        <mc:AlternateContent>
          <mc:Choice Requires="wps">
            <w:drawing>
              <wp:anchor distT="0" distB="0" distL="114300" distR="114300" simplePos="0" relativeHeight="125830032" behindDoc="0" locked="0" layoutInCell="1" allowOverlap="1" wp14:anchorId="6978FCA2" wp14:editId="6180B89A">
                <wp:simplePos x="0" y="0"/>
                <wp:positionH relativeFrom="page">
                  <wp:posOffset>6004560</wp:posOffset>
                </wp:positionH>
                <wp:positionV relativeFrom="paragraph">
                  <wp:posOffset>113030</wp:posOffset>
                </wp:positionV>
                <wp:extent cx="1304290" cy="1167130"/>
                <wp:effectExtent l="0" t="0" r="0" b="0"/>
                <wp:wrapSquare wrapText="bothSides"/>
                <wp:docPr id="936" name="Shape 936"/>
                <wp:cNvGraphicFramePr/>
                <a:graphic xmlns:a="http://schemas.openxmlformats.org/drawingml/2006/main">
                  <a:graphicData uri="http://schemas.microsoft.com/office/word/2010/wordprocessingShape">
                    <wps:wsp>
                      <wps:cNvSpPr txBox="1"/>
                      <wps:spPr>
                        <a:xfrm>
                          <a:off x="0" y="0"/>
                          <a:ext cx="1304290" cy="1167130"/>
                        </a:xfrm>
                        <a:prstGeom prst="rect">
                          <a:avLst/>
                        </a:prstGeom>
                        <a:noFill/>
                      </wps:spPr>
                      <wps:txbx>
                        <w:txbxContent>
                          <w:p w14:paraId="44905211" w14:textId="77777777" w:rsidR="006949CB" w:rsidRDefault="00B7102B">
                            <w:pPr>
                              <w:pStyle w:val="20"/>
                              <w:shd w:val="clear" w:color="auto" w:fill="auto"/>
                              <w:spacing w:line="360" w:lineRule="exact"/>
                              <w:ind w:firstLine="560"/>
                              <w:jc w:val="both"/>
                            </w:pPr>
                            <w:r>
                              <w:t>大型网络的网络</w:t>
                            </w:r>
                            <w:r>
                              <w:br/>
                            </w:r>
                            <w:r>
                              <w:t>拓扑比较复杂，其中</w:t>
                            </w:r>
                            <w:r>
                              <w:br/>
                            </w:r>
                            <w:r>
                              <w:t>会包含多种基本的拓</w:t>
                            </w:r>
                            <w:r>
                              <w:br/>
                            </w:r>
                            <w:r>
                              <w:t>扑类型，因此也称为</w:t>
                            </w:r>
                            <w:r>
                              <w:br/>
                            </w:r>
                            <w:r>
                              <w:t>混合型</w:t>
                            </w:r>
                          </w:p>
                        </w:txbxContent>
                      </wps:txbx>
                      <wps:bodyPr lIns="0" tIns="0" rIns="0" bIns="0">
                        <a:spAutoFit/>
                      </wps:bodyPr>
                    </wps:wsp>
                  </a:graphicData>
                </a:graphic>
              </wp:anchor>
            </w:drawing>
          </mc:Choice>
          <mc:Fallback>
            <w:pict>
              <v:shape w14:anchorId="6978FCA2" id="Shape 936" o:spid="_x0000_s1293" type="#_x0000_t202" style="position:absolute;margin-left:472.8pt;margin-top:8.9pt;width:102.7pt;height:91.9pt;z-index:1258300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" filled="f" stroked="f">
                <v:textbox style="mso-fit-shape-to-text:t" inset="0,0,0,0">
                  <w:txbxContent>
                    <w:p w14:paraId="44905211" w14:textId="77777777" w:rsidR="006949CB" w:rsidRDefault="00B7102B">
                      <w:pPr>
                        <w:pStyle w:val="20"/>
                        <w:shd w:val="clear" w:color="auto" w:fill="auto"/>
                        <w:spacing w:line="360" w:lineRule="exact"/>
                        <w:ind w:firstLine="560"/>
                        <w:jc w:val="both"/>
                      </w:pPr>
                      <w:r>
                        <w:t>大型网络的网络</w:t>
                      </w:r>
                      <w:r>
                        <w:br/>
                      </w:r>
                      <w:r>
                        <w:t>拓扑比较复杂，其中</w:t>
                      </w:r>
                      <w:r>
                        <w:br/>
                      </w:r>
                      <w:r>
                        <w:t>会包含多种基本的拓</w:t>
                      </w:r>
                      <w:r>
                        <w:br/>
                      </w:r>
                      <w:r>
                        <w:t>扑类型，因此也称为</w:t>
                      </w:r>
                      <w:r>
                        <w:br/>
                      </w:r>
                      <w:r>
                        <w:t>混合型</w:t>
                      </w:r>
                    </w:p>
                  </w:txbxContent>
                </v:textbox>
                <w10:wrap type="square" anchorx="page"/>
              </v:shape>
            </w:pict>
          </mc:Fallback>
        </mc:AlternateContent>
      </w:r>
    </w:p>
    <w:p w14:paraId="599970FA" w14:textId="77777777" w:rsidR="006949CB" w:rsidRDefault="00B7102B">
      <w:pPr>
        <w:pStyle w:val="1"/>
        <w:shd w:val="clear" w:color="auto" w:fill="auto"/>
        <w:spacing w:after="520" w:line="380" w:lineRule="exact"/>
        <w:ind w:firstLine="540"/>
        <w:jc w:val="left"/>
      </w:pPr>
      <w:r>
        <w:t>目前组建的家庭局域网，其网络拓扑人多是単状。在</w:t>
      </w:r>
      <w:r>
        <w:br/>
      </w:r>
      <w:r>
        <w:t>星状结构的网络中，计算机会分别与同一个中心设备相连</w:t>
      </w:r>
      <w:r>
        <w:br/>
      </w:r>
      <w:r>
        <w:t>这种结构的网络容易增加新的节点，而且可以通过中心设</w:t>
      </w:r>
      <w:r>
        <w:br/>
      </w:r>
      <w:r>
        <w:t>备方便地监控网络的运行情况不过在星状网中，处于中</w:t>
      </w:r>
      <w:r>
        <w:br/>
      </w:r>
      <w:r>
        <w:t>心的设备必须非常稳定，因为一旦它发生故障，整个网络</w:t>
      </w:r>
      <w:r>
        <w:br/>
      </w:r>
      <w:r>
        <w:t>就会陷入瘫痪</w:t>
      </w:r>
      <w:r>
        <w:t>:</w:t>
      </w:r>
      <w:r>
        <w:t>，</w:t>
      </w:r>
    </w:p>
    <w:p w14:paraId="6E900048" w14:textId="77777777" w:rsidR="006949CB" w:rsidRDefault="00B7102B">
      <w:pPr>
        <w:pStyle w:val="1"/>
        <w:shd w:val="clear" w:color="auto" w:fill="auto"/>
        <w:spacing w:after="240" w:line="377" w:lineRule="exact"/>
        <w:ind w:left="700" w:firstLine="40"/>
        <w:jc w:val="left"/>
        <w:rPr>
          <w:sz w:val="24"/>
          <w:szCs w:val="24"/>
        </w:rPr>
      </w:pPr>
      <w:r>
        <w:rPr>
          <w:color w:val="277AA9"/>
          <w:sz w:val="24"/>
          <w:szCs w:val="24"/>
        </w:rPr>
        <w:t>实践活动</w:t>
      </w:r>
    </w:p>
    <w:p w14:paraId="2567C5B7" w14:textId="77777777" w:rsidR="006949CB" w:rsidRDefault="00B7102B">
      <w:pPr>
        <w:pStyle w:val="1"/>
        <w:shd w:val="clear" w:color="auto" w:fill="auto"/>
        <w:spacing w:after="120" w:line="377" w:lineRule="exact"/>
        <w:ind w:left="700" w:firstLine="480"/>
        <w:jc w:val="both"/>
      </w:pPr>
      <w:r>
        <w:rPr>
          <w:color w:val="41A3C5"/>
        </w:rPr>
        <w:t>绘制网络拓扑图</w:t>
      </w:r>
    </w:p>
    <w:p w14:paraId="1918C531" w14:textId="77777777" w:rsidR="006949CB" w:rsidRDefault="00B7102B">
      <w:pPr>
        <w:pStyle w:val="1"/>
        <w:shd w:val="clear" w:color="auto" w:fill="auto"/>
        <w:spacing w:after="240" w:line="377" w:lineRule="exact"/>
        <w:ind w:left="700" w:right="5180" w:firstLine="480"/>
        <w:jc w:val="both"/>
      </w:pPr>
      <w:r>
        <w:t>分析本校计算机教室</w:t>
      </w:r>
      <w:r>
        <w:br/>
      </w:r>
      <w:r>
        <w:t>中的计算机网络，绘制这</w:t>
      </w:r>
      <w:r>
        <w:br/>
      </w:r>
      <w:r>
        <w:t>个网络的拓扑图，</w:t>
      </w:r>
      <w:r>
        <w:br w:type="page"/>
      </w:r>
    </w:p>
    <w:p w14:paraId="665195C1" w14:textId="77777777" w:rsidR="006949CB" w:rsidRDefault="00B7102B">
      <w:pPr>
        <w:pStyle w:val="42"/>
        <w:keepNext/>
        <w:keepLines/>
        <w:shd w:val="clear" w:color="auto" w:fill="auto"/>
        <w:spacing w:after="260"/>
        <w:ind w:left="2880"/>
      </w:pPr>
      <w:bookmarkStart w:id="106" w:name="bookmark92"/>
      <w:r>
        <w:rPr>
          <w:rFonts w:ascii="Arial" w:eastAsia="Arial" w:hAnsi="Arial" w:cs="Arial"/>
          <w:lang w:val="en-US" w:eastAsia="en-US" w:bidi="en-US"/>
        </w:rPr>
        <w:lastRenderedPageBreak/>
        <w:t xml:space="preserve">3.2.5 IP </w:t>
      </w:r>
      <w:r>
        <w:t>地址</w:t>
      </w:r>
      <w:bookmarkEnd w:id="106"/>
    </w:p>
    <w:tbl>
      <w:tblPr>
        <w:tblpPr w:leftFromText="266" w:rightFromText="180" w:topFromText="3473" w:bottomFromText="180" w:horzAnchor="page" w:tblpX="1628" w:tblpY="4788"/>
        <w:tblW w:w="0" w:type="auto"/>
        <w:tblLayout w:type="fixed"/>
        <w:tblCellMar>
          <w:left w:w="10" w:type="dxa"/>
          <w:right w:w="10" w:type="dxa"/>
        </w:tblCellMar>
        <w:tblLook w:val="0000" w:firstRow="0" w:lastRow="0" w:firstColumn="0" w:lastColumn="0" w:noHBand="0" w:noVBand="0"/>
      </w:tblPr>
      <w:tblGrid>
        <w:gridCol w:w="1027"/>
        <w:gridCol w:w="1838"/>
      </w:tblGrid>
      <w:tr w:rsidR="006949CB" w14:paraId="1B727F59" w14:textId="77777777">
        <w:tblPrEx>
          <w:tblCellMar>
            <w:top w:w="0" w:type="dxa"/>
            <w:bottom w:w="0" w:type="dxa"/>
          </w:tblCellMar>
        </w:tblPrEx>
        <w:trPr>
          <w:trHeight w:hRule="exact" w:val="523"/>
          <w:tblHeader/>
        </w:trPr>
        <w:tc>
          <w:tcPr>
            <w:tcW w:w="1027" w:type="dxa"/>
            <w:tcBorders>
              <w:top w:val="single" w:sz="4" w:space="0" w:color="auto"/>
            </w:tcBorders>
            <w:shd w:val="clear" w:color="auto" w:fill="FFFFFF"/>
            <w:vAlign w:val="center"/>
          </w:tcPr>
          <w:p w14:paraId="62EB0CB7" w14:textId="77777777" w:rsidR="006949CB" w:rsidRDefault="00B7102B">
            <w:pPr>
              <w:pStyle w:val="a5"/>
              <w:shd w:val="clear" w:color="auto" w:fill="auto"/>
              <w:spacing w:line="240" w:lineRule="auto"/>
              <w:ind w:right="80" w:firstLine="0"/>
              <w:jc w:val="center"/>
              <w:rPr>
                <w:sz w:val="18"/>
                <w:szCs w:val="18"/>
              </w:rPr>
            </w:pPr>
            <w:r>
              <w:rPr>
                <w:sz w:val="18"/>
                <w:szCs w:val="18"/>
              </w:rPr>
              <w:t>网络号</w:t>
            </w:r>
          </w:p>
        </w:tc>
        <w:tc>
          <w:tcPr>
            <w:tcW w:w="1838" w:type="dxa"/>
            <w:tcBorders>
              <w:top w:val="single" w:sz="4" w:space="0" w:color="auto"/>
              <w:left w:val="single" w:sz="4" w:space="0" w:color="auto"/>
            </w:tcBorders>
            <w:shd w:val="clear" w:color="auto" w:fill="FFFFFF"/>
            <w:vAlign w:val="center"/>
          </w:tcPr>
          <w:p w14:paraId="6E53AF21" w14:textId="77777777" w:rsidR="006949CB" w:rsidRDefault="00B7102B">
            <w:pPr>
              <w:pStyle w:val="a5"/>
              <w:shd w:val="clear" w:color="auto" w:fill="auto"/>
              <w:spacing w:line="240" w:lineRule="auto"/>
              <w:ind w:firstLine="0"/>
              <w:jc w:val="left"/>
              <w:rPr>
                <w:sz w:val="17"/>
                <w:szCs w:val="17"/>
              </w:rPr>
            </w:pPr>
            <w:r>
              <w:rPr>
                <w:rFonts w:ascii="Arial" w:eastAsia="Arial" w:hAnsi="Arial" w:cs="Arial"/>
                <w:sz w:val="17"/>
                <w:szCs w:val="17"/>
              </w:rPr>
              <w:t>219</w:t>
            </w:r>
            <w:r>
              <w:rPr>
                <w:rFonts w:ascii="Arial" w:eastAsia="Arial" w:hAnsi="Arial" w:cs="Arial"/>
                <w:color w:val="535355"/>
                <w:sz w:val="17"/>
                <w:szCs w:val="17"/>
                <w:lang w:val="en-US" w:eastAsia="en-US" w:bidi="en-US"/>
              </w:rPr>
              <w:t>.</w:t>
            </w:r>
            <w:r>
              <w:rPr>
                <w:rFonts w:ascii="Arial" w:eastAsia="Arial" w:hAnsi="Arial" w:cs="Arial"/>
                <w:sz w:val="17"/>
                <w:szCs w:val="17"/>
              </w:rPr>
              <w:t>239</w:t>
            </w:r>
            <w:r>
              <w:rPr>
                <w:rFonts w:ascii="Arial" w:eastAsia="Arial" w:hAnsi="Arial" w:cs="Arial"/>
                <w:color w:val="535355"/>
                <w:sz w:val="17"/>
                <w:szCs w:val="17"/>
                <w:lang w:val="en-US" w:eastAsia="en-US" w:bidi="en-US"/>
              </w:rPr>
              <w:t>.</w:t>
            </w:r>
            <w:r>
              <w:rPr>
                <w:rFonts w:ascii="Arial" w:eastAsia="Arial" w:hAnsi="Arial" w:cs="Arial"/>
                <w:sz w:val="17"/>
                <w:szCs w:val="17"/>
              </w:rPr>
              <w:t xml:space="preserve">238 </w:t>
            </w:r>
            <w:r>
              <w:rPr>
                <w:rFonts w:ascii="Arial" w:eastAsia="Arial" w:hAnsi="Arial" w:cs="Arial"/>
                <w:color w:val="262628"/>
                <w:sz w:val="17"/>
                <w:szCs w:val="17"/>
                <w:lang w:val="en-US" w:eastAsia="en-US" w:bidi="en-US"/>
              </w:rPr>
              <w:t>.</w:t>
            </w:r>
          </w:p>
        </w:tc>
      </w:tr>
      <w:tr w:rsidR="006949CB" w14:paraId="57E117A2" w14:textId="77777777">
        <w:tblPrEx>
          <w:tblCellMar>
            <w:top w:w="0" w:type="dxa"/>
            <w:bottom w:w="0" w:type="dxa"/>
          </w:tblCellMar>
        </w:tblPrEx>
        <w:trPr>
          <w:trHeight w:hRule="exact" w:val="514"/>
        </w:trPr>
        <w:tc>
          <w:tcPr>
            <w:tcW w:w="1027" w:type="dxa"/>
            <w:tcBorders>
              <w:top w:val="single" w:sz="4" w:space="0" w:color="auto"/>
            </w:tcBorders>
            <w:shd w:val="clear" w:color="auto" w:fill="FFFFFF"/>
            <w:vAlign w:val="center"/>
          </w:tcPr>
          <w:p w14:paraId="128C44A3" w14:textId="77777777" w:rsidR="006949CB" w:rsidRDefault="00B7102B">
            <w:pPr>
              <w:pStyle w:val="a5"/>
              <w:shd w:val="clear" w:color="auto" w:fill="auto"/>
              <w:spacing w:line="240" w:lineRule="auto"/>
              <w:ind w:right="80" w:firstLine="0"/>
              <w:jc w:val="center"/>
              <w:rPr>
                <w:sz w:val="18"/>
                <w:szCs w:val="18"/>
              </w:rPr>
            </w:pPr>
            <w:r>
              <w:rPr>
                <w:sz w:val="18"/>
                <w:szCs w:val="18"/>
              </w:rPr>
              <w:t>主机号</w:t>
            </w:r>
          </w:p>
        </w:tc>
        <w:tc>
          <w:tcPr>
            <w:tcW w:w="1838" w:type="dxa"/>
            <w:tcBorders>
              <w:top w:val="single" w:sz="4" w:space="0" w:color="auto"/>
              <w:left w:val="single" w:sz="4" w:space="0" w:color="auto"/>
            </w:tcBorders>
            <w:shd w:val="clear" w:color="auto" w:fill="FFFFFF"/>
            <w:vAlign w:val="center"/>
          </w:tcPr>
          <w:p w14:paraId="2A31E9BF" w14:textId="77777777" w:rsidR="006949CB" w:rsidRDefault="00B7102B">
            <w:pPr>
              <w:pStyle w:val="a5"/>
              <w:shd w:val="clear" w:color="auto" w:fill="auto"/>
              <w:spacing w:line="240" w:lineRule="auto"/>
              <w:ind w:right="160" w:firstLine="0"/>
              <w:jc w:val="right"/>
              <w:rPr>
                <w:sz w:val="17"/>
                <w:szCs w:val="17"/>
              </w:rPr>
            </w:pPr>
            <w:r>
              <w:rPr>
                <w:rFonts w:ascii="Arial" w:eastAsia="Arial" w:hAnsi="Arial" w:cs="Arial"/>
                <w:sz w:val="17"/>
                <w:szCs w:val="17"/>
              </w:rPr>
              <w:t>40</w:t>
            </w:r>
          </w:p>
        </w:tc>
      </w:tr>
      <w:tr w:rsidR="006949CB" w14:paraId="6CC290F6" w14:textId="77777777">
        <w:tblPrEx>
          <w:tblCellMar>
            <w:top w:w="0" w:type="dxa"/>
            <w:bottom w:w="0" w:type="dxa"/>
          </w:tblCellMar>
        </w:tblPrEx>
        <w:trPr>
          <w:trHeight w:hRule="exact" w:val="509"/>
        </w:trPr>
        <w:tc>
          <w:tcPr>
            <w:tcW w:w="1027" w:type="dxa"/>
            <w:tcBorders>
              <w:top w:val="single" w:sz="4" w:space="0" w:color="auto"/>
            </w:tcBorders>
            <w:shd w:val="clear" w:color="auto" w:fill="FFFFFF"/>
            <w:vAlign w:val="center"/>
          </w:tcPr>
          <w:p w14:paraId="7154741F" w14:textId="77777777" w:rsidR="006949CB" w:rsidRDefault="00B7102B">
            <w:pPr>
              <w:pStyle w:val="a5"/>
              <w:shd w:val="clear" w:color="auto" w:fill="auto"/>
              <w:spacing w:line="240" w:lineRule="auto"/>
              <w:ind w:right="80" w:firstLine="0"/>
              <w:jc w:val="center"/>
              <w:rPr>
                <w:sz w:val="18"/>
                <w:szCs w:val="18"/>
              </w:rPr>
            </w:pPr>
            <w:r>
              <w:rPr>
                <w:rFonts w:ascii="Arial" w:eastAsia="Arial" w:hAnsi="Arial" w:cs="Arial"/>
                <w:sz w:val="17"/>
                <w:szCs w:val="17"/>
                <w:lang w:val="en-US" w:eastAsia="en-US" w:bidi="en-US"/>
              </w:rPr>
              <w:t>1P</w:t>
            </w:r>
            <w:r>
              <w:rPr>
                <w:sz w:val="18"/>
                <w:szCs w:val="18"/>
              </w:rPr>
              <w:t>地址</w:t>
            </w:r>
          </w:p>
        </w:tc>
        <w:tc>
          <w:tcPr>
            <w:tcW w:w="1838" w:type="dxa"/>
            <w:tcBorders>
              <w:top w:val="single" w:sz="4" w:space="0" w:color="auto"/>
              <w:left w:val="single" w:sz="4" w:space="0" w:color="auto"/>
            </w:tcBorders>
            <w:shd w:val="clear" w:color="auto" w:fill="FFFFFF"/>
            <w:vAlign w:val="center"/>
          </w:tcPr>
          <w:p w14:paraId="4FF7B409" w14:textId="77777777" w:rsidR="006949CB" w:rsidRDefault="00B7102B">
            <w:pPr>
              <w:pStyle w:val="a5"/>
              <w:shd w:val="clear" w:color="auto" w:fill="auto"/>
              <w:spacing w:line="240" w:lineRule="auto"/>
              <w:ind w:firstLine="0"/>
              <w:jc w:val="left"/>
              <w:rPr>
                <w:sz w:val="17"/>
                <w:szCs w:val="17"/>
              </w:rPr>
            </w:pPr>
            <w:r>
              <w:rPr>
                <w:rFonts w:ascii="Arial" w:eastAsia="Arial" w:hAnsi="Arial" w:cs="Arial"/>
                <w:sz w:val="17"/>
                <w:szCs w:val="17"/>
              </w:rPr>
              <w:t>219</w:t>
            </w:r>
            <w:r>
              <w:rPr>
                <w:rFonts w:ascii="Arial" w:eastAsia="Arial" w:hAnsi="Arial" w:cs="Arial"/>
                <w:color w:val="7E7F82"/>
                <w:sz w:val="17"/>
                <w:szCs w:val="17"/>
                <w:lang w:val="en-US" w:eastAsia="en-US" w:bidi="en-US"/>
              </w:rPr>
              <w:t>.</w:t>
            </w:r>
            <w:r>
              <w:rPr>
                <w:rFonts w:ascii="Arial" w:eastAsia="Arial" w:hAnsi="Arial" w:cs="Arial"/>
                <w:sz w:val="17"/>
                <w:szCs w:val="17"/>
              </w:rPr>
              <w:t>239</w:t>
            </w:r>
            <w:r>
              <w:rPr>
                <w:rFonts w:ascii="Arial" w:eastAsia="Arial" w:hAnsi="Arial" w:cs="Arial"/>
                <w:color w:val="7E7F82"/>
                <w:sz w:val="17"/>
                <w:szCs w:val="17"/>
                <w:lang w:val="en-US" w:eastAsia="en-US" w:bidi="en-US"/>
              </w:rPr>
              <w:t>.</w:t>
            </w:r>
            <w:r>
              <w:rPr>
                <w:rFonts w:ascii="Arial" w:eastAsia="Arial" w:hAnsi="Arial" w:cs="Arial"/>
                <w:color w:val="7E7F82"/>
                <w:sz w:val="17"/>
                <w:szCs w:val="17"/>
              </w:rPr>
              <w:t>238</w:t>
            </w:r>
            <w:r>
              <w:rPr>
                <w:rFonts w:ascii="Arial" w:eastAsia="Arial" w:hAnsi="Arial" w:cs="Arial"/>
                <w:color w:val="7E7F82"/>
                <w:sz w:val="17"/>
                <w:szCs w:val="17"/>
                <w:lang w:val="en-US" w:eastAsia="en-US" w:bidi="en-US"/>
              </w:rPr>
              <w:t>.</w:t>
            </w:r>
            <w:r>
              <w:rPr>
                <w:rFonts w:ascii="Arial" w:eastAsia="Arial" w:hAnsi="Arial" w:cs="Arial"/>
                <w:sz w:val="17"/>
                <w:szCs w:val="17"/>
              </w:rPr>
              <w:t>40</w:t>
            </w:r>
          </w:p>
        </w:tc>
      </w:tr>
      <w:tr w:rsidR="006949CB" w14:paraId="5B82F2D3" w14:textId="77777777">
        <w:tblPrEx>
          <w:tblCellMar>
            <w:top w:w="0" w:type="dxa"/>
            <w:bottom w:w="0" w:type="dxa"/>
          </w:tblCellMar>
        </w:tblPrEx>
        <w:trPr>
          <w:trHeight w:hRule="exact" w:val="403"/>
        </w:trPr>
        <w:tc>
          <w:tcPr>
            <w:tcW w:w="2865" w:type="dxa"/>
            <w:gridSpan w:val="2"/>
            <w:tcBorders>
              <w:top w:val="single" w:sz="4" w:space="0" w:color="auto"/>
            </w:tcBorders>
            <w:shd w:val="clear" w:color="auto" w:fill="FFFFFF"/>
            <w:vAlign w:val="bottom"/>
          </w:tcPr>
          <w:p w14:paraId="7F402972" w14:textId="77777777" w:rsidR="006949CB" w:rsidRDefault="00B7102B">
            <w:pPr>
              <w:pStyle w:val="a5"/>
              <w:shd w:val="clear" w:color="auto" w:fill="auto"/>
              <w:spacing w:line="240" w:lineRule="auto"/>
              <w:ind w:left="120" w:firstLine="0"/>
              <w:jc w:val="center"/>
              <w:rPr>
                <w:sz w:val="18"/>
                <w:szCs w:val="18"/>
              </w:rPr>
            </w:pPr>
            <w:r>
              <w:rPr>
                <w:color w:val="7E7F82"/>
                <w:sz w:val="18"/>
                <w:szCs w:val="18"/>
              </w:rPr>
              <w:t>阁</w:t>
            </w:r>
            <w:r>
              <w:rPr>
                <w:rFonts w:ascii="Arial" w:eastAsia="Arial" w:hAnsi="Arial" w:cs="Arial"/>
                <w:color w:val="7E7F82"/>
                <w:sz w:val="17"/>
                <w:szCs w:val="17"/>
                <w:lang w:val="en-US" w:bidi="en-US"/>
              </w:rPr>
              <w:t>3.2.U IP</w:t>
            </w:r>
            <w:r>
              <w:rPr>
                <w:color w:val="7E7F82"/>
                <w:sz w:val="18"/>
                <w:szCs w:val="18"/>
              </w:rPr>
              <w:t>地址绀成冰意阁</w:t>
            </w:r>
          </w:p>
        </w:tc>
      </w:tr>
    </w:tbl>
    <w:p w14:paraId="49AA5E98" w14:textId="77777777" w:rsidR="006949CB" w:rsidRDefault="00B7102B">
      <w:pPr>
        <w:pStyle w:val="1"/>
        <w:shd w:val="clear" w:color="auto" w:fill="auto"/>
        <w:spacing w:after="260" w:line="391" w:lineRule="exact"/>
        <w:ind w:firstLine="520"/>
        <w:jc w:val="both"/>
      </w:pPr>
      <w:r>
        <w:rPr>
          <w:noProof/>
        </w:rPr>
        <mc:AlternateContent>
          <mc:Choice Requires="wps">
            <w:drawing>
              <wp:anchor distT="114300" distB="2287270" distL="114300" distR="351790" simplePos="0" relativeHeight="125830034" behindDoc="0" locked="0" layoutInCell="1" allowOverlap="1" wp14:anchorId="2236DF69" wp14:editId="2E259577">
                <wp:simplePos x="0" y="0"/>
                <wp:positionH relativeFrom="page">
                  <wp:posOffset>978535</wp:posOffset>
                </wp:positionH>
                <wp:positionV relativeFrom="margin">
                  <wp:posOffset>949325</wp:posOffset>
                </wp:positionV>
                <wp:extent cx="1637030" cy="1155065"/>
                <wp:effectExtent l="0" t="0" r="0" b="0"/>
                <wp:wrapSquare wrapText="bothSides"/>
                <wp:docPr id="938" name="Shape 938"/>
                <wp:cNvGraphicFramePr/>
                <a:graphic xmlns:a="http://schemas.openxmlformats.org/drawingml/2006/main">
                  <a:graphicData uri="http://schemas.microsoft.com/office/word/2010/wordprocessingShape">
                    <wps:wsp>
                      <wps:cNvSpPr txBox="1"/>
                      <wps:spPr>
                        <a:xfrm>
                          <a:off x="0" y="0"/>
                          <a:ext cx="1637030" cy="1155065"/>
                        </a:xfrm>
                        <a:prstGeom prst="rect">
                          <a:avLst/>
                        </a:prstGeom>
                        <a:noFill/>
                      </wps:spPr>
                      <wps:txbx>
                        <w:txbxContent>
                          <w:p w14:paraId="486D3D95" w14:textId="77777777" w:rsidR="006949CB" w:rsidRDefault="00B7102B">
                            <w:pPr>
                              <w:pStyle w:val="20"/>
                              <w:shd w:val="clear" w:color="auto" w:fill="auto"/>
                              <w:spacing w:line="360" w:lineRule="exact"/>
                              <w:jc w:val="right"/>
                            </w:pPr>
                            <w:r>
                              <w:rPr>
                                <w:rFonts w:ascii="Times New Roman" w:eastAsia="Times New Roman" w:hAnsi="Times New Roman" w:cs="Times New Roman"/>
                                <w:smallCaps/>
                                <w:color w:val="36383B"/>
                                <w:sz w:val="24"/>
                                <w:szCs w:val="24"/>
                                <w:lang w:val="en-US" w:eastAsia="en-US" w:bidi="en-US"/>
                              </w:rPr>
                              <w:t>ip</w:t>
                            </w:r>
                            <w:r>
                              <w:t>地址来自互联网</w:t>
                            </w:r>
                            <w:r>
                              <w:br/>
                            </w:r>
                            <w:r>
                              <w:rPr>
                                <w:color w:val="A3A4AB"/>
                              </w:rPr>
                              <w:t>:</w:t>
                            </w:r>
                            <w:r>
                              <w:t>协议丁</w:t>
                            </w:r>
                            <w:r>
                              <w:rPr>
                                <w:rFonts w:ascii="Times New Roman" w:eastAsia="Times New Roman" w:hAnsi="Times New Roman" w:cs="Times New Roman"/>
                                <w:smallCaps/>
                                <w:sz w:val="24"/>
                                <w:szCs w:val="24"/>
                                <w:lang w:val="en-US" w:eastAsia="en-US" w:bidi="en-US"/>
                              </w:rPr>
                              <w:t>（up</w:t>
                            </w:r>
                            <w:r>
                              <w:rPr>
                                <w:lang w:val="en-US" w:eastAsia="en-US" w:bidi="en-US"/>
                              </w:rPr>
                              <w:t xml:space="preserve"> </w:t>
                            </w:r>
                            <w:r>
                              <w:t>无论联网</w:t>
                            </w:r>
                            <w:r>
                              <w:br/>
                            </w:r>
                            <w:r>
                              <w:t>的计算机软硬件有多大差</w:t>
                            </w:r>
                            <w:r>
                              <w:br/>
                            </w:r>
                            <w:r>
                              <w:t>异，只要共同遵摘这个网</w:t>
                            </w:r>
                            <w:r>
                              <w:br/>
                            </w:r>
                            <w:r>
                              <w:t>络协议，彼此之间就能互</w:t>
                            </w:r>
                          </w:p>
                        </w:txbxContent>
                      </wps:txbx>
                      <wps:bodyPr lIns="0" tIns="0" rIns="0" bIns="0">
                        <a:spAutoFit/>
                      </wps:bodyPr>
                    </wps:wsp>
                  </a:graphicData>
                </a:graphic>
              </wp:anchor>
            </w:drawing>
          </mc:Choice>
          <mc:Fallback>
            <w:pict>
              <v:shape w14:anchorId="2236DF69" id="Shape 938" o:spid="_x0000_s1294" type="#_x0000_t202" style="position:absolute;left:0;text-align:left;margin-left:77.05pt;margin-top:74.75pt;width:128.9pt;height:90.95pt;z-index:125830034;visibility:visible;mso-wrap-style:square;mso-wrap-distance-left:9pt;mso-wrap-distance-top:9pt;mso-wrap-distance-right:27.7pt;mso-wrap-distance-bottom:180.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" filled="f" stroked="f">
                <v:textbox style="mso-fit-shape-to-text:t" inset="0,0,0,0">
                  <w:txbxContent>
                    <w:p w14:paraId="486D3D95" w14:textId="77777777" w:rsidR="006949CB" w:rsidRDefault="00B7102B">
                      <w:pPr>
                        <w:pStyle w:val="20"/>
                        <w:shd w:val="clear" w:color="auto" w:fill="auto"/>
                        <w:spacing w:line="360" w:lineRule="exact"/>
                        <w:jc w:val="right"/>
                      </w:pPr>
                      <w:r>
                        <w:rPr>
                          <w:rFonts w:ascii="Times New Roman" w:eastAsia="Times New Roman" w:hAnsi="Times New Roman" w:cs="Times New Roman"/>
                          <w:smallCaps/>
                          <w:color w:val="36383B"/>
                          <w:sz w:val="24"/>
                          <w:szCs w:val="24"/>
                          <w:lang w:val="en-US" w:eastAsia="en-US" w:bidi="en-US"/>
                        </w:rPr>
                        <w:t>ip</w:t>
                      </w:r>
                      <w:r>
                        <w:t>地址来自互联网</w:t>
                      </w:r>
                      <w:r>
                        <w:br/>
                      </w:r>
                      <w:r>
                        <w:rPr>
                          <w:color w:val="A3A4AB"/>
                        </w:rPr>
                        <w:t>:</w:t>
                      </w:r>
                      <w:r>
                        <w:t>协议丁</w:t>
                      </w:r>
                      <w:r>
                        <w:rPr>
                          <w:rFonts w:ascii="Times New Roman" w:eastAsia="Times New Roman" w:hAnsi="Times New Roman" w:cs="Times New Roman"/>
                          <w:smallCaps/>
                          <w:sz w:val="24"/>
                          <w:szCs w:val="24"/>
                          <w:lang w:val="en-US" w:eastAsia="en-US" w:bidi="en-US"/>
                        </w:rPr>
                        <w:t>（up</w:t>
                      </w:r>
                      <w:r>
                        <w:rPr>
                          <w:lang w:val="en-US" w:eastAsia="en-US" w:bidi="en-US"/>
                        </w:rPr>
                        <w:t xml:space="preserve"> </w:t>
                      </w:r>
                      <w:r>
                        <w:t>无论联网</w:t>
                      </w:r>
                      <w:r>
                        <w:br/>
                      </w:r>
                      <w:r>
                        <w:t>的计算机软硬件有多大差</w:t>
                      </w:r>
                      <w:r>
                        <w:br/>
                      </w:r>
                      <w:r>
                        <w:t>异，只要共同遵摘这个网</w:t>
                      </w:r>
                      <w:r>
                        <w:br/>
                      </w:r>
                      <w:r>
                        <w:t>络协议，彼此之间就能互</w:t>
                      </w:r>
                    </w:p>
                  </w:txbxContent>
                </v:textbox>
                <w10:wrap type="square" anchorx="page" anchory="margin"/>
              </v:shape>
            </w:pict>
          </mc:Fallback>
        </mc:AlternateContent>
      </w:r>
      <w:r>
        <w:rPr>
          <w:noProof/>
        </w:rPr>
        <mc:AlternateContent>
          <mc:Choice Requires="wps">
            <w:drawing>
              <wp:anchor distT="1339850" distB="2052955" distL="260350" distR="1363980" simplePos="0" relativeHeight="125830036" behindDoc="0" locked="0" layoutInCell="1" allowOverlap="1" wp14:anchorId="72E3B34B" wp14:editId="246245E0">
                <wp:simplePos x="0" y="0"/>
                <wp:positionH relativeFrom="page">
                  <wp:posOffset>1125220</wp:posOffset>
                </wp:positionH>
                <wp:positionV relativeFrom="margin">
                  <wp:posOffset>2174875</wp:posOffset>
                </wp:positionV>
                <wp:extent cx="478790" cy="164465"/>
                <wp:effectExtent l="0" t="0" r="0" b="0"/>
                <wp:wrapSquare wrapText="bothSides"/>
                <wp:docPr id="940" name="Shape 940"/>
                <wp:cNvGraphicFramePr/>
                <a:graphic xmlns:a="http://schemas.openxmlformats.org/drawingml/2006/main">
                  <a:graphicData uri="http://schemas.microsoft.com/office/word/2010/wordprocessingShape">
                    <wps:wsp>
                      <wps:cNvSpPr txBox="1"/>
                      <wps:spPr>
                        <a:xfrm>
                          <a:off x="0" y="0"/>
                          <a:ext cx="478790" cy="164465"/>
                        </a:xfrm>
                        <a:prstGeom prst="rect">
                          <a:avLst/>
                        </a:prstGeom>
                        <a:noFill/>
                      </wps:spPr>
                      <wps:txbx>
                        <w:txbxContent>
                          <w:p w14:paraId="36A337B3" w14:textId="77777777" w:rsidR="006949CB" w:rsidRDefault="00B7102B">
                            <w:pPr>
                              <w:pStyle w:val="20"/>
                              <w:shd w:val="clear" w:color="auto" w:fill="auto"/>
                              <w:spacing w:line="240" w:lineRule="auto"/>
                            </w:pPr>
                            <w:r>
                              <w:rPr>
                                <w:color w:val="7E7F82"/>
                              </w:rPr>
                              <w:t>相通信</w:t>
                            </w:r>
                            <w:r>
                              <w:rPr>
                                <w:color w:val="7E7F82"/>
                              </w:rPr>
                              <w:t>,</w:t>
                            </w:r>
                          </w:p>
                        </w:txbxContent>
                      </wps:txbx>
                      <wps:bodyPr lIns="0" tIns="0" rIns="0" bIns="0">
                        <a:spAutoFit/>
                      </wps:bodyPr>
                    </wps:wsp>
                  </a:graphicData>
                </a:graphic>
              </wp:anchor>
            </w:drawing>
          </mc:Choice>
          <mc:Fallback>
            <w:pict>
              <v:shape w14:anchorId="72E3B34B" id="Shape 940" o:spid="_x0000_s1295" type="#_x0000_t202" style="position:absolute;left:0;text-align:left;margin-left:88.6pt;margin-top:171.25pt;width:37.7pt;height:12.95pt;z-index:125830036;visibility:visible;mso-wrap-style:square;mso-wrap-distance-left:20.5pt;mso-wrap-distance-top:105.5pt;mso-wrap-distance-right:107.4pt;mso-wrap-distance-bottom:161.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" filled="f" stroked="f">
                <v:textbox style="mso-fit-shape-to-text:t" inset="0,0,0,0">
                  <w:txbxContent>
                    <w:p w14:paraId="36A337B3" w14:textId="77777777" w:rsidR="006949CB" w:rsidRDefault="00B7102B">
                      <w:pPr>
                        <w:pStyle w:val="20"/>
                        <w:shd w:val="clear" w:color="auto" w:fill="auto"/>
                        <w:spacing w:line="240" w:lineRule="auto"/>
                      </w:pPr>
                      <w:r>
                        <w:rPr>
                          <w:color w:val="7E7F82"/>
                        </w:rPr>
                        <w:t>相通信</w:t>
                      </w:r>
                      <w:r>
                        <w:rPr>
                          <w:color w:val="7E7F82"/>
                        </w:rPr>
                        <w:t>,</w:t>
                      </w:r>
                    </w:p>
                  </w:txbxContent>
                </v:textbox>
                <w10:wrap type="square" anchorx="page" anchory="margin"/>
              </v:shape>
            </w:pict>
          </mc:Fallback>
        </mc:AlternateContent>
      </w:r>
      <w:r>
        <w:rPr>
          <w:color w:val="7E7F82"/>
        </w:rPr>
        <w:t>互联</w:t>
      </w:r>
      <w:r>
        <w:t>网连接</w:t>
      </w:r>
      <w:r>
        <w:rPr>
          <w:color w:val="7E7F82"/>
        </w:rPr>
        <w:t>着难以</w:t>
      </w:r>
      <w:r>
        <w:t>计数的</w:t>
      </w:r>
      <w:r>
        <w:rPr>
          <w:rFonts w:ascii="Times New Roman" w:eastAsia="Times New Roman" w:hAnsi="Times New Roman" w:cs="Times New Roman"/>
          <w:color w:val="7E7F82"/>
          <w:lang w:val="en-US" w:bidi="en-US"/>
        </w:rPr>
        <w:t>if</w:t>
      </w:r>
      <w:r>
        <w:rPr>
          <w:color w:val="7E7F82"/>
        </w:rPr>
        <w:t>•</w:t>
      </w:r>
      <w:r>
        <w:rPr>
          <w:color w:val="7E7F82"/>
        </w:rPr>
        <w:t>算</w:t>
      </w:r>
      <w:r>
        <w:t>机，为了区分它们，人</w:t>
      </w:r>
      <w:r>
        <w:br/>
      </w:r>
      <w:r>
        <w:t>们给计算机设</w:t>
      </w:r>
      <w:r>
        <w:rPr>
          <w:rFonts w:ascii="Times New Roman" w:eastAsia="Times New Roman" w:hAnsi="Times New Roman" w:cs="Times New Roman"/>
          <w:color w:val="7E7F82"/>
          <w:lang w:val="en-US" w:bidi="en-US"/>
        </w:rPr>
        <w:t>a</w:t>
      </w:r>
      <w:r>
        <w:t>了数字</w:t>
      </w:r>
      <w:r>
        <w:rPr>
          <w:color w:val="7E7F82"/>
        </w:rPr>
        <w:t>形式的</w:t>
      </w:r>
      <w:r>
        <w:t>标识，</w:t>
      </w:r>
      <w:r>
        <w:rPr>
          <w:color w:val="7E7F82"/>
        </w:rPr>
        <w:t>即</w:t>
      </w:r>
      <w:r>
        <w:rPr>
          <w:color w:val="535355"/>
        </w:rPr>
        <w:t>…</w:t>
      </w:r>
      <w:r>
        <w:rPr>
          <w:color w:val="535355"/>
        </w:rPr>
        <w:t>地址</w:t>
      </w:r>
      <w:r>
        <w:t>从忐面上</w:t>
      </w:r>
      <w:r>
        <w:br/>
      </w:r>
      <w:r>
        <w:rPr>
          <w:color w:val="7E7F82"/>
        </w:rPr>
        <w:t>看，</w:t>
      </w:r>
      <w:r>
        <w:rPr>
          <w:rFonts w:ascii="Times New Roman" w:eastAsia="Times New Roman" w:hAnsi="Times New Roman" w:cs="Times New Roman"/>
          <w:color w:val="36383B"/>
          <w:lang w:val="en-US" w:bidi="en-US"/>
        </w:rPr>
        <w:t>IP</w:t>
      </w:r>
      <w:r>
        <w:rPr>
          <w:color w:val="7E7F82"/>
        </w:rPr>
        <w:t>地址由用隔开的</w:t>
      </w:r>
      <w:r>
        <w:rPr>
          <w:rFonts w:ascii="Times New Roman" w:eastAsia="Times New Roman" w:hAnsi="Times New Roman" w:cs="Times New Roman"/>
          <w:color w:val="36383B"/>
        </w:rPr>
        <w:t>4</w:t>
      </w:r>
      <w:r>
        <w:rPr>
          <w:color w:val="7E7F82"/>
        </w:rPr>
        <w:t>个十进制数来</w:t>
      </w:r>
      <w:r>
        <w:t>表示，这种表</w:t>
      </w:r>
      <w:r>
        <w:br/>
      </w:r>
      <w:r>
        <w:t>示方法被称为</w:t>
      </w:r>
      <w:r>
        <w:t>“</w:t>
      </w:r>
      <w:r>
        <w:t>点分</w:t>
      </w:r>
      <w:r>
        <w:rPr>
          <w:rFonts w:ascii="Times New Roman" w:eastAsia="Times New Roman" w:hAnsi="Times New Roman" w:cs="Times New Roman"/>
        </w:rPr>
        <w:t>I</w:t>
      </w:r>
      <w:r>
        <w:t>•</w:t>
      </w:r>
      <w:r>
        <w:t>进制</w:t>
      </w:r>
      <w:r>
        <w:t>”</w:t>
      </w:r>
      <w:r>
        <w:t>法。</w:t>
      </w:r>
      <w:r>
        <w:rPr>
          <w:color w:val="7E7F82"/>
        </w:rPr>
        <w:t>但实</w:t>
      </w:r>
      <w:r>
        <w:t>际上，</w:t>
      </w:r>
      <w:r>
        <w:rPr>
          <w:rFonts w:ascii="Times New Roman" w:eastAsia="Times New Roman" w:hAnsi="Times New Roman" w:cs="Times New Roman"/>
          <w:smallCaps/>
          <w:color w:val="535355"/>
          <w:sz w:val="36"/>
          <w:szCs w:val="36"/>
          <w:lang w:val="en-US" w:bidi="en-US"/>
        </w:rPr>
        <w:t>ip</w:t>
      </w:r>
      <w:r>
        <w:t>地址是</w:t>
      </w:r>
      <w:r>
        <w:rPr>
          <w:rFonts w:ascii="Times New Roman" w:eastAsia="Times New Roman" w:hAnsi="Times New Roman" w:cs="Times New Roman"/>
          <w:color w:val="36383B"/>
        </w:rPr>
        <w:t>1</w:t>
      </w:r>
      <w:r>
        <w:rPr>
          <w:rFonts w:ascii="Times New Roman" w:eastAsia="Times New Roman" w:hAnsi="Times New Roman" w:cs="Times New Roman"/>
          <w:color w:val="36383B"/>
        </w:rPr>
        <w:br/>
      </w:r>
      <w:r>
        <w:rPr>
          <w:color w:val="535355"/>
        </w:rPr>
        <w:t>个</w:t>
      </w:r>
      <w:r>
        <w:rPr>
          <w:rFonts w:ascii="Times New Roman" w:eastAsia="Times New Roman" w:hAnsi="Times New Roman" w:cs="Times New Roman"/>
          <w:color w:val="535355"/>
        </w:rPr>
        <w:t>32</w:t>
      </w:r>
      <w:r>
        <w:rPr>
          <w:color w:val="7E7F82"/>
        </w:rPr>
        <w:t>位长的二进</w:t>
      </w:r>
      <w:r>
        <w:t>制数，例如：</w:t>
      </w:r>
    </w:p>
    <w:p w14:paraId="27FBD42C" w14:textId="77777777" w:rsidR="006949CB" w:rsidRPr="00EB4C3A" w:rsidRDefault="00B7102B">
      <w:pPr>
        <w:pStyle w:val="a5"/>
        <w:shd w:val="clear" w:color="auto" w:fill="auto"/>
        <w:tabs>
          <w:tab w:val="left" w:pos="2262"/>
        </w:tabs>
        <w:spacing w:after="160" w:line="240" w:lineRule="auto"/>
        <w:ind w:firstLine="520"/>
        <w:jc w:val="both"/>
        <w:rPr>
          <w:lang w:val="en-US"/>
        </w:rPr>
      </w:pPr>
      <w:r>
        <w:rPr>
          <w:rFonts w:ascii="Times New Roman" w:eastAsia="Times New Roman" w:hAnsi="Times New Roman" w:cs="Times New Roman"/>
          <w:color w:val="41A3C5"/>
          <w:lang w:val="en-US" w:eastAsia="en-US" w:bidi="en-US"/>
        </w:rPr>
        <w:t>219.239..'</w:t>
      </w:r>
      <w:r w:rsidRPr="00EB4C3A">
        <w:rPr>
          <w:rFonts w:ascii="Times New Roman" w:eastAsia="Times New Roman" w:hAnsi="Times New Roman" w:cs="Times New Roman"/>
          <w:color w:val="535355"/>
          <w:lang w:val="en-US"/>
        </w:rPr>
        <w:t>40</w:t>
      </w:r>
      <w:r w:rsidRPr="00EB4C3A">
        <w:rPr>
          <w:rFonts w:ascii="Times New Roman" w:eastAsia="Times New Roman" w:hAnsi="Times New Roman" w:cs="Times New Roman"/>
          <w:color w:val="535355"/>
          <w:lang w:val="en-US"/>
        </w:rPr>
        <w:tab/>
      </w:r>
      <w:r w:rsidRPr="00EB4C3A">
        <w:rPr>
          <w:rFonts w:ascii="Times New Roman" w:eastAsia="Times New Roman" w:hAnsi="Times New Roman" w:cs="Times New Roman"/>
          <w:color w:val="23BCF0"/>
          <w:lang w:val="en-US"/>
        </w:rPr>
        <w:t xml:space="preserve">1 </w:t>
      </w:r>
      <w:r>
        <w:rPr>
          <w:rFonts w:ascii="Times New Roman" w:eastAsia="Times New Roman" w:hAnsi="Times New Roman" w:cs="Times New Roman"/>
          <w:color w:val="23BCF0"/>
          <w:lang w:val="en-US" w:eastAsia="en-US" w:bidi="en-US"/>
        </w:rPr>
        <w:t>W1</w:t>
      </w:r>
      <w:r w:rsidRPr="00EB4C3A">
        <w:rPr>
          <w:rFonts w:ascii="Times New Roman" w:eastAsia="Times New Roman" w:hAnsi="Times New Roman" w:cs="Times New Roman"/>
          <w:color w:val="23BCF0"/>
          <w:lang w:val="en-US"/>
        </w:rPr>
        <w:t xml:space="preserve">101 </w:t>
      </w:r>
      <w:r>
        <w:rPr>
          <w:rFonts w:ascii="Times New Roman" w:eastAsia="Times New Roman" w:hAnsi="Times New Roman" w:cs="Times New Roman"/>
          <w:color w:val="23BCF0"/>
          <w:lang w:val="en-US" w:eastAsia="en-US" w:bidi="en-US"/>
        </w:rPr>
        <w:t xml:space="preserve">I </w:t>
      </w:r>
      <w:r>
        <w:rPr>
          <w:rFonts w:ascii="Times New Roman" w:eastAsia="Times New Roman" w:hAnsi="Times New Roman" w:cs="Times New Roman"/>
          <w:color w:val="52BC6E"/>
          <w:lang w:val="en-US" w:eastAsia="en-US" w:bidi="en-US"/>
        </w:rPr>
        <w:t xml:space="preserve">I I </w:t>
      </w:r>
      <w:r w:rsidRPr="00EB4C3A">
        <w:rPr>
          <w:rFonts w:ascii="Arial" w:eastAsia="Arial" w:hAnsi="Arial" w:cs="Arial"/>
          <w:color w:val="52BC6E"/>
          <w:sz w:val="17"/>
          <w:szCs w:val="17"/>
          <w:lang w:val="en-US"/>
        </w:rPr>
        <w:t>1011</w:t>
      </w:r>
      <w:r>
        <w:rPr>
          <w:rFonts w:ascii="Arial" w:eastAsia="Arial" w:hAnsi="Arial" w:cs="Arial"/>
          <w:color w:val="52BC6E"/>
          <w:sz w:val="17"/>
          <w:szCs w:val="17"/>
          <w:lang w:val="en-US" w:eastAsia="en-US" w:bidi="en-US"/>
        </w:rPr>
        <w:t>1</w:t>
      </w:r>
      <w:r w:rsidRPr="00EB4C3A">
        <w:rPr>
          <w:rFonts w:ascii="Arial" w:eastAsia="Arial" w:hAnsi="Arial" w:cs="Arial"/>
          <w:color w:val="52BC6E"/>
          <w:sz w:val="17"/>
          <w:szCs w:val="17"/>
          <w:lang w:val="en-US"/>
        </w:rPr>
        <w:t xml:space="preserve">1 : </w:t>
      </w:r>
      <w:r>
        <w:rPr>
          <w:rFonts w:ascii="Arial" w:eastAsia="Arial" w:hAnsi="Arial" w:cs="Arial"/>
          <w:color w:val="F070AB"/>
          <w:sz w:val="17"/>
          <w:szCs w:val="17"/>
          <w:lang w:val="en-US" w:eastAsia="en-US" w:bidi="en-US"/>
        </w:rPr>
        <w:t xml:space="preserve">■ ill </w:t>
      </w:r>
      <w:r w:rsidRPr="00EB4C3A">
        <w:rPr>
          <w:rFonts w:ascii="宋体" w:eastAsia="宋体" w:hAnsi="宋体" w:cs="宋体"/>
          <w:color w:val="F070AB"/>
          <w:lang w:val="en-US"/>
        </w:rPr>
        <w:t>：</w:t>
      </w:r>
      <w:r>
        <w:rPr>
          <w:rFonts w:ascii="Times New Roman" w:eastAsia="Times New Roman" w:hAnsi="Times New Roman" w:cs="Times New Roman"/>
          <w:color w:val="535355"/>
          <w:lang w:val="en-US" w:eastAsia="en-US" w:bidi="en-US"/>
        </w:rPr>
        <w:t>'001</w:t>
      </w:r>
      <w:r w:rsidRPr="00EB4C3A">
        <w:rPr>
          <w:rFonts w:ascii="Times New Roman" w:eastAsia="Times New Roman" w:hAnsi="Times New Roman" w:cs="Times New Roman"/>
          <w:color w:val="535355"/>
          <w:lang w:val="en-US"/>
        </w:rPr>
        <w:t>0100()</w:t>
      </w:r>
    </w:p>
    <w:p w14:paraId="0307657E" w14:textId="77777777" w:rsidR="006949CB" w:rsidRDefault="00B7102B">
      <w:pPr>
        <w:pStyle w:val="1"/>
        <w:shd w:val="clear" w:color="auto" w:fill="auto"/>
        <w:spacing w:line="396" w:lineRule="exact"/>
        <w:ind w:firstLine="520"/>
        <w:jc w:val="both"/>
      </w:pPr>
      <w:r>
        <w:t>显然，采用</w:t>
      </w:r>
      <w:r>
        <w:t>“</w:t>
      </w:r>
      <w:r>
        <w:t>点分</w:t>
      </w:r>
      <w:r>
        <w:rPr>
          <w:rFonts w:ascii="Times New Roman" w:eastAsia="Times New Roman" w:hAnsi="Times New Roman" w:cs="Times New Roman"/>
          <w:color w:val="424347"/>
        </w:rPr>
        <w:t>I</w:t>
      </w:r>
      <w:r>
        <w:t>•</w:t>
      </w:r>
      <w:r>
        <w:t>进</w:t>
      </w:r>
      <w:r>
        <w:rPr>
          <w:color w:val="535355"/>
        </w:rPr>
        <w:t>制</w:t>
      </w:r>
      <w:r>
        <w:rPr>
          <w:color w:val="535355"/>
        </w:rPr>
        <w:t>”</w:t>
      </w:r>
      <w:r>
        <w:t>法表示的</w:t>
      </w:r>
      <w:r>
        <w:rPr>
          <w:rFonts w:ascii="Times New Roman" w:eastAsia="Times New Roman" w:hAnsi="Times New Roman" w:cs="Times New Roman"/>
          <w:color w:val="535355"/>
          <w:lang w:val="en-US" w:bidi="en-US"/>
        </w:rPr>
        <w:t>1P</w:t>
      </w:r>
      <w:r>
        <w:t>地址更容易记</w:t>
      </w:r>
      <w:r>
        <w:br/>
      </w:r>
      <w:r>
        <w:t>忆需要注意的是，采用这种表示法，</w:t>
      </w:r>
      <w:r>
        <w:rPr>
          <w:color w:val="535355"/>
        </w:rPr>
        <w:t>各个</w:t>
      </w:r>
      <w:r>
        <w:t>位晋上的十进</w:t>
      </w:r>
      <w:r>
        <w:br/>
      </w:r>
      <w:r>
        <w:t>制数必须是然数，而且最</w:t>
      </w:r>
      <w:r>
        <w:rPr>
          <w:color w:val="535355"/>
        </w:rPr>
        <w:t>大值不</w:t>
      </w:r>
      <w:r>
        <w:t>能超过</w:t>
      </w:r>
      <w:r>
        <w:rPr>
          <w:rFonts w:ascii="Times New Roman" w:eastAsia="Times New Roman" w:hAnsi="Times New Roman" w:cs="Times New Roman"/>
          <w:color w:val="535355"/>
        </w:rPr>
        <w:t>255,</w:t>
      </w:r>
    </w:p>
    <w:p w14:paraId="4DCD4D84" w14:textId="77777777" w:rsidR="006949CB" w:rsidRDefault="00B7102B">
      <w:pPr>
        <w:pStyle w:val="1"/>
        <w:shd w:val="clear" w:color="auto" w:fill="auto"/>
        <w:spacing w:line="396" w:lineRule="exact"/>
        <w:ind w:firstLine="520"/>
        <w:jc w:val="both"/>
      </w:pPr>
      <w:r>
        <w:rPr>
          <w:noProof/>
        </w:rPr>
        <w:drawing>
          <wp:anchor distT="228600" distB="271145" distL="114300" distR="114300" simplePos="0" relativeHeight="125830038" behindDoc="0" locked="0" layoutInCell="1" allowOverlap="1" wp14:anchorId="691F5F24" wp14:editId="7391CDD4">
            <wp:simplePos x="0" y="0"/>
            <wp:positionH relativeFrom="page">
              <wp:posOffset>1286510</wp:posOffset>
            </wp:positionH>
            <wp:positionV relativeFrom="margin">
              <wp:posOffset>4549140</wp:posOffset>
            </wp:positionV>
            <wp:extent cx="5181600" cy="1121410"/>
            <wp:effectExtent l="0" t="0" r="0" b="0"/>
            <wp:wrapTopAndBottom/>
            <wp:docPr id="942" name="Shape 942"/>
            <wp:cNvGraphicFramePr/>
            <a:graphic xmlns:a="http://schemas.openxmlformats.org/drawingml/2006/main">
              <a:graphicData uri="http://schemas.openxmlformats.org/drawingml/2006/picture">
                <pic:pic xmlns:pic="http://schemas.openxmlformats.org/drawingml/2006/picture">
                  <pic:nvPicPr>
                    <pic:cNvPr id="943" name="Picture box 943"/>
                    <pic:cNvPicPr/>
                  </pic:nvPicPr>
                  <pic:blipFill>
                    <a:blip r:embed="rId258"/>
                    <a:stretch/>
                  </pic:blipFill>
                  <pic:spPr>
                    <a:xfrm>
                      <a:off x="0" y="0"/>
                      <a:ext cx="5181600" cy="1121410"/>
                    </a:xfrm>
                    <a:prstGeom prst="rect">
                      <a:avLst/>
                    </a:prstGeom>
                  </pic:spPr>
                </pic:pic>
              </a:graphicData>
            </a:graphic>
          </wp:anchor>
        </w:drawing>
      </w:r>
      <w:r>
        <w:rPr>
          <w:noProof/>
        </w:rPr>
        <mc:AlternateContent>
          <mc:Choice Requires="wps">
            <w:drawing>
              <wp:anchor distT="0" distB="0" distL="0" distR="0" simplePos="0" relativeHeight="125830039" behindDoc="0" locked="0" layoutInCell="1" allowOverlap="1" wp14:anchorId="3B92317B" wp14:editId="72811213">
                <wp:simplePos x="0" y="0"/>
                <wp:positionH relativeFrom="page">
                  <wp:posOffset>3197860</wp:posOffset>
                </wp:positionH>
                <wp:positionV relativeFrom="margin">
                  <wp:posOffset>5777230</wp:posOffset>
                </wp:positionV>
                <wp:extent cx="1368425" cy="161290"/>
                <wp:effectExtent l="0" t="0" r="0" b="0"/>
                <wp:wrapTopAndBottom/>
                <wp:docPr id="944" name="Shape 944"/>
                <wp:cNvGraphicFramePr/>
                <a:graphic xmlns:a="http://schemas.openxmlformats.org/drawingml/2006/main">
                  <a:graphicData uri="http://schemas.microsoft.com/office/word/2010/wordprocessingShape">
                    <wps:wsp>
                      <wps:cNvSpPr txBox="1"/>
                      <wps:spPr>
                        <a:xfrm>
                          <a:off x="0" y="0"/>
                          <a:ext cx="1368425" cy="161290"/>
                        </a:xfrm>
                        <a:prstGeom prst="rect">
                          <a:avLst/>
                        </a:prstGeom>
                        <a:noFill/>
                      </wps:spPr>
                      <wps:txbx>
                        <w:txbxContent>
                          <w:p w14:paraId="46ADB1B0" w14:textId="77777777" w:rsidR="006949CB" w:rsidRDefault="00B7102B">
                            <w:pPr>
                              <w:pStyle w:val="ab"/>
                              <w:shd w:val="clear" w:color="auto" w:fill="auto"/>
                            </w:pPr>
                            <w:r>
                              <w:t>困</w:t>
                            </w:r>
                            <w:r>
                              <w:rPr>
                                <w:rFonts w:ascii="Arial" w:eastAsia="Arial" w:hAnsi="Arial" w:cs="Arial"/>
                                <w:sz w:val="16"/>
                                <w:szCs w:val="16"/>
                                <w:lang w:val="en-US" w:eastAsia="en-US" w:bidi="en-US"/>
                              </w:rPr>
                              <w:t>3.2.</w:t>
                            </w:r>
                            <w:r>
                              <w:rPr>
                                <w:rFonts w:ascii="Arial" w:eastAsia="Arial" w:hAnsi="Arial" w:cs="Arial"/>
                                <w:sz w:val="16"/>
                                <w:szCs w:val="16"/>
                              </w:rPr>
                              <w:t>14</w:t>
                            </w:r>
                            <w:r>
                              <w:t>常用</w:t>
                            </w:r>
                            <w:r>
                              <w:rPr>
                                <w:rFonts w:ascii="Arial" w:eastAsia="Arial" w:hAnsi="Arial" w:cs="Arial"/>
                                <w:sz w:val="16"/>
                                <w:szCs w:val="16"/>
                                <w:lang w:val="en-US" w:eastAsia="en-US" w:bidi="en-US"/>
                              </w:rPr>
                              <w:t>IP</w:t>
                            </w:r>
                            <w:r>
                              <w:t>地址分类</w:t>
                            </w:r>
                          </w:p>
                        </w:txbxContent>
                      </wps:txbx>
                      <wps:bodyPr lIns="0" tIns="0" rIns="0" bIns="0">
                        <a:spAutoFit/>
                      </wps:bodyPr>
                    </wps:wsp>
                  </a:graphicData>
                </a:graphic>
              </wp:anchor>
            </w:drawing>
          </mc:Choice>
          <mc:Fallback>
            <w:pict>
              <v:shape w14:anchorId="3B92317B" id="Shape 944" o:spid="_x0000_s1296" type="#_x0000_t202" style="position:absolute;left:0;text-align:left;margin-left:251.8pt;margin-top:454.9pt;width:107.75pt;height:12.7pt;z-index:125830039;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" filled="f" stroked="f">
                <v:textbox style="mso-fit-shape-to-text:t" inset="0,0,0,0">
                  <w:txbxContent>
                    <w:p w14:paraId="46ADB1B0" w14:textId="77777777" w:rsidR="006949CB" w:rsidRDefault="00B7102B">
                      <w:pPr>
                        <w:pStyle w:val="ab"/>
                        <w:shd w:val="clear" w:color="auto" w:fill="auto"/>
                      </w:pPr>
                      <w:r>
                        <w:t>困</w:t>
                      </w:r>
                      <w:r>
                        <w:rPr>
                          <w:rFonts w:ascii="Arial" w:eastAsia="Arial" w:hAnsi="Arial" w:cs="Arial"/>
                          <w:sz w:val="16"/>
                          <w:szCs w:val="16"/>
                          <w:lang w:val="en-US" w:eastAsia="en-US" w:bidi="en-US"/>
                        </w:rPr>
                        <w:t>3.2.</w:t>
                      </w:r>
                      <w:r>
                        <w:rPr>
                          <w:rFonts w:ascii="Arial" w:eastAsia="Arial" w:hAnsi="Arial" w:cs="Arial"/>
                          <w:sz w:val="16"/>
                          <w:szCs w:val="16"/>
                        </w:rPr>
                        <w:t>14</w:t>
                      </w:r>
                      <w:r>
                        <w:t>常用</w:t>
                      </w:r>
                      <w:r>
                        <w:rPr>
                          <w:rFonts w:ascii="Arial" w:eastAsia="Arial" w:hAnsi="Arial" w:cs="Arial"/>
                          <w:sz w:val="16"/>
                          <w:szCs w:val="16"/>
                          <w:lang w:val="en-US" w:eastAsia="en-US" w:bidi="en-US"/>
                        </w:rPr>
                        <w:t>IP</w:t>
                      </w:r>
                      <w:r>
                        <w:t>地址分类</w:t>
                      </w:r>
                    </w:p>
                  </w:txbxContent>
                </v:textbox>
                <w10:wrap type="topAndBottom" anchorx="page" anchory="margin"/>
              </v:shape>
            </w:pict>
          </mc:Fallback>
        </mc:AlternateContent>
      </w:r>
      <w:r>
        <w:t>互联网是由各种网络连接而成的庞大网络，这些网络</w:t>
      </w:r>
      <w:r>
        <w:br/>
      </w:r>
      <w:r>
        <w:rPr>
          <w:color w:val="535355"/>
        </w:rPr>
        <w:t>也要有</w:t>
      </w:r>
      <w:r>
        <w:t>自己的标识</w:t>
      </w:r>
      <w:r>
        <w:t>.</w:t>
      </w:r>
      <w:r>
        <w:rPr>
          <w:color w:val="535355"/>
        </w:rPr>
        <w:t>为此，</w:t>
      </w:r>
      <w:r>
        <w:rPr>
          <w:rFonts w:ascii="Times New Roman" w:eastAsia="Times New Roman" w:hAnsi="Times New Roman" w:cs="Times New Roman"/>
          <w:color w:val="424347"/>
          <w:lang w:val="en-US" w:bidi="en-US"/>
        </w:rPr>
        <w:t>IP</w:t>
      </w:r>
      <w:r>
        <w:rPr>
          <w:color w:val="535355"/>
        </w:rPr>
        <w:t>地址分为网络</w:t>
      </w:r>
      <w:r>
        <w:t>号和主机号两</w:t>
      </w:r>
      <w:r>
        <w:br/>
      </w:r>
      <w:r>
        <w:t>部分（图</w:t>
      </w:r>
      <w:r>
        <w:rPr>
          <w:rFonts w:ascii="Times New Roman" w:eastAsia="Times New Roman" w:hAnsi="Times New Roman" w:cs="Times New Roman"/>
          <w:color w:val="535355"/>
        </w:rPr>
        <w:t>3.2.13）</w:t>
      </w:r>
      <w:r>
        <w:rPr>
          <w:color w:val="535355"/>
        </w:rPr>
        <w:t>。</w:t>
      </w:r>
      <w:r>
        <w:t>制定规</w:t>
      </w:r>
      <w:r>
        <w:rPr>
          <w:color w:val="535355"/>
        </w:rPr>
        <w:t>范时，</w:t>
      </w:r>
      <w:r>
        <w:t>根据网络号和主机号的位</w:t>
      </w:r>
      <w:r>
        <w:br/>
      </w:r>
      <w:r>
        <w:t>数，把常用</w:t>
      </w:r>
      <w:r>
        <w:rPr>
          <w:rFonts w:ascii="Times New Roman" w:eastAsia="Times New Roman" w:hAnsi="Times New Roman" w:cs="Times New Roman"/>
          <w:color w:val="424347"/>
          <w:lang w:val="en-US" w:bidi="en-US"/>
        </w:rPr>
        <w:t>1P</w:t>
      </w:r>
      <w:r>
        <w:t>地址分为</w:t>
      </w:r>
      <w:r>
        <w:rPr>
          <w:rFonts w:ascii="Times New Roman" w:eastAsia="Times New Roman" w:hAnsi="Times New Roman" w:cs="Times New Roman"/>
          <w:color w:val="535355"/>
          <w:lang w:val="en-US" w:bidi="en-US"/>
        </w:rPr>
        <w:t>A</w:t>
      </w:r>
      <w:r>
        <w:t>类、</w:t>
      </w:r>
      <w:r>
        <w:rPr>
          <w:rFonts w:ascii="Times New Roman" w:eastAsia="Times New Roman" w:hAnsi="Times New Roman" w:cs="Times New Roman"/>
          <w:color w:val="424347"/>
          <w:lang w:val="en-US" w:bidi="en-US"/>
        </w:rPr>
        <w:t>B</w:t>
      </w:r>
      <w:r>
        <w:t>类和</w:t>
      </w:r>
      <w:r>
        <w:rPr>
          <w:rFonts w:ascii="Times New Roman" w:eastAsia="Times New Roman" w:hAnsi="Times New Roman" w:cs="Times New Roman"/>
        </w:rPr>
        <w:t>（3</w:t>
      </w:r>
      <w:r>
        <w:t>类（</w:t>
      </w:r>
      <w:r>
        <w:rPr>
          <w:color w:val="535355"/>
        </w:rPr>
        <w:t>罔</w:t>
      </w:r>
      <w:r>
        <w:rPr>
          <w:rFonts w:ascii="Times New Roman" w:eastAsia="Times New Roman" w:hAnsi="Times New Roman" w:cs="Times New Roman"/>
          <w:color w:val="535355"/>
        </w:rPr>
        <w:t>3.2.14）</w:t>
      </w:r>
      <w:r>
        <w:rPr>
          <w:color w:val="535355"/>
        </w:rPr>
        <w:t>。</w:t>
      </w:r>
    </w:p>
    <w:p w14:paraId="5823AA61" w14:textId="77777777" w:rsidR="006949CB" w:rsidRDefault="00B7102B">
      <w:pPr>
        <w:pStyle w:val="1"/>
        <w:shd w:val="clear" w:color="auto" w:fill="auto"/>
        <w:spacing w:after="280" w:line="400" w:lineRule="exact"/>
        <w:ind w:left="3060" w:firstLine="500"/>
        <w:jc w:val="both"/>
      </w:pPr>
      <w:r>
        <w:t>为了便丁网络管理，常常会把同</w:t>
      </w:r>
      <w:r>
        <w:t>-</w:t>
      </w:r>
      <w:r>
        <w:t>段的</w:t>
      </w:r>
      <w:r>
        <w:rPr>
          <w:rFonts w:ascii="Times New Roman" w:eastAsia="Times New Roman" w:hAnsi="Times New Roman" w:cs="Times New Roman"/>
          <w:color w:val="535355"/>
          <w:lang w:val="en-US" w:bidi="en-US"/>
        </w:rPr>
        <w:t>1P</w:t>
      </w:r>
      <w:r>
        <w:t>地址分配给</w:t>
      </w:r>
      <w:r>
        <w:br/>
      </w:r>
      <w:r>
        <w:rPr>
          <w:color w:val="95969A"/>
        </w:rPr>
        <w:t>同一</w:t>
      </w:r>
      <w:r>
        <w:t>组织或机构、例如，把能容纳</w:t>
      </w:r>
      <w:r>
        <w:rPr>
          <w:rFonts w:ascii="Times New Roman" w:eastAsia="Times New Roman" w:hAnsi="Times New Roman" w:cs="Times New Roman"/>
          <w:color w:val="535355"/>
        </w:rPr>
        <w:t>6</w:t>
      </w:r>
      <w:r>
        <w:t>万多台设备的</w:t>
      </w:r>
      <w:r>
        <w:rPr>
          <w:rFonts w:ascii="Times New Roman" w:eastAsia="Times New Roman" w:hAnsi="Times New Roman" w:cs="Times New Roman"/>
          <w:color w:val="535355"/>
          <w:lang w:val="en-US" w:bidi="en-US"/>
        </w:rPr>
        <w:t>B</w:t>
      </w:r>
      <w:r>
        <w:t>类地</w:t>
      </w:r>
      <w:r>
        <w:br/>
      </w:r>
      <w:r>
        <w:t>址分配给一个机构，但一个</w:t>
      </w:r>
      <w:r>
        <w:rPr>
          <w:color w:val="535355"/>
        </w:rPr>
        <w:t>机构通</w:t>
      </w:r>
      <w:r>
        <w:t>常没那么多需要联网的</w:t>
      </w:r>
      <w:r>
        <w:br/>
      </w:r>
      <w:r>
        <w:t>没济，</w:t>
      </w:r>
      <w:r>
        <w:rPr>
          <w:color w:val="535355"/>
        </w:rPr>
        <w:t>这样</w:t>
      </w:r>
      <w:r>
        <w:t>一来，大母的地址就被闲</w:t>
      </w:r>
      <w:r>
        <w:rPr>
          <w:color w:val="95969A"/>
        </w:rPr>
        <w:t>置了。</w:t>
      </w:r>
      <w:r>
        <w:t>为了提尚利用</w:t>
      </w:r>
      <w:r>
        <w:br/>
      </w:r>
      <w:r>
        <w:t>率，人们乂用了</w:t>
      </w:r>
      <w:r>
        <w:t>-</w:t>
      </w:r>
      <w:r>
        <w:t>网掩码进一步细分网络（图</w:t>
      </w:r>
      <w:r>
        <w:rPr>
          <w:rFonts w:ascii="Times New Roman" w:eastAsia="Times New Roman" w:hAnsi="Times New Roman" w:cs="Times New Roman"/>
          <w:color w:val="535355"/>
          <w:lang w:val="en-US" w:bidi="en-US"/>
        </w:rPr>
        <w:t xml:space="preserve">3.2.15 </w:t>
      </w:r>
      <w:r>
        <w:rPr>
          <w:rFonts w:ascii="Times New Roman" w:eastAsia="Times New Roman" w:hAnsi="Times New Roman" w:cs="Times New Roman"/>
          <w:color w:val="535355"/>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58"/>
        <w:gridCol w:w="1205"/>
        <w:gridCol w:w="1200"/>
        <w:gridCol w:w="1210"/>
        <w:gridCol w:w="1536"/>
        <w:gridCol w:w="1469"/>
      </w:tblGrid>
      <w:tr w:rsidR="006949CB" w14:paraId="06C0866F" w14:textId="77777777">
        <w:tblPrEx>
          <w:tblCellMar>
            <w:top w:w="0" w:type="dxa"/>
            <w:bottom w:w="0" w:type="dxa"/>
          </w:tblCellMar>
        </w:tblPrEx>
        <w:trPr>
          <w:trHeight w:hRule="exact" w:val="379"/>
          <w:jc w:val="center"/>
        </w:trPr>
        <w:tc>
          <w:tcPr>
            <w:tcW w:w="1358" w:type="dxa"/>
            <w:vMerge w:val="restart"/>
            <w:tcBorders>
              <w:top w:val="single" w:sz="4" w:space="0" w:color="auto"/>
            </w:tcBorders>
            <w:shd w:val="clear" w:color="auto" w:fill="FFFFFF"/>
            <w:vAlign w:val="center"/>
          </w:tcPr>
          <w:p w14:paraId="6B4C2B85" w14:textId="77777777" w:rsidR="006949CB" w:rsidRDefault="00B7102B">
            <w:pPr>
              <w:pStyle w:val="a5"/>
              <w:shd w:val="clear" w:color="auto" w:fill="auto"/>
              <w:spacing w:line="240" w:lineRule="auto"/>
              <w:ind w:firstLine="0"/>
              <w:jc w:val="center"/>
            </w:pPr>
            <w:r>
              <w:rPr>
                <w:color w:val="424347"/>
              </w:rPr>
              <w:t>项目</w:t>
            </w:r>
          </w:p>
        </w:tc>
        <w:tc>
          <w:tcPr>
            <w:tcW w:w="3615" w:type="dxa"/>
            <w:gridSpan w:val="3"/>
            <w:vMerge w:val="restart"/>
            <w:tcBorders>
              <w:top w:val="single" w:sz="4" w:space="0" w:color="auto"/>
              <w:left w:val="single" w:sz="4" w:space="0" w:color="auto"/>
            </w:tcBorders>
            <w:shd w:val="clear" w:color="auto" w:fill="FFFFFF"/>
            <w:vAlign w:val="center"/>
          </w:tcPr>
          <w:p w14:paraId="642E76D0" w14:textId="77777777" w:rsidR="006949CB" w:rsidRDefault="00B7102B">
            <w:pPr>
              <w:pStyle w:val="a5"/>
              <w:shd w:val="clear" w:color="auto" w:fill="auto"/>
              <w:spacing w:line="240" w:lineRule="auto"/>
              <w:ind w:right="60" w:firstLine="0"/>
              <w:jc w:val="center"/>
            </w:pPr>
            <w:r>
              <w:rPr>
                <w:color w:val="424347"/>
              </w:rPr>
              <w:t>网络号</w:t>
            </w:r>
          </w:p>
        </w:tc>
        <w:tc>
          <w:tcPr>
            <w:tcW w:w="3005" w:type="dxa"/>
            <w:gridSpan w:val="2"/>
            <w:tcBorders>
              <w:top w:val="single" w:sz="4" w:space="0" w:color="auto"/>
              <w:left w:val="single" w:sz="4" w:space="0" w:color="auto"/>
            </w:tcBorders>
            <w:shd w:val="clear" w:color="auto" w:fill="FFFFFF"/>
            <w:vAlign w:val="bottom"/>
          </w:tcPr>
          <w:p w14:paraId="6591002C" w14:textId="77777777" w:rsidR="006949CB" w:rsidRDefault="00B7102B">
            <w:pPr>
              <w:pStyle w:val="a5"/>
              <w:shd w:val="clear" w:color="auto" w:fill="auto"/>
              <w:spacing w:line="240" w:lineRule="auto"/>
              <w:ind w:firstLine="0"/>
              <w:jc w:val="center"/>
            </w:pPr>
            <w:r>
              <w:rPr>
                <w:color w:val="424347"/>
              </w:rPr>
              <w:t>主机号</w:t>
            </w:r>
          </w:p>
        </w:tc>
      </w:tr>
      <w:tr w:rsidR="006949CB" w14:paraId="2760289E" w14:textId="77777777">
        <w:tblPrEx>
          <w:tblCellMar>
            <w:top w:w="0" w:type="dxa"/>
            <w:bottom w:w="0" w:type="dxa"/>
          </w:tblCellMar>
        </w:tblPrEx>
        <w:trPr>
          <w:trHeight w:hRule="exact" w:val="341"/>
          <w:jc w:val="center"/>
        </w:trPr>
        <w:tc>
          <w:tcPr>
            <w:tcW w:w="1358" w:type="dxa"/>
            <w:vMerge/>
            <w:shd w:val="clear" w:color="auto" w:fill="FFFFFF"/>
            <w:vAlign w:val="center"/>
          </w:tcPr>
          <w:p w14:paraId="22F1F9C3" w14:textId="77777777" w:rsidR="006949CB" w:rsidRDefault="006949CB"/>
        </w:tc>
        <w:tc>
          <w:tcPr>
            <w:tcW w:w="3615" w:type="dxa"/>
            <w:gridSpan w:val="3"/>
            <w:vMerge/>
            <w:tcBorders>
              <w:left w:val="single" w:sz="4" w:space="0" w:color="auto"/>
            </w:tcBorders>
            <w:shd w:val="clear" w:color="auto" w:fill="FFFFFF"/>
            <w:vAlign w:val="center"/>
          </w:tcPr>
          <w:p w14:paraId="3807727A" w14:textId="77777777" w:rsidR="006949CB" w:rsidRDefault="006949CB"/>
        </w:tc>
        <w:tc>
          <w:tcPr>
            <w:tcW w:w="1536" w:type="dxa"/>
            <w:tcBorders>
              <w:top w:val="single" w:sz="4" w:space="0" w:color="auto"/>
              <w:left w:val="single" w:sz="4" w:space="0" w:color="auto"/>
            </w:tcBorders>
            <w:shd w:val="clear" w:color="auto" w:fill="FFFFFF"/>
          </w:tcPr>
          <w:p w14:paraId="10BF747C" w14:textId="77777777" w:rsidR="006949CB" w:rsidRDefault="00B7102B">
            <w:pPr>
              <w:pStyle w:val="a5"/>
              <w:shd w:val="clear" w:color="auto" w:fill="auto"/>
              <w:spacing w:line="240" w:lineRule="auto"/>
              <w:ind w:firstLine="0"/>
              <w:jc w:val="center"/>
              <w:rPr>
                <w:sz w:val="20"/>
                <w:szCs w:val="20"/>
              </w:rPr>
            </w:pPr>
            <w:r>
              <w:rPr>
                <w:color w:val="22363B"/>
              </w:rPr>
              <w:t>部分</w:t>
            </w:r>
            <w:r>
              <w:rPr>
                <w:rFonts w:ascii="Times New Roman" w:eastAsia="Times New Roman" w:hAnsi="Times New Roman" w:cs="Times New Roman"/>
                <w:color w:val="22363B"/>
                <w:sz w:val="20"/>
                <w:szCs w:val="20"/>
              </w:rPr>
              <w:t>1</w:t>
            </w:r>
          </w:p>
        </w:tc>
        <w:tc>
          <w:tcPr>
            <w:tcW w:w="1469" w:type="dxa"/>
            <w:tcBorders>
              <w:top w:val="single" w:sz="4" w:space="0" w:color="auto"/>
              <w:left w:val="single" w:sz="4" w:space="0" w:color="auto"/>
            </w:tcBorders>
            <w:shd w:val="clear" w:color="auto" w:fill="FFFFFF"/>
          </w:tcPr>
          <w:p w14:paraId="1BE47B70" w14:textId="77777777" w:rsidR="006949CB" w:rsidRDefault="00B7102B">
            <w:pPr>
              <w:pStyle w:val="a5"/>
              <w:shd w:val="clear" w:color="auto" w:fill="auto"/>
              <w:spacing w:line="240" w:lineRule="auto"/>
              <w:ind w:firstLine="0"/>
              <w:jc w:val="center"/>
              <w:rPr>
                <w:sz w:val="20"/>
                <w:szCs w:val="20"/>
              </w:rPr>
            </w:pPr>
            <w:r>
              <w:rPr>
                <w:color w:val="424347"/>
              </w:rPr>
              <w:t>部分</w:t>
            </w:r>
            <w:r>
              <w:rPr>
                <w:rFonts w:ascii="Times New Roman" w:eastAsia="Times New Roman" w:hAnsi="Times New Roman" w:cs="Times New Roman"/>
                <w:color w:val="424347"/>
                <w:sz w:val="20"/>
                <w:szCs w:val="20"/>
              </w:rPr>
              <w:t>2</w:t>
            </w:r>
          </w:p>
        </w:tc>
      </w:tr>
      <w:tr w:rsidR="006949CB" w14:paraId="1910C41B" w14:textId="77777777">
        <w:tblPrEx>
          <w:tblCellMar>
            <w:top w:w="0" w:type="dxa"/>
            <w:bottom w:w="0" w:type="dxa"/>
          </w:tblCellMar>
        </w:tblPrEx>
        <w:trPr>
          <w:trHeight w:hRule="exact" w:val="552"/>
          <w:jc w:val="center"/>
        </w:trPr>
        <w:tc>
          <w:tcPr>
            <w:tcW w:w="1358" w:type="dxa"/>
            <w:tcBorders>
              <w:top w:val="single" w:sz="4" w:space="0" w:color="auto"/>
            </w:tcBorders>
            <w:shd w:val="clear" w:color="auto" w:fill="FFFFFF"/>
            <w:vAlign w:val="center"/>
          </w:tcPr>
          <w:p w14:paraId="2F030054"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color w:val="424347"/>
                <w:sz w:val="18"/>
                <w:szCs w:val="18"/>
                <w:lang w:val="en-US" w:eastAsia="en-US" w:bidi="en-US"/>
              </w:rPr>
              <w:t>IP</w:t>
            </w:r>
            <w:r>
              <w:rPr>
                <w:color w:val="7E7F82"/>
                <w:sz w:val="18"/>
                <w:szCs w:val="18"/>
              </w:rPr>
              <w:t>地址</w:t>
            </w:r>
          </w:p>
        </w:tc>
        <w:tc>
          <w:tcPr>
            <w:tcW w:w="1205" w:type="dxa"/>
            <w:tcBorders>
              <w:top w:val="single" w:sz="4" w:space="0" w:color="auto"/>
              <w:left w:val="single" w:sz="4" w:space="0" w:color="auto"/>
            </w:tcBorders>
            <w:shd w:val="clear" w:color="auto" w:fill="FFFFFF"/>
            <w:vAlign w:val="center"/>
          </w:tcPr>
          <w:p w14:paraId="21306292"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sz w:val="18"/>
                <w:szCs w:val="18"/>
              </w:rPr>
              <w:t>11011011</w:t>
            </w:r>
          </w:p>
        </w:tc>
        <w:tc>
          <w:tcPr>
            <w:tcW w:w="1200" w:type="dxa"/>
            <w:tcBorders>
              <w:top w:val="single" w:sz="4" w:space="0" w:color="auto"/>
              <w:left w:val="single" w:sz="4" w:space="0" w:color="auto"/>
            </w:tcBorders>
            <w:shd w:val="clear" w:color="auto" w:fill="FFFFFF"/>
            <w:vAlign w:val="center"/>
          </w:tcPr>
          <w:p w14:paraId="58423C86"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sz w:val="18"/>
                <w:szCs w:val="18"/>
              </w:rPr>
              <w:t>11101111</w:t>
            </w:r>
          </w:p>
        </w:tc>
        <w:tc>
          <w:tcPr>
            <w:tcW w:w="1210" w:type="dxa"/>
            <w:tcBorders>
              <w:top w:val="single" w:sz="4" w:space="0" w:color="auto"/>
              <w:left w:val="single" w:sz="4" w:space="0" w:color="auto"/>
            </w:tcBorders>
            <w:shd w:val="clear" w:color="auto" w:fill="FFFFFF"/>
            <w:vAlign w:val="center"/>
          </w:tcPr>
          <w:p w14:paraId="0018D772"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color w:val="7E7F82"/>
                <w:sz w:val="18"/>
                <w:szCs w:val="18"/>
              </w:rPr>
              <w:t>11101110</w:t>
            </w:r>
          </w:p>
        </w:tc>
        <w:tc>
          <w:tcPr>
            <w:tcW w:w="1536" w:type="dxa"/>
            <w:tcBorders>
              <w:top w:val="single" w:sz="4" w:space="0" w:color="auto"/>
              <w:left w:val="single" w:sz="4" w:space="0" w:color="auto"/>
            </w:tcBorders>
            <w:shd w:val="clear" w:color="auto" w:fill="FFFFFF"/>
            <w:vAlign w:val="center"/>
          </w:tcPr>
          <w:p w14:paraId="540DE011"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color w:val="535355"/>
                <w:sz w:val="18"/>
                <w:szCs w:val="18"/>
                <w:lang w:val="en-US" w:eastAsia="en-US" w:bidi="en-US"/>
              </w:rPr>
              <w:t>W</w:t>
            </w:r>
          </w:p>
        </w:tc>
        <w:tc>
          <w:tcPr>
            <w:tcW w:w="1469" w:type="dxa"/>
            <w:tcBorders>
              <w:top w:val="single" w:sz="4" w:space="0" w:color="auto"/>
              <w:left w:val="single" w:sz="4" w:space="0" w:color="auto"/>
            </w:tcBorders>
            <w:shd w:val="clear" w:color="auto" w:fill="FFFFFF"/>
            <w:vAlign w:val="center"/>
          </w:tcPr>
          <w:p w14:paraId="3359DA19" w14:textId="77777777" w:rsidR="006949CB" w:rsidRDefault="00B7102B">
            <w:pPr>
              <w:pStyle w:val="a5"/>
              <w:shd w:val="clear" w:color="auto" w:fill="auto"/>
              <w:spacing w:line="240" w:lineRule="auto"/>
              <w:ind w:firstLine="0"/>
              <w:jc w:val="center"/>
              <w:rPr>
                <w:sz w:val="20"/>
                <w:szCs w:val="20"/>
              </w:rPr>
            </w:pPr>
            <w:r>
              <w:rPr>
                <w:rFonts w:ascii="Times New Roman" w:eastAsia="Times New Roman" w:hAnsi="Times New Roman" w:cs="Times New Roman"/>
                <w:color w:val="7E7F82"/>
                <w:sz w:val="20"/>
                <w:szCs w:val="20"/>
              </w:rPr>
              <w:t>101000</w:t>
            </w:r>
          </w:p>
        </w:tc>
      </w:tr>
      <w:tr w:rsidR="006949CB" w14:paraId="2A600EA3" w14:textId="77777777">
        <w:tblPrEx>
          <w:tblCellMar>
            <w:top w:w="0" w:type="dxa"/>
            <w:bottom w:w="0" w:type="dxa"/>
          </w:tblCellMar>
        </w:tblPrEx>
        <w:trPr>
          <w:trHeight w:hRule="exact" w:val="542"/>
          <w:jc w:val="center"/>
        </w:trPr>
        <w:tc>
          <w:tcPr>
            <w:tcW w:w="1358" w:type="dxa"/>
            <w:tcBorders>
              <w:top w:val="single" w:sz="4" w:space="0" w:color="auto"/>
            </w:tcBorders>
            <w:shd w:val="clear" w:color="auto" w:fill="FFFFFF"/>
            <w:vAlign w:val="center"/>
          </w:tcPr>
          <w:p w14:paraId="333FFD2D" w14:textId="77777777" w:rsidR="006949CB" w:rsidRDefault="00B7102B">
            <w:pPr>
              <w:pStyle w:val="a5"/>
              <w:shd w:val="clear" w:color="auto" w:fill="auto"/>
              <w:spacing w:line="240" w:lineRule="auto"/>
              <w:ind w:firstLine="0"/>
              <w:jc w:val="center"/>
              <w:rPr>
                <w:sz w:val="18"/>
                <w:szCs w:val="18"/>
              </w:rPr>
            </w:pPr>
            <w:r>
              <w:rPr>
                <w:color w:val="7E7F82"/>
                <w:sz w:val="18"/>
                <w:szCs w:val="18"/>
              </w:rPr>
              <w:t>子网掩码</w:t>
            </w:r>
          </w:p>
        </w:tc>
        <w:tc>
          <w:tcPr>
            <w:tcW w:w="1205" w:type="dxa"/>
            <w:tcBorders>
              <w:top w:val="single" w:sz="4" w:space="0" w:color="auto"/>
              <w:left w:val="single" w:sz="4" w:space="0" w:color="auto"/>
            </w:tcBorders>
            <w:shd w:val="clear" w:color="auto" w:fill="FFFFFF"/>
            <w:vAlign w:val="center"/>
          </w:tcPr>
          <w:p w14:paraId="38E0781F"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sz w:val="18"/>
                <w:szCs w:val="18"/>
              </w:rPr>
              <w:t>11111111</w:t>
            </w:r>
          </w:p>
        </w:tc>
        <w:tc>
          <w:tcPr>
            <w:tcW w:w="1200" w:type="dxa"/>
            <w:tcBorders>
              <w:top w:val="single" w:sz="4" w:space="0" w:color="auto"/>
              <w:left w:val="single" w:sz="4" w:space="0" w:color="auto"/>
            </w:tcBorders>
            <w:shd w:val="clear" w:color="auto" w:fill="FFFFFF"/>
            <w:vAlign w:val="center"/>
          </w:tcPr>
          <w:p w14:paraId="166D0FC3"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color w:val="7E7F82"/>
                <w:sz w:val="18"/>
                <w:szCs w:val="18"/>
              </w:rPr>
              <w:t>11111111</w:t>
            </w:r>
          </w:p>
        </w:tc>
        <w:tc>
          <w:tcPr>
            <w:tcW w:w="1210" w:type="dxa"/>
            <w:tcBorders>
              <w:top w:val="single" w:sz="4" w:space="0" w:color="auto"/>
              <w:left w:val="single" w:sz="4" w:space="0" w:color="auto"/>
            </w:tcBorders>
            <w:shd w:val="clear" w:color="auto" w:fill="FFFFFF"/>
            <w:vAlign w:val="center"/>
          </w:tcPr>
          <w:p w14:paraId="71025ECA"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color w:val="7E7F82"/>
                <w:sz w:val="18"/>
                <w:szCs w:val="18"/>
              </w:rPr>
              <w:t>11111111</w:t>
            </w:r>
          </w:p>
        </w:tc>
        <w:tc>
          <w:tcPr>
            <w:tcW w:w="1536" w:type="dxa"/>
            <w:tcBorders>
              <w:top w:val="single" w:sz="4" w:space="0" w:color="auto"/>
              <w:left w:val="single" w:sz="4" w:space="0" w:color="auto"/>
            </w:tcBorders>
            <w:shd w:val="clear" w:color="auto" w:fill="FFFFFF"/>
            <w:vAlign w:val="center"/>
          </w:tcPr>
          <w:p w14:paraId="02FB5902"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sz w:val="18"/>
                <w:szCs w:val="18"/>
              </w:rPr>
              <w:t>11</w:t>
            </w:r>
          </w:p>
        </w:tc>
        <w:tc>
          <w:tcPr>
            <w:tcW w:w="1469" w:type="dxa"/>
            <w:tcBorders>
              <w:top w:val="single" w:sz="4" w:space="0" w:color="auto"/>
              <w:left w:val="single" w:sz="4" w:space="0" w:color="auto"/>
            </w:tcBorders>
            <w:shd w:val="clear" w:color="auto" w:fill="FFFFFF"/>
            <w:vAlign w:val="center"/>
          </w:tcPr>
          <w:p w14:paraId="7F924B4F" w14:textId="77777777" w:rsidR="006949CB" w:rsidRDefault="00B7102B">
            <w:pPr>
              <w:pStyle w:val="a5"/>
              <w:shd w:val="clear" w:color="auto" w:fill="auto"/>
              <w:spacing w:line="240" w:lineRule="auto"/>
              <w:ind w:firstLine="0"/>
              <w:jc w:val="center"/>
              <w:rPr>
                <w:sz w:val="20"/>
                <w:szCs w:val="20"/>
              </w:rPr>
            </w:pPr>
            <w:r>
              <w:rPr>
                <w:rFonts w:ascii="Times New Roman" w:eastAsia="Times New Roman" w:hAnsi="Times New Roman" w:cs="Times New Roman"/>
                <w:color w:val="7E7F82"/>
                <w:sz w:val="20"/>
                <w:szCs w:val="20"/>
              </w:rPr>
              <w:t>0(</w:t>
            </w:r>
            <w:r>
              <w:rPr>
                <w:color w:val="7E7F82"/>
              </w:rPr>
              <w:t>醐</w:t>
            </w:r>
            <w:r>
              <w:rPr>
                <w:color w:val="7E7F82"/>
              </w:rPr>
              <w:t>)</w:t>
            </w:r>
            <w:r>
              <w:rPr>
                <w:rFonts w:ascii="Times New Roman" w:eastAsia="Times New Roman" w:hAnsi="Times New Roman" w:cs="Times New Roman"/>
                <w:color w:val="7E7F82"/>
                <w:sz w:val="20"/>
                <w:szCs w:val="20"/>
              </w:rPr>
              <w:t>0</w:t>
            </w:r>
          </w:p>
        </w:tc>
      </w:tr>
      <w:tr w:rsidR="006949CB" w14:paraId="111AEC64" w14:textId="77777777">
        <w:tblPrEx>
          <w:tblCellMar>
            <w:top w:w="0" w:type="dxa"/>
            <w:bottom w:w="0" w:type="dxa"/>
          </w:tblCellMar>
        </w:tblPrEx>
        <w:trPr>
          <w:trHeight w:hRule="exact" w:val="552"/>
          <w:jc w:val="center"/>
        </w:trPr>
        <w:tc>
          <w:tcPr>
            <w:tcW w:w="1358" w:type="dxa"/>
            <w:tcBorders>
              <w:top w:val="single" w:sz="4" w:space="0" w:color="auto"/>
              <w:bottom w:val="single" w:sz="4" w:space="0" w:color="auto"/>
            </w:tcBorders>
            <w:shd w:val="clear" w:color="auto" w:fill="FFFFFF"/>
            <w:vAlign w:val="center"/>
          </w:tcPr>
          <w:p w14:paraId="421E5436" w14:textId="77777777" w:rsidR="006949CB" w:rsidRDefault="00B7102B">
            <w:pPr>
              <w:pStyle w:val="a5"/>
              <w:shd w:val="clear" w:color="auto" w:fill="auto"/>
              <w:spacing w:line="240" w:lineRule="auto"/>
              <w:ind w:firstLine="0"/>
              <w:jc w:val="center"/>
              <w:rPr>
                <w:sz w:val="18"/>
                <w:szCs w:val="18"/>
              </w:rPr>
            </w:pPr>
            <w:r>
              <w:rPr>
                <w:color w:val="7E7F82"/>
                <w:sz w:val="18"/>
                <w:szCs w:val="18"/>
              </w:rPr>
              <w:t>“</w:t>
            </w:r>
            <w:r>
              <w:rPr>
                <w:color w:val="7E7F82"/>
                <w:sz w:val="18"/>
                <w:szCs w:val="18"/>
              </w:rPr>
              <w:t>与</w:t>
            </w:r>
            <w:r>
              <w:rPr>
                <w:color w:val="7E7F82"/>
                <w:sz w:val="18"/>
                <w:szCs w:val="18"/>
              </w:rPr>
              <w:t>”</w:t>
            </w:r>
            <w:r>
              <w:rPr>
                <w:color w:val="7E7F82"/>
                <w:sz w:val="18"/>
                <w:szCs w:val="18"/>
              </w:rPr>
              <w:t>运算</w:t>
            </w:r>
          </w:p>
        </w:tc>
        <w:tc>
          <w:tcPr>
            <w:tcW w:w="1205" w:type="dxa"/>
            <w:tcBorders>
              <w:top w:val="single" w:sz="4" w:space="0" w:color="auto"/>
              <w:left w:val="single" w:sz="4" w:space="0" w:color="auto"/>
              <w:bottom w:val="single" w:sz="4" w:space="0" w:color="auto"/>
            </w:tcBorders>
            <w:shd w:val="clear" w:color="auto" w:fill="FFFFFF"/>
            <w:vAlign w:val="center"/>
          </w:tcPr>
          <w:p w14:paraId="20918305"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sz w:val="18"/>
                <w:szCs w:val="18"/>
              </w:rPr>
              <w:t>11011011</w:t>
            </w:r>
          </w:p>
        </w:tc>
        <w:tc>
          <w:tcPr>
            <w:tcW w:w="1200" w:type="dxa"/>
            <w:tcBorders>
              <w:top w:val="single" w:sz="4" w:space="0" w:color="auto"/>
              <w:left w:val="single" w:sz="4" w:space="0" w:color="auto"/>
              <w:bottom w:val="single" w:sz="4" w:space="0" w:color="auto"/>
            </w:tcBorders>
            <w:shd w:val="clear" w:color="auto" w:fill="FFFFFF"/>
            <w:vAlign w:val="center"/>
          </w:tcPr>
          <w:p w14:paraId="095C23C5"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sz w:val="18"/>
                <w:szCs w:val="18"/>
              </w:rPr>
              <w:t>11101111</w:t>
            </w:r>
          </w:p>
        </w:tc>
        <w:tc>
          <w:tcPr>
            <w:tcW w:w="1210" w:type="dxa"/>
            <w:tcBorders>
              <w:top w:val="single" w:sz="4" w:space="0" w:color="auto"/>
              <w:left w:val="single" w:sz="4" w:space="0" w:color="auto"/>
              <w:bottom w:val="single" w:sz="4" w:space="0" w:color="auto"/>
            </w:tcBorders>
            <w:shd w:val="clear" w:color="auto" w:fill="FFFFFF"/>
            <w:vAlign w:val="center"/>
          </w:tcPr>
          <w:p w14:paraId="2ED504F3"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color w:val="7E7F82"/>
                <w:sz w:val="18"/>
                <w:szCs w:val="18"/>
              </w:rPr>
              <w:t>11101110</w:t>
            </w:r>
          </w:p>
        </w:tc>
        <w:tc>
          <w:tcPr>
            <w:tcW w:w="1536" w:type="dxa"/>
            <w:tcBorders>
              <w:top w:val="single" w:sz="4" w:space="0" w:color="auto"/>
              <w:left w:val="single" w:sz="4" w:space="0" w:color="auto"/>
              <w:bottom w:val="single" w:sz="4" w:space="0" w:color="auto"/>
            </w:tcBorders>
            <w:shd w:val="clear" w:color="auto" w:fill="FFFFFF"/>
            <w:vAlign w:val="center"/>
          </w:tcPr>
          <w:p w14:paraId="3D2BA396" w14:textId="77777777" w:rsidR="006949CB" w:rsidRDefault="00B7102B">
            <w:pPr>
              <w:pStyle w:val="a5"/>
              <w:shd w:val="clear" w:color="auto" w:fill="auto"/>
              <w:spacing w:line="240" w:lineRule="auto"/>
              <w:ind w:firstLine="0"/>
              <w:jc w:val="center"/>
              <w:rPr>
                <w:sz w:val="18"/>
                <w:szCs w:val="18"/>
              </w:rPr>
            </w:pPr>
            <w:r>
              <w:rPr>
                <w:rFonts w:ascii="Arial" w:eastAsia="Arial" w:hAnsi="Arial" w:cs="Arial"/>
                <w:color w:val="7E7F82"/>
                <w:sz w:val="18"/>
                <w:szCs w:val="18"/>
                <w:lang w:val="en-US" w:eastAsia="en-US" w:bidi="en-US"/>
              </w:rPr>
              <w:t>W</w:t>
            </w:r>
            <w:r>
              <w:rPr>
                <w:color w:val="7E7F82"/>
                <w:sz w:val="18"/>
                <w:szCs w:val="18"/>
              </w:rPr>
              <w:t>（子网号）</w:t>
            </w:r>
          </w:p>
        </w:tc>
        <w:tc>
          <w:tcPr>
            <w:tcW w:w="1469" w:type="dxa"/>
            <w:tcBorders>
              <w:top w:val="single" w:sz="4" w:space="0" w:color="auto"/>
              <w:left w:val="single" w:sz="4" w:space="0" w:color="auto"/>
              <w:bottom w:val="single" w:sz="4" w:space="0" w:color="auto"/>
            </w:tcBorders>
            <w:shd w:val="clear" w:color="auto" w:fill="FFFFFF"/>
            <w:vAlign w:val="center"/>
          </w:tcPr>
          <w:p w14:paraId="4E2F8C01" w14:textId="77777777" w:rsidR="006949CB" w:rsidRDefault="00B7102B">
            <w:pPr>
              <w:pStyle w:val="a5"/>
              <w:shd w:val="clear" w:color="auto" w:fill="auto"/>
              <w:spacing w:line="240" w:lineRule="auto"/>
              <w:ind w:firstLine="0"/>
              <w:jc w:val="center"/>
              <w:rPr>
                <w:sz w:val="20"/>
                <w:szCs w:val="20"/>
              </w:rPr>
            </w:pPr>
            <w:r>
              <w:rPr>
                <w:rFonts w:ascii="Times New Roman" w:eastAsia="Times New Roman" w:hAnsi="Times New Roman" w:cs="Times New Roman"/>
                <w:color w:val="7E7F82"/>
                <w:sz w:val="20"/>
                <w:szCs w:val="20"/>
              </w:rPr>
              <w:t>000000</w:t>
            </w:r>
          </w:p>
        </w:tc>
      </w:tr>
    </w:tbl>
    <w:p w14:paraId="50EB6CA1" w14:textId="77777777" w:rsidR="006949CB" w:rsidRDefault="00B7102B">
      <w:pPr>
        <w:pStyle w:val="1"/>
        <w:shd w:val="clear" w:color="auto" w:fill="auto"/>
        <w:spacing w:line="394" w:lineRule="exact"/>
        <w:ind w:right="3060" w:firstLine="500"/>
        <w:jc w:val="both"/>
      </w:pPr>
      <w:r>
        <w:rPr>
          <w:color w:val="535355"/>
        </w:rPr>
        <w:t>在阁</w:t>
      </w:r>
      <w:r>
        <w:rPr>
          <w:rFonts w:ascii="Times New Roman" w:eastAsia="Times New Roman" w:hAnsi="Times New Roman" w:cs="Times New Roman"/>
          <w:color w:val="535355"/>
          <w:lang w:val="en-US" w:bidi="en-US"/>
        </w:rPr>
        <w:t>3.2.15</w:t>
      </w:r>
      <w:r>
        <w:t>中，一个</w:t>
      </w:r>
      <w:r>
        <w:t>(:</w:t>
      </w:r>
      <w:r>
        <w:t>类</w:t>
      </w:r>
      <w:r>
        <w:rPr>
          <w:rFonts w:ascii="Times New Roman" w:eastAsia="Times New Roman" w:hAnsi="Times New Roman" w:cs="Times New Roman"/>
          <w:color w:val="535355"/>
          <w:lang w:val="en-US" w:bidi="en-US"/>
        </w:rPr>
        <w:t>IP</w:t>
      </w:r>
      <w:r>
        <w:rPr>
          <w:color w:val="535355"/>
        </w:rPr>
        <w:t>地址</w:t>
      </w:r>
      <w:r>
        <w:t>的主机号被子网掩码</w:t>
      </w:r>
      <w:r>
        <w:br/>
      </w:r>
      <w:r>
        <w:lastRenderedPageBreak/>
        <w:t>分成</w:t>
      </w:r>
      <w:r>
        <w:rPr>
          <w:rFonts w:ascii="Times New Roman" w:eastAsia="Times New Roman" w:hAnsi="Times New Roman" w:cs="Times New Roman"/>
          <w:color w:val="535355"/>
          <w:lang w:val="en-US" w:bidi="en-US"/>
        </w:rPr>
        <w:t>f</w:t>
      </w:r>
      <w:r>
        <w:t>两部分，形成</w:t>
      </w:r>
      <w:r>
        <w:rPr>
          <w:rFonts w:ascii="Times New Roman" w:eastAsia="Times New Roman" w:hAnsi="Times New Roman" w:cs="Times New Roman"/>
          <w:color w:val="535355"/>
          <w:lang w:val="en-US" w:bidi="en-US"/>
        </w:rPr>
        <w:t>ff</w:t>
      </w:r>
      <w:r>
        <w:rPr>
          <w:color w:val="535355"/>
        </w:rPr>
        <w:t>网号是</w:t>
      </w:r>
      <w:r>
        <w:rPr>
          <w:rFonts w:ascii="Times New Roman" w:eastAsia="Times New Roman" w:hAnsi="Times New Roman" w:cs="Times New Roman"/>
          <w:color w:val="535355"/>
        </w:rPr>
        <w:t>“10”</w:t>
      </w:r>
      <w:r>
        <w:t>的</w:t>
      </w:r>
      <w:r>
        <w:rPr>
          <w:rFonts w:ascii="Times New Roman" w:eastAsia="Times New Roman" w:hAnsi="Times New Roman" w:cs="Times New Roman"/>
          <w:color w:val="535355"/>
          <w:lang w:val="en-US" w:bidi="en-US"/>
        </w:rPr>
        <w:t>f</w:t>
      </w:r>
      <w:r>
        <w:t>•</w:t>
      </w:r>
      <w:r>
        <w:t>网。实际上，</w:t>
      </w:r>
    </w:p>
    <w:p w14:paraId="72B32E15" w14:textId="77777777" w:rsidR="006949CB" w:rsidRDefault="00B7102B">
      <w:pPr>
        <w:pStyle w:val="a5"/>
        <w:shd w:val="clear" w:color="auto" w:fill="auto"/>
        <w:spacing w:line="394" w:lineRule="exact"/>
        <w:ind w:firstLine="0"/>
        <w:jc w:val="left"/>
      </w:pPr>
      <w:r>
        <w:rPr>
          <w:color w:val="535355"/>
        </w:rPr>
        <w:t>利用阁</w:t>
      </w:r>
      <w:r>
        <w:t>中的子网掩码</w:t>
      </w:r>
      <w:r>
        <w:rPr>
          <w:color w:val="36383B"/>
        </w:rPr>
        <w:t>(</w:t>
      </w:r>
      <w:r>
        <w:rPr>
          <w:rFonts w:ascii="Times New Roman" w:eastAsia="Times New Roman" w:hAnsi="Times New Roman" w:cs="Times New Roman"/>
          <w:color w:val="535355"/>
          <w:lang w:val="en-US" w:bidi="en-US"/>
        </w:rPr>
        <w:t xml:space="preserve">255.255.255.192 </w:t>
      </w:r>
      <w:r>
        <w:rPr>
          <w:rFonts w:ascii="Times New Roman" w:eastAsia="Times New Roman" w:hAnsi="Times New Roman" w:cs="Times New Roman"/>
          <w:color w:val="95969A"/>
        </w:rPr>
        <w:t>)</w:t>
      </w:r>
      <w:r>
        <w:t>可以获得</w:t>
      </w:r>
      <w:r>
        <w:rPr>
          <w:rFonts w:ascii="Times New Roman" w:eastAsia="Times New Roman" w:hAnsi="Times New Roman" w:cs="Times New Roman"/>
          <w:color w:val="36383B"/>
        </w:rPr>
        <w:t>4</w:t>
      </w:r>
      <w:r>
        <w:t>个子网，</w:t>
      </w:r>
    </w:p>
    <w:p w14:paraId="5EFBD469" w14:textId="77777777" w:rsidR="006949CB" w:rsidRDefault="00B7102B">
      <w:pPr>
        <w:pStyle w:val="1"/>
        <w:shd w:val="clear" w:color="auto" w:fill="auto"/>
        <w:spacing w:after="520" w:line="394" w:lineRule="exact"/>
        <w:ind w:firstLine="0"/>
        <w:jc w:val="left"/>
      </w:pPr>
      <w:r>
        <w:rPr>
          <w:color w:val="535355"/>
        </w:rPr>
        <w:t>即</w:t>
      </w:r>
      <w:r>
        <w:rPr>
          <w:rFonts w:ascii="Times New Roman" w:eastAsia="Times New Roman" w:hAnsi="Times New Roman" w:cs="Times New Roman"/>
          <w:color w:val="535355"/>
        </w:rPr>
        <w:t>“()0</w:t>
      </w:r>
      <w:r>
        <w:rPr>
          <w:color w:val="535355"/>
        </w:rPr>
        <w:t>、</w:t>
      </w:r>
      <w:r>
        <w:rPr>
          <w:rFonts w:ascii="Times New Roman" w:eastAsia="Times New Roman" w:hAnsi="Times New Roman" w:cs="Times New Roman"/>
          <w:color w:val="36383B"/>
        </w:rPr>
        <w:t>01</w:t>
      </w:r>
      <w:r>
        <w:rPr>
          <w:color w:val="36383B"/>
        </w:rPr>
        <w:t>、</w:t>
      </w:r>
      <w:r>
        <w:rPr>
          <w:rFonts w:ascii="Times New Roman" w:eastAsia="Times New Roman" w:hAnsi="Times New Roman" w:cs="Times New Roman"/>
          <w:color w:val="535355"/>
        </w:rPr>
        <w:t>10</w:t>
      </w:r>
      <w:r>
        <w:rPr>
          <w:color w:val="535355"/>
        </w:rPr>
        <w:t>、</w:t>
      </w:r>
      <w:r>
        <w:rPr>
          <w:rFonts w:ascii="Times New Roman" w:eastAsia="Times New Roman" w:hAnsi="Times New Roman" w:cs="Times New Roman"/>
          <w:color w:val="36383B"/>
        </w:rPr>
        <w:t>11”</w:t>
      </w:r>
      <w:r>
        <w:rPr>
          <w:color w:val="B0B1B6"/>
        </w:rPr>
        <w:t>。</w:t>
      </w:r>
      <w:r>
        <w:t>这些子网可</w:t>
      </w:r>
      <w:r>
        <w:rPr>
          <w:color w:val="535355"/>
        </w:rPr>
        <w:t>以分配给不同</w:t>
      </w:r>
      <w:r>
        <w:t>的部门</w:t>
      </w:r>
      <w:r>
        <w:br/>
      </w:r>
      <w:r>
        <w:t>或机构，</w:t>
      </w:r>
      <w:r>
        <w:rPr>
          <w:color w:val="535355"/>
        </w:rPr>
        <w:t>从</w:t>
      </w:r>
      <w:r>
        <w:t>而提高</w:t>
      </w:r>
      <w:r>
        <w:rPr>
          <w:color w:val="535355"/>
        </w:rPr>
        <w:t>地址的利用率</w:t>
      </w:r>
    </w:p>
    <w:p w14:paraId="7E10B8DA" w14:textId="77777777" w:rsidR="006949CB" w:rsidRDefault="00B7102B">
      <w:pPr>
        <w:pStyle w:val="1"/>
        <w:shd w:val="clear" w:color="auto" w:fill="auto"/>
        <w:spacing w:line="394" w:lineRule="exact"/>
        <w:ind w:left="780" w:firstLine="0"/>
        <w:jc w:val="left"/>
        <w:rPr>
          <w:sz w:val="24"/>
          <w:szCs w:val="24"/>
        </w:rPr>
      </w:pPr>
      <w:r>
        <w:rPr>
          <w:color w:val="277AA9"/>
          <w:sz w:val="24"/>
          <w:szCs w:val="24"/>
        </w:rPr>
        <w:t>实践活动</w:t>
      </w:r>
    </w:p>
    <w:p w14:paraId="629074EF" w14:textId="77777777" w:rsidR="006949CB" w:rsidRDefault="00B7102B">
      <w:pPr>
        <w:pStyle w:val="1"/>
        <w:shd w:val="clear" w:color="auto" w:fill="auto"/>
        <w:spacing w:after="220" w:line="394" w:lineRule="exact"/>
        <w:ind w:left="2740" w:firstLine="0"/>
        <w:jc w:val="left"/>
      </w:pPr>
      <w:r>
        <w:rPr>
          <w:color w:val="41A3C5"/>
        </w:rPr>
        <w:t>査看所用计算机的</w:t>
      </w:r>
      <w:r>
        <w:rPr>
          <w:rFonts w:ascii="Times New Roman" w:eastAsia="Times New Roman" w:hAnsi="Times New Roman" w:cs="Times New Roman"/>
          <w:color w:val="41A3C5"/>
          <w:lang w:val="en-US" w:bidi="en-US"/>
        </w:rPr>
        <w:t>IP</w:t>
      </w:r>
      <w:r>
        <w:rPr>
          <w:color w:val="41A3C5"/>
        </w:rPr>
        <w:t>地址</w:t>
      </w:r>
    </w:p>
    <w:p w14:paraId="5AE2EAD6" w14:textId="77777777" w:rsidR="006949CB" w:rsidRDefault="00B7102B">
      <w:pPr>
        <w:pStyle w:val="1"/>
        <w:shd w:val="clear" w:color="auto" w:fill="auto"/>
        <w:tabs>
          <w:tab w:val="left" w:leader="underscore" w:pos="4410"/>
          <w:tab w:val="left" w:leader="underscore" w:pos="7497"/>
        </w:tabs>
        <w:spacing w:after="680" w:line="398" w:lineRule="exact"/>
        <w:ind w:left="220" w:firstLine="480"/>
        <w:jc w:val="left"/>
      </w:pPr>
      <w:r>
        <w:t>打开</w:t>
      </w:r>
      <w:r>
        <w:t>“</w:t>
      </w:r>
      <w:r>
        <w:t>命令提示符</w:t>
      </w:r>
      <w:r>
        <w:t>”</w:t>
      </w:r>
      <w:r>
        <w:t>窗口，执行</w:t>
      </w:r>
      <w:r>
        <w:rPr>
          <w:rFonts w:ascii="Arial" w:eastAsia="Arial" w:hAnsi="Arial" w:cs="Arial"/>
          <w:color w:val="535355"/>
          <w:sz w:val="20"/>
          <w:szCs w:val="20"/>
          <w:lang w:val="en-US" w:bidi="en-US"/>
        </w:rPr>
        <w:t>ipconfig</w:t>
      </w:r>
      <w:r>
        <w:rPr>
          <w:color w:val="535355"/>
        </w:rPr>
        <w:t>命令观察窗口中</w:t>
      </w:r>
      <w:r>
        <w:t>显示的</w:t>
      </w:r>
      <w:r>
        <w:rPr>
          <w:color w:val="535355"/>
        </w:rPr>
        <w:t>信息，</w:t>
      </w:r>
      <w:r>
        <w:t>并填</w:t>
      </w:r>
      <w:r>
        <w:br/>
      </w:r>
      <w:r>
        <w:t>空：所用计算机的</w:t>
      </w:r>
      <w:r>
        <w:rPr>
          <w:rFonts w:ascii="Arial" w:eastAsia="Arial" w:hAnsi="Arial" w:cs="Arial"/>
          <w:color w:val="535355"/>
          <w:sz w:val="20"/>
          <w:szCs w:val="20"/>
          <w:lang w:val="en-US" w:bidi="en-US"/>
        </w:rPr>
        <w:t>IP</w:t>
      </w:r>
      <w:r>
        <w:t>地址是</w:t>
      </w:r>
      <w:r>
        <w:rPr>
          <w:color w:val="535355"/>
        </w:rPr>
        <w:tab/>
      </w:r>
      <w:r>
        <w:rPr>
          <w:color w:val="535355"/>
        </w:rPr>
        <w:t>，</w:t>
      </w:r>
      <w:r>
        <w:t>子网掩码是</w:t>
      </w:r>
      <w:r>
        <w:rPr>
          <w:color w:val="535355"/>
        </w:rPr>
        <w:tab/>
      </w:r>
      <w:r>
        <w:rPr>
          <w:color w:val="95969A"/>
        </w:rPr>
        <w:t>。</w:t>
      </w:r>
    </w:p>
    <w:p w14:paraId="4E57F0CD" w14:textId="77777777" w:rsidR="006949CB" w:rsidRDefault="00B7102B">
      <w:pPr>
        <w:pStyle w:val="42"/>
        <w:keepNext/>
        <w:keepLines/>
        <w:shd w:val="clear" w:color="auto" w:fill="auto"/>
        <w:spacing w:after="220"/>
        <w:ind w:left="0" w:firstLine="500"/>
        <w:jc w:val="both"/>
      </w:pPr>
      <w:bookmarkStart w:id="107" w:name="bookmark93"/>
      <w:r>
        <w:rPr>
          <w:rFonts w:ascii="Arial" w:eastAsia="Arial" w:hAnsi="Arial" w:cs="Arial"/>
          <w:lang w:val="en-US" w:bidi="en-US"/>
        </w:rPr>
        <w:t>3.2.6</w:t>
      </w:r>
      <w:r>
        <w:t>域名</w:t>
      </w:r>
      <w:bookmarkEnd w:id="107"/>
    </w:p>
    <w:p w14:paraId="1EBDD93E" w14:textId="77777777" w:rsidR="006949CB" w:rsidRDefault="00B7102B">
      <w:pPr>
        <w:pStyle w:val="1"/>
        <w:shd w:val="clear" w:color="auto" w:fill="auto"/>
        <w:spacing w:line="386" w:lineRule="exact"/>
        <w:ind w:firstLine="500"/>
        <w:jc w:val="both"/>
      </w:pPr>
      <w:r>
        <w:rPr>
          <w:color w:val="7E7F82"/>
        </w:rPr>
        <w:t>数字</w:t>
      </w:r>
      <w:r>
        <w:t>形式的</w:t>
      </w:r>
      <w:r>
        <w:rPr>
          <w:rFonts w:ascii="Times New Roman" w:eastAsia="Times New Roman" w:hAnsi="Times New Roman" w:cs="Times New Roman"/>
          <w:color w:val="424347"/>
          <w:lang w:val="en-US" w:bidi="en-US"/>
        </w:rPr>
        <w:t>1P</w:t>
      </w:r>
      <w:r>
        <w:t>地址，对人來说，还是难以</w:t>
      </w:r>
      <w:r>
        <w:rPr>
          <w:rFonts w:ascii="Times New Roman" w:eastAsia="Times New Roman" w:hAnsi="Times New Roman" w:cs="Times New Roman"/>
          <w:lang w:val="en-US" w:bidi="en-US"/>
        </w:rPr>
        <w:t>id</w:t>
      </w:r>
      <w:r>
        <w:t>忆。因而，</w:t>
      </w:r>
    </w:p>
    <w:p w14:paraId="7443E128" w14:textId="77777777" w:rsidR="006949CB" w:rsidRDefault="00B7102B">
      <w:pPr>
        <w:pStyle w:val="1"/>
        <w:shd w:val="clear" w:color="auto" w:fill="auto"/>
        <w:spacing w:line="386" w:lineRule="exact"/>
        <w:ind w:firstLine="0"/>
        <w:jc w:val="left"/>
      </w:pPr>
      <w:r>
        <w:t>人们又采用了字符型的标识</w:t>
      </w:r>
      <w:r>
        <w:t>——</w:t>
      </w:r>
      <w:r>
        <w:t>域名。</w:t>
      </w:r>
    </w:p>
    <w:p w14:paraId="6B21C03A" w14:textId="77777777" w:rsidR="006949CB" w:rsidRDefault="00B7102B">
      <w:pPr>
        <w:pStyle w:val="1"/>
        <w:shd w:val="clear" w:color="auto" w:fill="auto"/>
        <w:spacing w:line="386" w:lineRule="exact"/>
        <w:ind w:right="3060" w:firstLine="500"/>
        <w:jc w:val="both"/>
      </w:pPr>
      <w:r>
        <w:t>例如，</w:t>
      </w:r>
      <w:r>
        <w:rPr>
          <w:rFonts w:ascii="Times New Roman" w:eastAsia="Times New Roman" w:hAnsi="Times New Roman" w:cs="Times New Roman"/>
          <w:lang w:val="en-US" w:bidi="en-US"/>
        </w:rPr>
        <w:t>www.moe.gov.rn</w:t>
      </w:r>
      <w:r>
        <w:rPr>
          <w:color w:val="7E7F82"/>
        </w:rPr>
        <w:t>就是</w:t>
      </w:r>
      <w:r>
        <w:rPr>
          <w:color w:val="7E7F82"/>
        </w:rPr>
        <w:t>•</w:t>
      </w:r>
      <w:r>
        <w:rPr>
          <w:color w:val="7E7F82"/>
        </w:rPr>
        <w:t>个</w:t>
      </w:r>
      <w:r>
        <w:t>域名，</w:t>
      </w:r>
      <w:r>
        <w:rPr>
          <w:rFonts w:ascii="Times New Roman" w:eastAsia="Times New Roman" w:hAnsi="Times New Roman" w:cs="Times New Roman"/>
          <w:lang w:val="en-US" w:bidi="en-US"/>
        </w:rPr>
        <w:t>M:</w:t>
      </w:r>
      <w:r>
        <w:t>中</w:t>
      </w:r>
      <w:r>
        <w:rPr>
          <w:rFonts w:ascii="Times New Roman" w:eastAsia="Times New Roman" w:hAnsi="Times New Roman" w:cs="Times New Roman"/>
          <w:color w:val="424347"/>
          <w:lang w:val="en-US" w:bidi="en-US"/>
        </w:rPr>
        <w:t>cn</w:t>
      </w:r>
      <w:r>
        <w:t>表</w:t>
      </w:r>
      <w:r>
        <w:rPr>
          <w:rFonts w:ascii="Times New Roman" w:eastAsia="Times New Roman" w:hAnsi="Times New Roman" w:cs="Times New Roman"/>
        </w:rPr>
        <w:t>75</w:t>
      </w:r>
      <w:r>
        <w:t>中</w:t>
      </w:r>
      <w:r>
        <w:br/>
      </w:r>
      <w:r>
        <w:t>同，</w:t>
      </w:r>
      <w:r>
        <w:rPr>
          <w:rFonts w:ascii="Times New Roman" w:eastAsia="Times New Roman" w:hAnsi="Times New Roman" w:cs="Times New Roman"/>
          <w:lang w:val="en-US" w:bidi="en-US"/>
        </w:rPr>
        <w:t>gov</w:t>
      </w:r>
      <w:r>
        <w:t>表示政府机构，</w:t>
      </w:r>
      <w:r>
        <w:rPr>
          <w:rFonts w:ascii="Times New Roman" w:eastAsia="Times New Roman" w:hAnsi="Times New Roman" w:cs="Times New Roman"/>
          <w:lang w:val="en-US" w:bidi="en-US"/>
        </w:rPr>
        <w:t>nwe</w:t>
      </w:r>
      <w:r>
        <w:t>表示中华人民共和网教育部，</w:t>
      </w:r>
    </w:p>
    <w:p w14:paraId="08D8654A" w14:textId="77777777" w:rsidR="006949CB" w:rsidRDefault="00B7102B">
      <w:pPr>
        <w:pStyle w:val="1"/>
        <w:shd w:val="clear" w:color="auto" w:fill="auto"/>
        <w:spacing w:line="386" w:lineRule="exact"/>
        <w:ind w:firstLine="0"/>
        <w:jc w:val="left"/>
      </w:pPr>
      <w:r>
        <w:rPr>
          <w:rFonts w:ascii="Times New Roman" w:eastAsia="Times New Roman" w:hAnsi="Times New Roman" w:cs="Times New Roman"/>
          <w:lang w:val="en-US" w:bidi="en-US"/>
        </w:rPr>
        <w:t>WWW</w:t>
      </w:r>
      <w:r>
        <w:t>是服务器的名称，合起来町以理解为</w:t>
      </w:r>
      <w:r>
        <w:t>“</w:t>
      </w:r>
      <w:r>
        <w:t>屮</w:t>
      </w:r>
      <w:r>
        <w:rPr>
          <w:rFonts w:ascii="Times New Roman" w:eastAsia="Times New Roman" w:hAnsi="Times New Roman" w:cs="Times New Roman"/>
          <w:lang w:val="en-US" w:bidi="en-US"/>
        </w:rPr>
        <w:t>H</w:t>
      </w:r>
      <w:r>
        <w:t>政府机构</w:t>
      </w:r>
      <w:r>
        <w:br/>
      </w:r>
      <w:r>
        <w:t>之</w:t>
      </w:r>
      <w:r>
        <w:rPr>
          <w:color w:val="7E7F82"/>
        </w:rPr>
        <w:t>•</w:t>
      </w:r>
      <w:r>
        <w:rPr>
          <w:color w:val="7E7F82"/>
        </w:rPr>
        <w:t>的</w:t>
      </w:r>
      <w:r>
        <w:t>中屮人民共和国教育部的</w:t>
      </w:r>
      <w:r>
        <w:t>•</w:t>
      </w:r>
      <w:r>
        <w:t>台名为</w:t>
      </w:r>
      <w:r>
        <w:rPr>
          <w:rFonts w:ascii="Times New Roman" w:eastAsia="Times New Roman" w:hAnsi="Times New Roman" w:cs="Times New Roman"/>
          <w:lang w:val="en-US" w:bidi="en-US"/>
        </w:rPr>
        <w:t>www</w:t>
      </w:r>
      <w:r>
        <w:t>的服务器</w:t>
      </w:r>
      <w:r>
        <w:t>”</w:t>
      </w:r>
    </w:p>
    <w:p w14:paraId="70B270DE" w14:textId="77777777" w:rsidR="006949CB" w:rsidRDefault="00B7102B">
      <w:pPr>
        <w:pStyle w:val="a5"/>
        <w:shd w:val="clear" w:color="auto" w:fill="auto"/>
        <w:spacing w:after="300" w:line="386" w:lineRule="exact"/>
        <w:ind w:firstLine="0"/>
        <w:jc w:val="left"/>
      </w:pPr>
      <w:r>
        <w:rPr>
          <w:sz w:val="18"/>
          <w:szCs w:val="18"/>
        </w:rPr>
        <w:t>(</w:t>
      </w:r>
      <w:r>
        <w:rPr>
          <w:sz w:val="18"/>
          <w:szCs w:val="18"/>
        </w:rPr>
        <w:t>图</w:t>
      </w:r>
      <w:r>
        <w:rPr>
          <w:sz w:val="18"/>
          <w:szCs w:val="18"/>
        </w:rPr>
        <w:t xml:space="preserve"> </w:t>
      </w:r>
      <w:r>
        <w:rPr>
          <w:rFonts w:ascii="Times New Roman" w:eastAsia="Times New Roman" w:hAnsi="Times New Roman" w:cs="Times New Roman"/>
          <w:lang w:val="en-US" w:bidi="en-US"/>
        </w:rPr>
        <w:t xml:space="preserve">3.2.16) </w:t>
      </w:r>
      <w:r>
        <w:rPr>
          <w:rFonts w:ascii="Times New Roman" w:eastAsia="Times New Roman" w:hAnsi="Times New Roman" w:cs="Times New Roman"/>
          <w:color w:val="B0B1B6"/>
          <w:vertAlign w:val="subscript"/>
        </w:rPr>
        <w:t>0</w:t>
      </w:r>
    </w:p>
    <w:p w14:paraId="08A0DC34" w14:textId="77777777" w:rsidR="006949CB" w:rsidRDefault="00B7102B">
      <w:pPr>
        <w:pStyle w:val="20"/>
        <w:shd w:val="clear" w:color="auto" w:fill="auto"/>
        <w:tabs>
          <w:tab w:val="left" w:pos="5892"/>
        </w:tabs>
        <w:spacing w:after="220" w:line="240" w:lineRule="auto"/>
        <w:ind w:left="2940"/>
        <w:jc w:val="both"/>
      </w:pPr>
      <w:r>
        <w:t>机构名</w:t>
      </w:r>
      <w:r>
        <w:tab/>
      </w:r>
      <w:r>
        <w:t>机</w:t>
      </w:r>
      <w:r>
        <w:rPr>
          <w:color w:val="7E7F82"/>
        </w:rPr>
        <w:t>构类型</w:t>
      </w:r>
    </w:p>
    <w:p w14:paraId="1E2C6B91" w14:textId="77777777" w:rsidR="006949CB" w:rsidRDefault="00B7102B">
      <w:pPr>
        <w:pStyle w:val="a5"/>
        <w:shd w:val="clear" w:color="auto" w:fill="auto"/>
        <w:tabs>
          <w:tab w:val="left" w:leader="underscore" w:pos="3974"/>
        </w:tabs>
        <w:spacing w:line="240" w:lineRule="auto"/>
        <w:ind w:left="2020" w:firstLine="0"/>
        <w:jc w:val="both"/>
        <w:rPr>
          <w:sz w:val="20"/>
          <w:szCs w:val="20"/>
        </w:rPr>
      </w:pPr>
      <w:r>
        <w:rPr>
          <w:rFonts w:ascii="Times New Roman" w:eastAsia="Times New Roman" w:hAnsi="Times New Roman" w:cs="Times New Roman"/>
          <w:color w:val="7E7F82"/>
          <w:sz w:val="40"/>
          <w:szCs w:val="40"/>
          <w:lang w:val="en-US" w:bidi="en-US"/>
        </w:rPr>
        <w:t>M</w:t>
      </w:r>
      <w:r>
        <w:rPr>
          <w:color w:val="7E7F82"/>
          <w:sz w:val="20"/>
          <w:szCs w:val="20"/>
        </w:rPr>
        <w:t>器号</w:t>
      </w:r>
      <w:r>
        <w:rPr>
          <w:color w:val="7E7F82"/>
          <w:sz w:val="20"/>
          <w:szCs w:val="20"/>
        </w:rPr>
        <w:tab/>
      </w:r>
      <w:r>
        <w:rPr>
          <w:rFonts w:ascii="Arial" w:eastAsia="Arial" w:hAnsi="Arial" w:cs="Arial"/>
          <w:color w:val="7E7F82"/>
          <w:sz w:val="20"/>
          <w:szCs w:val="20"/>
          <w:lang w:val="en-US" w:bidi="en-US"/>
        </w:rPr>
        <w:t>www.moe.goi.cn</w:t>
      </w:r>
      <w:r>
        <w:rPr>
          <w:color w:val="7E7F82"/>
          <w:sz w:val="20"/>
          <w:szCs w:val="20"/>
        </w:rPr>
        <w:t>一</w:t>
      </w:r>
      <w:r>
        <w:rPr>
          <w:color w:val="7E7F82"/>
          <w:sz w:val="20"/>
          <w:szCs w:val="20"/>
        </w:rPr>
        <w:t>…</w:t>
      </w:r>
      <w:r>
        <w:rPr>
          <w:color w:val="7E7F82"/>
          <w:sz w:val="20"/>
          <w:szCs w:val="20"/>
        </w:rPr>
        <w:t>家或苎区</w:t>
      </w:r>
      <w:r>
        <w:rPr>
          <w:color w:val="7E7F82"/>
          <w:sz w:val="20"/>
          <w:szCs w:val="20"/>
        </w:rPr>
        <w:t>-</w:t>
      </w:r>
    </w:p>
    <w:p w14:paraId="292767C1" w14:textId="77777777" w:rsidR="006949CB" w:rsidRDefault="00B7102B">
      <w:pPr>
        <w:pStyle w:val="1"/>
        <w:shd w:val="clear" w:color="auto" w:fill="auto"/>
        <w:tabs>
          <w:tab w:val="left" w:leader="hyphen" w:pos="6348"/>
        </w:tabs>
        <w:spacing w:line="240" w:lineRule="auto"/>
        <w:ind w:left="3420" w:firstLine="0"/>
        <w:jc w:val="both"/>
      </w:pPr>
      <w:r>
        <w:rPr>
          <w:color w:val="424347"/>
        </w:rPr>
        <w:t>,</w:t>
      </w:r>
      <w:r>
        <w:rPr>
          <w:color w:val="424347"/>
        </w:rPr>
        <w:tab/>
      </w:r>
    </w:p>
    <w:p w14:paraId="67C414ED" w14:textId="77777777" w:rsidR="006949CB" w:rsidRDefault="00B7102B">
      <w:pPr>
        <w:pStyle w:val="20"/>
        <w:pBdr>
          <w:bottom w:val="single" w:sz="4" w:space="0" w:color="auto"/>
        </w:pBdr>
        <w:shd w:val="clear" w:color="auto" w:fill="auto"/>
        <w:spacing w:after="220" w:line="240" w:lineRule="auto"/>
        <w:ind w:left="4420"/>
      </w:pPr>
      <w:r>
        <w:rPr>
          <w:color w:val="7E7F82"/>
        </w:rPr>
        <w:t>范围依次缩小</w:t>
      </w:r>
    </w:p>
    <w:p w14:paraId="6863C2AE" w14:textId="77777777" w:rsidR="006949CB" w:rsidRDefault="00B7102B">
      <w:pPr>
        <w:pStyle w:val="20"/>
        <w:shd w:val="clear" w:color="auto" w:fill="auto"/>
        <w:spacing w:line="404" w:lineRule="exact"/>
        <w:ind w:left="4180"/>
      </w:pPr>
      <w:r>
        <w:t>阁</w:t>
      </w:r>
      <w:r>
        <w:rPr>
          <w:rFonts w:ascii="Arial" w:eastAsia="Arial" w:hAnsi="Arial" w:cs="Arial"/>
          <w:sz w:val="16"/>
          <w:szCs w:val="16"/>
          <w:lang w:val="en-US" w:bidi="en-US"/>
        </w:rPr>
        <w:t>3.2.16</w:t>
      </w:r>
      <w:r>
        <w:t>域名结构</w:t>
      </w:r>
      <w:r>
        <w:rPr>
          <w:rFonts w:ascii="Arial" w:eastAsia="Arial" w:hAnsi="Arial" w:cs="Arial"/>
          <w:sz w:val="16"/>
          <w:szCs w:val="16"/>
        </w:rPr>
        <w:t>4</w:t>
      </w:r>
      <w:r>
        <w:t>总阁</w:t>
      </w:r>
    </w:p>
    <w:p w14:paraId="56306D58" w14:textId="77777777" w:rsidR="006949CB" w:rsidRDefault="00B7102B">
      <w:pPr>
        <w:pStyle w:val="1"/>
        <w:shd w:val="clear" w:color="auto" w:fill="auto"/>
        <w:spacing w:line="404" w:lineRule="exact"/>
        <w:ind w:right="3060" w:firstLine="500"/>
        <w:jc w:val="both"/>
      </w:pPr>
      <w:r>
        <w:t>域名町</w:t>
      </w:r>
      <w:r>
        <w:rPr>
          <w:color w:val="535355"/>
        </w:rPr>
        <w:t>以</w:t>
      </w:r>
      <w:r>
        <w:t>用来表示一个</w:t>
      </w:r>
      <w:r>
        <w:rPr>
          <w:color w:val="535355"/>
        </w:rPr>
        <w:t>地域、</w:t>
      </w:r>
      <w:r>
        <w:t>一个单位或一个</w:t>
      </w:r>
      <w:r>
        <w:rPr>
          <w:color w:val="535355"/>
        </w:rPr>
        <w:t>机构的</w:t>
      </w:r>
      <w:r>
        <w:rPr>
          <w:color w:val="535355"/>
        </w:rPr>
        <w:br/>
      </w:r>
      <w:r>
        <w:rPr>
          <w:color w:val="535355"/>
        </w:rPr>
        <w:t>网络系统，</w:t>
      </w:r>
      <w:r>
        <w:t>也</w:t>
      </w:r>
      <w:r>
        <w:rPr>
          <w:color w:val="535355"/>
        </w:rPr>
        <w:t>可以用</w:t>
      </w:r>
      <w:r>
        <w:t>來表示网络中的某台</w:t>
      </w:r>
      <w:r>
        <w:rPr>
          <w:color w:val="535355"/>
        </w:rPr>
        <w:t>计算机</w:t>
      </w:r>
      <w:r>
        <w:t>例如，</w:t>
      </w:r>
      <w:r>
        <w:br/>
      </w:r>
      <w:r>
        <w:rPr>
          <w:rFonts w:ascii="Times New Roman" w:eastAsia="Times New Roman" w:hAnsi="Times New Roman" w:cs="Times New Roman"/>
          <w:color w:val="535355"/>
          <w:lang w:val="en-US" w:bidi="en-US"/>
        </w:rPr>
        <w:t>tsinghua.edu.cn</w:t>
      </w:r>
      <w:r>
        <w:t>是清平大学网络系统的名称，</w:t>
      </w:r>
      <w:r>
        <w:rPr>
          <w:color w:val="535355"/>
        </w:rPr>
        <w:t>这个网</w:t>
      </w:r>
      <w:r>
        <w:t>络系统</w:t>
      </w:r>
      <w:r>
        <w:br/>
      </w:r>
      <w:r>
        <w:t>屮口</w:t>
      </w:r>
      <w:r>
        <w:rPr>
          <w:color w:val="535355"/>
        </w:rPr>
        <w:t>了</w:t>
      </w:r>
      <w:r>
        <w:t>能包含多台计算机；</w:t>
      </w:r>
      <w:r>
        <w:rPr>
          <w:rFonts w:ascii="Times New Roman" w:eastAsia="Times New Roman" w:hAnsi="Times New Roman" w:cs="Times New Roman"/>
          <w:color w:val="535355"/>
          <w:lang w:val="en-US" w:bidi="en-US"/>
        </w:rPr>
        <w:t>www.tsinghua.edu.cn</w:t>
      </w:r>
      <w:r>
        <w:t>是清华大学网</w:t>
      </w:r>
      <w:r>
        <w:br/>
      </w:r>
      <w:r>
        <w:t>络系统中名</w:t>
      </w:r>
      <w:r>
        <w:rPr>
          <w:color w:val="535355"/>
        </w:rPr>
        <w:t>为</w:t>
      </w:r>
      <w:r>
        <w:rPr>
          <w:rFonts w:ascii="Times New Roman" w:eastAsia="Times New Roman" w:hAnsi="Times New Roman" w:cs="Times New Roman"/>
          <w:color w:val="535355"/>
          <w:lang w:val="en-US" w:bidi="en-US"/>
        </w:rPr>
        <w:t>www</w:t>
      </w:r>
      <w:r>
        <w:rPr>
          <w:color w:val="535355"/>
        </w:rPr>
        <w:t>的计</w:t>
      </w:r>
      <w:r>
        <w:t>算机</w:t>
      </w:r>
      <w:r>
        <w:t>.</w:t>
      </w:r>
      <w:r>
        <w:t>拥有这个域名的计算机通常</w:t>
      </w:r>
      <w:r>
        <w:br/>
      </w:r>
      <w:r>
        <w:t>负责提供万维网服务</w:t>
      </w:r>
      <w:r>
        <w:rPr>
          <w:color w:val="535355"/>
        </w:rPr>
        <w:t>……</w:t>
      </w:r>
    </w:p>
    <w:p w14:paraId="1ADFA489" w14:textId="77777777" w:rsidR="006949CB" w:rsidRDefault="00B7102B">
      <w:pPr>
        <w:pStyle w:val="1"/>
        <w:shd w:val="clear" w:color="auto" w:fill="auto"/>
        <w:spacing w:after="220" w:line="404" w:lineRule="exact"/>
        <w:ind w:right="3060" w:firstLine="500"/>
        <w:jc w:val="both"/>
        <w:sectPr w:rsidR="006949CB">
          <w:type w:val="continuous"/>
          <w:pgSz w:w="12534" w:h="17728"/>
          <w:pgMar w:top="1339" w:right="1587" w:bottom="2106" w:left="1563" w:header="0" w:footer="3" w:gutter="0"/>
          <w:cols w:space="720"/>
          <w:noEndnote/>
          <w:docGrid w:linePitch="360"/>
        </w:sectPr>
      </w:pPr>
      <w:r>
        <w:rPr>
          <w:color w:val="535355"/>
        </w:rPr>
        <w:t>域</w:t>
      </w:r>
      <w:r>
        <w:t>名屮包含的很多字符</w:t>
      </w:r>
      <w:r>
        <w:rPr>
          <w:color w:val="535355"/>
        </w:rPr>
        <w:t>串都有</w:t>
      </w:r>
      <w:r>
        <w:t>其特定</w:t>
      </w:r>
      <w:r>
        <w:rPr>
          <w:color w:val="535355"/>
        </w:rPr>
        <w:t>的含义</w:t>
      </w:r>
      <w:r>
        <w:t>例如，</w:t>
      </w:r>
      <w:r>
        <w:br/>
      </w:r>
      <w:r>
        <w:rPr>
          <w:rFonts w:ascii="Times New Roman" w:eastAsia="Times New Roman" w:hAnsi="Times New Roman" w:cs="Times New Roman"/>
          <w:color w:val="535355"/>
          <w:sz w:val="28"/>
          <w:szCs w:val="28"/>
          <w:lang w:val="en-US" w:bidi="en-US"/>
        </w:rPr>
        <w:t>cnm</w:t>
      </w:r>
      <w:r>
        <w:t>丧示商、</w:t>
      </w:r>
      <w:r>
        <w:rPr>
          <w:rFonts w:ascii="Times New Roman" w:eastAsia="Times New Roman" w:hAnsi="Times New Roman" w:cs="Times New Roman"/>
          <w:lang w:val="en-US" w:bidi="en-US"/>
        </w:rPr>
        <w:t>Ik</w:t>
      </w:r>
      <w:r>
        <w:rPr>
          <w:color w:val="535355"/>
        </w:rPr>
        <w:t>机构，</w:t>
      </w:r>
      <w:r>
        <w:rPr>
          <w:rFonts w:ascii="Times New Roman" w:eastAsia="Times New Roman" w:hAnsi="Times New Roman" w:cs="Times New Roman"/>
          <w:color w:val="535355"/>
          <w:lang w:val="en-US" w:bidi="en-US"/>
        </w:rPr>
        <w:t>hk</w:t>
      </w:r>
      <w:r>
        <w:rPr>
          <w:color w:val="535355"/>
        </w:rPr>
        <w:t>去</w:t>
      </w:r>
      <w:r>
        <w:t>示中同卉港，</w:t>
      </w:r>
      <w:r>
        <w:rPr>
          <w:rFonts w:ascii="Times New Roman" w:eastAsia="Times New Roman" w:hAnsi="Times New Roman" w:cs="Times New Roman"/>
          <w:color w:val="535355"/>
          <w:lang w:val="en-US" w:bidi="en-US"/>
        </w:rPr>
        <w:t>mail</w:t>
      </w:r>
      <w:r>
        <w:t>丧示邮件</w:t>
      </w:r>
      <w:r>
        <w:rPr>
          <w:color w:val="535355"/>
        </w:rPr>
        <w:t>服务，</w:t>
      </w:r>
      <w:r>
        <w:rPr>
          <w:color w:val="535355"/>
        </w:rPr>
        <w:br/>
      </w:r>
      <w:r>
        <w:rPr>
          <w:rFonts w:ascii="Times New Roman" w:eastAsia="Times New Roman" w:hAnsi="Times New Roman" w:cs="Times New Roman"/>
          <w:color w:val="535355"/>
          <w:lang w:val="en-US" w:bidi="en-US"/>
        </w:rPr>
        <w:t>hlog</w:t>
      </w:r>
      <w:r>
        <w:t>表示网络博客服务，等等。</w:t>
      </w:r>
    </w:p>
    <w:p w14:paraId="10B7CDE6" w14:textId="77777777" w:rsidR="006949CB" w:rsidRDefault="00B7102B">
      <w:pPr>
        <w:pStyle w:val="1"/>
        <w:shd w:val="clear" w:color="auto" w:fill="auto"/>
        <w:spacing w:after="560" w:line="240" w:lineRule="auto"/>
        <w:ind w:left="3600" w:firstLine="0"/>
        <w:jc w:val="left"/>
      </w:pPr>
      <w:r>
        <w:rPr>
          <w:color w:val="7E7F82"/>
        </w:rPr>
        <w:t>网络访问吋，计算机会自动获取域名对应的</w:t>
      </w:r>
      <w:r>
        <w:rPr>
          <w:rFonts w:ascii="Times New Roman" w:eastAsia="Times New Roman" w:hAnsi="Times New Roman" w:cs="Times New Roman"/>
          <w:color w:val="36383B"/>
          <w:lang w:val="en-US" w:bidi="en-US"/>
        </w:rPr>
        <w:t>1P</w:t>
      </w:r>
      <w:r>
        <w:rPr>
          <w:color w:val="7E7F82"/>
        </w:rPr>
        <w:t>地址</w:t>
      </w:r>
    </w:p>
    <w:p w14:paraId="7662B7E2" w14:textId="77777777" w:rsidR="006949CB" w:rsidRDefault="00B7102B">
      <w:pPr>
        <w:pStyle w:val="1"/>
        <w:shd w:val="clear" w:color="auto" w:fill="auto"/>
        <w:spacing w:after="140" w:line="240" w:lineRule="auto"/>
        <w:ind w:firstLine="580"/>
        <w:jc w:val="left"/>
        <w:rPr>
          <w:sz w:val="24"/>
          <w:szCs w:val="24"/>
        </w:rPr>
      </w:pPr>
      <w:r>
        <w:rPr>
          <w:color w:val="277AA9"/>
          <w:sz w:val="24"/>
          <w:szCs w:val="24"/>
        </w:rPr>
        <w:t>实践活动</w:t>
      </w:r>
    </w:p>
    <w:p w14:paraId="4435564F" w14:textId="77777777" w:rsidR="006949CB" w:rsidRDefault="00B7102B">
      <w:pPr>
        <w:pStyle w:val="1"/>
        <w:shd w:val="clear" w:color="auto" w:fill="auto"/>
        <w:spacing w:after="200" w:line="240" w:lineRule="auto"/>
        <w:ind w:left="240" w:firstLine="0"/>
        <w:jc w:val="center"/>
      </w:pPr>
      <w:r>
        <w:rPr>
          <w:color w:val="41A3C5"/>
        </w:rPr>
        <w:t>査看域名对应的</w:t>
      </w:r>
      <w:r>
        <w:rPr>
          <w:rFonts w:ascii="Times New Roman" w:eastAsia="Times New Roman" w:hAnsi="Times New Roman" w:cs="Times New Roman"/>
          <w:color w:val="41A3C5"/>
          <w:lang w:val="en-US" w:bidi="en-US"/>
        </w:rPr>
        <w:t>IP</w:t>
      </w:r>
      <w:r>
        <w:rPr>
          <w:color w:val="41A3C5"/>
        </w:rPr>
        <w:t>地址</w:t>
      </w:r>
    </w:p>
    <w:p w14:paraId="4D3CDC41" w14:textId="77777777" w:rsidR="006949CB" w:rsidRDefault="00B7102B">
      <w:pPr>
        <w:pStyle w:val="1"/>
        <w:shd w:val="clear" w:color="auto" w:fill="auto"/>
        <w:spacing w:after="100" w:line="240" w:lineRule="auto"/>
        <w:ind w:firstLine="580"/>
        <w:jc w:val="left"/>
        <w:rPr>
          <w:sz w:val="20"/>
          <w:szCs w:val="20"/>
        </w:rPr>
      </w:pPr>
      <w:r>
        <w:rPr>
          <w:rFonts w:ascii="Arial" w:eastAsia="Arial" w:hAnsi="Arial" w:cs="Arial"/>
          <w:sz w:val="20"/>
          <w:szCs w:val="20"/>
        </w:rPr>
        <w:t>1</w:t>
      </w:r>
      <w:r>
        <w:rPr>
          <w:color w:val="546771"/>
        </w:rPr>
        <w:t>.</w:t>
      </w:r>
      <w:r>
        <w:rPr>
          <w:color w:val="546771"/>
        </w:rPr>
        <w:t>打开</w:t>
      </w:r>
      <w:r>
        <w:rPr>
          <w:color w:val="424347"/>
        </w:rPr>
        <w:t>“</w:t>
      </w:r>
      <w:r>
        <w:rPr>
          <w:color w:val="546771"/>
        </w:rPr>
        <w:t>命令提示符</w:t>
      </w:r>
      <w:r>
        <w:rPr>
          <w:color w:val="546771"/>
        </w:rPr>
        <w:t>”</w:t>
      </w:r>
      <w:r>
        <w:rPr>
          <w:color w:val="546771"/>
        </w:rPr>
        <w:t>窗口，执行</w:t>
      </w:r>
      <w:r>
        <w:rPr>
          <w:rFonts w:ascii="Arial" w:eastAsia="Arial" w:hAnsi="Arial" w:cs="Arial"/>
          <w:color w:val="424347"/>
          <w:sz w:val="20"/>
          <w:szCs w:val="20"/>
          <w:lang w:val="en-US" w:bidi="en-US"/>
        </w:rPr>
        <w:t>ping www.baidu.com</w:t>
      </w:r>
      <w:r>
        <w:rPr>
          <w:color w:val="546771"/>
        </w:rPr>
        <w:t>命令，查看显示的</w:t>
      </w:r>
      <w:r>
        <w:rPr>
          <w:rFonts w:ascii="Arial" w:eastAsia="Arial" w:hAnsi="Arial" w:cs="Arial"/>
          <w:color w:val="546771"/>
          <w:sz w:val="20"/>
          <w:szCs w:val="20"/>
          <w:lang w:val="en-US" w:bidi="en-US"/>
        </w:rPr>
        <w:t>IP</w:t>
      </w:r>
    </w:p>
    <w:p w14:paraId="32DA955C" w14:textId="77777777" w:rsidR="006949CB" w:rsidRDefault="00B7102B">
      <w:pPr>
        <w:pStyle w:val="a5"/>
        <w:shd w:val="clear" w:color="auto" w:fill="auto"/>
        <w:spacing w:after="280" w:line="240" w:lineRule="auto"/>
        <w:ind w:firstLine="0"/>
        <w:jc w:val="left"/>
      </w:pPr>
      <w:r>
        <w:t>地址（</w:t>
      </w:r>
      <w:r>
        <w:rPr>
          <w:color w:val="546771"/>
        </w:rPr>
        <w:t>图</w:t>
      </w:r>
      <w:r>
        <w:rPr>
          <w:rFonts w:ascii="Times New Roman" w:eastAsia="Times New Roman" w:hAnsi="Times New Roman" w:cs="Times New Roman"/>
        </w:rPr>
        <w:t>3—2.17）</w:t>
      </w:r>
      <w:r>
        <w:t>。</w:t>
      </w:r>
    </w:p>
    <w:p w14:paraId="06A0CBE8" w14:textId="77777777" w:rsidR="006949CB" w:rsidRDefault="00B7102B">
      <w:pPr>
        <w:pStyle w:val="40"/>
        <w:pBdr>
          <w:top w:val="single" w:sz="0" w:space="0" w:color="2A2728"/>
          <w:left w:val="single" w:sz="0" w:space="0" w:color="2A2728"/>
          <w:bottom w:val="single" w:sz="0" w:space="0" w:color="2A2728"/>
          <w:right w:val="single" w:sz="0" w:space="0" w:color="2A2728"/>
        </w:pBdr>
        <w:shd w:val="clear" w:color="auto" w:fill="2A2728"/>
        <w:spacing w:after="180" w:line="257" w:lineRule="auto"/>
        <w:ind w:left="2640" w:right="0" w:firstLine="0"/>
        <w:rPr>
          <w:sz w:val="15"/>
          <w:szCs w:val="15"/>
        </w:rPr>
      </w:pPr>
      <w:r>
        <w:rPr>
          <w:b/>
          <w:bCs/>
          <w:sz w:val="15"/>
          <w:szCs w:val="15"/>
        </w:rPr>
        <w:t>and S«ttin«Y\cill&gt;pin9 wMw.b*i&lt;h*.coR</w:t>
      </w:r>
    </w:p>
    <w:p w14:paraId="61BB42D2" w14:textId="77777777" w:rsidR="006949CB" w:rsidRDefault="00B7102B">
      <w:pPr>
        <w:pStyle w:val="40"/>
        <w:pBdr>
          <w:top w:val="single" w:sz="0" w:space="0" w:color="2A2728"/>
          <w:left w:val="single" w:sz="0" w:space="0" w:color="2A2728"/>
          <w:bottom w:val="single" w:sz="0" w:space="0" w:color="2A2728"/>
          <w:right w:val="single" w:sz="0" w:space="0" w:color="2A2728"/>
        </w:pBdr>
        <w:shd w:val="clear" w:color="auto" w:fill="2A2728"/>
        <w:spacing w:after="220" w:line="184" w:lineRule="atLeast"/>
        <w:ind w:left="1440" w:right="0" w:firstLine="0"/>
        <w:rPr>
          <w:sz w:val="18"/>
          <w:szCs w:val="18"/>
        </w:rPr>
      </w:pPr>
      <w:r>
        <w:rPr>
          <w:b/>
          <w:bCs/>
          <w:color w:val="000000"/>
          <w:sz w:val="25"/>
          <w:szCs w:val="25"/>
        </w:rPr>
        <w:t>E</w:t>
      </w:r>
      <w:r>
        <w:rPr>
          <w:b/>
          <w:bCs/>
          <w:sz w:val="15"/>
          <w:szCs w:val="15"/>
        </w:rPr>
        <w:t>n^it*</w:t>
      </w:r>
      <w:r>
        <w:rPr>
          <w:rFonts w:ascii="MingLiU" w:eastAsia="MingLiU" w:hAnsi="MingLiU" w:cs="MingLiU"/>
          <w:sz w:val="9"/>
          <w:szCs w:val="9"/>
          <w:lang w:val="zh-CN" w:eastAsia="zh-CN" w:bidi="zh-CN"/>
        </w:rPr>
        <w:t>曹</w:t>
      </w:r>
      <w:r w:rsidRPr="00EB4C3A">
        <w:rPr>
          <w:rFonts w:ascii="MingLiU" w:eastAsia="MingLiU" w:hAnsi="MingLiU" w:cs="MingLiU"/>
          <w:sz w:val="9"/>
          <w:szCs w:val="9"/>
          <w:lang w:eastAsia="zh-CN" w:bidi="zh-CN"/>
        </w:rPr>
        <w:t xml:space="preserve"> </w:t>
      </w:r>
      <w:r>
        <w:rPr>
          <w:b/>
          <w:bCs/>
          <w:sz w:val="15"/>
          <w:szCs w:val="15"/>
        </w:rPr>
        <w:t xml:space="preserve">www.«.Bl»i£«n.GOM (61.135.169.1B5) with </w:t>
      </w:r>
      <w:r>
        <w:rPr>
          <w:rFonts w:ascii="Times New Roman" w:eastAsia="Times New Roman" w:hAnsi="Times New Roman" w:cs="Times New Roman"/>
          <w:b/>
          <w:bCs/>
          <w:i/>
          <w:iCs/>
          <w:sz w:val="17"/>
          <w:szCs w:val="17"/>
        </w:rPr>
        <w:t>32</w:t>
      </w:r>
      <w:r>
        <w:rPr>
          <w:b/>
          <w:bCs/>
          <w:sz w:val="15"/>
          <w:szCs w:val="15"/>
        </w:rPr>
        <w:t xml:space="preserve"> byt</w:t>
      </w:r>
      <w:r>
        <w:rPr>
          <w:rFonts w:ascii="MingLiU" w:eastAsia="MingLiU" w:hAnsi="MingLiU" w:cs="MingLiU"/>
          <w:sz w:val="9"/>
          <w:szCs w:val="9"/>
          <w:lang w:val="zh-CN" w:eastAsia="zh-CN" w:bidi="zh-CN"/>
        </w:rPr>
        <w:t>嚳</w:t>
      </w:r>
      <w:r>
        <w:rPr>
          <w:rFonts w:ascii="MingLiU" w:eastAsia="MingLiU" w:hAnsi="MingLiU" w:cs="MingLiU"/>
          <w:sz w:val="9"/>
          <w:szCs w:val="9"/>
        </w:rPr>
        <w:t xml:space="preserve">■ </w:t>
      </w:r>
      <w:r>
        <w:rPr>
          <w:b/>
          <w:bCs/>
          <w:sz w:val="15"/>
          <w:szCs w:val="15"/>
        </w:rPr>
        <w:t>of d«t«</w:t>
      </w:r>
      <w:r>
        <w:rPr>
          <w:rFonts w:ascii="宋体" w:eastAsia="宋体" w:hAnsi="宋体" w:cs="宋体"/>
          <w:b/>
          <w:bCs/>
          <w:sz w:val="18"/>
          <w:szCs w:val="18"/>
        </w:rPr>
        <w:t>：</w:t>
      </w:r>
    </w:p>
    <w:p w14:paraId="67FF4D53" w14:textId="77777777" w:rsidR="006949CB" w:rsidRDefault="00B7102B">
      <w:pPr>
        <w:pStyle w:val="40"/>
        <w:pBdr>
          <w:top w:val="single" w:sz="0" w:space="0" w:color="2A2728"/>
          <w:left w:val="single" w:sz="0" w:space="0" w:color="2A2728"/>
          <w:bottom w:val="single" w:sz="0" w:space="0" w:color="2A2728"/>
          <w:right w:val="single" w:sz="0" w:space="0" w:color="2A2728"/>
        </w:pBdr>
        <w:shd w:val="clear" w:color="auto" w:fill="2A2728"/>
        <w:tabs>
          <w:tab w:val="left" w:pos="4747"/>
        </w:tabs>
        <w:spacing w:line="262" w:lineRule="auto"/>
        <w:ind w:left="1440" w:right="2960" w:firstLine="180"/>
        <w:rPr>
          <w:sz w:val="15"/>
          <w:szCs w:val="15"/>
        </w:rPr>
      </w:pPr>
      <w:r>
        <w:rPr>
          <w:b/>
          <w:bCs/>
          <w:sz w:val="15"/>
          <w:szCs w:val="15"/>
        </w:rPr>
        <w:t xml:space="preserve">ply fron 6i.13S.1G9.185t bytes«32 tlitaMTMi </w:t>
      </w:r>
      <w:r>
        <w:rPr>
          <w:b/>
          <w:bCs/>
          <w:sz w:val="15"/>
          <w:szCs w:val="15"/>
        </w:rPr>
        <w:t>TTL-44</w:t>
      </w:r>
      <w:r>
        <w:rPr>
          <w:b/>
          <w:bCs/>
          <w:sz w:val="15"/>
          <w:szCs w:val="15"/>
        </w:rPr>
        <w:br/>
        <w:t>ply f</w:t>
      </w:r>
      <w:r>
        <w:rPr>
          <w:b/>
          <w:bCs/>
          <w:smallCaps/>
          <w:sz w:val="14"/>
          <w:szCs w:val="14"/>
        </w:rPr>
        <w:t>tor</w:t>
      </w:r>
      <w:r>
        <w:rPr>
          <w:b/>
          <w:bCs/>
          <w:sz w:val="15"/>
          <w:szCs w:val="15"/>
        </w:rPr>
        <w:t xml:space="preserve"> 61.13S.169.1OS</w:t>
      </w:r>
      <w:r>
        <w:rPr>
          <w:rFonts w:ascii="宋体" w:eastAsia="宋体" w:hAnsi="宋体" w:cs="宋体"/>
          <w:b/>
          <w:bCs/>
          <w:sz w:val="18"/>
          <w:szCs w:val="18"/>
        </w:rPr>
        <w:t>：</w:t>
      </w:r>
      <w:r>
        <w:rPr>
          <w:b/>
          <w:bCs/>
          <w:sz w:val="15"/>
          <w:szCs w:val="15"/>
        </w:rPr>
        <w:t xml:space="preserve"> hyt»a«32 tiiw*47wa TTL«44</w:t>
      </w:r>
      <w:r>
        <w:rPr>
          <w:b/>
          <w:bCs/>
          <w:sz w:val="15"/>
          <w:szCs w:val="15"/>
        </w:rPr>
        <w:br/>
        <w:t>bUtply £ro« G1.13S.169.195</w:t>
      </w:r>
      <w:r>
        <w:rPr>
          <w:rFonts w:ascii="宋体" w:eastAsia="宋体" w:hAnsi="宋体" w:cs="宋体"/>
          <w:b/>
          <w:bCs/>
          <w:sz w:val="18"/>
          <w:szCs w:val="18"/>
        </w:rPr>
        <w:t>：</w:t>
      </w:r>
      <w:r>
        <w:rPr>
          <w:b/>
          <w:bCs/>
          <w:sz w:val="15"/>
          <w:szCs w:val="15"/>
        </w:rPr>
        <w:t xml:space="preserve"> bytes*32 tUteHSm TTL-44</w:t>
      </w:r>
      <w:r>
        <w:rPr>
          <w:b/>
          <w:bCs/>
          <w:sz w:val="15"/>
          <w:szCs w:val="15"/>
        </w:rPr>
        <w:br/>
      </w:r>
      <w:r>
        <w:rPr>
          <w:rFonts w:ascii="Times New Roman" w:eastAsia="Times New Roman" w:hAnsi="Times New Roman" w:cs="Times New Roman"/>
          <w:b/>
          <w:bCs/>
          <w:sz w:val="14"/>
          <w:szCs w:val="14"/>
        </w:rPr>
        <w:t>frow 61.13S.lfc9.lBS:</w:t>
      </w:r>
      <w:r>
        <w:rPr>
          <w:rFonts w:ascii="Times New Roman" w:eastAsia="Times New Roman" w:hAnsi="Times New Roman" w:cs="Times New Roman"/>
          <w:b/>
          <w:bCs/>
          <w:sz w:val="14"/>
          <w:szCs w:val="14"/>
        </w:rPr>
        <w:tab/>
      </w:r>
      <w:r>
        <w:rPr>
          <w:b/>
          <w:bCs/>
          <w:sz w:val="15"/>
          <w:szCs w:val="15"/>
        </w:rPr>
        <w:t xml:space="preserve">tlmMSiw </w:t>
      </w:r>
      <w:r>
        <w:rPr>
          <w:rFonts w:ascii="Times New Roman" w:eastAsia="Times New Roman" w:hAnsi="Times New Roman" w:cs="Times New Roman"/>
          <w:b/>
          <w:bCs/>
          <w:sz w:val="14"/>
          <w:szCs w:val="14"/>
        </w:rPr>
        <w:t xml:space="preserve">TTL </w:t>
      </w:r>
      <w:r>
        <w:rPr>
          <w:b/>
          <w:bCs/>
          <w:sz w:val="15"/>
          <w:szCs w:val="15"/>
        </w:rPr>
        <w:t>W</w:t>
      </w:r>
    </w:p>
    <w:p w14:paraId="48465D97" w14:textId="77777777" w:rsidR="006949CB" w:rsidRDefault="00B7102B">
      <w:pPr>
        <w:pStyle w:val="1"/>
        <w:shd w:val="clear" w:color="auto" w:fill="auto"/>
        <w:spacing w:after="100" w:line="384" w:lineRule="exact"/>
        <w:ind w:left="3540" w:firstLine="20"/>
        <w:jc w:val="left"/>
      </w:pPr>
      <w:r>
        <w:rPr>
          <w:color w:val="7E7F82"/>
        </w:rPr>
        <w:t>阁</w:t>
      </w:r>
      <w:r>
        <w:rPr>
          <w:rFonts w:ascii="Arial" w:eastAsia="Arial" w:hAnsi="Arial" w:cs="Arial"/>
          <w:sz w:val="16"/>
          <w:szCs w:val="16"/>
          <w:lang w:val="en-US" w:eastAsia="en-US" w:bidi="en-US"/>
        </w:rPr>
        <w:t>3.2.17</w:t>
      </w:r>
      <w:r>
        <w:rPr>
          <w:color w:val="7E7F82"/>
        </w:rPr>
        <w:t>结果示意阍</w:t>
      </w:r>
    </w:p>
    <w:p w14:paraId="4E814E09" w14:textId="77777777" w:rsidR="006949CB" w:rsidRDefault="00B7102B">
      <w:pPr>
        <w:pStyle w:val="1"/>
        <w:numPr>
          <w:ilvl w:val="0"/>
          <w:numId w:val="30"/>
        </w:numPr>
        <w:shd w:val="clear" w:color="auto" w:fill="auto"/>
        <w:spacing w:after="560" w:line="384" w:lineRule="exact"/>
        <w:ind w:firstLine="580"/>
        <w:jc w:val="left"/>
      </w:pPr>
      <w:r>
        <w:t>启动浏览器，</w:t>
      </w:r>
      <w:r>
        <w:rPr>
          <w:color w:val="7E7F82"/>
        </w:rPr>
        <w:t>在地</w:t>
      </w:r>
      <w:r>
        <w:t>址枢中分別输入由上</w:t>
      </w:r>
      <w:r>
        <w:rPr>
          <w:color w:val="7E7F82"/>
        </w:rPr>
        <w:t>一</w:t>
      </w:r>
      <w:r>
        <w:rPr>
          <w:color w:val="7E7F82"/>
        </w:rPr>
        <w:t>■</w:t>
      </w:r>
      <w:r>
        <w:rPr>
          <w:color w:val="7E7F82"/>
        </w:rPr>
        <w:t>步</w:t>
      </w:r>
      <w:r>
        <w:t>得到的</w:t>
      </w:r>
      <w:r>
        <w:rPr>
          <w:rFonts w:ascii="Times New Roman" w:eastAsia="Times New Roman" w:hAnsi="Times New Roman" w:cs="Times New Roman"/>
          <w:lang w:val="en-US" w:bidi="en-US"/>
        </w:rPr>
        <w:t>1P</w:t>
      </w:r>
      <w:r>
        <w:t>地址和</w:t>
      </w:r>
      <w:hyperlink r:id="rId259" w:history="1">
        <w:r>
          <w:rPr>
            <w:rFonts w:ascii="Times New Roman" w:eastAsia="Times New Roman" w:hAnsi="Times New Roman" w:cs="Times New Roman"/>
            <w:lang w:val="en-US" w:bidi="en-US"/>
          </w:rPr>
          <w:t>www.baidu.coni</w:t>
        </w:r>
      </w:hyperlink>
      <w:r>
        <w:rPr>
          <w:rFonts w:ascii="Times New Roman" w:eastAsia="Times New Roman" w:hAnsi="Times New Roman" w:cs="Times New Roman"/>
        </w:rPr>
        <w:t>,</w:t>
      </w:r>
      <w:r>
        <w:rPr>
          <w:rFonts w:ascii="Times New Roman" w:eastAsia="Times New Roman" w:hAnsi="Times New Roman" w:cs="Times New Roman"/>
        </w:rPr>
        <w:br/>
      </w:r>
      <w:r>
        <w:t>观察</w:t>
      </w:r>
      <w:r>
        <w:rPr>
          <w:color w:val="7E7F82"/>
        </w:rPr>
        <w:t>浏览器</w:t>
      </w:r>
      <w:r>
        <w:t>窗口中显示的页面，看看是否访</w:t>
      </w:r>
      <w:r>
        <w:rPr>
          <w:sz w:val="20"/>
          <w:szCs w:val="20"/>
        </w:rPr>
        <w:t>问了同</w:t>
      </w:r>
      <w:r>
        <w:t>一网站</w:t>
      </w:r>
    </w:p>
    <w:p w14:paraId="519B837D" w14:textId="77777777" w:rsidR="006949CB" w:rsidRDefault="00B7102B">
      <w:pPr>
        <w:pStyle w:val="42"/>
        <w:keepNext/>
        <w:keepLines/>
        <w:shd w:val="clear" w:color="auto" w:fill="auto"/>
        <w:spacing w:after="220"/>
        <w:ind w:left="3600"/>
      </w:pPr>
      <w:r>
        <w:rPr>
          <w:noProof/>
        </w:rPr>
        <w:drawing>
          <wp:anchor distT="0" distB="0" distL="114300" distR="114300" simplePos="0" relativeHeight="125830041" behindDoc="0" locked="0" layoutInCell="1" allowOverlap="1" wp14:anchorId="5C9F4D4D" wp14:editId="66655A1D">
            <wp:simplePos x="0" y="0"/>
            <wp:positionH relativeFrom="page">
              <wp:posOffset>1176655</wp:posOffset>
            </wp:positionH>
            <wp:positionV relativeFrom="paragraph">
              <wp:posOffset>279400</wp:posOffset>
            </wp:positionV>
            <wp:extent cx="1511935" cy="1731010"/>
            <wp:effectExtent l="0" t="0" r="0" b="0"/>
            <wp:wrapSquare wrapText="right"/>
            <wp:docPr id="946" name="Shape 946"/>
            <wp:cNvGraphicFramePr/>
            <a:graphic xmlns:a="http://schemas.openxmlformats.org/drawingml/2006/main">
              <a:graphicData uri="http://schemas.openxmlformats.org/drawingml/2006/picture">
                <pic:pic xmlns:pic="http://schemas.openxmlformats.org/drawingml/2006/picture">
                  <pic:nvPicPr>
                    <pic:cNvPr id="947" name="Picture box 947"/>
                    <pic:cNvPicPr/>
                  </pic:nvPicPr>
                  <pic:blipFill>
                    <a:blip r:embed="rId260"/>
                    <a:stretch/>
                  </pic:blipFill>
                  <pic:spPr>
                    <a:xfrm>
                      <a:off x="0" y="0"/>
                      <a:ext cx="1511935" cy="1731010"/>
                    </a:xfrm>
                    <a:prstGeom prst="rect">
                      <a:avLst/>
                    </a:prstGeom>
                  </pic:spPr>
                </pic:pic>
              </a:graphicData>
            </a:graphic>
          </wp:anchor>
        </w:drawing>
      </w:r>
      <w:bookmarkStart w:id="108" w:name="bookmark94"/>
      <w:r>
        <w:rPr>
          <w:rFonts w:ascii="Arial" w:eastAsia="Arial" w:hAnsi="Arial" w:cs="Arial"/>
          <w:lang w:val="en-US" w:bidi="en-US"/>
        </w:rPr>
        <w:t>3.2.7</w:t>
      </w:r>
      <w:r>
        <w:t>组建无线局域网</w:t>
      </w:r>
      <w:bookmarkEnd w:id="108"/>
    </w:p>
    <w:p w14:paraId="5610328B" w14:textId="77777777" w:rsidR="006949CB" w:rsidRDefault="00B7102B">
      <w:pPr>
        <w:pStyle w:val="1"/>
        <w:shd w:val="clear" w:color="auto" w:fill="auto"/>
        <w:spacing w:after="140" w:line="400" w:lineRule="exact"/>
        <w:ind w:left="320" w:firstLine="480"/>
        <w:jc w:val="both"/>
      </w:pPr>
      <w:r>
        <w:t>耍把计算机、智能手机等连起来，就嬰用到网络没备，</w:t>
      </w:r>
      <w:r>
        <w:br/>
      </w:r>
      <w:r>
        <w:t>路由器（阁</w:t>
      </w:r>
      <w:r>
        <w:rPr>
          <w:rFonts w:ascii="Times New Roman" w:eastAsia="Times New Roman" w:hAnsi="Times New Roman" w:cs="Times New Roman"/>
          <w:lang w:val="en-US" w:bidi="en-US"/>
        </w:rPr>
        <w:t>3.2.18）</w:t>
      </w:r>
      <w:r>
        <w:t>就是一种常用的网络设备现在多数</w:t>
      </w:r>
      <w:r>
        <w:br/>
      </w:r>
      <w:r>
        <w:t>家用路由器都艮冇无线连接功能实际操作时，可以按照</w:t>
      </w:r>
      <w:r>
        <w:br/>
        <w:t>“</w:t>
      </w:r>
      <w:r>
        <w:t>连接没备启用安全策略</w:t>
      </w:r>
      <w:r>
        <w:t>”</w:t>
      </w:r>
      <w:r>
        <w:t>的步骤组建尤线局域网</w:t>
      </w:r>
    </w:p>
    <w:p w14:paraId="466FDA0F" w14:textId="77777777" w:rsidR="006949CB" w:rsidRDefault="00B7102B">
      <w:pPr>
        <w:pStyle w:val="1"/>
        <w:shd w:val="clear" w:color="auto" w:fill="auto"/>
        <w:spacing w:line="402" w:lineRule="exact"/>
        <w:ind w:left="3120" w:hanging="2320"/>
        <w:jc w:val="both"/>
      </w:pPr>
      <w:r>
        <w:rPr>
          <w:color w:val="74C9EC"/>
        </w:rPr>
        <w:t>连接设备</w:t>
      </w:r>
    </w:p>
    <w:p w14:paraId="4C0D49F0" w14:textId="77777777" w:rsidR="006949CB" w:rsidRDefault="00B7102B">
      <w:pPr>
        <w:pStyle w:val="1"/>
        <w:shd w:val="clear" w:color="auto" w:fill="auto"/>
        <w:spacing w:line="403" w:lineRule="exact"/>
        <w:ind w:left="3120" w:hanging="2320"/>
        <w:jc w:val="both"/>
      </w:pPr>
      <w:r>
        <w:t>把具济尤线仿问功能的计算机、智能手机、平板计算</w:t>
      </w:r>
      <w:r>
        <w:br/>
      </w:r>
      <w:r>
        <w:t>机等放到无线路由器附近，选择相应的无线网络，它们就</w:t>
      </w:r>
      <w:r>
        <w:br/>
      </w:r>
      <w:r>
        <w:t>会门动接人局域网。</w:t>
      </w:r>
    </w:p>
    <w:p w14:paraId="34DA69E2" w14:textId="77777777" w:rsidR="006949CB" w:rsidRDefault="00B7102B">
      <w:pPr>
        <w:spacing w:line="14" w:lineRule="exact"/>
        <w:rPr>
          <w:lang w:eastAsia="zh-CN"/>
        </w:rPr>
      </w:pPr>
      <w:r>
        <w:rPr>
          <w:noProof/>
        </w:rPr>
        <w:drawing>
          <wp:anchor distT="111125" distB="0" distL="114300" distR="1333500" simplePos="0" relativeHeight="125830042" behindDoc="0" locked="0" layoutInCell="1" allowOverlap="1" wp14:anchorId="593EEDE4" wp14:editId="5E39181F">
            <wp:simplePos x="0" y="0"/>
            <wp:positionH relativeFrom="page">
              <wp:posOffset>988060</wp:posOffset>
            </wp:positionH>
            <wp:positionV relativeFrom="paragraph">
              <wp:posOffset>120015</wp:posOffset>
            </wp:positionV>
            <wp:extent cx="207010" cy="146050"/>
            <wp:effectExtent l="0" t="0" r="0" b="0"/>
            <wp:wrapTopAndBottom/>
            <wp:docPr id="948" name="Shape 948"/>
            <wp:cNvGraphicFramePr/>
            <a:graphic xmlns:a="http://schemas.openxmlformats.org/drawingml/2006/main">
              <a:graphicData uri="http://schemas.openxmlformats.org/drawingml/2006/picture">
                <pic:pic xmlns:pic="http://schemas.openxmlformats.org/drawingml/2006/picture">
                  <pic:nvPicPr>
                    <pic:cNvPr id="949" name="Picture box 949"/>
                    <pic:cNvPicPr/>
                  </pic:nvPicPr>
                  <pic:blipFill>
                    <a:blip r:embed="rId261"/>
                    <a:stretch/>
                  </pic:blipFill>
                  <pic:spPr>
                    <a:xfrm>
                      <a:off x="0" y="0"/>
                      <a:ext cx="207010" cy="146050"/>
                    </a:xfrm>
                    <a:prstGeom prst="rect">
                      <a:avLst/>
                    </a:prstGeom>
                  </pic:spPr>
                </pic:pic>
              </a:graphicData>
            </a:graphic>
          </wp:anchor>
        </w:drawing>
      </w:r>
      <w:r>
        <w:rPr>
          <w:noProof/>
        </w:rPr>
        <mc:AlternateContent>
          <mc:Choice Requires="wps">
            <w:drawing>
              <wp:anchor distT="16510" distB="21590" distL="864235" distR="114300" simplePos="0" relativeHeight="125830043" behindDoc="0" locked="0" layoutInCell="1" allowOverlap="1" wp14:anchorId="4F5F445D" wp14:editId="14CE7B3B">
                <wp:simplePos x="0" y="0"/>
                <wp:positionH relativeFrom="page">
                  <wp:posOffset>1737360</wp:posOffset>
                </wp:positionH>
                <wp:positionV relativeFrom="paragraph">
                  <wp:posOffset>25400</wp:posOffset>
                </wp:positionV>
                <wp:extent cx="676910" cy="207010"/>
                <wp:effectExtent l="0" t="0" r="0" b="0"/>
                <wp:wrapTopAndBottom/>
                <wp:docPr id="950" name="Shape 950"/>
                <wp:cNvGraphicFramePr/>
                <a:graphic xmlns:a="http://schemas.openxmlformats.org/drawingml/2006/main">
                  <a:graphicData uri="http://schemas.microsoft.com/office/word/2010/wordprocessingShape">
                    <wps:wsp>
                      <wps:cNvSpPr txBox="1"/>
                      <wps:spPr>
                        <a:xfrm>
                          <a:off x="0" y="0"/>
                          <a:ext cx="676910" cy="207010"/>
                        </a:xfrm>
                        <a:prstGeom prst="rect">
                          <a:avLst/>
                        </a:prstGeom>
                        <a:noFill/>
                      </wps:spPr>
                      <wps:txbx>
                        <w:txbxContent>
                          <w:p w14:paraId="14DEC71B"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E5DDDB"/>
                                <w:sz w:val="24"/>
                                <w:szCs w:val="24"/>
                              </w:rPr>
                              <w:t>项目实施</w:t>
                            </w:r>
                          </w:p>
                        </w:txbxContent>
                      </wps:txbx>
                      <wps:bodyPr lIns="0" tIns="0" rIns="0" bIns="0"/>
                    </wps:wsp>
                  </a:graphicData>
                </a:graphic>
              </wp:anchor>
            </w:drawing>
          </mc:Choice>
          <mc:Fallback>
            <w:pict>
              <v:shape w14:anchorId="4F5F445D" id="Shape 950" o:spid="_x0000_s1297" type="#_x0000_t202" style="position:absolute;margin-left:136.8pt;margin-top:2pt;width:53.3pt;height:16.3pt;z-index:125830043;visibility:visible;mso-wrap-style:square;mso-wrap-distance-left:68.05pt;mso-wrap-distance-top:1.3pt;mso-wrap-distance-right:9pt;mso-wrap-distance-bottom: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" filled="f" stroked="f">
                <v:textbox inset="0,0,0,0">
                  <w:txbxContent>
                    <w:p w14:paraId="14DEC71B"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E5DDDB"/>
                          <w:sz w:val="24"/>
                          <w:szCs w:val="24"/>
                        </w:rPr>
                        <w:t>项目实施</w:t>
                      </w:r>
                    </w:p>
                  </w:txbxContent>
                </v:textbox>
                <w10:wrap type="topAndBottom" anchorx="page"/>
              </v:shape>
            </w:pict>
          </mc:Fallback>
        </mc:AlternateContent>
      </w:r>
    </w:p>
    <w:p w14:paraId="3A1CD9F2" w14:textId="77777777" w:rsidR="006949CB" w:rsidRDefault="00B7102B">
      <w:pPr>
        <w:pStyle w:val="1"/>
        <w:shd w:val="clear" w:color="auto" w:fill="auto"/>
        <w:spacing w:after="100" w:line="408" w:lineRule="exact"/>
        <w:ind w:left="3540" w:firstLine="0"/>
        <w:jc w:val="left"/>
      </w:pPr>
      <w:r>
        <w:rPr>
          <w:color w:val="41A3C5"/>
        </w:rPr>
        <w:t>组建无线局域网</w:t>
      </w:r>
    </w:p>
    <w:p w14:paraId="7FE1E064" w14:textId="77777777" w:rsidR="006949CB" w:rsidRDefault="00B7102B">
      <w:pPr>
        <w:pStyle w:val="1"/>
        <w:numPr>
          <w:ilvl w:val="0"/>
          <w:numId w:val="38"/>
        </w:numPr>
        <w:shd w:val="clear" w:color="auto" w:fill="auto"/>
        <w:tabs>
          <w:tab w:val="left" w:pos="811"/>
        </w:tabs>
        <w:spacing w:line="408" w:lineRule="exact"/>
        <w:ind w:firstLine="540"/>
        <w:jc w:val="both"/>
      </w:pPr>
      <w:r>
        <w:t>了解所用的计算机或移动终端是否具备无线联网功能如果不具备，及时向老</w:t>
      </w:r>
      <w:r>
        <w:br/>
      </w:r>
      <w:r>
        <w:t>师报告，进行更换，</w:t>
      </w:r>
    </w:p>
    <w:p w14:paraId="176A6779" w14:textId="77777777" w:rsidR="006949CB" w:rsidRDefault="00B7102B">
      <w:pPr>
        <w:pStyle w:val="1"/>
        <w:numPr>
          <w:ilvl w:val="0"/>
          <w:numId w:val="38"/>
        </w:numPr>
        <w:shd w:val="clear" w:color="auto" w:fill="auto"/>
        <w:tabs>
          <w:tab w:val="left" w:pos="889"/>
          <w:tab w:val="left" w:leader="underscore" w:pos="8935"/>
        </w:tabs>
        <w:spacing w:line="408" w:lineRule="exact"/>
        <w:ind w:firstLine="540"/>
        <w:jc w:val="both"/>
      </w:pPr>
      <w:r>
        <w:rPr>
          <w:color w:val="7E7F82"/>
        </w:rPr>
        <w:t>观察所</w:t>
      </w:r>
      <w:r>
        <w:t>用的路由器，记录它</w:t>
      </w:r>
      <w:r>
        <w:rPr>
          <w:color w:val="7E7F82"/>
        </w:rPr>
        <w:t>所提供</w:t>
      </w:r>
      <w:r>
        <w:t>的无线网络的</w:t>
      </w:r>
      <w:r>
        <w:rPr>
          <w:color w:val="7E7F82"/>
        </w:rPr>
        <w:t>名称。</w:t>
      </w:r>
      <w:r>
        <w:t>名称是：</w:t>
      </w:r>
      <w:r>
        <w:tab/>
      </w:r>
    </w:p>
    <w:p w14:paraId="68104C45" w14:textId="77777777" w:rsidR="006949CB" w:rsidRDefault="00B7102B">
      <w:pPr>
        <w:pStyle w:val="1"/>
        <w:numPr>
          <w:ilvl w:val="0"/>
          <w:numId w:val="38"/>
        </w:numPr>
        <w:shd w:val="clear" w:color="auto" w:fill="auto"/>
        <w:tabs>
          <w:tab w:val="left" w:pos="889"/>
        </w:tabs>
        <w:spacing w:line="396" w:lineRule="exact"/>
        <w:ind w:firstLine="540"/>
        <w:jc w:val="both"/>
      </w:pPr>
      <w:r>
        <w:t>接通路由器的电源</w:t>
      </w:r>
    </w:p>
    <w:p w14:paraId="544ADF90" w14:textId="77777777" w:rsidR="006949CB" w:rsidRDefault="00B7102B">
      <w:pPr>
        <w:pStyle w:val="1"/>
        <w:numPr>
          <w:ilvl w:val="0"/>
          <w:numId w:val="38"/>
        </w:numPr>
        <w:shd w:val="clear" w:color="auto" w:fill="auto"/>
        <w:tabs>
          <w:tab w:val="left" w:pos="811"/>
        </w:tabs>
        <w:spacing w:after="40" w:line="396" w:lineRule="exact"/>
        <w:ind w:firstLine="540"/>
        <w:jc w:val="both"/>
      </w:pPr>
      <w:r>
        <w:rPr>
          <w:noProof/>
        </w:rPr>
        <w:drawing>
          <wp:anchor distT="0" distB="0" distL="114300" distR="114300" simplePos="0" relativeHeight="125830045" behindDoc="0" locked="0" layoutInCell="1" allowOverlap="1" wp14:anchorId="505A38EF" wp14:editId="30471300">
            <wp:simplePos x="0" y="0"/>
            <wp:positionH relativeFrom="page">
              <wp:posOffset>5291455</wp:posOffset>
            </wp:positionH>
            <wp:positionV relativeFrom="paragraph">
              <wp:posOffset>63500</wp:posOffset>
            </wp:positionV>
            <wp:extent cx="1487170" cy="408305"/>
            <wp:effectExtent l="0" t="0" r="0" b="0"/>
            <wp:wrapSquare wrapText="left"/>
            <wp:docPr id="952" name="Shape 952"/>
            <wp:cNvGraphicFramePr/>
            <a:graphic xmlns:a="http://schemas.openxmlformats.org/drawingml/2006/main">
              <a:graphicData uri="http://schemas.openxmlformats.org/drawingml/2006/picture">
                <pic:pic xmlns:pic="http://schemas.openxmlformats.org/drawingml/2006/picture">
                  <pic:nvPicPr>
                    <pic:cNvPr id="953" name="Picture box 953"/>
                    <pic:cNvPicPr/>
                  </pic:nvPicPr>
                  <pic:blipFill>
                    <a:blip r:embed="rId262"/>
                    <a:stretch/>
                  </pic:blipFill>
                  <pic:spPr>
                    <a:xfrm>
                      <a:off x="0" y="0"/>
                      <a:ext cx="1487170" cy="408305"/>
                    </a:xfrm>
                    <a:prstGeom prst="rect">
                      <a:avLst/>
                    </a:prstGeom>
                  </pic:spPr>
                </pic:pic>
              </a:graphicData>
            </a:graphic>
          </wp:anchor>
        </w:drawing>
      </w:r>
      <w:r>
        <w:t>打开计算机、智能手机或平板计算机等设备的无线开</w:t>
      </w:r>
      <w:r>
        <w:br/>
      </w:r>
      <w:r>
        <w:t>关，选择相应的无线网络，看看这些设备是否已经接入无线</w:t>
      </w:r>
      <w:r>
        <w:br/>
      </w:r>
      <w:r>
        <w:t>网屏幕上出现类似图</w:t>
      </w:r>
      <w:r>
        <w:rPr>
          <w:rFonts w:ascii="Times New Roman" w:eastAsia="Times New Roman" w:hAnsi="Times New Roman" w:cs="Times New Roman"/>
          <w:lang w:val="en-US" w:bidi="en-US"/>
        </w:rPr>
        <w:t>3.2.19</w:t>
      </w:r>
      <w:r>
        <w:t>所示的图标时，表示接入成功</w:t>
      </w:r>
      <w:r>
        <w:br w:type="page"/>
      </w:r>
    </w:p>
    <w:p w14:paraId="576F71C0" w14:textId="77777777" w:rsidR="006949CB" w:rsidRDefault="00B7102B">
      <w:pPr>
        <w:pStyle w:val="1"/>
        <w:numPr>
          <w:ilvl w:val="0"/>
          <w:numId w:val="38"/>
        </w:numPr>
        <w:shd w:val="clear" w:color="auto" w:fill="auto"/>
        <w:tabs>
          <w:tab w:val="left" w:pos="1009"/>
          <w:tab w:val="left" w:leader="underscore" w:pos="9166"/>
        </w:tabs>
        <w:spacing w:line="384" w:lineRule="exact"/>
        <w:ind w:left="620" w:firstLine="40"/>
        <w:jc w:val="both"/>
      </w:pPr>
      <w:r>
        <w:t>参照使用说明，查看当前设备的网络地址</w:t>
      </w:r>
      <w:r>
        <w:t>:</w:t>
      </w:r>
      <w:r>
        <w:t>网络地址是：</w:t>
      </w:r>
      <w:r>
        <w:rPr>
          <w:color w:val="A3A4AB"/>
        </w:rPr>
        <w:tab/>
      </w:r>
    </w:p>
    <w:p w14:paraId="696BB5CE" w14:textId="77777777" w:rsidR="006949CB" w:rsidRDefault="00B7102B">
      <w:pPr>
        <w:pStyle w:val="1"/>
        <w:numPr>
          <w:ilvl w:val="0"/>
          <w:numId w:val="38"/>
        </w:numPr>
        <w:shd w:val="clear" w:color="auto" w:fill="auto"/>
        <w:tabs>
          <w:tab w:val="left" w:pos="1024"/>
        </w:tabs>
        <w:spacing w:after="520" w:line="384" w:lineRule="exact"/>
        <w:ind w:left="200" w:firstLine="460"/>
        <w:jc w:val="left"/>
      </w:pPr>
      <w:r>
        <w:rPr>
          <w:noProof/>
        </w:rPr>
        <w:drawing>
          <wp:anchor distT="0" distB="250190" distL="114300" distR="114300" simplePos="0" relativeHeight="125830046" behindDoc="0" locked="0" layoutInCell="1" allowOverlap="1" wp14:anchorId="31B0A93D" wp14:editId="61595283">
            <wp:simplePos x="0" y="0"/>
            <wp:positionH relativeFrom="page">
              <wp:posOffset>4079875</wp:posOffset>
            </wp:positionH>
            <wp:positionV relativeFrom="paragraph">
              <wp:posOffset>635000</wp:posOffset>
            </wp:positionV>
            <wp:extent cx="2700655" cy="1395730"/>
            <wp:effectExtent l="0" t="0" r="0" b="0"/>
            <wp:wrapSquare wrapText="left"/>
            <wp:docPr id="954" name="Shape 954"/>
            <wp:cNvGraphicFramePr/>
            <a:graphic xmlns:a="http://schemas.openxmlformats.org/drawingml/2006/main">
              <a:graphicData uri="http://schemas.openxmlformats.org/drawingml/2006/picture">
                <pic:pic xmlns:pic="http://schemas.openxmlformats.org/drawingml/2006/picture">
                  <pic:nvPicPr>
                    <pic:cNvPr id="955" name="Picture box 955"/>
                    <pic:cNvPicPr/>
                  </pic:nvPicPr>
                  <pic:blipFill>
                    <a:blip r:embed="rId263"/>
                    <a:stretch/>
                  </pic:blipFill>
                  <pic:spPr>
                    <a:xfrm>
                      <a:off x="0" y="0"/>
                      <a:ext cx="2700655" cy="1395730"/>
                    </a:xfrm>
                    <a:prstGeom prst="rect">
                      <a:avLst/>
                    </a:prstGeom>
                  </pic:spPr>
                </pic:pic>
              </a:graphicData>
            </a:graphic>
          </wp:anchor>
        </w:drawing>
      </w:r>
      <w:r>
        <w:rPr>
          <w:noProof/>
        </w:rPr>
        <mc:AlternateContent>
          <mc:Choice Requires="wps">
            <w:drawing>
              <wp:anchor distT="0" distB="0" distL="0" distR="0" simplePos="0" relativeHeight="125830047" behindDoc="0" locked="0" layoutInCell="1" allowOverlap="1" wp14:anchorId="3ABF6520" wp14:editId="5B9747ED">
                <wp:simplePos x="0" y="0"/>
                <wp:positionH relativeFrom="page">
                  <wp:posOffset>4860290</wp:posOffset>
                </wp:positionH>
                <wp:positionV relativeFrom="paragraph">
                  <wp:posOffset>2116455</wp:posOffset>
                </wp:positionV>
                <wp:extent cx="996950" cy="161290"/>
                <wp:effectExtent l="0" t="0" r="0" b="0"/>
                <wp:wrapSquare wrapText="left"/>
                <wp:docPr id="956" name="Shape 956"/>
                <wp:cNvGraphicFramePr/>
                <a:graphic xmlns:a="http://schemas.openxmlformats.org/drawingml/2006/main">
                  <a:graphicData uri="http://schemas.microsoft.com/office/word/2010/wordprocessingShape">
                    <wps:wsp>
                      <wps:cNvSpPr txBox="1"/>
                      <wps:spPr>
                        <a:xfrm>
                          <a:off x="0" y="0"/>
                          <a:ext cx="996950" cy="161290"/>
                        </a:xfrm>
                        <a:prstGeom prst="rect">
                          <a:avLst/>
                        </a:prstGeom>
                        <a:noFill/>
                      </wps:spPr>
                      <wps:txbx>
                        <w:txbxContent>
                          <w:p w14:paraId="4128A685" w14:textId="77777777" w:rsidR="006949CB" w:rsidRDefault="00B7102B">
                            <w:pPr>
                              <w:pStyle w:val="ab"/>
                              <w:shd w:val="clear" w:color="auto" w:fill="auto"/>
                            </w:pPr>
                            <w:r>
                              <w:t>阁</w:t>
                            </w:r>
                            <w:r>
                              <w:rPr>
                                <w:rFonts w:ascii="Arial" w:eastAsia="Arial" w:hAnsi="Arial" w:cs="Arial"/>
                                <w:color w:val="6B6B6E"/>
                                <w:sz w:val="16"/>
                                <w:szCs w:val="16"/>
                                <w:lang w:val="en-US" w:eastAsia="en-US" w:bidi="en-US"/>
                              </w:rPr>
                              <w:t>3.2.21</w:t>
                            </w:r>
                            <w:r>
                              <w:t>网络</w:t>
                            </w:r>
                            <w:r>
                              <w:rPr>
                                <w:rFonts w:ascii="Arial" w:eastAsia="Arial" w:hAnsi="Arial" w:cs="Arial"/>
                                <w:sz w:val="16"/>
                                <w:szCs w:val="16"/>
                              </w:rPr>
                              <w:t>4</w:t>
                            </w:r>
                            <w:r>
                              <w:t>、通</w:t>
                            </w:r>
                          </w:p>
                        </w:txbxContent>
                      </wps:txbx>
                      <wps:bodyPr lIns="0" tIns="0" rIns="0" bIns="0">
                        <a:spAutoFit/>
                      </wps:bodyPr>
                    </wps:wsp>
                  </a:graphicData>
                </a:graphic>
              </wp:anchor>
            </w:drawing>
          </mc:Choice>
          <mc:Fallback>
            <w:pict>
              <v:shape w14:anchorId="3ABF6520" id="Shape 956" o:spid="_x0000_s1298" type="#_x0000_t202" style="position:absolute;left:0;text-align:left;margin-left:382.7pt;margin-top:166.65pt;width:78.5pt;height:12.7pt;z-index:1258300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" filled="f" stroked="f">
                <v:textbox style="mso-fit-shape-to-text:t" inset="0,0,0,0">
                  <w:txbxContent>
                    <w:p w14:paraId="4128A685" w14:textId="77777777" w:rsidR="006949CB" w:rsidRDefault="00B7102B">
                      <w:pPr>
                        <w:pStyle w:val="ab"/>
                        <w:shd w:val="clear" w:color="auto" w:fill="auto"/>
                      </w:pPr>
                      <w:r>
                        <w:t>阁</w:t>
                      </w:r>
                      <w:r>
                        <w:rPr>
                          <w:rFonts w:ascii="Arial" w:eastAsia="Arial" w:hAnsi="Arial" w:cs="Arial"/>
                          <w:color w:val="6B6B6E"/>
                          <w:sz w:val="16"/>
                          <w:szCs w:val="16"/>
                          <w:lang w:val="en-US" w:eastAsia="en-US" w:bidi="en-US"/>
                        </w:rPr>
                        <w:t>3.2.21</w:t>
                      </w:r>
                      <w:r>
                        <w:t>网络</w:t>
                      </w:r>
                      <w:r>
                        <w:rPr>
                          <w:rFonts w:ascii="Arial" w:eastAsia="Arial" w:hAnsi="Arial" w:cs="Arial"/>
                          <w:sz w:val="16"/>
                          <w:szCs w:val="16"/>
                        </w:rPr>
                        <w:t>4</w:t>
                      </w:r>
                      <w:r>
                        <w:t>、通</w:t>
                      </w:r>
                    </w:p>
                  </w:txbxContent>
                </v:textbox>
                <w10:wrap type="square" side="left" anchorx="page"/>
              </v:shape>
            </w:pict>
          </mc:Fallback>
        </mc:AlternateContent>
      </w:r>
      <w:r>
        <w:t>请接入同一局域网的、使用计算机的同学，执行</w:t>
      </w:r>
      <w:r>
        <w:rPr>
          <w:rFonts w:ascii="Times New Roman" w:eastAsia="Times New Roman" w:hAnsi="Times New Roman" w:cs="Times New Roman"/>
          <w:lang w:val="en-US" w:bidi="en-US"/>
        </w:rPr>
        <w:t>ping</w:t>
      </w:r>
      <w:r>
        <w:t>命令，看看能否访问指</w:t>
      </w:r>
      <w:r>
        <w:br/>
      </w:r>
      <w:r>
        <w:t>定的设备（图</w:t>
      </w:r>
      <w:r>
        <w:rPr>
          <w:rFonts w:ascii="Times New Roman" w:eastAsia="Times New Roman" w:hAnsi="Times New Roman" w:cs="Times New Roman"/>
        </w:rPr>
        <w:t>3.2.20</w:t>
      </w:r>
      <w:r>
        <w:t>、图</w:t>
      </w:r>
      <w:r>
        <w:rPr>
          <w:rFonts w:ascii="Times New Roman" w:eastAsia="Times New Roman" w:hAnsi="Times New Roman" w:cs="Times New Roman"/>
          <w:lang w:val="en-US" w:bidi="en-US"/>
        </w:rPr>
        <w:t xml:space="preserve">3.2.21 </w:t>
      </w:r>
      <w:r>
        <w:rPr>
          <w:rFonts w:ascii="Times New Roman" w:eastAsia="Times New Roman" w:hAnsi="Times New Roman" w:cs="Times New Roman"/>
        </w:rPr>
        <w:t>）</w:t>
      </w:r>
    </w:p>
    <w:p w14:paraId="642A7E9E" w14:textId="77777777" w:rsidR="006949CB" w:rsidRPr="00EB4C3A" w:rsidRDefault="00B7102B">
      <w:pPr>
        <w:pStyle w:val="a5"/>
        <w:pBdr>
          <w:top w:val="single" w:sz="0" w:space="0" w:color="2A2728"/>
          <w:left w:val="single" w:sz="0" w:space="0" w:color="2A2728"/>
          <w:bottom w:val="single" w:sz="0" w:space="0" w:color="2A2728"/>
          <w:right w:val="single" w:sz="0" w:space="0" w:color="2A2728"/>
        </w:pBdr>
        <w:shd w:val="clear" w:color="auto" w:fill="2A2728"/>
        <w:spacing w:after="120" w:line="233" w:lineRule="auto"/>
        <w:ind w:left="340" w:firstLine="0"/>
        <w:jc w:val="both"/>
        <w:rPr>
          <w:sz w:val="12"/>
          <w:szCs w:val="12"/>
          <w:lang w:val="en-US"/>
        </w:rPr>
      </w:pPr>
      <w:r>
        <w:rPr>
          <w:rFonts w:ascii="Arial" w:eastAsia="Arial" w:hAnsi="Arial" w:cs="Arial"/>
          <w:b/>
          <w:bCs/>
          <w:color w:val="7E7F82"/>
          <w:sz w:val="12"/>
          <w:szCs w:val="12"/>
          <w:lang w:val="en-US" w:eastAsia="en-US" w:bidi="en-US"/>
        </w:rPr>
        <w:t xml:space="preserve">Fin«lni </w:t>
      </w:r>
      <w:r>
        <w:rPr>
          <w:rFonts w:ascii="Arial" w:eastAsia="Arial" w:hAnsi="Arial" w:cs="Arial"/>
          <w:b/>
          <w:bCs/>
          <w:color w:val="7E7F82"/>
          <w:sz w:val="13"/>
          <w:szCs w:val="13"/>
          <w:lang w:val="en-US" w:eastAsia="en-US" w:bidi="en-US"/>
        </w:rPr>
        <w:t>It.ft.</w:t>
      </w:r>
      <w:r>
        <w:rPr>
          <w:rFonts w:ascii="Arial" w:eastAsia="Arial" w:hAnsi="Arial" w:cs="Arial"/>
          <w:b/>
          <w:bCs/>
          <w:color w:val="7E7F82"/>
          <w:sz w:val="12"/>
          <w:szCs w:val="12"/>
          <w:lang w:val="en-US" w:eastAsia="en-US" w:bidi="en-US"/>
        </w:rPr>
        <w:t>16.1 wit*« 12 byt«* «f &lt;Ut*s</w:t>
      </w:r>
    </w:p>
    <w:p w14:paraId="4D486AFC" w14:textId="77777777" w:rsidR="006949CB" w:rsidRPr="00EB4C3A" w:rsidRDefault="00B7102B">
      <w:pPr>
        <w:pStyle w:val="a5"/>
        <w:pBdr>
          <w:top w:val="single" w:sz="0" w:space="0" w:color="2A2728"/>
          <w:left w:val="single" w:sz="0" w:space="0" w:color="2A2728"/>
          <w:bottom w:val="single" w:sz="0" w:space="0" w:color="2A2728"/>
          <w:right w:val="single" w:sz="0" w:space="0" w:color="2A2728"/>
        </w:pBdr>
        <w:shd w:val="clear" w:color="auto" w:fill="2A2728"/>
        <w:tabs>
          <w:tab w:val="right" w:pos="1947"/>
          <w:tab w:val="right" w:pos="2538"/>
          <w:tab w:val="right" w:pos="3787"/>
        </w:tabs>
        <w:spacing w:line="144" w:lineRule="exact"/>
        <w:ind w:left="780" w:firstLine="0"/>
        <w:jc w:val="both"/>
        <w:rPr>
          <w:sz w:val="12"/>
          <w:szCs w:val="12"/>
          <w:lang w:val="en-US"/>
        </w:rPr>
      </w:pPr>
      <w:r>
        <w:rPr>
          <w:rFonts w:ascii="Arial" w:eastAsia="Arial" w:hAnsi="Arial" w:cs="Arial"/>
          <w:b/>
          <w:bCs/>
          <w:color w:val="7E7F82"/>
          <w:sz w:val="12"/>
          <w:szCs w:val="12"/>
          <w:lang w:val="en-US" w:eastAsia="en-US" w:bidi="en-US"/>
        </w:rPr>
        <w:t>frow</w:t>
      </w:r>
      <w:r>
        <w:rPr>
          <w:rFonts w:ascii="Arial" w:eastAsia="Arial" w:hAnsi="Arial" w:cs="Arial"/>
          <w:b/>
          <w:bCs/>
          <w:color w:val="7E7F82"/>
          <w:sz w:val="12"/>
          <w:szCs w:val="12"/>
          <w:lang w:val="en-US" w:eastAsia="en-US" w:bidi="en-US"/>
        </w:rPr>
        <w:tab/>
        <w:t>t*.1.16.1</w:t>
      </w:r>
      <w:r>
        <w:rPr>
          <w:rFonts w:ascii="宋体" w:eastAsia="宋体" w:hAnsi="宋体" w:cs="宋体"/>
          <w:b/>
          <w:bCs/>
          <w:color w:val="7E7F82"/>
          <w:sz w:val="14"/>
          <w:szCs w:val="14"/>
          <w:lang w:val="en-US" w:eastAsia="en-US" w:bidi="en-US"/>
        </w:rPr>
        <w:t>：</w:t>
      </w:r>
      <w:r>
        <w:rPr>
          <w:rFonts w:ascii="Arial" w:eastAsia="Arial" w:hAnsi="Arial" w:cs="Arial"/>
          <w:b/>
          <w:bCs/>
          <w:color w:val="7E7F82"/>
          <w:sz w:val="12"/>
          <w:szCs w:val="12"/>
          <w:lang w:val="en-US" w:eastAsia="en-US" w:bidi="en-US"/>
        </w:rPr>
        <w:tab/>
        <w:t>bjrt«t</w:t>
      </w:r>
      <w:r>
        <w:rPr>
          <w:rFonts w:ascii="Arial" w:eastAsia="Arial" w:hAnsi="Arial" w:cs="Arial"/>
          <w:b/>
          <w:bCs/>
          <w:color w:val="7E7F82"/>
          <w:sz w:val="12"/>
          <w:szCs w:val="12"/>
          <w:vertAlign w:val="superscript"/>
          <w:lang w:val="en-US" w:eastAsia="en-US" w:bidi="en-US"/>
        </w:rPr>
        <w:t>a</w:t>
      </w:r>
      <w:r>
        <w:rPr>
          <w:rFonts w:ascii="Arial" w:eastAsia="Arial" w:hAnsi="Arial" w:cs="Arial"/>
          <w:b/>
          <w:bCs/>
          <w:color w:val="7E7F82"/>
          <w:sz w:val="12"/>
          <w:szCs w:val="12"/>
          <w:lang w:val="en-US" w:eastAsia="en-US" w:bidi="en-US"/>
        </w:rPr>
        <w:t>32</w:t>
      </w:r>
      <w:r>
        <w:rPr>
          <w:rFonts w:ascii="Arial" w:eastAsia="Arial" w:hAnsi="Arial" w:cs="Arial"/>
          <w:b/>
          <w:bCs/>
          <w:color w:val="7E7F82"/>
          <w:sz w:val="12"/>
          <w:szCs w:val="12"/>
          <w:lang w:val="en-US" w:eastAsia="en-US" w:bidi="en-US"/>
        </w:rPr>
        <w:tab/>
        <w:t>TTl»«255</w:t>
      </w:r>
    </w:p>
    <w:p w14:paraId="6E3D1B7D" w14:textId="77777777" w:rsidR="006949CB" w:rsidRPr="00EB4C3A" w:rsidRDefault="00B7102B">
      <w:pPr>
        <w:pStyle w:val="a5"/>
        <w:pBdr>
          <w:top w:val="single" w:sz="0" w:space="0" w:color="2A2728"/>
          <w:left w:val="single" w:sz="0" w:space="0" w:color="2A2728"/>
          <w:bottom w:val="single" w:sz="0" w:space="0" w:color="2A2728"/>
          <w:right w:val="single" w:sz="0" w:space="0" w:color="2A2728"/>
        </w:pBdr>
        <w:shd w:val="clear" w:color="auto" w:fill="2A2728"/>
        <w:tabs>
          <w:tab w:val="right" w:pos="1947"/>
          <w:tab w:val="right" w:pos="2538"/>
          <w:tab w:val="left" w:pos="2738"/>
          <w:tab w:val="right" w:pos="3787"/>
        </w:tabs>
        <w:spacing w:line="240" w:lineRule="auto"/>
        <w:ind w:left="340" w:firstLine="0"/>
        <w:jc w:val="both"/>
        <w:rPr>
          <w:sz w:val="12"/>
          <w:szCs w:val="12"/>
          <w:lang w:val="en-US"/>
        </w:rPr>
      </w:pPr>
      <w:r>
        <w:rPr>
          <w:rFonts w:ascii="Arial" w:eastAsia="Arial" w:hAnsi="Arial" w:cs="Arial"/>
          <w:b/>
          <w:bCs/>
          <w:color w:val="7E7F82"/>
          <w:sz w:val="12"/>
          <w:szCs w:val="12"/>
          <w:lang w:val="en-US" w:eastAsia="en-US" w:bidi="en-US"/>
        </w:rPr>
        <w:t>lUply fro«</w:t>
      </w:r>
      <w:r>
        <w:rPr>
          <w:rFonts w:ascii="Arial" w:eastAsia="Arial" w:hAnsi="Arial" w:cs="Arial"/>
          <w:b/>
          <w:bCs/>
          <w:color w:val="7E7F82"/>
          <w:sz w:val="12"/>
          <w:szCs w:val="12"/>
          <w:lang w:val="en-US" w:eastAsia="en-US" w:bidi="en-US"/>
        </w:rPr>
        <w:tab/>
        <w:t>lO.l.U.ts</w:t>
      </w:r>
      <w:r>
        <w:rPr>
          <w:rFonts w:ascii="Arial" w:eastAsia="Arial" w:hAnsi="Arial" w:cs="Arial"/>
          <w:b/>
          <w:bCs/>
          <w:color w:val="7E7F82"/>
          <w:sz w:val="12"/>
          <w:szCs w:val="12"/>
          <w:lang w:val="en-US" w:eastAsia="en-US" w:bidi="en-US"/>
        </w:rPr>
        <w:tab/>
        <w:t>hyt«**32</w:t>
      </w:r>
      <w:r>
        <w:rPr>
          <w:rFonts w:ascii="Arial" w:eastAsia="Arial" w:hAnsi="Arial" w:cs="Arial"/>
          <w:b/>
          <w:bCs/>
          <w:color w:val="7E7F82"/>
          <w:sz w:val="12"/>
          <w:szCs w:val="12"/>
          <w:lang w:val="en-US" w:eastAsia="en-US" w:bidi="en-US"/>
        </w:rPr>
        <w:tab/>
        <w:t>tifwKtem</w:t>
      </w:r>
      <w:r>
        <w:rPr>
          <w:rFonts w:ascii="Arial" w:eastAsia="Arial" w:hAnsi="Arial" w:cs="Arial"/>
          <w:b/>
          <w:bCs/>
          <w:color w:val="7E7F82"/>
          <w:sz w:val="12"/>
          <w:szCs w:val="12"/>
          <w:lang w:val="en-US" w:eastAsia="en-US" w:bidi="en-US"/>
        </w:rPr>
        <w:tab/>
        <w:t>TTL«2S5</w:t>
      </w:r>
    </w:p>
    <w:p w14:paraId="3954715D" w14:textId="77777777" w:rsidR="006949CB" w:rsidRPr="00EB4C3A" w:rsidRDefault="00B7102B">
      <w:pPr>
        <w:pStyle w:val="a5"/>
        <w:pBdr>
          <w:top w:val="single" w:sz="0" w:space="0" w:color="2A2728"/>
          <w:left w:val="single" w:sz="0" w:space="0" w:color="2A2728"/>
          <w:bottom w:val="single" w:sz="0" w:space="0" w:color="2A2728"/>
          <w:right w:val="single" w:sz="0" w:space="0" w:color="2A2728"/>
        </w:pBdr>
        <w:shd w:val="clear" w:color="auto" w:fill="2A2728"/>
        <w:tabs>
          <w:tab w:val="right" w:pos="1947"/>
          <w:tab w:val="right" w:pos="2538"/>
          <w:tab w:val="right" w:pos="3787"/>
        </w:tabs>
        <w:spacing w:line="144" w:lineRule="exact"/>
        <w:ind w:left="780" w:firstLine="0"/>
        <w:jc w:val="both"/>
        <w:rPr>
          <w:sz w:val="12"/>
          <w:szCs w:val="12"/>
          <w:lang w:val="en-US"/>
        </w:rPr>
      </w:pPr>
      <w:r>
        <w:rPr>
          <w:rFonts w:ascii="Arial" w:eastAsia="Arial" w:hAnsi="Arial" w:cs="Arial"/>
          <w:b/>
          <w:bCs/>
          <w:color w:val="7E7F82"/>
          <w:sz w:val="12"/>
          <w:szCs w:val="12"/>
          <w:lang w:val="en-US" w:eastAsia="en-US" w:bidi="en-US"/>
        </w:rPr>
        <w:t>fraw</w:t>
      </w:r>
      <w:r>
        <w:rPr>
          <w:rFonts w:ascii="Arial" w:eastAsia="Arial" w:hAnsi="Arial" w:cs="Arial"/>
          <w:b/>
          <w:bCs/>
          <w:color w:val="7E7F82"/>
          <w:sz w:val="12"/>
          <w:szCs w:val="12"/>
          <w:lang w:val="en-US" w:eastAsia="en-US" w:bidi="en-US"/>
        </w:rPr>
        <w:tab/>
        <w:t>t*.1.16.1</w:t>
      </w:r>
      <w:r>
        <w:rPr>
          <w:rFonts w:ascii="宋体" w:eastAsia="宋体" w:hAnsi="宋体" w:cs="宋体"/>
          <w:b/>
          <w:bCs/>
          <w:color w:val="7E7F82"/>
          <w:sz w:val="14"/>
          <w:szCs w:val="14"/>
          <w:lang w:val="en-US" w:eastAsia="en-US" w:bidi="en-US"/>
        </w:rPr>
        <w:t>：</w:t>
      </w:r>
      <w:r>
        <w:rPr>
          <w:rFonts w:ascii="Arial" w:eastAsia="Arial" w:hAnsi="Arial" w:cs="Arial"/>
          <w:b/>
          <w:bCs/>
          <w:color w:val="7E7F82"/>
          <w:sz w:val="12"/>
          <w:szCs w:val="12"/>
          <w:lang w:val="en-US" w:eastAsia="en-US" w:bidi="en-US"/>
        </w:rPr>
        <w:tab/>
        <w:t>bvt««**32</w:t>
      </w:r>
      <w:r>
        <w:rPr>
          <w:rFonts w:ascii="Arial" w:eastAsia="Arial" w:hAnsi="Arial" w:cs="Arial"/>
          <w:b/>
          <w:bCs/>
          <w:color w:val="7E7F82"/>
          <w:sz w:val="12"/>
          <w:szCs w:val="12"/>
          <w:lang w:val="en-US" w:eastAsia="en-US" w:bidi="en-US"/>
        </w:rPr>
        <w:tab/>
        <w:t>TTI»*2SS</w:t>
      </w:r>
    </w:p>
    <w:p w14:paraId="778DC670" w14:textId="77777777" w:rsidR="006949CB" w:rsidRPr="00EB4C3A" w:rsidRDefault="00B7102B">
      <w:pPr>
        <w:pStyle w:val="a5"/>
        <w:pBdr>
          <w:top w:val="single" w:sz="0" w:space="0" w:color="2A2728"/>
          <w:left w:val="single" w:sz="0" w:space="0" w:color="2A2728"/>
          <w:bottom w:val="single" w:sz="0" w:space="0" w:color="2A2728"/>
          <w:right w:val="single" w:sz="0" w:space="0" w:color="2A2728"/>
        </w:pBdr>
        <w:shd w:val="clear" w:color="auto" w:fill="2A2728"/>
        <w:tabs>
          <w:tab w:val="right" w:pos="1947"/>
          <w:tab w:val="right" w:pos="2538"/>
          <w:tab w:val="left" w:pos="2738"/>
          <w:tab w:val="right" w:pos="3787"/>
        </w:tabs>
        <w:spacing w:after="140" w:line="240" w:lineRule="auto"/>
        <w:ind w:left="340" w:firstLine="0"/>
        <w:jc w:val="both"/>
        <w:rPr>
          <w:sz w:val="12"/>
          <w:szCs w:val="12"/>
          <w:lang w:val="en-US"/>
        </w:rPr>
      </w:pPr>
      <w:r>
        <w:rPr>
          <w:rFonts w:ascii="Arial" w:eastAsia="Arial" w:hAnsi="Arial" w:cs="Arial"/>
          <w:b/>
          <w:bCs/>
          <w:color w:val="7E7F82"/>
          <w:sz w:val="12"/>
          <w:szCs w:val="12"/>
          <w:lang w:val="en-US" w:eastAsia="en-US" w:bidi="en-US"/>
        </w:rPr>
        <w:t>Itoply fm</w:t>
      </w:r>
      <w:r>
        <w:rPr>
          <w:rFonts w:ascii="Arial" w:eastAsia="Arial" w:hAnsi="Arial" w:cs="Arial"/>
          <w:b/>
          <w:bCs/>
          <w:color w:val="7E7F82"/>
          <w:sz w:val="12"/>
          <w:szCs w:val="12"/>
          <w:lang w:val="en-US" w:eastAsia="en-US" w:bidi="en-US"/>
        </w:rPr>
        <w:tab/>
        <w:t>1B.1.U.19</w:t>
      </w:r>
      <w:r>
        <w:rPr>
          <w:rFonts w:ascii="Arial" w:eastAsia="Arial" w:hAnsi="Arial" w:cs="Arial"/>
          <w:b/>
          <w:bCs/>
          <w:color w:val="7E7F82"/>
          <w:sz w:val="12"/>
          <w:szCs w:val="12"/>
          <w:lang w:val="en-US" w:eastAsia="en-US" w:bidi="en-US"/>
        </w:rPr>
        <w:tab/>
        <w:t>byte*&gt;32</w:t>
      </w:r>
      <w:r>
        <w:rPr>
          <w:rFonts w:ascii="Arial" w:eastAsia="Arial" w:hAnsi="Arial" w:cs="Arial"/>
          <w:b/>
          <w:bCs/>
          <w:color w:val="7E7F82"/>
          <w:sz w:val="12"/>
          <w:szCs w:val="12"/>
          <w:lang w:val="en-US" w:eastAsia="en-US" w:bidi="en-US"/>
        </w:rPr>
        <w:tab/>
        <w:t>timClAM</w:t>
      </w:r>
      <w:r>
        <w:rPr>
          <w:rFonts w:ascii="Arial" w:eastAsia="Arial" w:hAnsi="Arial" w:cs="Arial"/>
          <w:b/>
          <w:bCs/>
          <w:color w:val="7E7F82"/>
          <w:sz w:val="12"/>
          <w:szCs w:val="12"/>
          <w:lang w:val="en-US" w:eastAsia="en-US" w:bidi="en-US"/>
        </w:rPr>
        <w:tab/>
        <w:t>TTL&lt;5S</w:t>
      </w:r>
    </w:p>
    <w:p w14:paraId="1502A5BC" w14:textId="77777777" w:rsidR="006949CB" w:rsidRPr="00EB4C3A" w:rsidRDefault="00B7102B">
      <w:pPr>
        <w:pStyle w:val="a5"/>
        <w:pBdr>
          <w:top w:val="single" w:sz="0" w:space="0" w:color="2A2728"/>
          <w:left w:val="single" w:sz="0" w:space="0" w:color="2A2728"/>
          <w:bottom w:val="single" w:sz="0" w:space="0" w:color="2A2728"/>
          <w:right w:val="single" w:sz="0" w:space="0" w:color="2A2728"/>
        </w:pBdr>
        <w:shd w:val="clear" w:color="auto" w:fill="2A2728"/>
        <w:spacing w:line="144" w:lineRule="exact"/>
        <w:ind w:left="1340" w:firstLine="0"/>
        <w:jc w:val="left"/>
        <w:rPr>
          <w:sz w:val="14"/>
          <w:szCs w:val="14"/>
          <w:lang w:val="en-US"/>
        </w:rPr>
      </w:pPr>
      <w:r>
        <w:rPr>
          <w:color w:val="7E7F82"/>
          <w:sz w:val="8"/>
          <w:szCs w:val="8"/>
        </w:rPr>
        <w:t>雲</w:t>
      </w:r>
      <w:r w:rsidRPr="00EB4C3A">
        <w:rPr>
          <w:color w:val="7E7F82"/>
          <w:sz w:val="8"/>
          <w:szCs w:val="8"/>
          <w:lang w:val="en-US"/>
        </w:rPr>
        <w:t xml:space="preserve"> </w:t>
      </w:r>
      <w:r>
        <w:rPr>
          <w:rFonts w:ascii="Arial" w:eastAsia="Arial" w:hAnsi="Arial" w:cs="Arial"/>
          <w:b/>
          <w:bCs/>
          <w:color w:val="7E7F82"/>
          <w:sz w:val="12"/>
          <w:szCs w:val="12"/>
          <w:lang w:val="en-US" w:eastAsia="en-US" w:bidi="en-US"/>
        </w:rPr>
        <w:t>f</w:t>
      </w:r>
      <w:r>
        <w:rPr>
          <w:rFonts w:ascii="Arial" w:eastAsia="Arial" w:hAnsi="Arial" w:cs="Arial"/>
          <w:smallCaps/>
          <w:color w:val="7E7F82"/>
          <w:sz w:val="12"/>
          <w:szCs w:val="12"/>
          <w:lang w:val="en-US" w:eastAsia="en-US" w:bidi="en-US"/>
        </w:rPr>
        <w:t>of</w:t>
      </w:r>
      <w:r>
        <w:rPr>
          <w:rFonts w:ascii="Arial" w:eastAsia="Arial" w:hAnsi="Arial" w:cs="Arial"/>
          <w:b/>
          <w:bCs/>
          <w:color w:val="7E7F82"/>
          <w:sz w:val="12"/>
          <w:szCs w:val="12"/>
          <w:lang w:val="en-US" w:eastAsia="en-US" w:bidi="en-US"/>
        </w:rPr>
        <w:t xml:space="preserve"> &amp;9.1.14.1</w:t>
      </w:r>
      <w:r>
        <w:rPr>
          <w:rFonts w:ascii="宋体" w:eastAsia="宋体" w:hAnsi="宋体" w:cs="宋体"/>
          <w:b/>
          <w:bCs/>
          <w:color w:val="7E7F82"/>
          <w:sz w:val="14"/>
          <w:szCs w:val="14"/>
          <w:lang w:val="en-US" w:eastAsia="en-US" w:bidi="en-US"/>
        </w:rPr>
        <w:t>：</w:t>
      </w:r>
    </w:p>
    <w:p w14:paraId="219CD845" w14:textId="77777777" w:rsidR="006949CB" w:rsidRPr="00EB4C3A" w:rsidRDefault="00B7102B">
      <w:pPr>
        <w:pStyle w:val="a5"/>
        <w:pBdr>
          <w:top w:val="single" w:sz="0" w:space="0" w:color="2A2728"/>
          <w:left w:val="single" w:sz="0" w:space="0" w:color="2A2728"/>
          <w:bottom w:val="single" w:sz="0" w:space="0" w:color="2A2728"/>
          <w:right w:val="single" w:sz="0" w:space="0" w:color="2A2728"/>
        </w:pBdr>
        <w:shd w:val="clear" w:color="auto" w:fill="2A2728"/>
        <w:spacing w:line="144" w:lineRule="exact"/>
        <w:ind w:left="340" w:firstLine="940"/>
        <w:jc w:val="left"/>
        <w:rPr>
          <w:sz w:val="12"/>
          <w:szCs w:val="12"/>
          <w:lang w:val="en-US"/>
        </w:rPr>
      </w:pPr>
      <w:r>
        <w:rPr>
          <w:color w:val="7E7F82"/>
          <w:sz w:val="11"/>
          <w:szCs w:val="11"/>
        </w:rPr>
        <w:t>雪</w:t>
      </w:r>
      <w:r>
        <w:rPr>
          <w:rFonts w:ascii="Arial" w:eastAsia="Arial" w:hAnsi="Arial" w:cs="Arial"/>
          <w:b/>
          <w:bCs/>
          <w:color w:val="7E7F82"/>
          <w:sz w:val="12"/>
          <w:szCs w:val="12"/>
          <w:lang w:val="en-US" w:eastAsia="en-US" w:bidi="en-US"/>
        </w:rPr>
        <w:t xml:space="preserve">anil </w:t>
      </w:r>
      <w:r w:rsidRPr="00EB4C3A">
        <w:rPr>
          <w:color w:val="7E7F82"/>
          <w:sz w:val="11"/>
          <w:szCs w:val="11"/>
          <w:lang w:val="en-US"/>
        </w:rPr>
        <w:t>•</w:t>
      </w:r>
      <w:r>
        <w:rPr>
          <w:color w:val="7E7F82"/>
          <w:sz w:val="11"/>
          <w:szCs w:val="11"/>
        </w:rPr>
        <w:t>磉</w:t>
      </w:r>
      <w:r w:rsidRPr="00EB4C3A">
        <w:rPr>
          <w:color w:val="7E7F82"/>
          <w:sz w:val="11"/>
          <w:szCs w:val="11"/>
          <w:lang w:val="en-US"/>
        </w:rPr>
        <w:t>.</w:t>
      </w:r>
      <w:r>
        <w:rPr>
          <w:rFonts w:ascii="Arial" w:eastAsia="Arial" w:hAnsi="Arial" w:cs="Arial"/>
          <w:b/>
          <w:bCs/>
          <w:color w:val="7E7F82"/>
          <w:sz w:val="12"/>
          <w:szCs w:val="12"/>
          <w:lang w:val="en-US" w:eastAsia="en-US" w:bidi="en-US"/>
        </w:rPr>
        <w:t xml:space="preserve">Aa««iiNMl • 4. Last • ■ </w:t>
      </w:r>
      <w:r>
        <w:rPr>
          <w:rFonts w:ascii="Arial" w:eastAsia="Arial" w:hAnsi="Arial" w:cs="Arial"/>
          <w:smallCaps/>
          <w:color w:val="7E7F82"/>
          <w:sz w:val="12"/>
          <w:szCs w:val="12"/>
          <w:lang w:val="en-US" w:eastAsia="en-US" w:bidi="en-US"/>
        </w:rPr>
        <w:t>&lt;Bk</w:t>
      </w:r>
      <w:r>
        <w:rPr>
          <w:rFonts w:ascii="Arial" w:eastAsia="Arial" w:hAnsi="Arial" w:cs="Arial"/>
          <w:smallCaps/>
          <w:color w:val="7E7F82"/>
          <w:sz w:val="12"/>
          <w:szCs w:val="12"/>
          <w:lang w:val="en-US" w:eastAsia="en-US" w:bidi="en-US"/>
        </w:rPr>
        <w:br/>
      </w:r>
      <w:r>
        <w:rPr>
          <w:color w:val="7E7F82"/>
          <w:sz w:val="11"/>
          <w:szCs w:val="11"/>
        </w:rPr>
        <w:t>陶</w:t>
      </w:r>
      <w:r>
        <w:rPr>
          <w:rFonts w:ascii="Arial" w:eastAsia="Arial" w:hAnsi="Arial" w:cs="Arial"/>
          <w:b/>
          <w:bCs/>
          <w:color w:val="7E7F82"/>
          <w:sz w:val="12"/>
          <w:szCs w:val="12"/>
          <w:lang w:val="en-US" w:eastAsia="en-US" w:bidi="en-US"/>
        </w:rPr>
        <w:t xml:space="preserve">pppoMlMt. muM crip lima In </w:t>
      </w:r>
      <w:r>
        <w:rPr>
          <w:color w:val="7E7F82"/>
          <w:sz w:val="11"/>
          <w:szCs w:val="11"/>
        </w:rPr>
        <w:t>鳳</w:t>
      </w:r>
      <w:r w:rsidRPr="00EB4C3A">
        <w:rPr>
          <w:rFonts w:ascii="Arial" w:eastAsia="Arial" w:hAnsi="Arial" w:cs="Arial"/>
          <w:b/>
          <w:bCs/>
          <w:color w:val="7E7F82"/>
          <w:sz w:val="12"/>
          <w:szCs w:val="12"/>
          <w:lang w:val="en-US"/>
        </w:rPr>
        <w:t>1111-</w:t>
      </w:r>
      <w:r w:rsidRPr="00EB4C3A">
        <w:rPr>
          <w:color w:val="7E7F82"/>
          <w:sz w:val="8"/>
          <w:szCs w:val="8"/>
          <w:lang w:val="en-US"/>
        </w:rPr>
        <w:t>■</w:t>
      </w:r>
      <w:r>
        <w:rPr>
          <w:color w:val="7E7F82"/>
          <w:sz w:val="8"/>
          <w:szCs w:val="8"/>
        </w:rPr>
        <w:t>備</w:t>
      </w:r>
      <w:r>
        <w:rPr>
          <w:rFonts w:ascii="Arial" w:eastAsia="Arial" w:hAnsi="Arial" w:cs="Arial"/>
          <w:b/>
          <w:bCs/>
          <w:color w:val="7E7F82"/>
          <w:sz w:val="12"/>
          <w:szCs w:val="12"/>
          <w:lang w:val="en-US" w:eastAsia="en-US" w:bidi="en-US"/>
        </w:rPr>
        <w:t>can&lt;l«i</w:t>
      </w:r>
    </w:p>
    <w:p w14:paraId="192180AC" w14:textId="77777777" w:rsidR="006949CB" w:rsidRPr="00EB4C3A" w:rsidRDefault="00B7102B">
      <w:pPr>
        <w:pStyle w:val="a5"/>
        <w:pBdr>
          <w:top w:val="single" w:sz="0" w:space="0" w:color="2A2728"/>
          <w:left w:val="single" w:sz="0" w:space="0" w:color="2A2728"/>
          <w:bottom w:val="single" w:sz="0" w:space="0" w:color="2A2728"/>
          <w:right w:val="single" w:sz="0" w:space="0" w:color="2A2728"/>
        </w:pBdr>
        <w:shd w:val="clear" w:color="auto" w:fill="2A2728"/>
        <w:tabs>
          <w:tab w:val="left" w:pos="1740"/>
        </w:tabs>
        <w:spacing w:line="240" w:lineRule="auto"/>
        <w:ind w:left="620" w:firstLine="40"/>
        <w:jc w:val="both"/>
        <w:rPr>
          <w:sz w:val="14"/>
          <w:szCs w:val="14"/>
          <w:lang w:val="en-US"/>
        </w:rPr>
      </w:pPr>
      <w:r>
        <w:rPr>
          <w:rFonts w:ascii="Arial" w:eastAsia="Arial" w:hAnsi="Arial" w:cs="Arial"/>
          <w:b/>
          <w:bCs/>
          <w:color w:val="7E7F82"/>
          <w:sz w:val="12"/>
          <w:szCs w:val="12"/>
          <w:lang w:val="en-US" w:eastAsia="en-US" w:bidi="en-US"/>
        </w:rPr>
        <w:t>fllAiaMm •</w:t>
      </w:r>
      <w:r>
        <w:rPr>
          <w:rFonts w:ascii="Arial" w:eastAsia="Arial" w:hAnsi="Arial" w:cs="Arial"/>
          <w:b/>
          <w:bCs/>
          <w:color w:val="7E7F82"/>
          <w:sz w:val="12"/>
          <w:szCs w:val="12"/>
          <w:lang w:val="en-US" w:eastAsia="en-US" w:bidi="en-US"/>
        </w:rPr>
        <w:tab/>
      </w:r>
      <w:r>
        <w:rPr>
          <w:rFonts w:ascii="Times New Roman" w:eastAsia="Times New Roman" w:hAnsi="Times New Roman" w:cs="Times New Roman"/>
          <w:b/>
          <w:bCs/>
          <w:smallCaps/>
          <w:color w:val="7E7F82"/>
          <w:sz w:val="11"/>
          <w:szCs w:val="11"/>
          <w:lang w:val="en-US" w:eastAsia="en-US" w:bidi="en-US"/>
        </w:rPr>
        <w:t>FUkkIamm ■ Bvm.</w:t>
      </w:r>
      <w:r>
        <w:rPr>
          <w:color w:val="7E7F82"/>
          <w:sz w:val="10"/>
          <w:szCs w:val="10"/>
        </w:rPr>
        <w:t>舞</w:t>
      </w:r>
      <w:r>
        <w:rPr>
          <w:rFonts w:ascii="Arial" w:eastAsia="Arial" w:hAnsi="Arial" w:cs="Arial"/>
          <w:b/>
          <w:bCs/>
          <w:color w:val="7E7F82"/>
          <w:sz w:val="12"/>
          <w:szCs w:val="12"/>
          <w:lang w:val="en-US" w:eastAsia="en-US" w:bidi="en-US"/>
        </w:rPr>
        <w:t>v</w:t>
      </w:r>
      <w:r>
        <w:rPr>
          <w:color w:val="7E7F82"/>
          <w:sz w:val="8"/>
          <w:szCs w:val="8"/>
        </w:rPr>
        <w:t>鑛</w:t>
      </w:r>
      <w:r w:rsidRPr="00EB4C3A">
        <w:rPr>
          <w:color w:val="7E7F82"/>
          <w:sz w:val="8"/>
          <w:szCs w:val="8"/>
          <w:lang w:val="en-US"/>
        </w:rPr>
        <w:t>**</w:t>
      </w:r>
      <w:r>
        <w:rPr>
          <w:color w:val="7E7F82"/>
          <w:sz w:val="8"/>
          <w:szCs w:val="8"/>
        </w:rPr>
        <w:t>裊</w:t>
      </w:r>
      <w:r w:rsidRPr="00EB4C3A">
        <w:rPr>
          <w:rFonts w:ascii="Arial" w:eastAsia="Arial" w:hAnsi="Arial" w:cs="Arial"/>
          <w:b/>
          <w:bCs/>
          <w:color w:val="7E7F82"/>
          <w:sz w:val="12"/>
          <w:szCs w:val="12"/>
          <w:lang w:val="en-US"/>
        </w:rPr>
        <w:t xml:space="preserve">9« </w:t>
      </w:r>
      <w:r>
        <w:rPr>
          <w:rFonts w:ascii="Arial" w:eastAsia="Arial" w:hAnsi="Arial" w:cs="Arial"/>
          <w:b/>
          <w:bCs/>
          <w:color w:val="7E7F82"/>
          <w:sz w:val="12"/>
          <w:szCs w:val="12"/>
          <w:lang w:val="en-US" w:eastAsia="en-US" w:bidi="en-US"/>
        </w:rPr>
        <w:t xml:space="preserve">• </w:t>
      </w:r>
      <w:r>
        <w:rPr>
          <w:rFonts w:ascii="Times New Roman" w:eastAsia="Times New Roman" w:hAnsi="Times New Roman" w:cs="Times New Roman"/>
          <w:color w:val="7E7F82"/>
          <w:sz w:val="14"/>
          <w:szCs w:val="14"/>
          <w:lang w:val="en-US" w:eastAsia="en-US" w:bidi="en-US"/>
        </w:rPr>
        <w:t>Mm</w:t>
      </w:r>
    </w:p>
    <w:p w14:paraId="35520367" w14:textId="77777777" w:rsidR="006949CB" w:rsidRDefault="00B7102B">
      <w:pPr>
        <w:pStyle w:val="1"/>
        <w:pBdr>
          <w:top w:val="single" w:sz="0" w:space="0" w:color="2A2728"/>
          <w:left w:val="single" w:sz="0" w:space="0" w:color="2A2728"/>
          <w:bottom w:val="single" w:sz="0" w:space="0" w:color="2A2728"/>
          <w:right w:val="single" w:sz="0" w:space="0" w:color="2A2728"/>
        </w:pBdr>
        <w:shd w:val="clear" w:color="auto" w:fill="2A2728"/>
        <w:tabs>
          <w:tab w:val="left" w:leader="underscore" w:pos="4377"/>
        </w:tabs>
        <w:spacing w:after="140" w:line="240" w:lineRule="auto"/>
        <w:ind w:left="340" w:firstLine="0"/>
        <w:jc w:val="both"/>
      </w:pPr>
      <w:r>
        <w:rPr>
          <w:color w:val="7E7F82"/>
        </w:rPr>
        <w:t>办躑耷</w:t>
      </w:r>
      <w:r>
        <w:rPr>
          <w:color w:val="7E7F82"/>
        </w:rPr>
        <w:t>*</w:t>
      </w:r>
      <w:r>
        <w:rPr>
          <w:rFonts w:ascii="Times New Roman" w:eastAsia="Times New Roman" w:hAnsi="Times New Roman" w:cs="Times New Roman"/>
          <w:color w:val="7E7F82"/>
          <w:lang w:val="en-US" w:bidi="en-US"/>
        </w:rPr>
        <w:t>ttiwg</w:t>
      </w:r>
      <w:r>
        <w:rPr>
          <w:color w:val="7E7F82"/>
        </w:rPr>
        <w:t>藤、囂鼇</w:t>
      </w:r>
      <w:r>
        <w:rPr>
          <w:color w:val="C4BCC8"/>
          <w:lang w:val="en-US" w:bidi="en-US"/>
        </w:rPr>
        <w:tab/>
      </w:r>
    </w:p>
    <w:p w14:paraId="265953BF" w14:textId="77777777" w:rsidR="006949CB" w:rsidRDefault="00B7102B">
      <w:pPr>
        <w:pStyle w:val="20"/>
        <w:shd w:val="clear" w:color="auto" w:fill="auto"/>
        <w:spacing w:after="140" w:line="240" w:lineRule="auto"/>
        <w:ind w:left="1780"/>
      </w:pPr>
      <w:r>
        <w:t>囲</w:t>
      </w:r>
      <w:r>
        <w:rPr>
          <w:rFonts w:ascii="Arial" w:eastAsia="Arial" w:hAnsi="Arial" w:cs="Arial"/>
          <w:sz w:val="16"/>
          <w:szCs w:val="16"/>
          <w:lang w:val="en-US" w:bidi="en-US"/>
        </w:rPr>
        <w:t>3.2.20</w:t>
      </w:r>
      <w:r>
        <w:t>网络畅通</w:t>
      </w:r>
    </w:p>
    <w:p w14:paraId="4BEE8B3F" w14:textId="77777777" w:rsidR="006949CB" w:rsidRDefault="00B7102B">
      <w:pPr>
        <w:pStyle w:val="1"/>
        <w:shd w:val="clear" w:color="auto" w:fill="auto"/>
        <w:spacing w:line="370" w:lineRule="exact"/>
        <w:ind w:left="200" w:firstLine="460"/>
        <w:jc w:val="left"/>
      </w:pPr>
      <w:r>
        <w:t>如果无法接入无线网，或者无法访问网络中的其他设备，可以参照下面的步骤进</w:t>
      </w:r>
      <w:r>
        <w:br/>
      </w:r>
      <w:r>
        <w:t>行检查和修正</w:t>
      </w:r>
      <w:r>
        <w:rPr>
          <w:rFonts w:ascii="Times New Roman" w:eastAsia="Times New Roman" w:hAnsi="Times New Roman" w:cs="Times New Roman"/>
          <w:color w:val="B0B1B6"/>
        </w:rPr>
        <w:t>::</w:t>
      </w:r>
      <w:r>
        <w:rPr>
          <w:rFonts w:ascii="宋体" w:eastAsia="宋体" w:hAnsi="宋体" w:cs="宋体"/>
          <w:color w:val="B0B1B6"/>
        </w:rPr>
        <w:t>，</w:t>
      </w:r>
      <w:r>
        <w:rPr>
          <w:color w:val="36383B"/>
        </w:rPr>
        <w:t>必</w:t>
      </w:r>
      <w:r>
        <w:t>要时，及时请求老师的帮助</w:t>
      </w:r>
      <w:r>
        <w:rPr>
          <w:color w:val="B0B1B6"/>
          <w:vertAlign w:val="subscript"/>
        </w:rPr>
        <w:t>3</w:t>
      </w:r>
    </w:p>
    <w:p w14:paraId="1960C6F5" w14:textId="77777777" w:rsidR="006949CB" w:rsidRDefault="00B7102B">
      <w:pPr>
        <w:pStyle w:val="1"/>
        <w:shd w:val="clear" w:color="auto" w:fill="auto"/>
        <w:spacing w:line="384" w:lineRule="exact"/>
        <w:ind w:left="620" w:firstLine="40"/>
        <w:jc w:val="left"/>
      </w:pPr>
      <w:r>
        <w:rPr>
          <w:color w:val="36383B"/>
          <w:lang w:val="en-US" w:bidi="en-US"/>
        </w:rPr>
        <w:t>•</w:t>
      </w:r>
      <w:r>
        <w:t>路由器是否已开启：</w:t>
      </w:r>
      <w:r>
        <w:rPr>
          <w:sz w:val="20"/>
          <w:szCs w:val="20"/>
        </w:rPr>
        <w:t>□</w:t>
      </w:r>
      <w:r>
        <w:rPr>
          <w:sz w:val="20"/>
          <w:szCs w:val="20"/>
        </w:rPr>
        <w:t>已</w:t>
      </w:r>
      <w:r>
        <w:t>开启</w:t>
      </w:r>
      <w:r>
        <w:t>□</w:t>
      </w:r>
      <w:r>
        <w:t>未开启</w:t>
      </w:r>
      <w:r>
        <w:br/>
      </w:r>
      <w:r>
        <w:rPr>
          <w:color w:val="36383B"/>
          <w:lang w:val="en-US" w:bidi="en-US"/>
        </w:rPr>
        <w:t>•</w:t>
      </w:r>
      <w:r>
        <w:t>计算机或移动终端的无线功能是否已打开：</w:t>
      </w:r>
      <w:r>
        <w:rPr>
          <w:sz w:val="20"/>
          <w:szCs w:val="20"/>
        </w:rPr>
        <w:t>□</w:t>
      </w:r>
      <w:r>
        <w:rPr>
          <w:sz w:val="20"/>
          <w:szCs w:val="20"/>
        </w:rPr>
        <w:t>已</w:t>
      </w:r>
      <w:r>
        <w:t>打开</w:t>
      </w:r>
      <w:r>
        <w:t>□</w:t>
      </w:r>
      <w:r>
        <w:t>未打开</w:t>
      </w:r>
    </w:p>
    <w:p w14:paraId="30BD5B07" w14:textId="77777777" w:rsidR="006949CB" w:rsidRDefault="00B7102B">
      <w:pPr>
        <w:pStyle w:val="1"/>
        <w:shd w:val="clear" w:color="auto" w:fill="auto"/>
        <w:tabs>
          <w:tab w:val="left" w:leader="underscore" w:pos="8030"/>
        </w:tabs>
        <w:spacing w:line="384" w:lineRule="exact"/>
        <w:ind w:left="620" w:firstLine="40"/>
        <w:jc w:val="both"/>
      </w:pPr>
      <w:r>
        <w:rPr>
          <w:color w:val="36383B"/>
          <w:lang w:val="en-US" w:bidi="en-US"/>
        </w:rPr>
        <w:t>•</w:t>
      </w:r>
      <w:r>
        <w:t>网络地址是否准确：</w:t>
      </w:r>
      <w:r>
        <w:t>□</w:t>
      </w:r>
      <w:r>
        <w:t>准确</w:t>
      </w:r>
      <w:r>
        <w:t>□</w:t>
      </w:r>
      <w:r>
        <w:t>记错了，应为</w:t>
      </w:r>
      <w:r>
        <w:tab/>
      </w:r>
    </w:p>
    <w:p w14:paraId="6B59F3F5" w14:textId="77777777" w:rsidR="006949CB" w:rsidRDefault="00B7102B">
      <w:pPr>
        <w:pStyle w:val="1"/>
        <w:shd w:val="clear" w:color="auto" w:fill="auto"/>
        <w:tabs>
          <w:tab w:val="left" w:leader="underscore" w:pos="8030"/>
        </w:tabs>
        <w:spacing w:after="680" w:line="384" w:lineRule="exact"/>
        <w:ind w:left="620" w:firstLine="40"/>
        <w:jc w:val="both"/>
      </w:pPr>
      <w:r>
        <w:rPr>
          <w:color w:val="36383B"/>
          <w:lang w:val="en-US" w:bidi="en-US"/>
        </w:rPr>
        <w:t>•</w:t>
      </w:r>
      <w:r>
        <w:t>无线网络是否选对了：</w:t>
      </w:r>
      <w:r>
        <w:t xml:space="preserve"> □</w:t>
      </w:r>
      <w:r>
        <w:t>选对了</w:t>
      </w:r>
      <w:r>
        <w:t xml:space="preserve"> □</w:t>
      </w:r>
      <w:r>
        <w:t>选错了，应为</w:t>
      </w:r>
      <w:r>
        <w:tab/>
      </w:r>
    </w:p>
    <w:p w14:paraId="74F0E4BA" w14:textId="77777777" w:rsidR="006949CB" w:rsidRDefault="00B7102B">
      <w:pPr>
        <w:pStyle w:val="1"/>
        <w:shd w:val="clear" w:color="auto" w:fill="auto"/>
        <w:spacing w:line="398" w:lineRule="exact"/>
        <w:ind w:firstLine="480"/>
        <w:jc w:val="left"/>
      </w:pPr>
      <w:r>
        <w:rPr>
          <w:color w:val="64C4EB"/>
        </w:rPr>
        <w:t>启用安全策略</w:t>
      </w:r>
    </w:p>
    <w:p w14:paraId="5883B4F8" w14:textId="77777777" w:rsidR="006949CB" w:rsidRDefault="00B7102B">
      <w:pPr>
        <w:pStyle w:val="1"/>
        <w:shd w:val="clear" w:color="auto" w:fill="auto"/>
        <w:spacing w:after="60" w:line="398" w:lineRule="exact"/>
        <w:ind w:firstLine="480"/>
        <w:jc w:val="left"/>
      </w:pPr>
      <w:r>
        <w:t>为了提高网络，特别是无线网的安全件</w:t>
      </w:r>
      <w:r>
        <w:rPr>
          <w:rFonts w:ascii="宋体" w:eastAsia="宋体" w:hAnsi="宋体" w:cs="宋体"/>
          <w:color w:val="535355"/>
        </w:rPr>
        <w:t>，</w:t>
      </w:r>
      <w:r>
        <w:t>需耍采取</w:t>
      </w:r>
      <w:r>
        <w:rPr>
          <w:lang w:val="en-US" w:bidi="en-US"/>
        </w:rPr>
        <w:t>•</w:t>
      </w:r>
      <w:r>
        <w:rPr>
          <w:lang w:val="en-US" w:bidi="en-US"/>
        </w:rPr>
        <w:br/>
      </w:r>
      <w:r>
        <w:t>些安全</w:t>
      </w:r>
      <w:r>
        <w:rPr>
          <w:rFonts w:ascii="Times New Roman" w:eastAsia="Times New Roman" w:hAnsi="Times New Roman" w:cs="Times New Roman"/>
          <w:color w:val="535355"/>
          <w:lang w:val="en-US" w:bidi="en-US"/>
        </w:rPr>
        <w:t>t</w:t>
      </w:r>
      <w:r>
        <w:t>昔施，包括没置密码、过滤地址等</w:t>
      </w:r>
      <w:r>
        <w:t>:</w:t>
      </w:r>
    </w:p>
    <w:p w14:paraId="4FC2829B" w14:textId="77777777" w:rsidR="006949CB" w:rsidRDefault="00B7102B">
      <w:pPr>
        <w:spacing w:line="14" w:lineRule="exact"/>
        <w:rPr>
          <w:lang w:eastAsia="zh-CN"/>
        </w:rPr>
      </w:pPr>
      <w:r>
        <w:rPr>
          <w:noProof/>
        </w:rPr>
        <mc:AlternateContent>
          <mc:Choice Requires="wps">
            <w:drawing>
              <wp:anchor distT="254000" distB="0" distL="114300" distR="876300" simplePos="0" relativeHeight="125830049" behindDoc="0" locked="0" layoutInCell="1" allowOverlap="1" wp14:anchorId="55AF3DFE" wp14:editId="3EEA0C85">
                <wp:simplePos x="0" y="0"/>
                <wp:positionH relativeFrom="page">
                  <wp:posOffset>1312545</wp:posOffset>
                </wp:positionH>
                <wp:positionV relativeFrom="paragraph">
                  <wp:posOffset>254000</wp:posOffset>
                </wp:positionV>
                <wp:extent cx="450850" cy="420370"/>
                <wp:effectExtent l="0" t="0" r="0" b="0"/>
                <wp:wrapTopAndBottom/>
                <wp:docPr id="958" name="Shape 958"/>
                <wp:cNvGraphicFramePr/>
                <a:graphic xmlns:a="http://schemas.openxmlformats.org/drawingml/2006/main">
                  <a:graphicData uri="http://schemas.microsoft.com/office/word/2010/wordprocessingShape">
                    <wps:wsp>
                      <wps:cNvSpPr txBox="1"/>
                      <wps:spPr>
                        <a:xfrm>
                          <a:off x="0" y="0"/>
                          <a:ext cx="450850" cy="420370"/>
                        </a:xfrm>
                        <a:prstGeom prst="rect">
                          <a:avLst/>
                        </a:prstGeom>
                        <a:noFill/>
                      </wps:spPr>
                      <wps:txbx>
                        <w:txbxContent>
                          <w:p w14:paraId="58B0D360" w14:textId="77777777" w:rsidR="006949CB" w:rsidRDefault="00B7102B">
                            <w:pPr>
                              <w:pStyle w:val="22"/>
                              <w:keepNext/>
                              <w:keepLines/>
                              <w:shd w:val="clear" w:color="auto" w:fill="auto"/>
                              <w:rPr>
                                <w:sz w:val="48"/>
                                <w:szCs w:val="48"/>
                              </w:rPr>
                            </w:pPr>
                            <w:bookmarkStart w:id="109" w:name="bookmark91"/>
                            <w:r>
                              <w:rPr>
                                <w:color w:val="107D99"/>
                                <w:sz w:val="48"/>
                                <w:szCs w:val="48"/>
                              </w:rPr>
                              <w:t>今】</w:t>
                            </w:r>
                            <w:bookmarkEnd w:id="109"/>
                          </w:p>
                        </w:txbxContent>
                      </wps:txbx>
                      <wps:bodyPr lIns="0" tIns="0" rIns="0" bIns="0"/>
                    </wps:wsp>
                  </a:graphicData>
                </a:graphic>
              </wp:anchor>
            </w:drawing>
          </mc:Choice>
          <mc:Fallback>
            <w:pict>
              <v:shape w14:anchorId="55AF3DFE" id="Shape 958" o:spid="_x0000_s1299" type="#_x0000_t202" style="position:absolute;margin-left:103.35pt;margin-top:20pt;width:35.5pt;height:33.1pt;z-index:125830049;visibility:visible;mso-wrap-style:square;mso-wrap-distance-left:9pt;mso-wrap-distance-top:20pt;mso-wrap-distance-right:6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" filled="f" stroked="f">
                <v:textbox inset="0,0,0,0">
                  <w:txbxContent>
                    <w:p w14:paraId="58B0D360" w14:textId="77777777" w:rsidR="006949CB" w:rsidRDefault="00B7102B">
                      <w:pPr>
                        <w:pStyle w:val="22"/>
                        <w:keepNext/>
                        <w:keepLines/>
                        <w:shd w:val="clear" w:color="auto" w:fill="auto"/>
                        <w:rPr>
                          <w:sz w:val="48"/>
                          <w:szCs w:val="48"/>
                        </w:rPr>
                      </w:pPr>
                      <w:bookmarkStart w:id="110" w:name="bookmark91"/>
                      <w:r>
                        <w:rPr>
                          <w:color w:val="107D99"/>
                          <w:sz w:val="48"/>
                          <w:szCs w:val="48"/>
                        </w:rPr>
                        <w:t>今】</w:t>
                      </w:r>
                      <w:bookmarkEnd w:id="110"/>
                    </w:p>
                  </w:txbxContent>
                </v:textbox>
                <w10:wrap type="topAndBottom" anchorx="page"/>
              </v:shape>
            </w:pict>
          </mc:Fallback>
        </mc:AlternateContent>
      </w:r>
      <w:r>
        <w:rPr>
          <w:noProof/>
        </w:rPr>
        <mc:AlternateContent>
          <mc:Choice Requires="wps">
            <w:drawing>
              <wp:anchor distT="339090" distB="109855" distL="601980" distR="114300" simplePos="0" relativeHeight="125830051" behindDoc="0" locked="0" layoutInCell="1" allowOverlap="1" wp14:anchorId="33EF1C97" wp14:editId="77289143">
                <wp:simplePos x="0" y="0"/>
                <wp:positionH relativeFrom="page">
                  <wp:posOffset>1800225</wp:posOffset>
                </wp:positionH>
                <wp:positionV relativeFrom="paragraph">
                  <wp:posOffset>339090</wp:posOffset>
                </wp:positionV>
                <wp:extent cx="725170" cy="216535"/>
                <wp:effectExtent l="0" t="0" r="0" b="0"/>
                <wp:wrapTopAndBottom/>
                <wp:docPr id="960" name="Shape 960"/>
                <wp:cNvGraphicFramePr/>
                <a:graphic xmlns:a="http://schemas.openxmlformats.org/drawingml/2006/main">
                  <a:graphicData uri="http://schemas.microsoft.com/office/word/2010/wordprocessingShape">
                    <wps:wsp>
                      <wps:cNvSpPr txBox="1"/>
                      <wps:spPr>
                        <a:xfrm>
                          <a:off x="0" y="0"/>
                          <a:ext cx="725170" cy="216535"/>
                        </a:xfrm>
                        <a:prstGeom prst="rect">
                          <a:avLst/>
                        </a:prstGeom>
                        <a:noFill/>
                      </wps:spPr>
                      <wps:txbx>
                        <w:txbxContent>
                          <w:p w14:paraId="1C356246"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wps:txbx>
                      <wps:bodyPr lIns="0" tIns="0" rIns="0" bIns="0"/>
                    </wps:wsp>
                  </a:graphicData>
                </a:graphic>
              </wp:anchor>
            </w:drawing>
          </mc:Choice>
          <mc:Fallback>
            <w:pict>
              <v:shape w14:anchorId="33EF1C97" id="Shape 960" o:spid="_x0000_s1300" type="#_x0000_t202" style="position:absolute;margin-left:141.75pt;margin-top:26.7pt;width:57.1pt;height:17.05pt;z-index:125830051;visibility:visible;mso-wrap-style:square;mso-wrap-distance-left:47.4pt;mso-wrap-distance-top:26.7pt;mso-wrap-distance-right:9pt;mso-wrap-distance-bottom:8.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" filled="f" stroked="f">
                <v:textbox inset="0,0,0,0">
                  <w:txbxContent>
                    <w:p w14:paraId="1C356246"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v:textbox>
                <w10:wrap type="topAndBottom" anchorx="page"/>
              </v:shape>
            </w:pict>
          </mc:Fallback>
        </mc:AlternateContent>
      </w:r>
    </w:p>
    <w:p w14:paraId="74195F74" w14:textId="77777777" w:rsidR="006949CB" w:rsidRDefault="00B7102B">
      <w:pPr>
        <w:spacing w:line="14" w:lineRule="exact"/>
        <w:rPr>
          <w:lang w:eastAsia="zh-CN"/>
        </w:rPr>
      </w:pPr>
      <w:r>
        <w:rPr>
          <w:noProof/>
        </w:rPr>
        <mc:AlternateContent>
          <mc:Choice Requires="wps">
            <w:drawing>
              <wp:anchor distT="29210" distB="121920" distL="114300" distR="3159125" simplePos="0" relativeHeight="125830053" behindDoc="0" locked="0" layoutInCell="1" allowOverlap="1" wp14:anchorId="6A59B152" wp14:editId="0DF48BE8">
                <wp:simplePos x="0" y="0"/>
                <wp:positionH relativeFrom="page">
                  <wp:posOffset>1041400</wp:posOffset>
                </wp:positionH>
                <wp:positionV relativeFrom="paragraph">
                  <wp:posOffset>38100</wp:posOffset>
                </wp:positionV>
                <wp:extent cx="2764790" cy="2609215"/>
                <wp:effectExtent l="0" t="0" r="0" b="0"/>
                <wp:wrapTopAndBottom/>
                <wp:docPr id="962" name="Shape 962"/>
                <wp:cNvGraphicFramePr/>
                <a:graphic xmlns:a="http://schemas.openxmlformats.org/drawingml/2006/main">
                  <a:graphicData uri="http://schemas.microsoft.com/office/word/2010/wordprocessingShape">
                    <wps:wsp>
                      <wps:cNvSpPr txBox="1"/>
                      <wps:spPr>
                        <a:xfrm>
                          <a:off x="0" y="0"/>
                          <a:ext cx="2764790" cy="2609215"/>
                        </a:xfrm>
                        <a:prstGeom prst="rect">
                          <a:avLst/>
                        </a:prstGeom>
                        <a:noFill/>
                      </wps:spPr>
                      <wps:txbx>
                        <w:txbxContent>
                          <w:p w14:paraId="12C063C8" w14:textId="77777777" w:rsidR="006949CB" w:rsidRDefault="00B7102B">
                            <w:pPr>
                              <w:pStyle w:val="1"/>
                              <w:shd w:val="clear" w:color="auto" w:fill="auto"/>
                              <w:spacing w:after="60" w:line="401" w:lineRule="exact"/>
                              <w:ind w:firstLine="0"/>
                              <w:jc w:val="center"/>
                            </w:pPr>
                            <w:r>
                              <w:rPr>
                                <w:color w:val="41A3C5"/>
                              </w:rPr>
                              <w:t>设置无线网密码</w:t>
                            </w:r>
                          </w:p>
                          <w:p w14:paraId="79C0ABF8" w14:textId="77777777" w:rsidR="006949CB" w:rsidRDefault="00B7102B">
                            <w:pPr>
                              <w:pStyle w:val="1"/>
                              <w:numPr>
                                <w:ilvl w:val="0"/>
                                <w:numId w:val="36"/>
                              </w:numPr>
                              <w:shd w:val="clear" w:color="auto" w:fill="auto"/>
                              <w:tabs>
                                <w:tab w:val="left" w:pos="806"/>
                              </w:tabs>
                              <w:spacing w:line="401" w:lineRule="exact"/>
                              <w:ind w:firstLine="500"/>
                              <w:jc w:val="both"/>
                            </w:pPr>
                            <w:r>
                              <w:t>查阅路由器</w:t>
                            </w:r>
                            <w:r>
                              <w:rPr>
                                <w:color w:val="424347"/>
                              </w:rPr>
                              <w:t>的说明</w:t>
                            </w:r>
                            <w:r>
                              <w:t>书或听老师讲</w:t>
                            </w:r>
                            <w:r>
                              <w:br/>
                            </w:r>
                            <w:r>
                              <w:rPr>
                                <w:sz w:val="16"/>
                                <w:szCs w:val="16"/>
                              </w:rPr>
                              <w:t>解，了解</w:t>
                            </w:r>
                            <w:r>
                              <w:t>相关搡作方法</w:t>
                            </w:r>
                            <w:r>
                              <w:rPr>
                                <w:lang w:val="en-US" w:eastAsia="en-US" w:bidi="en-US"/>
                              </w:rPr>
                              <w:t>..</w:t>
                            </w:r>
                          </w:p>
                          <w:p w14:paraId="6F9251C3" w14:textId="77777777" w:rsidR="006949CB" w:rsidRDefault="00B7102B">
                            <w:pPr>
                              <w:pStyle w:val="1"/>
                              <w:numPr>
                                <w:ilvl w:val="0"/>
                                <w:numId w:val="36"/>
                              </w:numPr>
                              <w:shd w:val="clear" w:color="auto" w:fill="auto"/>
                              <w:tabs>
                                <w:tab w:val="left" w:pos="782"/>
                              </w:tabs>
                              <w:spacing w:line="401" w:lineRule="exact"/>
                              <w:ind w:firstLine="500"/>
                              <w:jc w:val="both"/>
                            </w:pPr>
                            <w:r>
                              <w:t>根据实际情况，</w:t>
                            </w:r>
                            <w:r>
                              <w:rPr>
                                <w:sz w:val="20"/>
                                <w:szCs w:val="20"/>
                              </w:rPr>
                              <w:t>用</w:t>
                            </w:r>
                            <w:r>
                              <w:t>网内的计算机</w:t>
                            </w:r>
                            <w:r>
                              <w:br/>
                            </w:r>
                            <w:r>
                              <w:t>或移动终端打开设置路由器的界面，</w:t>
                            </w:r>
                            <w:r>
                              <w:rPr>
                                <w:color w:val="7E7F82"/>
                              </w:rPr>
                              <w:t>选择</w:t>
                            </w:r>
                            <w:r>
                              <w:rPr>
                                <w:color w:val="7E7F82"/>
                              </w:rPr>
                              <w:br/>
                            </w:r>
                            <w:r>
                              <w:t>无线网加密协议（图</w:t>
                            </w:r>
                            <w:r>
                              <w:rPr>
                                <w:rFonts w:ascii="Times New Roman" w:eastAsia="Times New Roman" w:hAnsi="Times New Roman" w:cs="Times New Roman"/>
                                <w:lang w:val="en-US" w:eastAsia="en-US" w:bidi="en-US"/>
                              </w:rPr>
                              <w:t>3.2.22</w:t>
                            </w:r>
                            <w:r>
                              <w:t>、</w:t>
                            </w:r>
                            <w:r>
                              <w:rPr>
                                <w:color w:val="7E7F82"/>
                              </w:rPr>
                              <w:t>图</w:t>
                            </w:r>
                            <w:r>
                              <w:rPr>
                                <w:rFonts w:ascii="Times New Roman" w:eastAsia="Times New Roman" w:hAnsi="Times New Roman" w:cs="Times New Roman"/>
                                <w:lang w:val="en-US" w:eastAsia="en-US" w:bidi="en-US"/>
                              </w:rPr>
                              <w:t xml:space="preserve">3.2.23 </w:t>
                            </w:r>
                            <w:r>
                              <w:rPr>
                                <w:rFonts w:ascii="Times New Roman" w:eastAsia="Times New Roman" w:hAnsi="Times New Roman" w:cs="Times New Roman"/>
                                <w:color w:val="424347"/>
                              </w:rPr>
                              <w:t>）,</w:t>
                            </w:r>
                            <w:r>
                              <w:rPr>
                                <w:rFonts w:ascii="Times New Roman" w:eastAsia="Times New Roman" w:hAnsi="Times New Roman" w:cs="Times New Roman"/>
                                <w:color w:val="424347"/>
                              </w:rPr>
                              <w:br/>
                            </w:r>
                            <w:r>
                              <w:t>并设置相应的</w:t>
                            </w:r>
                            <w:r>
                              <w:rPr>
                                <w:color w:val="7E7F82"/>
                              </w:rPr>
                              <w:t>密码：</w:t>
                            </w:r>
                          </w:p>
                          <w:p w14:paraId="5B578BAB" w14:textId="77777777" w:rsidR="006949CB" w:rsidRDefault="00B7102B">
                            <w:pPr>
                              <w:pStyle w:val="1"/>
                              <w:numPr>
                                <w:ilvl w:val="0"/>
                                <w:numId w:val="36"/>
                              </w:numPr>
                              <w:shd w:val="clear" w:color="auto" w:fill="auto"/>
                              <w:tabs>
                                <w:tab w:val="left" w:pos="787"/>
                              </w:tabs>
                              <w:spacing w:line="401" w:lineRule="exact"/>
                              <w:ind w:firstLine="500"/>
                              <w:jc w:val="both"/>
                            </w:pPr>
                            <w:r>
                              <w:t>把设备重新掊入该无线网，看看</w:t>
                            </w:r>
                            <w:r>
                              <w:br/>
                            </w:r>
                            <w:r>
                              <w:t>操</w:t>
                            </w:r>
                            <w:r>
                              <w:rPr>
                                <w:color w:val="7E7F82"/>
                              </w:rPr>
                              <w:t>作过程</w:t>
                            </w:r>
                            <w:r>
                              <w:t>有什么变化，试试设置的密码是</w:t>
                            </w:r>
                            <w:r>
                              <w:br/>
                            </w:r>
                            <w:r>
                              <w:t>否已经生效</w:t>
                            </w:r>
                            <w:r>
                              <w:t>.</w:t>
                            </w:r>
                          </w:p>
                        </w:txbxContent>
                      </wps:txbx>
                      <wps:bodyPr lIns="0" tIns="0" rIns="0" bIns="0"/>
                    </wps:wsp>
                  </a:graphicData>
                </a:graphic>
              </wp:anchor>
            </w:drawing>
          </mc:Choice>
          <mc:Fallback>
            <w:pict>
              <v:shape w14:anchorId="6A59B152" id="Shape 962" o:spid="_x0000_s1301" type="#_x0000_t202" style="position:absolute;margin-left:82pt;margin-top:3pt;width:217.7pt;height:205.45pt;z-index:125830053;visibility:visible;mso-wrap-style:square;mso-wrap-distance-left:9pt;mso-wrap-distance-top:2.3pt;mso-wrap-distance-right:248.75pt;mso-wrap-distance-bottom: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" filled="f" stroked="f">
                <v:textbox inset="0,0,0,0">
                  <w:txbxContent>
                    <w:p w14:paraId="12C063C8" w14:textId="77777777" w:rsidR="006949CB" w:rsidRDefault="00B7102B">
                      <w:pPr>
                        <w:pStyle w:val="1"/>
                        <w:shd w:val="clear" w:color="auto" w:fill="auto"/>
                        <w:spacing w:after="60" w:line="401" w:lineRule="exact"/>
                        <w:ind w:firstLine="0"/>
                        <w:jc w:val="center"/>
                      </w:pPr>
                      <w:r>
                        <w:rPr>
                          <w:color w:val="41A3C5"/>
                        </w:rPr>
                        <w:t>设置无线网密码</w:t>
                      </w:r>
                    </w:p>
                    <w:p w14:paraId="79C0ABF8" w14:textId="77777777" w:rsidR="006949CB" w:rsidRDefault="00B7102B">
                      <w:pPr>
                        <w:pStyle w:val="1"/>
                        <w:numPr>
                          <w:ilvl w:val="0"/>
                          <w:numId w:val="36"/>
                        </w:numPr>
                        <w:shd w:val="clear" w:color="auto" w:fill="auto"/>
                        <w:tabs>
                          <w:tab w:val="left" w:pos="806"/>
                        </w:tabs>
                        <w:spacing w:line="401" w:lineRule="exact"/>
                        <w:ind w:firstLine="500"/>
                        <w:jc w:val="both"/>
                      </w:pPr>
                      <w:r>
                        <w:t>查阅路由器</w:t>
                      </w:r>
                      <w:r>
                        <w:rPr>
                          <w:color w:val="424347"/>
                        </w:rPr>
                        <w:t>的说明</w:t>
                      </w:r>
                      <w:r>
                        <w:t>书或听老师讲</w:t>
                      </w:r>
                      <w:r>
                        <w:br/>
                      </w:r>
                      <w:r>
                        <w:rPr>
                          <w:sz w:val="16"/>
                          <w:szCs w:val="16"/>
                        </w:rPr>
                        <w:t>解，了解</w:t>
                      </w:r>
                      <w:r>
                        <w:t>相关搡作方法</w:t>
                      </w:r>
                      <w:r>
                        <w:rPr>
                          <w:lang w:val="en-US" w:eastAsia="en-US" w:bidi="en-US"/>
                        </w:rPr>
                        <w:t>..</w:t>
                      </w:r>
                    </w:p>
                    <w:p w14:paraId="6F9251C3" w14:textId="77777777" w:rsidR="006949CB" w:rsidRDefault="00B7102B">
                      <w:pPr>
                        <w:pStyle w:val="1"/>
                        <w:numPr>
                          <w:ilvl w:val="0"/>
                          <w:numId w:val="36"/>
                        </w:numPr>
                        <w:shd w:val="clear" w:color="auto" w:fill="auto"/>
                        <w:tabs>
                          <w:tab w:val="left" w:pos="782"/>
                        </w:tabs>
                        <w:spacing w:line="401" w:lineRule="exact"/>
                        <w:ind w:firstLine="500"/>
                        <w:jc w:val="both"/>
                      </w:pPr>
                      <w:r>
                        <w:t>根据实际情况，</w:t>
                      </w:r>
                      <w:r>
                        <w:rPr>
                          <w:sz w:val="20"/>
                          <w:szCs w:val="20"/>
                        </w:rPr>
                        <w:t>用</w:t>
                      </w:r>
                      <w:r>
                        <w:t>网内的计算机</w:t>
                      </w:r>
                      <w:r>
                        <w:br/>
                      </w:r>
                      <w:r>
                        <w:t>或移动终端打开设置路由器的界面，</w:t>
                      </w:r>
                      <w:r>
                        <w:rPr>
                          <w:color w:val="7E7F82"/>
                        </w:rPr>
                        <w:t>选择</w:t>
                      </w:r>
                      <w:r>
                        <w:rPr>
                          <w:color w:val="7E7F82"/>
                        </w:rPr>
                        <w:br/>
                      </w:r>
                      <w:r>
                        <w:t>无线网加密协议（图</w:t>
                      </w:r>
                      <w:r>
                        <w:rPr>
                          <w:rFonts w:ascii="Times New Roman" w:eastAsia="Times New Roman" w:hAnsi="Times New Roman" w:cs="Times New Roman"/>
                          <w:lang w:val="en-US" w:eastAsia="en-US" w:bidi="en-US"/>
                        </w:rPr>
                        <w:t>3.2.22</w:t>
                      </w:r>
                      <w:r>
                        <w:t>、</w:t>
                      </w:r>
                      <w:r>
                        <w:rPr>
                          <w:color w:val="7E7F82"/>
                        </w:rPr>
                        <w:t>图</w:t>
                      </w:r>
                      <w:r>
                        <w:rPr>
                          <w:rFonts w:ascii="Times New Roman" w:eastAsia="Times New Roman" w:hAnsi="Times New Roman" w:cs="Times New Roman"/>
                          <w:lang w:val="en-US" w:eastAsia="en-US" w:bidi="en-US"/>
                        </w:rPr>
                        <w:t xml:space="preserve">3.2.23 </w:t>
                      </w:r>
                      <w:r>
                        <w:rPr>
                          <w:rFonts w:ascii="Times New Roman" w:eastAsia="Times New Roman" w:hAnsi="Times New Roman" w:cs="Times New Roman"/>
                          <w:color w:val="424347"/>
                        </w:rPr>
                        <w:t>）,</w:t>
                      </w:r>
                      <w:r>
                        <w:rPr>
                          <w:rFonts w:ascii="Times New Roman" w:eastAsia="Times New Roman" w:hAnsi="Times New Roman" w:cs="Times New Roman"/>
                          <w:color w:val="424347"/>
                        </w:rPr>
                        <w:br/>
                      </w:r>
                      <w:r>
                        <w:t>并设置相应的</w:t>
                      </w:r>
                      <w:r>
                        <w:rPr>
                          <w:color w:val="7E7F82"/>
                        </w:rPr>
                        <w:t>密码：</w:t>
                      </w:r>
                    </w:p>
                    <w:p w14:paraId="5B578BAB" w14:textId="77777777" w:rsidR="006949CB" w:rsidRDefault="00B7102B">
                      <w:pPr>
                        <w:pStyle w:val="1"/>
                        <w:numPr>
                          <w:ilvl w:val="0"/>
                          <w:numId w:val="36"/>
                        </w:numPr>
                        <w:shd w:val="clear" w:color="auto" w:fill="auto"/>
                        <w:tabs>
                          <w:tab w:val="left" w:pos="787"/>
                        </w:tabs>
                        <w:spacing w:line="401" w:lineRule="exact"/>
                        <w:ind w:firstLine="500"/>
                        <w:jc w:val="both"/>
                      </w:pPr>
                      <w:r>
                        <w:t>把设备重新掊入该无线网，看看</w:t>
                      </w:r>
                      <w:r>
                        <w:br/>
                      </w:r>
                      <w:r>
                        <w:t>操</w:t>
                      </w:r>
                      <w:r>
                        <w:rPr>
                          <w:color w:val="7E7F82"/>
                        </w:rPr>
                        <w:t>作过程</w:t>
                      </w:r>
                      <w:r>
                        <w:t>有什么变化，试试设置的密码是</w:t>
                      </w:r>
                      <w:r>
                        <w:br/>
                      </w:r>
                      <w:r>
                        <w:t>否已经生效</w:t>
                      </w:r>
                      <w:r>
                        <w:t>.</w:t>
                      </w:r>
                    </w:p>
                  </w:txbxContent>
                </v:textbox>
                <w10:wrap type="topAndBottom" anchorx="page"/>
              </v:shape>
            </w:pict>
          </mc:Fallback>
        </mc:AlternateContent>
      </w:r>
      <w:r>
        <w:rPr>
          <w:noProof/>
        </w:rPr>
        <mc:AlternateContent>
          <mc:Choice Requires="wps">
            <w:drawing>
              <wp:anchor distT="78105" distB="2465705" distL="3070860" distR="1592580" simplePos="0" relativeHeight="125830055" behindDoc="0" locked="0" layoutInCell="1" allowOverlap="1" wp14:anchorId="79A7F315" wp14:editId="3B25687C">
                <wp:simplePos x="0" y="0"/>
                <wp:positionH relativeFrom="page">
                  <wp:posOffset>3997960</wp:posOffset>
                </wp:positionH>
                <wp:positionV relativeFrom="paragraph">
                  <wp:posOffset>86995</wp:posOffset>
                </wp:positionV>
                <wp:extent cx="1374775" cy="216535"/>
                <wp:effectExtent l="0" t="0" r="0" b="0"/>
                <wp:wrapTopAndBottom/>
                <wp:docPr id="964" name="Shape 964"/>
                <wp:cNvGraphicFramePr/>
                <a:graphic xmlns:a="http://schemas.openxmlformats.org/drawingml/2006/main">
                  <a:graphicData uri="http://schemas.microsoft.com/office/word/2010/wordprocessingShape">
                    <wps:wsp>
                      <wps:cNvSpPr txBox="1"/>
                      <wps:spPr>
                        <a:xfrm>
                          <a:off x="0" y="0"/>
                          <a:ext cx="1374775" cy="2165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57"/>
                              <w:gridCol w:w="854"/>
                              <w:gridCol w:w="754"/>
                            </w:tblGrid>
                            <w:tr w:rsidR="006949CB" w14:paraId="5D053455" w14:textId="77777777">
                              <w:tblPrEx>
                                <w:tblCellMar>
                                  <w:top w:w="0" w:type="dxa"/>
                                  <w:bottom w:w="0" w:type="dxa"/>
                                </w:tblCellMar>
                              </w:tblPrEx>
                              <w:trPr>
                                <w:trHeight w:hRule="exact" w:val="168"/>
                                <w:tblHeader/>
                              </w:trPr>
                              <w:tc>
                                <w:tcPr>
                                  <w:tcW w:w="2165" w:type="dxa"/>
                                  <w:gridSpan w:val="3"/>
                                  <w:shd w:val="clear" w:color="auto" w:fill="283F58"/>
                                  <w:vAlign w:val="center"/>
                                </w:tcPr>
                                <w:p w14:paraId="3BA250DE" w14:textId="77777777" w:rsidR="006949CB" w:rsidRDefault="00B7102B">
                                  <w:pPr>
                                    <w:pStyle w:val="a5"/>
                                    <w:shd w:val="clear" w:color="auto" w:fill="auto"/>
                                    <w:spacing w:line="240" w:lineRule="auto"/>
                                    <w:ind w:firstLine="0"/>
                                    <w:jc w:val="left"/>
                                    <w:rPr>
                                      <w:sz w:val="15"/>
                                      <w:szCs w:val="15"/>
                                    </w:rPr>
                                  </w:pPr>
                                  <w:r>
                                    <w:rPr>
                                      <w:rFonts w:ascii="Arial" w:eastAsia="Arial" w:hAnsi="Arial" w:cs="Arial"/>
                                      <w:color w:val="FFFFFF"/>
                                      <w:sz w:val="14"/>
                                      <w:szCs w:val="14"/>
                                    </w:rPr>
                                    <w:t xml:space="preserve">1 </w:t>
                                  </w:r>
                                  <w:r>
                                    <w:rPr>
                                      <w:rFonts w:ascii="Arial" w:eastAsia="Arial" w:hAnsi="Arial" w:cs="Arial"/>
                                      <w:color w:val="7E7F82"/>
                                      <w:sz w:val="15"/>
                                      <w:szCs w:val="15"/>
                                      <w:lang w:val="en-US" w:eastAsia="en-US" w:bidi="en-US"/>
                                    </w:rPr>
                                    <w:t xml:space="preserve">. </w:t>
                                  </w:r>
                                  <w:r>
                                    <w:rPr>
                                      <w:rFonts w:ascii="Arial" w:eastAsia="Arial" w:hAnsi="Arial" w:cs="Arial"/>
                                      <w:color w:val="7E7F82"/>
                                      <w:sz w:val="15"/>
                                      <w:szCs w:val="15"/>
                                    </w:rPr>
                                    <w:t xml:space="preserve">« </w:t>
                                  </w:r>
                                  <w:r>
                                    <w:rPr>
                                      <w:rFonts w:ascii="Arial" w:eastAsia="Arial" w:hAnsi="Arial" w:cs="Arial"/>
                                      <w:color w:val="7E7F82"/>
                                      <w:sz w:val="15"/>
                                      <w:szCs w:val="15"/>
                                      <w:lang w:val="en-US" w:eastAsia="en-US" w:bidi="en-US"/>
                                    </w:rPr>
                                    <w:t>'</w:t>
                                  </w:r>
                                  <w:r>
                                    <w:rPr>
                                      <w:rFonts w:ascii="Arial" w:eastAsia="Arial" w:hAnsi="Arial" w:cs="Arial"/>
                                      <w:color w:val="A7D9F9"/>
                                      <w:sz w:val="15"/>
                                      <w:szCs w:val="15"/>
                                    </w:rPr>
                                    <w:t>1</w:t>
                                  </w:r>
                                </w:p>
                              </w:tc>
                            </w:tr>
                            <w:tr w:rsidR="006949CB" w14:paraId="72652CAD" w14:textId="77777777">
                              <w:tblPrEx>
                                <w:tblCellMar>
                                  <w:top w:w="0" w:type="dxa"/>
                                  <w:bottom w:w="0" w:type="dxa"/>
                                </w:tblCellMar>
                              </w:tblPrEx>
                              <w:trPr>
                                <w:trHeight w:hRule="exact" w:val="173"/>
                              </w:trPr>
                              <w:tc>
                                <w:tcPr>
                                  <w:tcW w:w="557" w:type="dxa"/>
                                  <w:shd w:val="clear" w:color="auto" w:fill="283F58"/>
                                </w:tcPr>
                                <w:p w14:paraId="2BB578FF" w14:textId="77777777" w:rsidR="006949CB" w:rsidRDefault="00B7102B">
                                  <w:pPr>
                                    <w:pStyle w:val="a5"/>
                                    <w:shd w:val="clear" w:color="auto" w:fill="auto"/>
                                    <w:spacing w:line="240" w:lineRule="auto"/>
                                    <w:ind w:left="140" w:firstLine="0"/>
                                    <w:jc w:val="center"/>
                                    <w:rPr>
                                      <w:sz w:val="14"/>
                                      <w:szCs w:val="14"/>
                                    </w:rPr>
                                  </w:pPr>
                                  <w:r>
                                    <w:rPr>
                                      <w:rFonts w:ascii="Arial" w:eastAsia="Arial" w:hAnsi="Arial" w:cs="Arial"/>
                                      <w:color w:val="7E7F82"/>
                                      <w:sz w:val="14"/>
                                      <w:szCs w:val="14"/>
                                    </w:rPr>
                                    <w:t>&lt;</w:t>
                                  </w:r>
                                </w:p>
                              </w:tc>
                              <w:tc>
                                <w:tcPr>
                                  <w:tcW w:w="854" w:type="dxa"/>
                                  <w:shd w:val="clear" w:color="auto" w:fill="283F58"/>
                                  <w:vAlign w:val="center"/>
                                </w:tcPr>
                                <w:p w14:paraId="6BEF997D" w14:textId="77777777" w:rsidR="006949CB" w:rsidRDefault="00B7102B">
                                  <w:pPr>
                                    <w:pStyle w:val="a5"/>
                                    <w:shd w:val="clear" w:color="auto" w:fill="auto"/>
                                    <w:spacing w:line="240" w:lineRule="auto"/>
                                    <w:ind w:right="140" w:firstLine="0"/>
                                    <w:jc w:val="right"/>
                                    <w:rPr>
                                      <w:sz w:val="9"/>
                                      <w:szCs w:val="9"/>
                                    </w:rPr>
                                  </w:pPr>
                                  <w:r>
                                    <w:rPr>
                                      <w:color w:val="7E7F82"/>
                                      <w:sz w:val="9"/>
                                      <w:szCs w:val="9"/>
                                    </w:rPr>
                                    <w:t>鷂由</w:t>
                                  </w:r>
                                  <w:r>
                                    <w:rPr>
                                      <w:rFonts w:ascii="Arial" w:eastAsia="Arial" w:hAnsi="Arial" w:cs="Arial"/>
                                      <w:color w:val="7E7F82"/>
                                      <w:sz w:val="15"/>
                                      <w:szCs w:val="15"/>
                                    </w:rPr>
                                    <w:t>8</w:t>
                                  </w:r>
                                  <w:r>
                                    <w:rPr>
                                      <w:color w:val="7E7F82"/>
                                      <w:sz w:val="9"/>
                                      <w:szCs w:val="9"/>
                                    </w:rPr>
                                    <w:t>矚</w:t>
                                  </w:r>
                                </w:p>
                              </w:tc>
                              <w:tc>
                                <w:tcPr>
                                  <w:tcW w:w="754" w:type="dxa"/>
                                  <w:shd w:val="clear" w:color="auto" w:fill="283F58"/>
                                </w:tcPr>
                                <w:p w14:paraId="61E03BDB" w14:textId="77777777" w:rsidR="006949CB" w:rsidRDefault="006949CB">
                                  <w:pPr>
                                    <w:rPr>
                                      <w:sz w:val="10"/>
                                      <w:szCs w:val="10"/>
                                    </w:rPr>
                                  </w:pPr>
                                </w:p>
                              </w:tc>
                            </w:tr>
                          </w:tbl>
                          <w:p w14:paraId="2E6FED2C" w14:textId="77777777" w:rsidR="00000000" w:rsidRDefault="00B7102B"/>
                        </w:txbxContent>
                      </wps:txbx>
                      <wps:bodyPr lIns="0" tIns="0" rIns="0" bIns="0">
                        <a:spAutoFit/>
                      </wps:bodyPr>
                    </wps:wsp>
                  </a:graphicData>
                </a:graphic>
              </wp:anchor>
            </w:drawing>
          </mc:Choice>
          <mc:Fallback>
            <w:pict>
              <v:shape w14:anchorId="79A7F315" id="Shape 964" o:spid="_x0000_s1302" type="#_x0000_t202" style="position:absolute;margin-left:314.8pt;margin-top:6.85pt;width:108.25pt;height:17.05pt;z-index:125830055;visibility:visible;mso-wrap-style:square;mso-wrap-distance-left:241.8pt;mso-wrap-distance-top:6.15pt;mso-wrap-distance-right:125.4pt;mso-wrap-distance-bottom:194.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557"/>
                        <w:gridCol w:w="854"/>
                        <w:gridCol w:w="754"/>
                      </w:tblGrid>
                      <w:tr w:rsidR="006949CB" w14:paraId="5D053455" w14:textId="77777777">
                        <w:tblPrEx>
                          <w:tblCellMar>
                            <w:top w:w="0" w:type="dxa"/>
                            <w:bottom w:w="0" w:type="dxa"/>
                          </w:tblCellMar>
                        </w:tblPrEx>
                        <w:trPr>
                          <w:trHeight w:hRule="exact" w:val="168"/>
                          <w:tblHeader/>
                        </w:trPr>
                        <w:tc>
                          <w:tcPr>
                            <w:tcW w:w="2165" w:type="dxa"/>
                            <w:gridSpan w:val="3"/>
                            <w:shd w:val="clear" w:color="auto" w:fill="283F58"/>
                            <w:vAlign w:val="center"/>
                          </w:tcPr>
                          <w:p w14:paraId="3BA250DE" w14:textId="77777777" w:rsidR="006949CB" w:rsidRDefault="00B7102B">
                            <w:pPr>
                              <w:pStyle w:val="a5"/>
                              <w:shd w:val="clear" w:color="auto" w:fill="auto"/>
                              <w:spacing w:line="240" w:lineRule="auto"/>
                              <w:ind w:firstLine="0"/>
                              <w:jc w:val="left"/>
                              <w:rPr>
                                <w:sz w:val="15"/>
                                <w:szCs w:val="15"/>
                              </w:rPr>
                            </w:pPr>
                            <w:r>
                              <w:rPr>
                                <w:rFonts w:ascii="Arial" w:eastAsia="Arial" w:hAnsi="Arial" w:cs="Arial"/>
                                <w:color w:val="FFFFFF"/>
                                <w:sz w:val="14"/>
                                <w:szCs w:val="14"/>
                              </w:rPr>
                              <w:t xml:space="preserve">1 </w:t>
                            </w:r>
                            <w:r>
                              <w:rPr>
                                <w:rFonts w:ascii="Arial" w:eastAsia="Arial" w:hAnsi="Arial" w:cs="Arial"/>
                                <w:color w:val="7E7F82"/>
                                <w:sz w:val="15"/>
                                <w:szCs w:val="15"/>
                                <w:lang w:val="en-US" w:eastAsia="en-US" w:bidi="en-US"/>
                              </w:rPr>
                              <w:t xml:space="preserve">. </w:t>
                            </w:r>
                            <w:r>
                              <w:rPr>
                                <w:rFonts w:ascii="Arial" w:eastAsia="Arial" w:hAnsi="Arial" w:cs="Arial"/>
                                <w:color w:val="7E7F82"/>
                                <w:sz w:val="15"/>
                                <w:szCs w:val="15"/>
                              </w:rPr>
                              <w:t xml:space="preserve">« </w:t>
                            </w:r>
                            <w:r>
                              <w:rPr>
                                <w:rFonts w:ascii="Arial" w:eastAsia="Arial" w:hAnsi="Arial" w:cs="Arial"/>
                                <w:color w:val="7E7F82"/>
                                <w:sz w:val="15"/>
                                <w:szCs w:val="15"/>
                                <w:lang w:val="en-US" w:eastAsia="en-US" w:bidi="en-US"/>
                              </w:rPr>
                              <w:t>'</w:t>
                            </w:r>
                            <w:r>
                              <w:rPr>
                                <w:rFonts w:ascii="Arial" w:eastAsia="Arial" w:hAnsi="Arial" w:cs="Arial"/>
                                <w:color w:val="A7D9F9"/>
                                <w:sz w:val="15"/>
                                <w:szCs w:val="15"/>
                              </w:rPr>
                              <w:t>1</w:t>
                            </w:r>
                          </w:p>
                        </w:tc>
                      </w:tr>
                      <w:tr w:rsidR="006949CB" w14:paraId="72652CAD" w14:textId="77777777">
                        <w:tblPrEx>
                          <w:tblCellMar>
                            <w:top w:w="0" w:type="dxa"/>
                            <w:bottom w:w="0" w:type="dxa"/>
                          </w:tblCellMar>
                        </w:tblPrEx>
                        <w:trPr>
                          <w:trHeight w:hRule="exact" w:val="173"/>
                        </w:trPr>
                        <w:tc>
                          <w:tcPr>
                            <w:tcW w:w="557" w:type="dxa"/>
                            <w:shd w:val="clear" w:color="auto" w:fill="283F58"/>
                          </w:tcPr>
                          <w:p w14:paraId="2BB578FF" w14:textId="77777777" w:rsidR="006949CB" w:rsidRDefault="00B7102B">
                            <w:pPr>
                              <w:pStyle w:val="a5"/>
                              <w:shd w:val="clear" w:color="auto" w:fill="auto"/>
                              <w:spacing w:line="240" w:lineRule="auto"/>
                              <w:ind w:left="140" w:firstLine="0"/>
                              <w:jc w:val="center"/>
                              <w:rPr>
                                <w:sz w:val="14"/>
                                <w:szCs w:val="14"/>
                              </w:rPr>
                            </w:pPr>
                            <w:r>
                              <w:rPr>
                                <w:rFonts w:ascii="Arial" w:eastAsia="Arial" w:hAnsi="Arial" w:cs="Arial"/>
                                <w:color w:val="7E7F82"/>
                                <w:sz w:val="14"/>
                                <w:szCs w:val="14"/>
                              </w:rPr>
                              <w:t>&lt;</w:t>
                            </w:r>
                          </w:p>
                        </w:tc>
                        <w:tc>
                          <w:tcPr>
                            <w:tcW w:w="854" w:type="dxa"/>
                            <w:shd w:val="clear" w:color="auto" w:fill="283F58"/>
                            <w:vAlign w:val="center"/>
                          </w:tcPr>
                          <w:p w14:paraId="6BEF997D" w14:textId="77777777" w:rsidR="006949CB" w:rsidRDefault="00B7102B">
                            <w:pPr>
                              <w:pStyle w:val="a5"/>
                              <w:shd w:val="clear" w:color="auto" w:fill="auto"/>
                              <w:spacing w:line="240" w:lineRule="auto"/>
                              <w:ind w:right="140" w:firstLine="0"/>
                              <w:jc w:val="right"/>
                              <w:rPr>
                                <w:sz w:val="9"/>
                                <w:szCs w:val="9"/>
                              </w:rPr>
                            </w:pPr>
                            <w:r>
                              <w:rPr>
                                <w:color w:val="7E7F82"/>
                                <w:sz w:val="9"/>
                                <w:szCs w:val="9"/>
                              </w:rPr>
                              <w:t>鷂由</w:t>
                            </w:r>
                            <w:r>
                              <w:rPr>
                                <w:rFonts w:ascii="Arial" w:eastAsia="Arial" w:hAnsi="Arial" w:cs="Arial"/>
                                <w:color w:val="7E7F82"/>
                                <w:sz w:val="15"/>
                                <w:szCs w:val="15"/>
                              </w:rPr>
                              <w:t>8</w:t>
                            </w:r>
                            <w:r>
                              <w:rPr>
                                <w:color w:val="7E7F82"/>
                                <w:sz w:val="9"/>
                                <w:szCs w:val="9"/>
                              </w:rPr>
                              <w:t>矚</w:t>
                            </w:r>
                          </w:p>
                        </w:tc>
                        <w:tc>
                          <w:tcPr>
                            <w:tcW w:w="754" w:type="dxa"/>
                            <w:shd w:val="clear" w:color="auto" w:fill="283F58"/>
                          </w:tcPr>
                          <w:p w14:paraId="61E03BDB" w14:textId="77777777" w:rsidR="006949CB" w:rsidRDefault="006949CB">
                            <w:pPr>
                              <w:rPr>
                                <w:sz w:val="10"/>
                                <w:szCs w:val="10"/>
                              </w:rPr>
                            </w:pPr>
                          </w:p>
                        </w:tc>
                      </w:tr>
                    </w:tbl>
                    <w:p w14:paraId="2E6FED2C" w14:textId="77777777" w:rsidR="00000000" w:rsidRDefault="00B7102B"/>
                  </w:txbxContent>
                </v:textbox>
                <w10:wrap type="topAndBottom" anchorx="page"/>
              </v:shape>
            </w:pict>
          </mc:Fallback>
        </mc:AlternateContent>
      </w:r>
      <w:r>
        <w:rPr>
          <w:noProof/>
        </w:rPr>
        <mc:AlternateContent>
          <mc:Choice Requires="wps">
            <w:drawing>
              <wp:anchor distT="0" distB="0" distL="0" distR="0" simplePos="0" relativeHeight="125830057" behindDoc="0" locked="0" layoutInCell="1" allowOverlap="1" wp14:anchorId="252640A1" wp14:editId="478A2353">
                <wp:simplePos x="0" y="0"/>
                <wp:positionH relativeFrom="page">
                  <wp:posOffset>4067810</wp:posOffset>
                </wp:positionH>
                <wp:positionV relativeFrom="paragraph">
                  <wp:posOffset>537845</wp:posOffset>
                </wp:positionV>
                <wp:extent cx="448310" cy="125095"/>
                <wp:effectExtent l="0" t="0" r="0" b="0"/>
                <wp:wrapTopAndBottom/>
                <wp:docPr id="966" name="Shape 966"/>
                <wp:cNvGraphicFramePr/>
                <a:graphic xmlns:a="http://schemas.openxmlformats.org/drawingml/2006/main">
                  <a:graphicData uri="http://schemas.microsoft.com/office/word/2010/wordprocessingShape">
                    <wps:wsp>
                      <wps:cNvSpPr txBox="1"/>
                      <wps:spPr>
                        <a:xfrm>
                          <a:off x="0" y="0"/>
                          <a:ext cx="448310" cy="125095"/>
                        </a:xfrm>
                        <a:prstGeom prst="rect">
                          <a:avLst/>
                        </a:prstGeom>
                        <a:noFill/>
                      </wps:spPr>
                      <wps:txbx>
                        <w:txbxContent>
                          <w:p w14:paraId="3D9AA0CF" w14:textId="77777777" w:rsidR="006949CB" w:rsidRDefault="00B7102B">
                            <w:pPr>
                              <w:pStyle w:val="a7"/>
                              <w:shd w:val="clear" w:color="auto" w:fill="auto"/>
                              <w:rPr>
                                <w:sz w:val="12"/>
                                <w:szCs w:val="12"/>
                              </w:rPr>
                            </w:pPr>
                            <w:r>
                              <w:rPr>
                                <w:rFonts w:ascii="Times New Roman" w:eastAsia="Times New Roman" w:hAnsi="Times New Roman" w:cs="Times New Roman"/>
                                <w:b/>
                                <w:bCs/>
                                <w:color w:val="70C59B"/>
                                <w:sz w:val="12"/>
                                <w:szCs w:val="12"/>
                              </w:rPr>
                              <w:t>Q</w:t>
                            </w:r>
                            <w:r>
                              <w:rPr>
                                <w:sz w:val="8"/>
                                <w:szCs w:val="8"/>
                                <w:lang w:val="zh-CN" w:eastAsia="zh-CN" w:bidi="zh-CN"/>
                              </w:rPr>
                              <w:t>棚湖</w:t>
                            </w:r>
                            <w:r>
                              <w:rPr>
                                <w:rFonts w:ascii="Times New Roman" w:eastAsia="Times New Roman" w:hAnsi="Times New Roman" w:cs="Times New Roman"/>
                                <w:b/>
                                <w:bCs/>
                                <w:sz w:val="12"/>
                                <w:szCs w:val="12"/>
                                <w:lang w:val="zh-CN" w:eastAsia="zh-CN" w:bidi="zh-CN"/>
                              </w:rPr>
                              <w:t>9</w:t>
                            </w:r>
                          </w:p>
                        </w:txbxContent>
                      </wps:txbx>
                      <wps:bodyPr lIns="0" tIns="0" rIns="0" bIns="0">
                        <a:spAutoFit/>
                      </wps:bodyPr>
                    </wps:wsp>
                  </a:graphicData>
                </a:graphic>
              </wp:anchor>
            </w:drawing>
          </mc:Choice>
          <mc:Fallback>
            <w:pict>
              <v:shape w14:anchorId="252640A1" id="Shape 966" o:spid="_x0000_s1303" type="#_x0000_t202" style="position:absolute;margin-left:320.3pt;margin-top:42.35pt;width:35.3pt;height:9.85pt;z-index:12583005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" filled="f" stroked="f">
                <v:textbox style="mso-fit-shape-to-text:t" inset="0,0,0,0">
                  <w:txbxContent>
                    <w:p w14:paraId="3D9AA0CF" w14:textId="77777777" w:rsidR="006949CB" w:rsidRDefault="00B7102B">
                      <w:pPr>
                        <w:pStyle w:val="a7"/>
                        <w:shd w:val="clear" w:color="auto" w:fill="auto"/>
                        <w:rPr>
                          <w:sz w:val="12"/>
                          <w:szCs w:val="12"/>
                        </w:rPr>
                      </w:pPr>
                      <w:r>
                        <w:rPr>
                          <w:rFonts w:ascii="Times New Roman" w:eastAsia="Times New Roman" w:hAnsi="Times New Roman" w:cs="Times New Roman"/>
                          <w:b/>
                          <w:bCs/>
                          <w:color w:val="70C59B"/>
                          <w:sz w:val="12"/>
                          <w:szCs w:val="12"/>
                        </w:rPr>
                        <w:t>Q</w:t>
                      </w:r>
                      <w:r>
                        <w:rPr>
                          <w:sz w:val="8"/>
                          <w:szCs w:val="8"/>
                          <w:lang w:val="zh-CN" w:eastAsia="zh-CN" w:bidi="zh-CN"/>
                        </w:rPr>
                        <w:t>棚湖</w:t>
                      </w:r>
                      <w:r>
                        <w:rPr>
                          <w:rFonts w:ascii="Times New Roman" w:eastAsia="Times New Roman" w:hAnsi="Times New Roman" w:cs="Times New Roman"/>
                          <w:b/>
                          <w:bCs/>
                          <w:sz w:val="12"/>
                          <w:szCs w:val="12"/>
                          <w:lang w:val="zh-CN" w:eastAsia="zh-CN" w:bidi="zh-CN"/>
                        </w:rPr>
                        <w:t>9</w:t>
                      </w:r>
                    </w:p>
                  </w:txbxContent>
                </v:textbox>
                <w10:wrap type="topAndBottom" anchorx="page"/>
              </v:shape>
            </w:pict>
          </mc:Fallback>
        </mc:AlternateContent>
      </w:r>
      <w:r>
        <w:rPr>
          <w:noProof/>
        </w:rPr>
        <mc:AlternateContent>
          <mc:Choice Requires="wps">
            <w:drawing>
              <wp:anchor distT="855345" distB="378460" distL="3140710" distR="2449195" simplePos="0" relativeHeight="125830059" behindDoc="0" locked="0" layoutInCell="1" allowOverlap="1" wp14:anchorId="197A01E5" wp14:editId="78A76064">
                <wp:simplePos x="0" y="0"/>
                <wp:positionH relativeFrom="page">
                  <wp:posOffset>4067810</wp:posOffset>
                </wp:positionH>
                <wp:positionV relativeFrom="paragraph">
                  <wp:posOffset>864235</wp:posOffset>
                </wp:positionV>
                <wp:extent cx="448310" cy="1527175"/>
                <wp:effectExtent l="0" t="0" r="0" b="0"/>
                <wp:wrapTopAndBottom/>
                <wp:docPr id="968" name="Shape 968"/>
                <wp:cNvGraphicFramePr/>
                <a:graphic xmlns:a="http://schemas.openxmlformats.org/drawingml/2006/main">
                  <a:graphicData uri="http://schemas.microsoft.com/office/word/2010/wordprocessingShape">
                    <wps:wsp>
                      <wps:cNvSpPr txBox="1"/>
                      <wps:spPr>
                        <a:xfrm>
                          <a:off x="0" y="0"/>
                          <a:ext cx="448310" cy="1527175"/>
                        </a:xfrm>
                        <a:prstGeom prst="rect">
                          <a:avLst/>
                        </a:prstGeom>
                        <a:noFill/>
                      </wps:spPr>
                      <wps:txbx>
                        <w:txbxContent>
                          <w:p w14:paraId="63BCB302" w14:textId="77777777" w:rsidR="006949CB" w:rsidRDefault="00B7102B">
                            <w:pPr>
                              <w:pStyle w:val="a5"/>
                              <w:shd w:val="clear" w:color="auto" w:fill="auto"/>
                              <w:spacing w:after="140" w:line="240" w:lineRule="auto"/>
                              <w:ind w:firstLine="0"/>
                              <w:jc w:val="right"/>
                              <w:rPr>
                                <w:sz w:val="10"/>
                                <w:szCs w:val="10"/>
                              </w:rPr>
                            </w:pPr>
                            <w:r>
                              <w:rPr>
                                <w:rFonts w:ascii="Arial" w:eastAsia="Arial" w:hAnsi="Arial" w:cs="Arial"/>
                                <w:sz w:val="10"/>
                                <w:szCs w:val="10"/>
                                <w:lang w:val="en-US" w:eastAsia="en-US" w:bidi="en-US"/>
                              </w:rPr>
                              <w:t>U</w:t>
                            </w:r>
                            <w:r>
                              <w:rPr>
                                <w:sz w:val="8"/>
                                <w:szCs w:val="8"/>
                              </w:rPr>
                              <w:t>曲白</w:t>
                            </w:r>
                            <w:r>
                              <w:rPr>
                                <w:rFonts w:ascii="Arial" w:eastAsia="Arial" w:hAnsi="Arial" w:cs="Arial"/>
                                <w:sz w:val="10"/>
                                <w:szCs w:val="10"/>
                                <w:lang w:val="en-US" w:eastAsia="en-US" w:bidi="en-US"/>
                              </w:rPr>
                              <w:t>A</w:t>
                            </w:r>
                          </w:p>
                          <w:p w14:paraId="592C50A1" w14:textId="77777777" w:rsidR="006949CB" w:rsidRDefault="00B7102B">
                            <w:pPr>
                              <w:pStyle w:val="a5"/>
                              <w:numPr>
                                <w:ilvl w:val="0"/>
                                <w:numId w:val="37"/>
                              </w:numPr>
                              <w:shd w:val="clear" w:color="auto" w:fill="auto"/>
                              <w:tabs>
                                <w:tab w:val="left" w:pos="197"/>
                              </w:tabs>
                              <w:spacing w:after="260" w:line="240" w:lineRule="auto"/>
                              <w:ind w:firstLine="0"/>
                              <w:jc w:val="left"/>
                              <w:rPr>
                                <w:sz w:val="12"/>
                                <w:szCs w:val="12"/>
                              </w:rPr>
                            </w:pPr>
                            <w:r>
                              <w:rPr>
                                <w:rFonts w:ascii="Times New Roman" w:eastAsia="Times New Roman" w:hAnsi="Times New Roman" w:cs="Times New Roman"/>
                                <w:b/>
                                <w:bCs/>
                                <w:sz w:val="12"/>
                                <w:szCs w:val="12"/>
                                <w:lang w:val="en-US" w:eastAsia="en-US" w:bidi="en-US"/>
                              </w:rPr>
                              <w:t>mniM</w:t>
                            </w:r>
                          </w:p>
                          <w:p w14:paraId="141E28D3" w14:textId="77777777" w:rsidR="006949CB" w:rsidRDefault="00B7102B">
                            <w:pPr>
                              <w:pStyle w:val="a5"/>
                              <w:shd w:val="clear" w:color="auto" w:fill="auto"/>
                              <w:spacing w:after="1140" w:line="240" w:lineRule="auto"/>
                              <w:ind w:firstLine="0"/>
                              <w:jc w:val="left"/>
                              <w:rPr>
                                <w:sz w:val="12"/>
                                <w:szCs w:val="12"/>
                              </w:rPr>
                            </w:pPr>
                            <w:r>
                              <w:rPr>
                                <w:rFonts w:ascii="Times New Roman" w:eastAsia="Times New Roman" w:hAnsi="Times New Roman" w:cs="Times New Roman"/>
                                <w:b/>
                                <w:bCs/>
                                <w:color w:val="6395CA"/>
                                <w:sz w:val="12"/>
                                <w:szCs w:val="12"/>
                                <w:lang w:val="en-US" w:eastAsia="en-US" w:bidi="en-US"/>
                              </w:rPr>
                              <w:t xml:space="preserve">• </w:t>
                            </w:r>
                            <w:r>
                              <w:rPr>
                                <w:rFonts w:ascii="Times New Roman" w:eastAsia="Times New Roman" w:hAnsi="Times New Roman" w:cs="Times New Roman"/>
                                <w:b/>
                                <w:bCs/>
                                <w:sz w:val="12"/>
                                <w:szCs w:val="12"/>
                                <w:lang w:val="en-US" w:eastAsia="en-US" w:bidi="en-US"/>
                              </w:rPr>
                              <w:t>»««a</w:t>
                            </w:r>
                          </w:p>
                          <w:p w14:paraId="6410F58D" w14:textId="77777777" w:rsidR="006949CB" w:rsidRDefault="00B7102B">
                            <w:pPr>
                              <w:pStyle w:val="a5"/>
                              <w:shd w:val="clear" w:color="auto" w:fill="auto"/>
                              <w:spacing w:after="140" w:line="240" w:lineRule="auto"/>
                              <w:ind w:firstLine="0"/>
                              <w:jc w:val="left"/>
                              <w:rPr>
                                <w:sz w:val="12"/>
                                <w:szCs w:val="12"/>
                              </w:rPr>
                            </w:pPr>
                            <w:r>
                              <w:rPr>
                                <w:color w:val="F3808F"/>
                                <w:sz w:val="13"/>
                                <w:szCs w:val="13"/>
                              </w:rPr>
                              <w:t>咖</w:t>
                            </w:r>
                            <w:r>
                              <w:rPr>
                                <w:color w:val="F3808F"/>
                                <w:sz w:val="13"/>
                                <w:szCs w:val="13"/>
                              </w:rPr>
                              <w:t xml:space="preserve"> </w:t>
                            </w:r>
                            <w:r>
                              <w:rPr>
                                <w:rFonts w:ascii="Times New Roman" w:eastAsia="Times New Roman" w:hAnsi="Times New Roman" w:cs="Times New Roman"/>
                                <w:b/>
                                <w:bCs/>
                                <w:sz w:val="12"/>
                                <w:szCs w:val="12"/>
                                <w:lang w:val="en-US" w:eastAsia="en-US" w:bidi="en-US"/>
                              </w:rPr>
                              <w:t>BdlM</w:t>
                            </w:r>
                          </w:p>
                          <w:p w14:paraId="79A90653" w14:textId="77777777" w:rsidR="006949CB" w:rsidRDefault="00B7102B">
                            <w:pPr>
                              <w:pStyle w:val="a5"/>
                              <w:numPr>
                                <w:ilvl w:val="0"/>
                                <w:numId w:val="37"/>
                              </w:numPr>
                              <w:shd w:val="clear" w:color="auto" w:fill="auto"/>
                              <w:tabs>
                                <w:tab w:val="left" w:pos="187"/>
                              </w:tabs>
                              <w:spacing w:after="200" w:line="240" w:lineRule="auto"/>
                              <w:ind w:firstLine="0"/>
                              <w:jc w:val="left"/>
                              <w:rPr>
                                <w:sz w:val="8"/>
                                <w:szCs w:val="8"/>
                              </w:rPr>
                            </w:pPr>
                            <w:r>
                              <w:rPr>
                                <w:rFonts w:ascii="Times New Roman" w:eastAsia="Times New Roman" w:hAnsi="Times New Roman" w:cs="Times New Roman"/>
                                <w:b/>
                                <w:bCs/>
                                <w:sz w:val="12"/>
                                <w:szCs w:val="12"/>
                                <w:lang w:val="en-US" w:eastAsia="en-US" w:bidi="en-US"/>
                              </w:rPr>
                              <w:t>IMUK</w:t>
                            </w:r>
                            <w:r>
                              <w:rPr>
                                <w:sz w:val="8"/>
                                <w:szCs w:val="8"/>
                              </w:rPr>
                              <w:t>曲難</w:t>
                            </w:r>
                          </w:p>
                        </w:txbxContent>
                      </wps:txbx>
                      <wps:bodyPr lIns="0" tIns="0" rIns="0" bIns="0"/>
                    </wps:wsp>
                  </a:graphicData>
                </a:graphic>
              </wp:anchor>
            </w:drawing>
          </mc:Choice>
          <mc:Fallback>
            <w:pict>
              <v:shape w14:anchorId="197A01E5" id="Shape 968" o:spid="_x0000_s1304" type="#_x0000_t202" style="position:absolute;margin-left:320.3pt;margin-top:68.05pt;width:35.3pt;height:120.25pt;z-index:125830059;visibility:visible;mso-wrap-style:square;mso-wrap-distance-left:247.3pt;mso-wrap-distance-top:67.35pt;mso-wrap-distance-right:192.85pt;mso-wrap-distance-bottom:2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" filled="f" stroked="f">
                <v:textbox inset="0,0,0,0">
                  <w:txbxContent>
                    <w:p w14:paraId="63BCB302" w14:textId="77777777" w:rsidR="006949CB" w:rsidRDefault="00B7102B">
                      <w:pPr>
                        <w:pStyle w:val="a5"/>
                        <w:shd w:val="clear" w:color="auto" w:fill="auto"/>
                        <w:spacing w:after="140" w:line="240" w:lineRule="auto"/>
                        <w:ind w:firstLine="0"/>
                        <w:jc w:val="right"/>
                        <w:rPr>
                          <w:sz w:val="10"/>
                          <w:szCs w:val="10"/>
                        </w:rPr>
                      </w:pPr>
                      <w:r>
                        <w:rPr>
                          <w:rFonts w:ascii="Arial" w:eastAsia="Arial" w:hAnsi="Arial" w:cs="Arial"/>
                          <w:sz w:val="10"/>
                          <w:szCs w:val="10"/>
                          <w:lang w:val="en-US" w:eastAsia="en-US" w:bidi="en-US"/>
                        </w:rPr>
                        <w:t>U</w:t>
                      </w:r>
                      <w:r>
                        <w:rPr>
                          <w:sz w:val="8"/>
                          <w:szCs w:val="8"/>
                        </w:rPr>
                        <w:t>曲白</w:t>
                      </w:r>
                      <w:r>
                        <w:rPr>
                          <w:rFonts w:ascii="Arial" w:eastAsia="Arial" w:hAnsi="Arial" w:cs="Arial"/>
                          <w:sz w:val="10"/>
                          <w:szCs w:val="10"/>
                          <w:lang w:val="en-US" w:eastAsia="en-US" w:bidi="en-US"/>
                        </w:rPr>
                        <w:t>A</w:t>
                      </w:r>
                    </w:p>
                    <w:p w14:paraId="592C50A1" w14:textId="77777777" w:rsidR="006949CB" w:rsidRDefault="00B7102B">
                      <w:pPr>
                        <w:pStyle w:val="a5"/>
                        <w:numPr>
                          <w:ilvl w:val="0"/>
                          <w:numId w:val="37"/>
                        </w:numPr>
                        <w:shd w:val="clear" w:color="auto" w:fill="auto"/>
                        <w:tabs>
                          <w:tab w:val="left" w:pos="197"/>
                        </w:tabs>
                        <w:spacing w:after="260" w:line="240" w:lineRule="auto"/>
                        <w:ind w:firstLine="0"/>
                        <w:jc w:val="left"/>
                        <w:rPr>
                          <w:sz w:val="12"/>
                          <w:szCs w:val="12"/>
                        </w:rPr>
                      </w:pPr>
                      <w:r>
                        <w:rPr>
                          <w:rFonts w:ascii="Times New Roman" w:eastAsia="Times New Roman" w:hAnsi="Times New Roman" w:cs="Times New Roman"/>
                          <w:b/>
                          <w:bCs/>
                          <w:sz w:val="12"/>
                          <w:szCs w:val="12"/>
                          <w:lang w:val="en-US" w:eastAsia="en-US" w:bidi="en-US"/>
                        </w:rPr>
                        <w:t>mniM</w:t>
                      </w:r>
                    </w:p>
                    <w:p w14:paraId="141E28D3" w14:textId="77777777" w:rsidR="006949CB" w:rsidRDefault="00B7102B">
                      <w:pPr>
                        <w:pStyle w:val="a5"/>
                        <w:shd w:val="clear" w:color="auto" w:fill="auto"/>
                        <w:spacing w:after="1140" w:line="240" w:lineRule="auto"/>
                        <w:ind w:firstLine="0"/>
                        <w:jc w:val="left"/>
                        <w:rPr>
                          <w:sz w:val="12"/>
                          <w:szCs w:val="12"/>
                        </w:rPr>
                      </w:pPr>
                      <w:r>
                        <w:rPr>
                          <w:rFonts w:ascii="Times New Roman" w:eastAsia="Times New Roman" w:hAnsi="Times New Roman" w:cs="Times New Roman"/>
                          <w:b/>
                          <w:bCs/>
                          <w:color w:val="6395CA"/>
                          <w:sz w:val="12"/>
                          <w:szCs w:val="12"/>
                          <w:lang w:val="en-US" w:eastAsia="en-US" w:bidi="en-US"/>
                        </w:rPr>
                        <w:t xml:space="preserve">• </w:t>
                      </w:r>
                      <w:r>
                        <w:rPr>
                          <w:rFonts w:ascii="Times New Roman" w:eastAsia="Times New Roman" w:hAnsi="Times New Roman" w:cs="Times New Roman"/>
                          <w:b/>
                          <w:bCs/>
                          <w:sz w:val="12"/>
                          <w:szCs w:val="12"/>
                          <w:lang w:val="en-US" w:eastAsia="en-US" w:bidi="en-US"/>
                        </w:rPr>
                        <w:t>»««a</w:t>
                      </w:r>
                    </w:p>
                    <w:p w14:paraId="6410F58D" w14:textId="77777777" w:rsidR="006949CB" w:rsidRDefault="00B7102B">
                      <w:pPr>
                        <w:pStyle w:val="a5"/>
                        <w:shd w:val="clear" w:color="auto" w:fill="auto"/>
                        <w:spacing w:after="140" w:line="240" w:lineRule="auto"/>
                        <w:ind w:firstLine="0"/>
                        <w:jc w:val="left"/>
                        <w:rPr>
                          <w:sz w:val="12"/>
                          <w:szCs w:val="12"/>
                        </w:rPr>
                      </w:pPr>
                      <w:r>
                        <w:rPr>
                          <w:color w:val="F3808F"/>
                          <w:sz w:val="13"/>
                          <w:szCs w:val="13"/>
                        </w:rPr>
                        <w:t>咖</w:t>
                      </w:r>
                      <w:r>
                        <w:rPr>
                          <w:color w:val="F3808F"/>
                          <w:sz w:val="13"/>
                          <w:szCs w:val="13"/>
                        </w:rPr>
                        <w:t xml:space="preserve"> </w:t>
                      </w:r>
                      <w:r>
                        <w:rPr>
                          <w:rFonts w:ascii="Times New Roman" w:eastAsia="Times New Roman" w:hAnsi="Times New Roman" w:cs="Times New Roman"/>
                          <w:b/>
                          <w:bCs/>
                          <w:sz w:val="12"/>
                          <w:szCs w:val="12"/>
                          <w:lang w:val="en-US" w:eastAsia="en-US" w:bidi="en-US"/>
                        </w:rPr>
                        <w:t>BdlM</w:t>
                      </w:r>
                    </w:p>
                    <w:p w14:paraId="79A90653" w14:textId="77777777" w:rsidR="006949CB" w:rsidRDefault="00B7102B">
                      <w:pPr>
                        <w:pStyle w:val="a5"/>
                        <w:numPr>
                          <w:ilvl w:val="0"/>
                          <w:numId w:val="37"/>
                        </w:numPr>
                        <w:shd w:val="clear" w:color="auto" w:fill="auto"/>
                        <w:tabs>
                          <w:tab w:val="left" w:pos="187"/>
                        </w:tabs>
                        <w:spacing w:after="200" w:line="240" w:lineRule="auto"/>
                        <w:ind w:firstLine="0"/>
                        <w:jc w:val="left"/>
                        <w:rPr>
                          <w:sz w:val="8"/>
                          <w:szCs w:val="8"/>
                        </w:rPr>
                      </w:pPr>
                      <w:r>
                        <w:rPr>
                          <w:rFonts w:ascii="Times New Roman" w:eastAsia="Times New Roman" w:hAnsi="Times New Roman" w:cs="Times New Roman"/>
                          <w:b/>
                          <w:bCs/>
                          <w:sz w:val="12"/>
                          <w:szCs w:val="12"/>
                          <w:lang w:val="en-US" w:eastAsia="en-US" w:bidi="en-US"/>
                        </w:rPr>
                        <w:t>IMUK</w:t>
                      </w:r>
                      <w:r>
                        <w:rPr>
                          <w:sz w:val="8"/>
                          <w:szCs w:val="8"/>
                        </w:rPr>
                        <w:t>曲難</w:t>
                      </w:r>
                    </w:p>
                  </w:txbxContent>
                </v:textbox>
                <w10:wrap type="topAndBottom" anchorx="page"/>
              </v:shape>
            </w:pict>
          </mc:Fallback>
        </mc:AlternateContent>
      </w:r>
      <w:r>
        <w:rPr>
          <w:noProof/>
        </w:rPr>
        <mc:AlternateContent>
          <mc:Choice Requires="wps">
            <w:drawing>
              <wp:anchor distT="78105" distB="823595" distL="4576445" distR="114300" simplePos="0" relativeHeight="125830061" behindDoc="0" locked="0" layoutInCell="1" allowOverlap="1" wp14:anchorId="4829D0FE" wp14:editId="07437313">
                <wp:simplePos x="0" y="0"/>
                <wp:positionH relativeFrom="page">
                  <wp:posOffset>5503545</wp:posOffset>
                </wp:positionH>
                <wp:positionV relativeFrom="paragraph">
                  <wp:posOffset>86995</wp:posOffset>
                </wp:positionV>
                <wp:extent cx="1347470" cy="1859280"/>
                <wp:effectExtent l="0" t="0" r="0" b="0"/>
                <wp:wrapTopAndBottom/>
                <wp:docPr id="970" name="Shape 970"/>
                <wp:cNvGraphicFramePr/>
                <a:graphic xmlns:a="http://schemas.openxmlformats.org/drawingml/2006/main">
                  <a:graphicData uri="http://schemas.microsoft.com/office/word/2010/wordprocessingShape">
                    <wps:wsp>
                      <wps:cNvSpPr txBox="1"/>
                      <wps:spPr>
                        <a:xfrm>
                          <a:off x="0" y="0"/>
                          <a:ext cx="1347470" cy="185928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62"/>
                              <w:gridCol w:w="859"/>
                            </w:tblGrid>
                            <w:tr w:rsidR="006949CB" w14:paraId="750E3334" w14:textId="77777777">
                              <w:tblPrEx>
                                <w:tblCellMar>
                                  <w:top w:w="0" w:type="dxa"/>
                                  <w:bottom w:w="0" w:type="dxa"/>
                                </w:tblCellMar>
                              </w:tblPrEx>
                              <w:trPr>
                                <w:trHeight w:hRule="exact" w:val="403"/>
                                <w:tblHeader/>
                              </w:trPr>
                              <w:tc>
                                <w:tcPr>
                                  <w:tcW w:w="1262" w:type="dxa"/>
                                  <w:shd w:val="clear" w:color="auto" w:fill="0B1B29"/>
                                </w:tcPr>
                                <w:p w14:paraId="0138F089" w14:textId="77777777" w:rsidR="006949CB" w:rsidRDefault="006949CB">
                                  <w:pPr>
                                    <w:rPr>
                                      <w:sz w:val="10"/>
                                      <w:szCs w:val="10"/>
                                    </w:rPr>
                                  </w:pPr>
                                </w:p>
                              </w:tc>
                              <w:tc>
                                <w:tcPr>
                                  <w:tcW w:w="859" w:type="dxa"/>
                                  <w:shd w:val="clear" w:color="auto" w:fill="0B1B29"/>
                                </w:tcPr>
                                <w:p w14:paraId="00707391" w14:textId="77777777" w:rsidR="006949CB" w:rsidRDefault="00B7102B">
                                  <w:pPr>
                                    <w:pStyle w:val="a5"/>
                                    <w:shd w:val="clear" w:color="auto" w:fill="auto"/>
                                    <w:spacing w:line="240" w:lineRule="auto"/>
                                    <w:ind w:left="220" w:firstLine="0"/>
                                    <w:jc w:val="left"/>
                                    <w:rPr>
                                      <w:sz w:val="12"/>
                                      <w:szCs w:val="12"/>
                                    </w:rPr>
                                  </w:pPr>
                                  <w:r>
                                    <w:rPr>
                                      <w:rFonts w:ascii="Arial" w:eastAsia="Arial" w:hAnsi="Arial" w:cs="Arial"/>
                                      <w:i/>
                                      <w:iCs/>
                                      <w:smallCaps/>
                                      <w:sz w:val="8"/>
                                      <w:szCs w:val="8"/>
                                      <w:lang w:val="en-US" w:eastAsia="en-US" w:bidi="en-US"/>
                                    </w:rPr>
                                    <w:t>t</w:t>
                                  </w:r>
                                  <w:r>
                                    <w:rPr>
                                      <w:i/>
                                      <w:iCs/>
                                      <w:sz w:val="8"/>
                                      <w:szCs w:val="8"/>
                                      <w:lang w:val="en-US" w:eastAsia="en-US" w:bidi="en-US"/>
                                    </w:rPr>
                                    <w:t xml:space="preserve"> </w:t>
                                  </w:r>
                                  <w:r>
                                    <w:rPr>
                                      <w:i/>
                                      <w:iCs/>
                                      <w:sz w:val="8"/>
                                      <w:szCs w:val="8"/>
                                    </w:rPr>
                                    <w:t>屬</w:t>
                                  </w:r>
                                  <w:r>
                                    <w:rPr>
                                      <w:i/>
                                      <w:iCs/>
                                      <w:sz w:val="8"/>
                                      <w:szCs w:val="8"/>
                                    </w:rPr>
                                    <w:t>*</w:t>
                                  </w:r>
                                  <w:r>
                                    <w:rPr>
                                      <w:rFonts w:ascii="Arial" w:eastAsia="Arial" w:hAnsi="Arial" w:cs="Arial"/>
                                      <w:sz w:val="12"/>
                                      <w:szCs w:val="12"/>
                                    </w:rPr>
                                    <w:t xml:space="preserve"> ■-</w:t>
                                  </w:r>
                                  <w:r>
                                    <w:rPr>
                                      <w:rFonts w:ascii="Arial" w:eastAsia="Arial" w:hAnsi="Arial" w:cs="Arial"/>
                                      <w:sz w:val="12"/>
                                      <w:szCs w:val="12"/>
                                      <w:lang w:val="en-US" w:eastAsia="en-US" w:bidi="en-US"/>
                                    </w:rPr>
                                    <w:t>.M’</w:t>
                                  </w:r>
                                </w:p>
                              </w:tc>
                            </w:tr>
                            <w:tr w:rsidR="006949CB" w14:paraId="2229EDD1" w14:textId="77777777">
                              <w:tblPrEx>
                                <w:tblCellMar>
                                  <w:top w:w="0" w:type="dxa"/>
                                  <w:bottom w:w="0" w:type="dxa"/>
                                </w:tblCellMar>
                              </w:tblPrEx>
                              <w:trPr>
                                <w:trHeight w:hRule="exact" w:val="394"/>
                              </w:trPr>
                              <w:tc>
                                <w:tcPr>
                                  <w:tcW w:w="1262" w:type="dxa"/>
                                  <w:tcBorders>
                                    <w:left w:val="single" w:sz="4" w:space="0" w:color="auto"/>
                                  </w:tcBorders>
                                  <w:shd w:val="clear" w:color="auto" w:fill="FFFFFF"/>
                                  <w:vAlign w:val="bottom"/>
                                </w:tcPr>
                                <w:p w14:paraId="3CCF39B4" w14:textId="77777777" w:rsidR="006949CB" w:rsidRDefault="00B7102B">
                                  <w:pPr>
                                    <w:pStyle w:val="a5"/>
                                    <w:shd w:val="clear" w:color="auto" w:fill="auto"/>
                                    <w:spacing w:line="240" w:lineRule="auto"/>
                                    <w:ind w:firstLine="0"/>
                                    <w:jc w:val="left"/>
                                    <w:rPr>
                                      <w:sz w:val="10"/>
                                      <w:szCs w:val="10"/>
                                    </w:rPr>
                                  </w:pPr>
                                  <w:r>
                                    <w:rPr>
                                      <w:rFonts w:ascii="Arial" w:eastAsia="Arial" w:hAnsi="Arial" w:cs="Arial"/>
                                      <w:b/>
                                      <w:bCs/>
                                      <w:color w:val="36383B"/>
                                      <w:sz w:val="10"/>
                                      <w:szCs w:val="10"/>
                                      <w:lang w:val="en-US" w:eastAsia="en-US" w:bidi="en-US"/>
                                    </w:rPr>
                                    <w:t>i..*5WPFhRS</w:t>
                                  </w:r>
                                </w:p>
                              </w:tc>
                              <w:tc>
                                <w:tcPr>
                                  <w:tcW w:w="859" w:type="dxa"/>
                                  <w:tcBorders>
                                    <w:right w:val="single" w:sz="4" w:space="0" w:color="auto"/>
                                  </w:tcBorders>
                                  <w:shd w:val="clear" w:color="auto" w:fill="FFFFFF"/>
                                  <w:vAlign w:val="bottom"/>
                                </w:tcPr>
                                <w:p w14:paraId="74E57798" w14:textId="77777777" w:rsidR="006949CB" w:rsidRDefault="00B7102B">
                                  <w:pPr>
                                    <w:pStyle w:val="a5"/>
                                    <w:shd w:val="clear" w:color="auto" w:fill="auto"/>
                                    <w:spacing w:line="240" w:lineRule="auto"/>
                                    <w:ind w:left="600" w:firstLine="0"/>
                                    <w:jc w:val="left"/>
                                    <w:rPr>
                                      <w:sz w:val="12"/>
                                      <w:szCs w:val="12"/>
                                    </w:rPr>
                                  </w:pPr>
                                  <w:r>
                                    <w:rPr>
                                      <w:rFonts w:ascii="Arial" w:eastAsia="Arial" w:hAnsi="Arial" w:cs="Arial"/>
                                      <w:color w:val="28537B"/>
                                      <w:sz w:val="12"/>
                                      <w:szCs w:val="12"/>
                                      <w:lang w:val="en-US" w:eastAsia="en-US" w:bidi="en-US"/>
                                    </w:rPr>
                                    <w:t>•</w:t>
                                  </w:r>
                                </w:p>
                              </w:tc>
                            </w:tr>
                            <w:tr w:rsidR="006949CB" w14:paraId="56ED7FF3" w14:textId="77777777">
                              <w:tblPrEx>
                                <w:tblCellMar>
                                  <w:top w:w="0" w:type="dxa"/>
                                  <w:bottom w:w="0" w:type="dxa"/>
                                </w:tblCellMar>
                              </w:tblPrEx>
                              <w:trPr>
                                <w:trHeight w:hRule="exact" w:val="312"/>
                              </w:trPr>
                              <w:tc>
                                <w:tcPr>
                                  <w:tcW w:w="1262" w:type="dxa"/>
                                  <w:tcBorders>
                                    <w:left w:val="single" w:sz="4" w:space="0" w:color="auto"/>
                                  </w:tcBorders>
                                  <w:shd w:val="clear" w:color="auto" w:fill="FFFFFF"/>
                                  <w:vAlign w:val="center"/>
                                </w:tcPr>
                                <w:p w14:paraId="3D953E79" w14:textId="77777777" w:rsidR="006949CB" w:rsidRDefault="00B7102B">
                                  <w:pPr>
                                    <w:pStyle w:val="a5"/>
                                    <w:shd w:val="clear" w:color="auto" w:fill="auto"/>
                                    <w:spacing w:line="240" w:lineRule="auto"/>
                                    <w:ind w:firstLine="0"/>
                                    <w:jc w:val="left"/>
                                    <w:rPr>
                                      <w:sz w:val="10"/>
                                      <w:szCs w:val="10"/>
                                    </w:rPr>
                                  </w:pPr>
                                  <w:r>
                                    <w:rPr>
                                      <w:rFonts w:ascii="Arial" w:eastAsia="Arial" w:hAnsi="Arial" w:cs="Arial"/>
                                      <w:b/>
                                      <w:bCs/>
                                      <w:color w:val="36383B"/>
                                      <w:sz w:val="10"/>
                                      <w:szCs w:val="10"/>
                                      <w:lang w:val="en-US" w:eastAsia="en-US" w:bidi="en-US"/>
                                    </w:rPr>
                                    <w:t>s*</w:t>
                                  </w:r>
                                </w:p>
                              </w:tc>
                              <w:tc>
                                <w:tcPr>
                                  <w:tcW w:w="859" w:type="dxa"/>
                                  <w:tcBorders>
                                    <w:right w:val="single" w:sz="4" w:space="0" w:color="auto"/>
                                  </w:tcBorders>
                                  <w:shd w:val="clear" w:color="auto" w:fill="FFFFFF"/>
                                </w:tcPr>
                                <w:p w14:paraId="218A6FBE" w14:textId="77777777" w:rsidR="006949CB" w:rsidRDefault="006949CB">
                                  <w:pPr>
                                    <w:rPr>
                                      <w:sz w:val="10"/>
                                      <w:szCs w:val="10"/>
                                    </w:rPr>
                                  </w:pPr>
                                </w:p>
                              </w:tc>
                            </w:tr>
                            <w:tr w:rsidR="006949CB" w14:paraId="3EB69A64" w14:textId="77777777">
                              <w:tblPrEx>
                                <w:tblCellMar>
                                  <w:top w:w="0" w:type="dxa"/>
                                  <w:bottom w:w="0" w:type="dxa"/>
                                </w:tblCellMar>
                              </w:tblPrEx>
                              <w:trPr>
                                <w:trHeight w:hRule="exact" w:val="259"/>
                              </w:trPr>
                              <w:tc>
                                <w:tcPr>
                                  <w:tcW w:w="1262" w:type="dxa"/>
                                  <w:tcBorders>
                                    <w:left w:val="single" w:sz="4" w:space="0" w:color="auto"/>
                                  </w:tcBorders>
                                  <w:shd w:val="clear" w:color="auto" w:fill="FFFFFF"/>
                                  <w:vAlign w:val="center"/>
                                </w:tcPr>
                                <w:p w14:paraId="70526265" w14:textId="77777777" w:rsidR="006949CB" w:rsidRDefault="00B7102B">
                                  <w:pPr>
                                    <w:pStyle w:val="a5"/>
                                    <w:shd w:val="clear" w:color="auto" w:fill="auto"/>
                                    <w:spacing w:line="240" w:lineRule="auto"/>
                                    <w:ind w:firstLine="0"/>
                                    <w:jc w:val="left"/>
                                    <w:rPr>
                                      <w:sz w:val="10"/>
                                      <w:szCs w:val="10"/>
                                    </w:rPr>
                                  </w:pPr>
                                  <w:r>
                                    <w:rPr>
                                      <w:rFonts w:ascii="Arial" w:eastAsia="Arial" w:hAnsi="Arial" w:cs="Arial"/>
                                      <w:b/>
                                      <w:bCs/>
                                      <w:color w:val="36383B"/>
                                      <w:sz w:val="10"/>
                                      <w:szCs w:val="10"/>
                                      <w:lang w:val="en-US" w:eastAsia="en-US" w:bidi="en-US"/>
                                    </w:rPr>
                                    <w:t>IBBBiC</w:t>
                                  </w:r>
                                </w:p>
                              </w:tc>
                              <w:tc>
                                <w:tcPr>
                                  <w:tcW w:w="859" w:type="dxa"/>
                                  <w:tcBorders>
                                    <w:right w:val="single" w:sz="4" w:space="0" w:color="auto"/>
                                  </w:tcBorders>
                                  <w:shd w:val="clear" w:color="auto" w:fill="FFFFFF"/>
                                </w:tcPr>
                                <w:p w14:paraId="2395A3B8" w14:textId="77777777" w:rsidR="006949CB" w:rsidRDefault="006949CB">
                                  <w:pPr>
                                    <w:rPr>
                                      <w:sz w:val="10"/>
                                      <w:szCs w:val="10"/>
                                    </w:rPr>
                                  </w:pPr>
                                </w:p>
                              </w:tc>
                            </w:tr>
                            <w:tr w:rsidR="006949CB" w14:paraId="43E54CF3" w14:textId="77777777">
                              <w:tblPrEx>
                                <w:tblCellMar>
                                  <w:top w:w="0" w:type="dxa"/>
                                  <w:bottom w:w="0" w:type="dxa"/>
                                </w:tblCellMar>
                              </w:tblPrEx>
                              <w:trPr>
                                <w:trHeight w:hRule="exact" w:val="494"/>
                              </w:trPr>
                              <w:tc>
                                <w:tcPr>
                                  <w:tcW w:w="1262" w:type="dxa"/>
                                  <w:tcBorders>
                                    <w:left w:val="single" w:sz="4" w:space="0" w:color="auto"/>
                                  </w:tcBorders>
                                  <w:shd w:val="clear" w:color="auto" w:fill="FFFFFF"/>
                                </w:tcPr>
                                <w:p w14:paraId="7E4DD247" w14:textId="77777777" w:rsidR="006949CB" w:rsidRDefault="006949CB">
                                  <w:pPr>
                                    <w:rPr>
                                      <w:sz w:val="10"/>
                                      <w:szCs w:val="10"/>
                                    </w:rPr>
                                  </w:pPr>
                                </w:p>
                              </w:tc>
                              <w:tc>
                                <w:tcPr>
                                  <w:tcW w:w="859" w:type="dxa"/>
                                  <w:tcBorders>
                                    <w:right w:val="single" w:sz="4" w:space="0" w:color="auto"/>
                                  </w:tcBorders>
                                  <w:shd w:val="clear" w:color="auto" w:fill="FFFFFF"/>
                                </w:tcPr>
                                <w:p w14:paraId="0A88F9D6" w14:textId="77777777" w:rsidR="006949CB" w:rsidRDefault="006949CB">
                                  <w:pPr>
                                    <w:rPr>
                                      <w:sz w:val="10"/>
                                      <w:szCs w:val="10"/>
                                    </w:rPr>
                                  </w:pPr>
                                </w:p>
                              </w:tc>
                            </w:tr>
                            <w:tr w:rsidR="006949CB" w14:paraId="13D17163" w14:textId="77777777">
                              <w:tblPrEx>
                                <w:tblCellMar>
                                  <w:top w:w="0" w:type="dxa"/>
                                  <w:bottom w:w="0" w:type="dxa"/>
                                </w:tblCellMar>
                              </w:tblPrEx>
                              <w:trPr>
                                <w:trHeight w:hRule="exact" w:val="504"/>
                              </w:trPr>
                              <w:tc>
                                <w:tcPr>
                                  <w:tcW w:w="1262" w:type="dxa"/>
                                  <w:tcBorders>
                                    <w:top w:val="single" w:sz="4" w:space="0" w:color="auto"/>
                                    <w:left w:val="single" w:sz="4" w:space="0" w:color="auto"/>
                                  </w:tcBorders>
                                  <w:shd w:val="clear" w:color="auto" w:fill="FFFFFF"/>
                                  <w:vAlign w:val="center"/>
                                </w:tcPr>
                                <w:p w14:paraId="4EC5E7AF" w14:textId="77777777" w:rsidR="006949CB" w:rsidRDefault="00B7102B">
                                  <w:pPr>
                                    <w:pStyle w:val="a5"/>
                                    <w:shd w:val="clear" w:color="auto" w:fill="auto"/>
                                    <w:spacing w:line="240" w:lineRule="auto"/>
                                    <w:ind w:firstLine="0"/>
                                    <w:jc w:val="left"/>
                                    <w:rPr>
                                      <w:sz w:val="12"/>
                                      <w:szCs w:val="12"/>
                                    </w:rPr>
                                  </w:pPr>
                                  <w:r>
                                    <w:rPr>
                                      <w:rFonts w:ascii="Arial" w:eastAsia="Arial" w:hAnsi="Arial" w:cs="Arial"/>
                                      <w:color w:val="36383B"/>
                                      <w:sz w:val="12"/>
                                      <w:szCs w:val="12"/>
                                      <w:lang w:val="en-US" w:eastAsia="en-US" w:bidi="en-US"/>
                                    </w:rPr>
                                    <w:t>«cm«T«rRa</w:t>
                                  </w:r>
                                </w:p>
                              </w:tc>
                              <w:tc>
                                <w:tcPr>
                                  <w:tcW w:w="859" w:type="dxa"/>
                                  <w:tcBorders>
                                    <w:right w:val="single" w:sz="4" w:space="0" w:color="auto"/>
                                  </w:tcBorders>
                                  <w:shd w:val="clear" w:color="auto" w:fill="FFFFFF"/>
                                </w:tcPr>
                                <w:p w14:paraId="19560383" w14:textId="77777777" w:rsidR="006949CB" w:rsidRDefault="006949CB">
                                  <w:pPr>
                                    <w:rPr>
                                      <w:sz w:val="10"/>
                                      <w:szCs w:val="10"/>
                                    </w:rPr>
                                  </w:pPr>
                                </w:p>
                              </w:tc>
                            </w:tr>
                            <w:tr w:rsidR="006949CB" w14:paraId="1DDEDE55" w14:textId="77777777">
                              <w:tblPrEx>
                                <w:tblCellMar>
                                  <w:top w:w="0" w:type="dxa"/>
                                  <w:bottom w:w="0" w:type="dxa"/>
                                </w:tblCellMar>
                              </w:tblPrEx>
                              <w:trPr>
                                <w:trHeight w:hRule="exact" w:val="350"/>
                              </w:trPr>
                              <w:tc>
                                <w:tcPr>
                                  <w:tcW w:w="1262" w:type="dxa"/>
                                  <w:tcBorders>
                                    <w:left w:val="single" w:sz="4" w:space="0" w:color="auto"/>
                                  </w:tcBorders>
                                  <w:shd w:val="clear" w:color="auto" w:fill="FFFFFF"/>
                                  <w:vAlign w:val="center"/>
                                </w:tcPr>
                                <w:p w14:paraId="64F7B0AA" w14:textId="77777777" w:rsidR="006949CB" w:rsidRDefault="00B7102B">
                                  <w:pPr>
                                    <w:pStyle w:val="a5"/>
                                    <w:shd w:val="clear" w:color="auto" w:fill="auto"/>
                                    <w:spacing w:line="240" w:lineRule="auto"/>
                                    <w:ind w:firstLine="0"/>
                                    <w:jc w:val="left"/>
                                    <w:rPr>
                                      <w:sz w:val="8"/>
                                      <w:szCs w:val="8"/>
                                    </w:rPr>
                                  </w:pPr>
                                  <w:r>
                                    <w:rPr>
                                      <w:rFonts w:ascii="Arial" w:eastAsia="Arial" w:hAnsi="Arial" w:cs="Arial"/>
                                      <w:b/>
                                      <w:bCs/>
                                      <w:color w:val="36383B"/>
                                      <w:sz w:val="10"/>
                                      <w:szCs w:val="10"/>
                                      <w:lang w:val="en-US" w:eastAsia="en-US" w:bidi="en-US"/>
                                    </w:rPr>
                                    <w:t>8GWW5</w:t>
                                  </w:r>
                                  <w:r>
                                    <w:rPr>
                                      <w:color w:val="36383B"/>
                                      <w:sz w:val="8"/>
                                      <w:szCs w:val="8"/>
                                    </w:rPr>
                                    <w:t>开資</w:t>
                                  </w:r>
                                </w:p>
                              </w:tc>
                              <w:tc>
                                <w:tcPr>
                                  <w:tcW w:w="859" w:type="dxa"/>
                                  <w:tcBorders>
                                    <w:right w:val="single" w:sz="4" w:space="0" w:color="auto"/>
                                  </w:tcBorders>
                                  <w:shd w:val="clear" w:color="auto" w:fill="FFFFFF"/>
                                  <w:vAlign w:val="center"/>
                                </w:tcPr>
                                <w:p w14:paraId="0D415176" w14:textId="77777777" w:rsidR="006949CB" w:rsidRDefault="00B7102B">
                                  <w:pPr>
                                    <w:pStyle w:val="a5"/>
                                    <w:shd w:val="clear" w:color="auto" w:fill="auto"/>
                                    <w:spacing w:line="240" w:lineRule="auto"/>
                                    <w:ind w:right="140" w:firstLine="0"/>
                                    <w:jc w:val="right"/>
                                    <w:rPr>
                                      <w:sz w:val="12"/>
                                      <w:szCs w:val="12"/>
                                    </w:rPr>
                                  </w:pPr>
                                  <w:r>
                                    <w:rPr>
                                      <w:rFonts w:ascii="Arial" w:eastAsia="Arial" w:hAnsi="Arial" w:cs="Arial"/>
                                      <w:color w:val="28537B"/>
                                      <w:sz w:val="12"/>
                                      <w:szCs w:val="12"/>
                                      <w:lang w:val="en-US" w:eastAsia="en-US" w:bidi="en-US"/>
                                    </w:rPr>
                                    <w:t>•</w:t>
                                  </w:r>
                                </w:p>
                              </w:tc>
                            </w:tr>
                            <w:tr w:rsidR="006949CB" w14:paraId="16AAB0E0" w14:textId="77777777">
                              <w:tblPrEx>
                                <w:tblCellMar>
                                  <w:top w:w="0" w:type="dxa"/>
                                  <w:bottom w:w="0" w:type="dxa"/>
                                </w:tblCellMar>
                              </w:tblPrEx>
                              <w:trPr>
                                <w:trHeight w:hRule="exact" w:val="211"/>
                              </w:trPr>
                              <w:tc>
                                <w:tcPr>
                                  <w:tcW w:w="1262" w:type="dxa"/>
                                  <w:tcBorders>
                                    <w:left w:val="single" w:sz="4" w:space="0" w:color="auto"/>
                                    <w:bottom w:val="single" w:sz="4" w:space="0" w:color="auto"/>
                                  </w:tcBorders>
                                  <w:shd w:val="clear" w:color="auto" w:fill="FFFFFF"/>
                                </w:tcPr>
                                <w:p w14:paraId="0A041AC7" w14:textId="77777777" w:rsidR="006949CB" w:rsidRDefault="006949CB">
                                  <w:pPr>
                                    <w:rPr>
                                      <w:sz w:val="10"/>
                                      <w:szCs w:val="10"/>
                                    </w:rPr>
                                  </w:pPr>
                                </w:p>
                              </w:tc>
                              <w:tc>
                                <w:tcPr>
                                  <w:tcW w:w="859" w:type="dxa"/>
                                  <w:tcBorders>
                                    <w:bottom w:val="single" w:sz="4" w:space="0" w:color="auto"/>
                                    <w:right w:val="single" w:sz="4" w:space="0" w:color="auto"/>
                                  </w:tcBorders>
                                  <w:shd w:val="clear" w:color="auto" w:fill="FFFFFF"/>
                                </w:tcPr>
                                <w:p w14:paraId="5A840B19" w14:textId="77777777" w:rsidR="006949CB" w:rsidRDefault="006949CB">
                                  <w:pPr>
                                    <w:rPr>
                                      <w:sz w:val="10"/>
                                      <w:szCs w:val="10"/>
                                    </w:rPr>
                                  </w:pPr>
                                </w:p>
                              </w:tc>
                            </w:tr>
                          </w:tbl>
                          <w:p w14:paraId="2D503F58" w14:textId="77777777" w:rsidR="00000000" w:rsidRDefault="00B7102B"/>
                        </w:txbxContent>
                      </wps:txbx>
                      <wps:bodyPr lIns="0" tIns="0" rIns="0" bIns="0">
                        <a:spAutoFit/>
                      </wps:bodyPr>
                    </wps:wsp>
                  </a:graphicData>
                </a:graphic>
              </wp:anchor>
            </w:drawing>
          </mc:Choice>
          <mc:Fallback>
            <w:pict>
              <v:shape w14:anchorId="4829D0FE" id="Shape 970" o:spid="_x0000_s1305" type="#_x0000_t202" style="position:absolute;margin-left:433.35pt;margin-top:6.85pt;width:106.1pt;height:146.4pt;z-index:125830061;visibility:visible;mso-wrap-style:square;mso-wrap-distance-left:360.35pt;mso-wrap-distance-top:6.15pt;mso-wrap-distance-right:9pt;mso-wrap-distance-bottom:64.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62"/>
                        <w:gridCol w:w="859"/>
                      </w:tblGrid>
                      <w:tr w:rsidR="006949CB" w14:paraId="750E3334" w14:textId="77777777">
                        <w:tblPrEx>
                          <w:tblCellMar>
                            <w:top w:w="0" w:type="dxa"/>
                            <w:bottom w:w="0" w:type="dxa"/>
                          </w:tblCellMar>
                        </w:tblPrEx>
                        <w:trPr>
                          <w:trHeight w:hRule="exact" w:val="403"/>
                          <w:tblHeader/>
                        </w:trPr>
                        <w:tc>
                          <w:tcPr>
                            <w:tcW w:w="1262" w:type="dxa"/>
                            <w:shd w:val="clear" w:color="auto" w:fill="0B1B29"/>
                          </w:tcPr>
                          <w:p w14:paraId="0138F089" w14:textId="77777777" w:rsidR="006949CB" w:rsidRDefault="006949CB">
                            <w:pPr>
                              <w:rPr>
                                <w:sz w:val="10"/>
                                <w:szCs w:val="10"/>
                              </w:rPr>
                            </w:pPr>
                          </w:p>
                        </w:tc>
                        <w:tc>
                          <w:tcPr>
                            <w:tcW w:w="859" w:type="dxa"/>
                            <w:shd w:val="clear" w:color="auto" w:fill="0B1B29"/>
                          </w:tcPr>
                          <w:p w14:paraId="00707391" w14:textId="77777777" w:rsidR="006949CB" w:rsidRDefault="00B7102B">
                            <w:pPr>
                              <w:pStyle w:val="a5"/>
                              <w:shd w:val="clear" w:color="auto" w:fill="auto"/>
                              <w:spacing w:line="240" w:lineRule="auto"/>
                              <w:ind w:left="220" w:firstLine="0"/>
                              <w:jc w:val="left"/>
                              <w:rPr>
                                <w:sz w:val="12"/>
                                <w:szCs w:val="12"/>
                              </w:rPr>
                            </w:pPr>
                            <w:r>
                              <w:rPr>
                                <w:rFonts w:ascii="Arial" w:eastAsia="Arial" w:hAnsi="Arial" w:cs="Arial"/>
                                <w:i/>
                                <w:iCs/>
                                <w:smallCaps/>
                                <w:sz w:val="8"/>
                                <w:szCs w:val="8"/>
                                <w:lang w:val="en-US" w:eastAsia="en-US" w:bidi="en-US"/>
                              </w:rPr>
                              <w:t>t</w:t>
                            </w:r>
                            <w:r>
                              <w:rPr>
                                <w:i/>
                                <w:iCs/>
                                <w:sz w:val="8"/>
                                <w:szCs w:val="8"/>
                                <w:lang w:val="en-US" w:eastAsia="en-US" w:bidi="en-US"/>
                              </w:rPr>
                              <w:t xml:space="preserve"> </w:t>
                            </w:r>
                            <w:r>
                              <w:rPr>
                                <w:i/>
                                <w:iCs/>
                                <w:sz w:val="8"/>
                                <w:szCs w:val="8"/>
                              </w:rPr>
                              <w:t>屬</w:t>
                            </w:r>
                            <w:r>
                              <w:rPr>
                                <w:i/>
                                <w:iCs/>
                                <w:sz w:val="8"/>
                                <w:szCs w:val="8"/>
                              </w:rPr>
                              <w:t>*</w:t>
                            </w:r>
                            <w:r>
                              <w:rPr>
                                <w:rFonts w:ascii="Arial" w:eastAsia="Arial" w:hAnsi="Arial" w:cs="Arial"/>
                                <w:sz w:val="12"/>
                                <w:szCs w:val="12"/>
                              </w:rPr>
                              <w:t xml:space="preserve"> ■-</w:t>
                            </w:r>
                            <w:r>
                              <w:rPr>
                                <w:rFonts w:ascii="Arial" w:eastAsia="Arial" w:hAnsi="Arial" w:cs="Arial"/>
                                <w:sz w:val="12"/>
                                <w:szCs w:val="12"/>
                                <w:lang w:val="en-US" w:eastAsia="en-US" w:bidi="en-US"/>
                              </w:rPr>
                              <w:t>.M’</w:t>
                            </w:r>
                          </w:p>
                        </w:tc>
                      </w:tr>
                      <w:tr w:rsidR="006949CB" w14:paraId="2229EDD1" w14:textId="77777777">
                        <w:tblPrEx>
                          <w:tblCellMar>
                            <w:top w:w="0" w:type="dxa"/>
                            <w:bottom w:w="0" w:type="dxa"/>
                          </w:tblCellMar>
                        </w:tblPrEx>
                        <w:trPr>
                          <w:trHeight w:hRule="exact" w:val="394"/>
                        </w:trPr>
                        <w:tc>
                          <w:tcPr>
                            <w:tcW w:w="1262" w:type="dxa"/>
                            <w:tcBorders>
                              <w:left w:val="single" w:sz="4" w:space="0" w:color="auto"/>
                            </w:tcBorders>
                            <w:shd w:val="clear" w:color="auto" w:fill="FFFFFF"/>
                            <w:vAlign w:val="bottom"/>
                          </w:tcPr>
                          <w:p w14:paraId="3CCF39B4" w14:textId="77777777" w:rsidR="006949CB" w:rsidRDefault="00B7102B">
                            <w:pPr>
                              <w:pStyle w:val="a5"/>
                              <w:shd w:val="clear" w:color="auto" w:fill="auto"/>
                              <w:spacing w:line="240" w:lineRule="auto"/>
                              <w:ind w:firstLine="0"/>
                              <w:jc w:val="left"/>
                              <w:rPr>
                                <w:sz w:val="10"/>
                                <w:szCs w:val="10"/>
                              </w:rPr>
                            </w:pPr>
                            <w:r>
                              <w:rPr>
                                <w:rFonts w:ascii="Arial" w:eastAsia="Arial" w:hAnsi="Arial" w:cs="Arial"/>
                                <w:b/>
                                <w:bCs/>
                                <w:color w:val="36383B"/>
                                <w:sz w:val="10"/>
                                <w:szCs w:val="10"/>
                                <w:lang w:val="en-US" w:eastAsia="en-US" w:bidi="en-US"/>
                              </w:rPr>
                              <w:t>i..*5WPFhRS</w:t>
                            </w:r>
                          </w:p>
                        </w:tc>
                        <w:tc>
                          <w:tcPr>
                            <w:tcW w:w="859" w:type="dxa"/>
                            <w:tcBorders>
                              <w:right w:val="single" w:sz="4" w:space="0" w:color="auto"/>
                            </w:tcBorders>
                            <w:shd w:val="clear" w:color="auto" w:fill="FFFFFF"/>
                            <w:vAlign w:val="bottom"/>
                          </w:tcPr>
                          <w:p w14:paraId="74E57798" w14:textId="77777777" w:rsidR="006949CB" w:rsidRDefault="00B7102B">
                            <w:pPr>
                              <w:pStyle w:val="a5"/>
                              <w:shd w:val="clear" w:color="auto" w:fill="auto"/>
                              <w:spacing w:line="240" w:lineRule="auto"/>
                              <w:ind w:left="600" w:firstLine="0"/>
                              <w:jc w:val="left"/>
                              <w:rPr>
                                <w:sz w:val="12"/>
                                <w:szCs w:val="12"/>
                              </w:rPr>
                            </w:pPr>
                            <w:r>
                              <w:rPr>
                                <w:rFonts w:ascii="Arial" w:eastAsia="Arial" w:hAnsi="Arial" w:cs="Arial"/>
                                <w:color w:val="28537B"/>
                                <w:sz w:val="12"/>
                                <w:szCs w:val="12"/>
                                <w:lang w:val="en-US" w:eastAsia="en-US" w:bidi="en-US"/>
                              </w:rPr>
                              <w:t>•</w:t>
                            </w:r>
                          </w:p>
                        </w:tc>
                      </w:tr>
                      <w:tr w:rsidR="006949CB" w14:paraId="56ED7FF3" w14:textId="77777777">
                        <w:tblPrEx>
                          <w:tblCellMar>
                            <w:top w:w="0" w:type="dxa"/>
                            <w:bottom w:w="0" w:type="dxa"/>
                          </w:tblCellMar>
                        </w:tblPrEx>
                        <w:trPr>
                          <w:trHeight w:hRule="exact" w:val="312"/>
                        </w:trPr>
                        <w:tc>
                          <w:tcPr>
                            <w:tcW w:w="1262" w:type="dxa"/>
                            <w:tcBorders>
                              <w:left w:val="single" w:sz="4" w:space="0" w:color="auto"/>
                            </w:tcBorders>
                            <w:shd w:val="clear" w:color="auto" w:fill="FFFFFF"/>
                            <w:vAlign w:val="center"/>
                          </w:tcPr>
                          <w:p w14:paraId="3D953E79" w14:textId="77777777" w:rsidR="006949CB" w:rsidRDefault="00B7102B">
                            <w:pPr>
                              <w:pStyle w:val="a5"/>
                              <w:shd w:val="clear" w:color="auto" w:fill="auto"/>
                              <w:spacing w:line="240" w:lineRule="auto"/>
                              <w:ind w:firstLine="0"/>
                              <w:jc w:val="left"/>
                              <w:rPr>
                                <w:sz w:val="10"/>
                                <w:szCs w:val="10"/>
                              </w:rPr>
                            </w:pPr>
                            <w:r>
                              <w:rPr>
                                <w:rFonts w:ascii="Arial" w:eastAsia="Arial" w:hAnsi="Arial" w:cs="Arial"/>
                                <w:b/>
                                <w:bCs/>
                                <w:color w:val="36383B"/>
                                <w:sz w:val="10"/>
                                <w:szCs w:val="10"/>
                                <w:lang w:val="en-US" w:eastAsia="en-US" w:bidi="en-US"/>
                              </w:rPr>
                              <w:t>s*</w:t>
                            </w:r>
                          </w:p>
                        </w:tc>
                        <w:tc>
                          <w:tcPr>
                            <w:tcW w:w="859" w:type="dxa"/>
                            <w:tcBorders>
                              <w:right w:val="single" w:sz="4" w:space="0" w:color="auto"/>
                            </w:tcBorders>
                            <w:shd w:val="clear" w:color="auto" w:fill="FFFFFF"/>
                          </w:tcPr>
                          <w:p w14:paraId="218A6FBE" w14:textId="77777777" w:rsidR="006949CB" w:rsidRDefault="006949CB">
                            <w:pPr>
                              <w:rPr>
                                <w:sz w:val="10"/>
                                <w:szCs w:val="10"/>
                              </w:rPr>
                            </w:pPr>
                          </w:p>
                        </w:tc>
                      </w:tr>
                      <w:tr w:rsidR="006949CB" w14:paraId="3EB69A64" w14:textId="77777777">
                        <w:tblPrEx>
                          <w:tblCellMar>
                            <w:top w:w="0" w:type="dxa"/>
                            <w:bottom w:w="0" w:type="dxa"/>
                          </w:tblCellMar>
                        </w:tblPrEx>
                        <w:trPr>
                          <w:trHeight w:hRule="exact" w:val="259"/>
                        </w:trPr>
                        <w:tc>
                          <w:tcPr>
                            <w:tcW w:w="1262" w:type="dxa"/>
                            <w:tcBorders>
                              <w:left w:val="single" w:sz="4" w:space="0" w:color="auto"/>
                            </w:tcBorders>
                            <w:shd w:val="clear" w:color="auto" w:fill="FFFFFF"/>
                            <w:vAlign w:val="center"/>
                          </w:tcPr>
                          <w:p w14:paraId="70526265" w14:textId="77777777" w:rsidR="006949CB" w:rsidRDefault="00B7102B">
                            <w:pPr>
                              <w:pStyle w:val="a5"/>
                              <w:shd w:val="clear" w:color="auto" w:fill="auto"/>
                              <w:spacing w:line="240" w:lineRule="auto"/>
                              <w:ind w:firstLine="0"/>
                              <w:jc w:val="left"/>
                              <w:rPr>
                                <w:sz w:val="10"/>
                                <w:szCs w:val="10"/>
                              </w:rPr>
                            </w:pPr>
                            <w:r>
                              <w:rPr>
                                <w:rFonts w:ascii="Arial" w:eastAsia="Arial" w:hAnsi="Arial" w:cs="Arial"/>
                                <w:b/>
                                <w:bCs/>
                                <w:color w:val="36383B"/>
                                <w:sz w:val="10"/>
                                <w:szCs w:val="10"/>
                                <w:lang w:val="en-US" w:eastAsia="en-US" w:bidi="en-US"/>
                              </w:rPr>
                              <w:t>IBBBiC</w:t>
                            </w:r>
                          </w:p>
                        </w:tc>
                        <w:tc>
                          <w:tcPr>
                            <w:tcW w:w="859" w:type="dxa"/>
                            <w:tcBorders>
                              <w:right w:val="single" w:sz="4" w:space="0" w:color="auto"/>
                            </w:tcBorders>
                            <w:shd w:val="clear" w:color="auto" w:fill="FFFFFF"/>
                          </w:tcPr>
                          <w:p w14:paraId="2395A3B8" w14:textId="77777777" w:rsidR="006949CB" w:rsidRDefault="006949CB">
                            <w:pPr>
                              <w:rPr>
                                <w:sz w:val="10"/>
                                <w:szCs w:val="10"/>
                              </w:rPr>
                            </w:pPr>
                          </w:p>
                        </w:tc>
                      </w:tr>
                      <w:tr w:rsidR="006949CB" w14:paraId="43E54CF3" w14:textId="77777777">
                        <w:tblPrEx>
                          <w:tblCellMar>
                            <w:top w:w="0" w:type="dxa"/>
                            <w:bottom w:w="0" w:type="dxa"/>
                          </w:tblCellMar>
                        </w:tblPrEx>
                        <w:trPr>
                          <w:trHeight w:hRule="exact" w:val="494"/>
                        </w:trPr>
                        <w:tc>
                          <w:tcPr>
                            <w:tcW w:w="1262" w:type="dxa"/>
                            <w:tcBorders>
                              <w:left w:val="single" w:sz="4" w:space="0" w:color="auto"/>
                            </w:tcBorders>
                            <w:shd w:val="clear" w:color="auto" w:fill="FFFFFF"/>
                          </w:tcPr>
                          <w:p w14:paraId="7E4DD247" w14:textId="77777777" w:rsidR="006949CB" w:rsidRDefault="006949CB">
                            <w:pPr>
                              <w:rPr>
                                <w:sz w:val="10"/>
                                <w:szCs w:val="10"/>
                              </w:rPr>
                            </w:pPr>
                          </w:p>
                        </w:tc>
                        <w:tc>
                          <w:tcPr>
                            <w:tcW w:w="859" w:type="dxa"/>
                            <w:tcBorders>
                              <w:right w:val="single" w:sz="4" w:space="0" w:color="auto"/>
                            </w:tcBorders>
                            <w:shd w:val="clear" w:color="auto" w:fill="FFFFFF"/>
                          </w:tcPr>
                          <w:p w14:paraId="0A88F9D6" w14:textId="77777777" w:rsidR="006949CB" w:rsidRDefault="006949CB">
                            <w:pPr>
                              <w:rPr>
                                <w:sz w:val="10"/>
                                <w:szCs w:val="10"/>
                              </w:rPr>
                            </w:pPr>
                          </w:p>
                        </w:tc>
                      </w:tr>
                      <w:tr w:rsidR="006949CB" w14:paraId="13D17163" w14:textId="77777777">
                        <w:tblPrEx>
                          <w:tblCellMar>
                            <w:top w:w="0" w:type="dxa"/>
                            <w:bottom w:w="0" w:type="dxa"/>
                          </w:tblCellMar>
                        </w:tblPrEx>
                        <w:trPr>
                          <w:trHeight w:hRule="exact" w:val="504"/>
                        </w:trPr>
                        <w:tc>
                          <w:tcPr>
                            <w:tcW w:w="1262" w:type="dxa"/>
                            <w:tcBorders>
                              <w:top w:val="single" w:sz="4" w:space="0" w:color="auto"/>
                              <w:left w:val="single" w:sz="4" w:space="0" w:color="auto"/>
                            </w:tcBorders>
                            <w:shd w:val="clear" w:color="auto" w:fill="FFFFFF"/>
                            <w:vAlign w:val="center"/>
                          </w:tcPr>
                          <w:p w14:paraId="4EC5E7AF" w14:textId="77777777" w:rsidR="006949CB" w:rsidRDefault="00B7102B">
                            <w:pPr>
                              <w:pStyle w:val="a5"/>
                              <w:shd w:val="clear" w:color="auto" w:fill="auto"/>
                              <w:spacing w:line="240" w:lineRule="auto"/>
                              <w:ind w:firstLine="0"/>
                              <w:jc w:val="left"/>
                              <w:rPr>
                                <w:sz w:val="12"/>
                                <w:szCs w:val="12"/>
                              </w:rPr>
                            </w:pPr>
                            <w:r>
                              <w:rPr>
                                <w:rFonts w:ascii="Arial" w:eastAsia="Arial" w:hAnsi="Arial" w:cs="Arial"/>
                                <w:color w:val="36383B"/>
                                <w:sz w:val="12"/>
                                <w:szCs w:val="12"/>
                                <w:lang w:val="en-US" w:eastAsia="en-US" w:bidi="en-US"/>
                              </w:rPr>
                              <w:t>«cm«T«rRa</w:t>
                            </w:r>
                          </w:p>
                        </w:tc>
                        <w:tc>
                          <w:tcPr>
                            <w:tcW w:w="859" w:type="dxa"/>
                            <w:tcBorders>
                              <w:right w:val="single" w:sz="4" w:space="0" w:color="auto"/>
                            </w:tcBorders>
                            <w:shd w:val="clear" w:color="auto" w:fill="FFFFFF"/>
                          </w:tcPr>
                          <w:p w14:paraId="19560383" w14:textId="77777777" w:rsidR="006949CB" w:rsidRDefault="006949CB">
                            <w:pPr>
                              <w:rPr>
                                <w:sz w:val="10"/>
                                <w:szCs w:val="10"/>
                              </w:rPr>
                            </w:pPr>
                          </w:p>
                        </w:tc>
                      </w:tr>
                      <w:tr w:rsidR="006949CB" w14:paraId="1DDEDE55" w14:textId="77777777">
                        <w:tblPrEx>
                          <w:tblCellMar>
                            <w:top w:w="0" w:type="dxa"/>
                            <w:bottom w:w="0" w:type="dxa"/>
                          </w:tblCellMar>
                        </w:tblPrEx>
                        <w:trPr>
                          <w:trHeight w:hRule="exact" w:val="350"/>
                        </w:trPr>
                        <w:tc>
                          <w:tcPr>
                            <w:tcW w:w="1262" w:type="dxa"/>
                            <w:tcBorders>
                              <w:left w:val="single" w:sz="4" w:space="0" w:color="auto"/>
                            </w:tcBorders>
                            <w:shd w:val="clear" w:color="auto" w:fill="FFFFFF"/>
                            <w:vAlign w:val="center"/>
                          </w:tcPr>
                          <w:p w14:paraId="64F7B0AA" w14:textId="77777777" w:rsidR="006949CB" w:rsidRDefault="00B7102B">
                            <w:pPr>
                              <w:pStyle w:val="a5"/>
                              <w:shd w:val="clear" w:color="auto" w:fill="auto"/>
                              <w:spacing w:line="240" w:lineRule="auto"/>
                              <w:ind w:firstLine="0"/>
                              <w:jc w:val="left"/>
                              <w:rPr>
                                <w:sz w:val="8"/>
                                <w:szCs w:val="8"/>
                              </w:rPr>
                            </w:pPr>
                            <w:r>
                              <w:rPr>
                                <w:rFonts w:ascii="Arial" w:eastAsia="Arial" w:hAnsi="Arial" w:cs="Arial"/>
                                <w:b/>
                                <w:bCs/>
                                <w:color w:val="36383B"/>
                                <w:sz w:val="10"/>
                                <w:szCs w:val="10"/>
                                <w:lang w:val="en-US" w:eastAsia="en-US" w:bidi="en-US"/>
                              </w:rPr>
                              <w:t>8GWW5</w:t>
                            </w:r>
                            <w:r>
                              <w:rPr>
                                <w:color w:val="36383B"/>
                                <w:sz w:val="8"/>
                                <w:szCs w:val="8"/>
                              </w:rPr>
                              <w:t>开資</w:t>
                            </w:r>
                          </w:p>
                        </w:tc>
                        <w:tc>
                          <w:tcPr>
                            <w:tcW w:w="859" w:type="dxa"/>
                            <w:tcBorders>
                              <w:right w:val="single" w:sz="4" w:space="0" w:color="auto"/>
                            </w:tcBorders>
                            <w:shd w:val="clear" w:color="auto" w:fill="FFFFFF"/>
                            <w:vAlign w:val="center"/>
                          </w:tcPr>
                          <w:p w14:paraId="0D415176" w14:textId="77777777" w:rsidR="006949CB" w:rsidRDefault="00B7102B">
                            <w:pPr>
                              <w:pStyle w:val="a5"/>
                              <w:shd w:val="clear" w:color="auto" w:fill="auto"/>
                              <w:spacing w:line="240" w:lineRule="auto"/>
                              <w:ind w:right="140" w:firstLine="0"/>
                              <w:jc w:val="right"/>
                              <w:rPr>
                                <w:sz w:val="12"/>
                                <w:szCs w:val="12"/>
                              </w:rPr>
                            </w:pPr>
                            <w:r>
                              <w:rPr>
                                <w:rFonts w:ascii="Arial" w:eastAsia="Arial" w:hAnsi="Arial" w:cs="Arial"/>
                                <w:color w:val="28537B"/>
                                <w:sz w:val="12"/>
                                <w:szCs w:val="12"/>
                                <w:lang w:val="en-US" w:eastAsia="en-US" w:bidi="en-US"/>
                              </w:rPr>
                              <w:t>•</w:t>
                            </w:r>
                          </w:p>
                        </w:tc>
                      </w:tr>
                      <w:tr w:rsidR="006949CB" w14:paraId="16AAB0E0" w14:textId="77777777">
                        <w:tblPrEx>
                          <w:tblCellMar>
                            <w:top w:w="0" w:type="dxa"/>
                            <w:bottom w:w="0" w:type="dxa"/>
                          </w:tblCellMar>
                        </w:tblPrEx>
                        <w:trPr>
                          <w:trHeight w:hRule="exact" w:val="211"/>
                        </w:trPr>
                        <w:tc>
                          <w:tcPr>
                            <w:tcW w:w="1262" w:type="dxa"/>
                            <w:tcBorders>
                              <w:left w:val="single" w:sz="4" w:space="0" w:color="auto"/>
                              <w:bottom w:val="single" w:sz="4" w:space="0" w:color="auto"/>
                            </w:tcBorders>
                            <w:shd w:val="clear" w:color="auto" w:fill="FFFFFF"/>
                          </w:tcPr>
                          <w:p w14:paraId="0A041AC7" w14:textId="77777777" w:rsidR="006949CB" w:rsidRDefault="006949CB">
                            <w:pPr>
                              <w:rPr>
                                <w:sz w:val="10"/>
                                <w:szCs w:val="10"/>
                              </w:rPr>
                            </w:pPr>
                          </w:p>
                        </w:tc>
                        <w:tc>
                          <w:tcPr>
                            <w:tcW w:w="859" w:type="dxa"/>
                            <w:tcBorders>
                              <w:bottom w:val="single" w:sz="4" w:space="0" w:color="auto"/>
                              <w:right w:val="single" w:sz="4" w:space="0" w:color="auto"/>
                            </w:tcBorders>
                            <w:shd w:val="clear" w:color="auto" w:fill="FFFFFF"/>
                          </w:tcPr>
                          <w:p w14:paraId="5A840B19" w14:textId="77777777" w:rsidR="006949CB" w:rsidRDefault="006949CB">
                            <w:pPr>
                              <w:rPr>
                                <w:sz w:val="10"/>
                                <w:szCs w:val="10"/>
                              </w:rPr>
                            </w:pPr>
                          </w:p>
                        </w:tc>
                      </w:tr>
                    </w:tbl>
                    <w:p w14:paraId="2D503F58" w14:textId="77777777" w:rsidR="00000000" w:rsidRDefault="00B7102B"/>
                  </w:txbxContent>
                </v:textbox>
                <w10:wrap type="topAndBottom" anchorx="page"/>
              </v:shape>
            </w:pict>
          </mc:Fallback>
        </mc:AlternateContent>
      </w:r>
      <w:r>
        <w:rPr>
          <w:noProof/>
        </w:rPr>
        <mc:AlternateContent>
          <mc:Choice Requires="wps">
            <w:drawing>
              <wp:anchor distT="0" distB="0" distL="0" distR="0" simplePos="0" relativeHeight="125830063" behindDoc="0" locked="0" layoutInCell="1" allowOverlap="1" wp14:anchorId="41A2485D" wp14:editId="09BEF4ED">
                <wp:simplePos x="0" y="0"/>
                <wp:positionH relativeFrom="page">
                  <wp:posOffset>5591810</wp:posOffset>
                </wp:positionH>
                <wp:positionV relativeFrom="paragraph">
                  <wp:posOffset>1952625</wp:posOffset>
                </wp:positionV>
                <wp:extent cx="633730" cy="332105"/>
                <wp:effectExtent l="0" t="0" r="0" b="0"/>
                <wp:wrapTopAndBottom/>
                <wp:docPr id="972" name="Shape 972"/>
                <wp:cNvGraphicFramePr/>
                <a:graphic xmlns:a="http://schemas.openxmlformats.org/drawingml/2006/main">
                  <a:graphicData uri="http://schemas.microsoft.com/office/word/2010/wordprocessingShape">
                    <wps:wsp>
                      <wps:cNvSpPr txBox="1"/>
                      <wps:spPr>
                        <a:xfrm>
                          <a:off x="0" y="0"/>
                          <a:ext cx="633730" cy="332105"/>
                        </a:xfrm>
                        <a:prstGeom prst="rect">
                          <a:avLst/>
                        </a:prstGeom>
                        <a:noFill/>
                      </wps:spPr>
                      <wps:txbx>
                        <w:txbxContent>
                          <w:p w14:paraId="1FFAE6BC" w14:textId="77777777" w:rsidR="006949CB" w:rsidRDefault="00B7102B">
                            <w:pPr>
                              <w:pStyle w:val="a7"/>
                              <w:shd w:val="clear" w:color="auto" w:fill="auto"/>
                              <w:spacing w:after="120"/>
                              <w:rPr>
                                <w:sz w:val="12"/>
                                <w:szCs w:val="12"/>
                              </w:rPr>
                            </w:pPr>
                            <w:r>
                              <w:rPr>
                                <w:rFonts w:ascii="Times New Roman" w:eastAsia="Times New Roman" w:hAnsi="Times New Roman" w:cs="Times New Roman"/>
                                <w:color w:val="95969A"/>
                                <w:sz w:val="15"/>
                                <w:szCs w:val="15"/>
                              </w:rPr>
                              <w:t>aunt</w:t>
                            </w:r>
                            <w:r>
                              <w:rPr>
                                <w:rFonts w:ascii="宋体" w:eastAsia="宋体" w:hAnsi="宋体" w:cs="宋体"/>
                                <w:b/>
                                <w:bCs/>
                                <w:color w:val="95969A"/>
                                <w:sz w:val="12"/>
                                <w:szCs w:val="12"/>
                              </w:rPr>
                              <w:t>（</w:t>
                            </w:r>
                            <w:r>
                              <w:rPr>
                                <w:rFonts w:ascii="Arial" w:eastAsia="Arial" w:hAnsi="Arial" w:cs="Arial"/>
                                <w:b/>
                                <w:bCs/>
                                <w:color w:val="95969A"/>
                                <w:sz w:val="10"/>
                                <w:szCs w:val="10"/>
                              </w:rPr>
                              <w:t>wno</w:t>
                            </w:r>
                            <w:r>
                              <w:rPr>
                                <w:rFonts w:ascii="宋体" w:eastAsia="宋体" w:hAnsi="宋体" w:cs="宋体"/>
                                <w:b/>
                                <w:bCs/>
                                <w:color w:val="95969A"/>
                                <w:sz w:val="12"/>
                                <w:szCs w:val="12"/>
                              </w:rPr>
                              <w:t>）</w:t>
                            </w:r>
                          </w:p>
                          <w:p w14:paraId="77727051" w14:textId="77777777" w:rsidR="006949CB" w:rsidRDefault="00B7102B">
                            <w:pPr>
                              <w:pStyle w:val="a7"/>
                              <w:shd w:val="clear" w:color="auto" w:fill="auto"/>
                              <w:rPr>
                                <w:sz w:val="12"/>
                                <w:szCs w:val="12"/>
                              </w:rPr>
                            </w:pPr>
                            <w:r>
                              <w:rPr>
                                <w:rFonts w:ascii="Arial" w:eastAsia="Arial" w:hAnsi="Arial" w:cs="Arial"/>
                                <w:smallCaps/>
                                <w:color w:val="64C4EB"/>
                                <w:sz w:val="12"/>
                                <w:szCs w:val="12"/>
                              </w:rPr>
                              <w:t xml:space="preserve">&gt; </w:t>
                            </w:r>
                            <w:r>
                              <w:rPr>
                                <w:rFonts w:ascii="Arial" w:eastAsia="Arial" w:hAnsi="Arial" w:cs="Arial"/>
                                <w:smallCaps/>
                                <w:color w:val="92BFE5"/>
                                <w:sz w:val="12"/>
                                <w:szCs w:val="12"/>
                              </w:rPr>
                              <w:t>ksw</w:t>
                            </w:r>
                            <w:r>
                              <w:rPr>
                                <w:rFonts w:ascii="Arial" w:eastAsia="Arial" w:hAnsi="Arial" w:cs="Arial"/>
                                <w:b/>
                                <w:bCs/>
                                <w:color w:val="92BFE5"/>
                                <w:sz w:val="10"/>
                                <w:szCs w:val="10"/>
                              </w:rPr>
                              <w:t xml:space="preserve"> OMM/wm?</w:t>
                            </w:r>
                            <w:r>
                              <w:rPr>
                                <w:rFonts w:ascii="宋体" w:eastAsia="宋体" w:hAnsi="宋体" w:cs="宋体"/>
                                <w:b/>
                                <w:bCs/>
                                <w:color w:val="92BFE5"/>
                                <w:sz w:val="12"/>
                                <w:szCs w:val="12"/>
                              </w:rPr>
                              <w:t>；</w:t>
                            </w:r>
                          </w:p>
                        </w:txbxContent>
                      </wps:txbx>
                      <wps:bodyPr lIns="0" tIns="0" rIns="0" bIns="0">
                        <a:spAutoFit/>
                      </wps:bodyPr>
                    </wps:wsp>
                  </a:graphicData>
                </a:graphic>
              </wp:anchor>
            </w:drawing>
          </mc:Choice>
          <mc:Fallback>
            <w:pict>
              <v:shape w14:anchorId="41A2485D" id="Shape 972" o:spid="_x0000_s1306" type="#_x0000_t202" style="position:absolute;margin-left:440.3pt;margin-top:153.75pt;width:49.9pt;height:26.15pt;z-index:1258300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" filled="f" stroked="f">
                <v:textbox style="mso-fit-shape-to-text:t" inset="0,0,0,0">
                  <w:txbxContent>
                    <w:p w14:paraId="1FFAE6BC" w14:textId="77777777" w:rsidR="006949CB" w:rsidRDefault="00B7102B">
                      <w:pPr>
                        <w:pStyle w:val="a7"/>
                        <w:shd w:val="clear" w:color="auto" w:fill="auto"/>
                        <w:spacing w:after="120"/>
                        <w:rPr>
                          <w:sz w:val="12"/>
                          <w:szCs w:val="12"/>
                        </w:rPr>
                      </w:pPr>
                      <w:r>
                        <w:rPr>
                          <w:rFonts w:ascii="Times New Roman" w:eastAsia="Times New Roman" w:hAnsi="Times New Roman" w:cs="Times New Roman"/>
                          <w:color w:val="95969A"/>
                          <w:sz w:val="15"/>
                          <w:szCs w:val="15"/>
                        </w:rPr>
                        <w:t>aunt</w:t>
                      </w:r>
                      <w:r>
                        <w:rPr>
                          <w:rFonts w:ascii="宋体" w:eastAsia="宋体" w:hAnsi="宋体" w:cs="宋体"/>
                          <w:b/>
                          <w:bCs/>
                          <w:color w:val="95969A"/>
                          <w:sz w:val="12"/>
                          <w:szCs w:val="12"/>
                        </w:rPr>
                        <w:t>（</w:t>
                      </w:r>
                      <w:r>
                        <w:rPr>
                          <w:rFonts w:ascii="Arial" w:eastAsia="Arial" w:hAnsi="Arial" w:cs="Arial"/>
                          <w:b/>
                          <w:bCs/>
                          <w:color w:val="95969A"/>
                          <w:sz w:val="10"/>
                          <w:szCs w:val="10"/>
                        </w:rPr>
                        <w:t>wno</w:t>
                      </w:r>
                      <w:r>
                        <w:rPr>
                          <w:rFonts w:ascii="宋体" w:eastAsia="宋体" w:hAnsi="宋体" w:cs="宋体"/>
                          <w:b/>
                          <w:bCs/>
                          <w:color w:val="95969A"/>
                          <w:sz w:val="12"/>
                          <w:szCs w:val="12"/>
                        </w:rPr>
                        <w:t>）</w:t>
                      </w:r>
                    </w:p>
                    <w:p w14:paraId="77727051" w14:textId="77777777" w:rsidR="006949CB" w:rsidRDefault="00B7102B">
                      <w:pPr>
                        <w:pStyle w:val="a7"/>
                        <w:shd w:val="clear" w:color="auto" w:fill="auto"/>
                        <w:rPr>
                          <w:sz w:val="12"/>
                          <w:szCs w:val="12"/>
                        </w:rPr>
                      </w:pPr>
                      <w:r>
                        <w:rPr>
                          <w:rFonts w:ascii="Arial" w:eastAsia="Arial" w:hAnsi="Arial" w:cs="Arial"/>
                          <w:smallCaps/>
                          <w:color w:val="64C4EB"/>
                          <w:sz w:val="12"/>
                          <w:szCs w:val="12"/>
                        </w:rPr>
                        <w:t xml:space="preserve">&gt; </w:t>
                      </w:r>
                      <w:r>
                        <w:rPr>
                          <w:rFonts w:ascii="Arial" w:eastAsia="Arial" w:hAnsi="Arial" w:cs="Arial"/>
                          <w:smallCaps/>
                          <w:color w:val="92BFE5"/>
                          <w:sz w:val="12"/>
                          <w:szCs w:val="12"/>
                        </w:rPr>
                        <w:t>ksw</w:t>
                      </w:r>
                      <w:r>
                        <w:rPr>
                          <w:rFonts w:ascii="Arial" w:eastAsia="Arial" w:hAnsi="Arial" w:cs="Arial"/>
                          <w:b/>
                          <w:bCs/>
                          <w:color w:val="92BFE5"/>
                          <w:sz w:val="10"/>
                          <w:szCs w:val="10"/>
                        </w:rPr>
                        <w:t xml:space="preserve"> OMM/wm?</w:t>
                      </w:r>
                      <w:r>
                        <w:rPr>
                          <w:rFonts w:ascii="宋体" w:eastAsia="宋体" w:hAnsi="宋体" w:cs="宋体"/>
                          <w:b/>
                          <w:bCs/>
                          <w:color w:val="92BFE5"/>
                          <w:sz w:val="12"/>
                          <w:szCs w:val="12"/>
                        </w:rPr>
                        <w:t>；</w:t>
                      </w:r>
                    </w:p>
                  </w:txbxContent>
                </v:textbox>
                <w10:wrap type="topAndBottom" anchorx="page"/>
              </v:shape>
            </w:pict>
          </mc:Fallback>
        </mc:AlternateContent>
      </w:r>
      <w:r>
        <w:rPr>
          <w:noProof/>
        </w:rPr>
        <mc:AlternateContent>
          <mc:Choice Requires="wps">
            <w:drawing>
              <wp:anchor distT="2607945" distB="0" distL="3140710" distR="187325" simplePos="0" relativeHeight="125830065" behindDoc="0" locked="0" layoutInCell="1" allowOverlap="1" wp14:anchorId="7DC6D31A" wp14:editId="4F9D96B0">
                <wp:simplePos x="0" y="0"/>
                <wp:positionH relativeFrom="page">
                  <wp:posOffset>4067810</wp:posOffset>
                </wp:positionH>
                <wp:positionV relativeFrom="paragraph">
                  <wp:posOffset>2616835</wp:posOffset>
                </wp:positionV>
                <wp:extent cx="2709545" cy="161290"/>
                <wp:effectExtent l="0" t="0" r="0" b="0"/>
                <wp:wrapTopAndBottom/>
                <wp:docPr id="974" name="Shape 974"/>
                <wp:cNvGraphicFramePr/>
                <a:graphic xmlns:a="http://schemas.openxmlformats.org/drawingml/2006/main">
                  <a:graphicData uri="http://schemas.microsoft.com/office/word/2010/wordprocessingShape">
                    <wps:wsp>
                      <wps:cNvSpPr txBox="1"/>
                      <wps:spPr>
                        <a:xfrm>
                          <a:off x="0" y="0"/>
                          <a:ext cx="2709545" cy="161290"/>
                        </a:xfrm>
                        <a:prstGeom prst="rect">
                          <a:avLst/>
                        </a:prstGeom>
                        <a:noFill/>
                      </wps:spPr>
                      <wps:txbx>
                        <w:txbxContent>
                          <w:p w14:paraId="03CBFB9F" w14:textId="77777777" w:rsidR="006949CB" w:rsidRDefault="00B7102B">
                            <w:pPr>
                              <w:pStyle w:val="40"/>
                              <w:shd w:val="clear" w:color="auto" w:fill="auto"/>
                              <w:spacing w:line="240" w:lineRule="auto"/>
                              <w:ind w:right="0" w:firstLine="0"/>
                              <w:rPr>
                                <w:sz w:val="18"/>
                                <w:szCs w:val="18"/>
                              </w:rPr>
                            </w:pPr>
                            <w:r>
                              <w:t>I?13.2.22</w:t>
                            </w:r>
                            <w:r>
                              <w:rPr>
                                <w:rFonts w:ascii="MingLiU" w:eastAsia="MingLiU" w:hAnsi="MingLiU" w:cs="MingLiU"/>
                                <w:sz w:val="18"/>
                                <w:szCs w:val="18"/>
                                <w:lang w:val="zh-CN" w:eastAsia="zh-CN" w:bidi="zh-CN"/>
                              </w:rPr>
                              <w:t>进人没打界</w:t>
                            </w:r>
                            <w:r>
                              <w:t xml:space="preserve">Idf </w:t>
                            </w:r>
                            <w:r>
                              <w:rPr>
                                <w:rFonts w:ascii="MingLiU" w:eastAsia="MingLiU" w:hAnsi="MingLiU" w:cs="MingLiU"/>
                                <w:sz w:val="18"/>
                                <w:szCs w:val="18"/>
                                <w:lang w:val="zh-CN" w:eastAsia="zh-CN" w:bidi="zh-CN"/>
                              </w:rPr>
                              <w:t>阁</w:t>
                            </w:r>
                            <w:r>
                              <w:t>3.2.23</w:t>
                            </w:r>
                            <w:r>
                              <w:rPr>
                                <w:rFonts w:ascii="MingLiU" w:eastAsia="MingLiU" w:hAnsi="MingLiU" w:cs="MingLiU"/>
                                <w:sz w:val="18"/>
                                <w:szCs w:val="18"/>
                                <w:lang w:val="zh-CN" w:eastAsia="zh-CN" w:bidi="zh-CN"/>
                              </w:rPr>
                              <w:t>设打加密</w:t>
                            </w:r>
                            <w:r>
                              <w:rPr>
                                <w:rFonts w:ascii="MingLiU" w:eastAsia="MingLiU" w:hAnsi="MingLiU" w:cs="MingLiU"/>
                                <w:sz w:val="18"/>
                                <w:szCs w:val="18"/>
                              </w:rPr>
                              <w:t>//</w:t>
                            </w:r>
                            <w:r>
                              <w:rPr>
                                <w:rFonts w:ascii="MingLiU" w:eastAsia="MingLiU" w:hAnsi="MingLiU" w:cs="MingLiU"/>
                                <w:sz w:val="18"/>
                                <w:szCs w:val="18"/>
                                <w:lang w:val="zh-CN" w:eastAsia="zh-CN" w:bidi="zh-CN"/>
                              </w:rPr>
                              <w:t>式</w:t>
                            </w:r>
                          </w:p>
                        </w:txbxContent>
                      </wps:txbx>
                      <wps:bodyPr lIns="0" tIns="0" rIns="0" bIns="0"/>
                    </wps:wsp>
                  </a:graphicData>
                </a:graphic>
              </wp:anchor>
            </w:drawing>
          </mc:Choice>
          <mc:Fallback>
            <w:pict>
              <v:shape w14:anchorId="7DC6D31A" id="Shape 974" o:spid="_x0000_s1307" type="#_x0000_t202" style="position:absolute;margin-left:320.3pt;margin-top:206.05pt;width:213.35pt;height:12.7pt;z-index:125830065;visibility:visible;mso-wrap-style:square;mso-wrap-distance-left:247.3pt;mso-wrap-distance-top:205.35pt;mso-wrap-distance-right:14.7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" filled="f" stroked="f">
                <v:textbox inset="0,0,0,0">
                  <w:txbxContent>
                    <w:p w14:paraId="03CBFB9F" w14:textId="77777777" w:rsidR="006949CB" w:rsidRDefault="00B7102B">
                      <w:pPr>
                        <w:pStyle w:val="40"/>
                        <w:shd w:val="clear" w:color="auto" w:fill="auto"/>
                        <w:spacing w:line="240" w:lineRule="auto"/>
                        <w:ind w:right="0" w:firstLine="0"/>
                        <w:rPr>
                          <w:sz w:val="18"/>
                          <w:szCs w:val="18"/>
                        </w:rPr>
                      </w:pPr>
                      <w:r>
                        <w:t>I?13.2.22</w:t>
                      </w:r>
                      <w:r>
                        <w:rPr>
                          <w:rFonts w:ascii="MingLiU" w:eastAsia="MingLiU" w:hAnsi="MingLiU" w:cs="MingLiU"/>
                          <w:sz w:val="18"/>
                          <w:szCs w:val="18"/>
                          <w:lang w:val="zh-CN" w:eastAsia="zh-CN" w:bidi="zh-CN"/>
                        </w:rPr>
                        <w:t>进人没打界</w:t>
                      </w:r>
                      <w:r>
                        <w:t xml:space="preserve">Idf </w:t>
                      </w:r>
                      <w:r>
                        <w:rPr>
                          <w:rFonts w:ascii="MingLiU" w:eastAsia="MingLiU" w:hAnsi="MingLiU" w:cs="MingLiU"/>
                          <w:sz w:val="18"/>
                          <w:szCs w:val="18"/>
                          <w:lang w:val="zh-CN" w:eastAsia="zh-CN" w:bidi="zh-CN"/>
                        </w:rPr>
                        <w:t>阁</w:t>
                      </w:r>
                      <w:r>
                        <w:t>3.2.23</w:t>
                      </w:r>
                      <w:r>
                        <w:rPr>
                          <w:rFonts w:ascii="MingLiU" w:eastAsia="MingLiU" w:hAnsi="MingLiU" w:cs="MingLiU"/>
                          <w:sz w:val="18"/>
                          <w:szCs w:val="18"/>
                          <w:lang w:val="zh-CN" w:eastAsia="zh-CN" w:bidi="zh-CN"/>
                        </w:rPr>
                        <w:t>设打加密</w:t>
                      </w:r>
                      <w:r>
                        <w:rPr>
                          <w:rFonts w:ascii="MingLiU" w:eastAsia="MingLiU" w:hAnsi="MingLiU" w:cs="MingLiU"/>
                          <w:sz w:val="18"/>
                          <w:szCs w:val="18"/>
                        </w:rPr>
                        <w:t>//</w:t>
                      </w:r>
                      <w:r>
                        <w:rPr>
                          <w:rFonts w:ascii="MingLiU" w:eastAsia="MingLiU" w:hAnsi="MingLiU" w:cs="MingLiU"/>
                          <w:sz w:val="18"/>
                          <w:szCs w:val="18"/>
                          <w:lang w:val="zh-CN" w:eastAsia="zh-CN" w:bidi="zh-CN"/>
                        </w:rPr>
                        <w:t>式</w:t>
                      </w:r>
                    </w:p>
                  </w:txbxContent>
                </v:textbox>
                <w10:wrap type="topAndBottom" anchorx="page"/>
              </v:shape>
            </w:pict>
          </mc:Fallback>
        </mc:AlternateContent>
      </w:r>
      <w:r>
        <w:rPr>
          <w:lang w:eastAsia="zh-CN"/>
        </w:rPr>
        <w:br w:type="page"/>
      </w:r>
    </w:p>
    <w:p w14:paraId="0C6FDB9B" w14:textId="77777777" w:rsidR="006949CB" w:rsidRDefault="00B7102B">
      <w:pPr>
        <w:pStyle w:val="30"/>
        <w:keepNext/>
        <w:keepLines/>
        <w:shd w:val="clear" w:color="auto" w:fill="auto"/>
        <w:spacing w:before="0" w:after="0"/>
        <w:ind w:left="0"/>
        <w:rPr>
          <w:sz w:val="24"/>
          <w:szCs w:val="24"/>
        </w:rPr>
      </w:pPr>
      <w:bookmarkStart w:id="111" w:name="bookmark95"/>
      <w:r>
        <w:rPr>
          <w:rFonts w:ascii="Arial" w:eastAsia="Arial" w:hAnsi="Arial" w:cs="Arial"/>
          <w:color w:val="FDBA1D"/>
          <w:sz w:val="34"/>
          <w:szCs w:val="34"/>
          <w:lang w:val="en-US" w:bidi="en-US"/>
        </w:rPr>
        <w:t xml:space="preserve">f </w:t>
      </w:r>
      <w:r>
        <w:rPr>
          <w:rFonts w:ascii="Arial" w:eastAsia="Arial" w:hAnsi="Arial" w:cs="Arial"/>
          <w:color w:val="FDBA1D"/>
          <w:sz w:val="34"/>
          <w:szCs w:val="34"/>
        </w:rPr>
        <w:t>）</w:t>
      </w:r>
      <w:r>
        <w:rPr>
          <w:rFonts w:ascii="Arial" w:eastAsia="Arial" w:hAnsi="Arial" w:cs="Arial"/>
          <w:color w:val="FDBA1D"/>
          <w:sz w:val="34"/>
          <w:szCs w:val="34"/>
        </w:rPr>
        <w:t xml:space="preserve"> </w:t>
      </w:r>
      <w:r>
        <w:rPr>
          <w:color w:val="277AA9"/>
          <w:sz w:val="24"/>
          <w:szCs w:val="24"/>
        </w:rPr>
        <w:t>思考活动</w:t>
      </w:r>
      <w:bookmarkEnd w:id="111"/>
    </w:p>
    <w:p w14:paraId="3A488387" w14:textId="77777777" w:rsidR="006949CB" w:rsidRDefault="00B7102B">
      <w:pPr>
        <w:pStyle w:val="1"/>
        <w:shd w:val="clear" w:color="auto" w:fill="auto"/>
        <w:spacing w:after="80" w:line="240" w:lineRule="auto"/>
        <w:ind w:left="400" w:firstLine="0"/>
        <w:jc w:val="center"/>
      </w:pPr>
      <w:r>
        <w:rPr>
          <w:color w:val="41A3C5"/>
        </w:rPr>
        <w:t>思考无线网密码的作用</w:t>
      </w:r>
    </w:p>
    <w:p w14:paraId="0AEAB10E" w14:textId="77777777" w:rsidR="006949CB" w:rsidRDefault="00B7102B">
      <w:pPr>
        <w:pStyle w:val="1"/>
        <w:shd w:val="clear" w:color="auto" w:fill="auto"/>
        <w:spacing w:after="600" w:line="384" w:lineRule="exact"/>
        <w:ind w:firstLine="560"/>
        <w:jc w:val="left"/>
      </w:pPr>
      <w:r>
        <w:t>使用同一无线网的都是自己的同学、家人或朋友大家都是熟人，应该没人会</w:t>
      </w:r>
      <w:r>
        <w:br/>
      </w:r>
      <w:r>
        <w:t>故意搞破坏这种情况下，还有必要设置无线网密码吗？为什么？</w:t>
      </w:r>
    </w:p>
    <w:p w14:paraId="689725D9" w14:textId="77777777" w:rsidR="006949CB" w:rsidRDefault="00B7102B">
      <w:pPr>
        <w:pStyle w:val="42"/>
        <w:keepNext/>
        <w:keepLines/>
        <w:shd w:val="clear" w:color="auto" w:fill="auto"/>
        <w:spacing w:after="220"/>
        <w:ind w:left="3020" w:firstLine="500"/>
        <w:jc w:val="both"/>
      </w:pPr>
      <w:bookmarkStart w:id="112" w:name="bookmark96"/>
      <w:r>
        <w:rPr>
          <w:rFonts w:ascii="Arial" w:eastAsia="Arial" w:hAnsi="Arial" w:cs="Arial"/>
          <w:lang w:val="en-US" w:bidi="en-US"/>
        </w:rPr>
        <w:t>3.2.8</w:t>
      </w:r>
      <w:r>
        <w:t>接入互联网</w:t>
      </w:r>
      <w:bookmarkEnd w:id="112"/>
    </w:p>
    <w:p w14:paraId="0993E5C7" w14:textId="77777777" w:rsidR="006949CB" w:rsidRDefault="00B7102B">
      <w:pPr>
        <w:pStyle w:val="1"/>
        <w:shd w:val="clear" w:color="auto" w:fill="auto"/>
        <w:spacing w:line="398" w:lineRule="exact"/>
        <w:ind w:left="400" w:firstLine="0"/>
        <w:jc w:val="center"/>
      </w:pPr>
      <w:r>
        <w:rPr>
          <w:color w:val="74C9EC"/>
        </w:rPr>
        <w:t>常见的接入方式</w:t>
      </w:r>
    </w:p>
    <w:p w14:paraId="09E2C502" w14:textId="77777777" w:rsidR="006949CB" w:rsidRDefault="00B7102B">
      <w:pPr>
        <w:pStyle w:val="1"/>
        <w:shd w:val="clear" w:color="auto" w:fill="auto"/>
        <w:spacing w:line="398" w:lineRule="exact"/>
        <w:ind w:left="3020" w:firstLine="500"/>
        <w:jc w:val="both"/>
      </w:pPr>
      <w:r>
        <w:t>接入瓦联网实际上是先接人某个机构提供的网络，然</w:t>
      </w:r>
      <w:r>
        <w:br/>
      </w:r>
      <w:r>
        <w:t>后与其他网络相连的过程</w:t>
      </w:r>
      <w:r>
        <w:rPr>
          <w:color w:val="B0B1B6"/>
        </w:rPr>
        <w:t>。</w:t>
      </w:r>
      <w:r>
        <w:t>生活中所说的</w:t>
      </w:r>
      <w:r>
        <w:t>"</w:t>
      </w:r>
      <w:r>
        <w:t>申请上网</w:t>
      </w:r>
      <w:r>
        <w:t>”</w:t>
      </w:r>
      <w:r>
        <w:t>实</w:t>
      </w:r>
      <w:r>
        <w:br/>
      </w:r>
      <w:r>
        <w:t>际卜</w:t>
      </w:r>
      <w:r>
        <w:t>.</w:t>
      </w:r>
      <w:r>
        <w:t>是去中同移动、中国联通、中国电信等提供接人服务</w:t>
      </w:r>
      <w:r>
        <w:br/>
      </w:r>
      <w:r>
        <w:t>的机构，中请所需账号的过程：日常使用的接人互联网的</w:t>
      </w:r>
      <w:r>
        <w:br/>
      </w:r>
      <w:r>
        <w:t>方式包括电活线接入、有线电视电缆</w:t>
      </w:r>
      <w:r>
        <w:rPr>
          <w:sz w:val="52"/>
          <w:szCs w:val="52"/>
        </w:rPr>
        <w:t>接人，</w:t>
      </w:r>
      <w:r>
        <w:t>专线接入等。</w:t>
      </w:r>
    </w:p>
    <w:p w14:paraId="5BAC9CAA" w14:textId="77777777" w:rsidR="006949CB" w:rsidRDefault="00B7102B">
      <w:pPr>
        <w:pStyle w:val="1"/>
        <w:shd w:val="clear" w:color="auto" w:fill="auto"/>
        <w:spacing w:line="398" w:lineRule="exact"/>
        <w:ind w:left="3020" w:firstLine="500"/>
        <w:jc w:val="both"/>
      </w:pPr>
      <w:r>
        <w:t>很多地方没冇敷设专门用</w:t>
      </w:r>
      <w:r>
        <w:rPr>
          <w:rFonts w:ascii="Times New Roman" w:eastAsia="Times New Roman" w:hAnsi="Times New Roman" w:cs="Times New Roman"/>
          <w:lang w:val="en-US" w:bidi="en-US"/>
        </w:rPr>
        <w:t>T</w:t>
      </w:r>
      <w:r>
        <w:t>网络通信的线路，人们通</w:t>
      </w:r>
      <w:r>
        <w:br/>
      </w:r>
      <w:r>
        <w:t>过电话网、有线电视网等来传输互联网信息、此吋，往往</w:t>
      </w:r>
      <w:r>
        <w:br/>
      </w:r>
      <w:r>
        <w:t>需要添晋专门的上网设备一调制解调器（阎</w:t>
      </w:r>
      <w:r>
        <w:rPr>
          <w:rFonts w:ascii="Times New Roman" w:eastAsia="Times New Roman" w:hAnsi="Times New Roman" w:cs="Times New Roman"/>
          <w:color w:val="535355"/>
          <w:lang w:val="en-US" w:bidi="en-US"/>
        </w:rPr>
        <w:t xml:space="preserve">3.2.24 </w:t>
      </w:r>
      <w:r>
        <w:t>＞。</w:t>
      </w:r>
    </w:p>
    <w:p w14:paraId="080315C8" w14:textId="77777777" w:rsidR="006949CB" w:rsidRDefault="00B7102B">
      <w:pPr>
        <w:pStyle w:val="1"/>
        <w:shd w:val="clear" w:color="auto" w:fill="auto"/>
        <w:spacing w:line="398" w:lineRule="exact"/>
        <w:ind w:left="3020" w:firstLine="500"/>
        <w:jc w:val="both"/>
      </w:pPr>
      <w:r>
        <w:rPr>
          <w:color w:val="535355"/>
        </w:rPr>
        <w:t>采</w:t>
      </w:r>
      <w:r>
        <w:t>用专线接人方式时，只要用网线把</w:t>
      </w:r>
      <w:r>
        <w:rPr>
          <w:rFonts w:ascii="Times New Roman" w:eastAsia="Times New Roman" w:hAnsi="Times New Roman" w:cs="Times New Roman"/>
          <w:lang w:val="en-US" w:bidi="en-US"/>
        </w:rPr>
        <w:t>i|-</w:t>
      </w:r>
      <w:r>
        <w:t>算机和顶留的</w:t>
      </w:r>
      <w:r>
        <w:br/>
      </w:r>
      <w:r>
        <w:t>网络端门连起来，然后输入账号和密码就</w:t>
      </w:r>
      <w:r>
        <w:rPr>
          <w:rFonts w:ascii="Times New Roman" w:eastAsia="Times New Roman" w:hAnsi="Times New Roman" w:cs="Times New Roman"/>
          <w:lang w:val="en-US" w:bidi="en-US"/>
        </w:rPr>
        <w:t>pj</w:t>
      </w:r>
      <w:r>
        <w:rPr>
          <w:color w:val="535355"/>
        </w:rPr>
        <w:t>•</w:t>
      </w:r>
      <w:r>
        <w:rPr>
          <w:color w:val="535355"/>
        </w:rPr>
        <w:t>以</w:t>
      </w:r>
      <w:r>
        <w:t>了：</w:t>
      </w:r>
      <w:r>
        <w:rPr>
          <w:color w:val="535355"/>
        </w:rPr>
        <w:t>现在很</w:t>
      </w:r>
      <w:r>
        <w:rPr>
          <w:color w:val="535355"/>
        </w:rPr>
        <w:br/>
      </w:r>
      <w:r>
        <w:t>多人在家使用的小区宽带，就属于专线接人（阁</w:t>
      </w:r>
      <w:r>
        <w:rPr>
          <w:rFonts w:ascii="Times New Roman" w:eastAsia="Times New Roman" w:hAnsi="Times New Roman" w:cs="Times New Roman"/>
          <w:color w:val="535355"/>
          <w:lang w:val="en-US" w:bidi="en-US"/>
        </w:rPr>
        <w:t>3.2.25 h</w:t>
      </w:r>
    </w:p>
    <w:p w14:paraId="79673BF8" w14:textId="77777777" w:rsidR="006949CB" w:rsidRDefault="00B7102B">
      <w:pPr>
        <w:spacing w:line="14" w:lineRule="exact"/>
        <w:rPr>
          <w:lang w:eastAsia="zh-CN"/>
        </w:rPr>
      </w:pPr>
      <w:r>
        <w:rPr>
          <w:noProof/>
        </w:rPr>
        <w:drawing>
          <wp:anchor distT="2180590" distB="0" distL="114300" distR="5497195" simplePos="0" relativeHeight="125830067" behindDoc="0" locked="0" layoutInCell="1" allowOverlap="1" wp14:anchorId="6BAABCB8" wp14:editId="1016D66F">
            <wp:simplePos x="0" y="0"/>
            <wp:positionH relativeFrom="page">
              <wp:posOffset>965200</wp:posOffset>
            </wp:positionH>
            <wp:positionV relativeFrom="paragraph">
              <wp:posOffset>2189480</wp:posOffset>
            </wp:positionV>
            <wp:extent cx="201295" cy="164465"/>
            <wp:effectExtent l="0" t="0" r="0" b="0"/>
            <wp:wrapTopAndBottom/>
            <wp:docPr id="976" name="Shape 976"/>
            <wp:cNvGraphicFramePr/>
            <a:graphic xmlns:a="http://schemas.openxmlformats.org/drawingml/2006/main">
              <a:graphicData uri="http://schemas.openxmlformats.org/drawingml/2006/picture">
                <pic:pic xmlns:pic="http://schemas.openxmlformats.org/drawingml/2006/picture">
                  <pic:nvPicPr>
                    <pic:cNvPr id="977" name="Picture box 977"/>
                    <pic:cNvPicPr/>
                  </pic:nvPicPr>
                  <pic:blipFill>
                    <a:blip r:embed="rId264"/>
                    <a:stretch/>
                  </pic:blipFill>
                  <pic:spPr>
                    <a:xfrm>
                      <a:off x="0" y="0"/>
                      <a:ext cx="201295" cy="164465"/>
                    </a:xfrm>
                    <a:prstGeom prst="rect">
                      <a:avLst/>
                    </a:prstGeom>
                  </pic:spPr>
                </pic:pic>
              </a:graphicData>
            </a:graphic>
          </wp:anchor>
        </w:drawing>
      </w:r>
      <w:r>
        <w:rPr>
          <w:noProof/>
        </w:rPr>
        <w:drawing>
          <wp:anchor distT="565150" distB="808355" distL="565150" distR="4010025" simplePos="0" relativeHeight="125830068" behindDoc="0" locked="0" layoutInCell="1" allowOverlap="1" wp14:anchorId="572D0FE7" wp14:editId="76C7F7DE">
            <wp:simplePos x="0" y="0"/>
            <wp:positionH relativeFrom="page">
              <wp:posOffset>1416050</wp:posOffset>
            </wp:positionH>
            <wp:positionV relativeFrom="paragraph">
              <wp:posOffset>574040</wp:posOffset>
            </wp:positionV>
            <wp:extent cx="1237615" cy="963295"/>
            <wp:effectExtent l="0" t="0" r="0" b="0"/>
            <wp:wrapTopAndBottom/>
            <wp:docPr id="978" name="Shape 978"/>
            <wp:cNvGraphicFramePr/>
            <a:graphic xmlns:a="http://schemas.openxmlformats.org/drawingml/2006/main">
              <a:graphicData uri="http://schemas.openxmlformats.org/drawingml/2006/picture">
                <pic:pic xmlns:pic="http://schemas.openxmlformats.org/drawingml/2006/picture">
                  <pic:nvPicPr>
                    <pic:cNvPr id="979" name="Picture box 979"/>
                    <pic:cNvPicPr/>
                  </pic:nvPicPr>
                  <pic:blipFill>
                    <a:blip r:embed="rId265"/>
                    <a:stretch/>
                  </pic:blipFill>
                  <pic:spPr>
                    <a:xfrm>
                      <a:off x="0" y="0"/>
                      <a:ext cx="1237615" cy="963295"/>
                    </a:xfrm>
                    <a:prstGeom prst="rect">
                      <a:avLst/>
                    </a:prstGeom>
                  </pic:spPr>
                </pic:pic>
              </a:graphicData>
            </a:graphic>
          </wp:anchor>
        </w:drawing>
      </w:r>
      <w:r>
        <w:rPr>
          <w:noProof/>
        </w:rPr>
        <mc:AlternateContent>
          <mc:Choice Requires="wps">
            <w:drawing>
              <wp:anchor distT="0" distB="0" distL="0" distR="0" simplePos="0" relativeHeight="125830069" behindDoc="0" locked="0" layoutInCell="1" allowOverlap="1" wp14:anchorId="707CEF84" wp14:editId="03FD7C24">
                <wp:simplePos x="0" y="0"/>
                <wp:positionH relativeFrom="page">
                  <wp:posOffset>1525905</wp:posOffset>
                </wp:positionH>
                <wp:positionV relativeFrom="paragraph">
                  <wp:posOffset>193040</wp:posOffset>
                </wp:positionV>
                <wp:extent cx="633730" cy="179705"/>
                <wp:effectExtent l="0" t="0" r="0" b="0"/>
                <wp:wrapTopAndBottom/>
                <wp:docPr id="980" name="Shape 980"/>
                <wp:cNvGraphicFramePr/>
                <a:graphic xmlns:a="http://schemas.openxmlformats.org/drawingml/2006/main">
                  <a:graphicData uri="http://schemas.microsoft.com/office/word/2010/wordprocessingShape">
                    <wps:wsp>
                      <wps:cNvSpPr txBox="1"/>
                      <wps:spPr>
                        <a:xfrm>
                          <a:off x="0" y="0"/>
                          <a:ext cx="633730" cy="179705"/>
                        </a:xfrm>
                        <a:prstGeom prst="rect">
                          <a:avLst/>
                        </a:prstGeom>
                        <a:noFill/>
                      </wps:spPr>
                      <wps:txbx>
                        <w:txbxContent>
                          <w:p w14:paraId="3C0A11C3" w14:textId="77777777" w:rsidR="006949CB" w:rsidRDefault="00B7102B">
                            <w:pPr>
                              <w:pStyle w:val="ab"/>
                              <w:shd w:val="clear" w:color="auto" w:fill="auto"/>
                            </w:pPr>
                            <w:r>
                              <w:t>语音分离器</w:t>
                            </w:r>
                          </w:p>
                        </w:txbxContent>
                      </wps:txbx>
                      <wps:bodyPr lIns="0" tIns="0" rIns="0" bIns="0">
                        <a:spAutoFit/>
                      </wps:bodyPr>
                    </wps:wsp>
                  </a:graphicData>
                </a:graphic>
              </wp:anchor>
            </w:drawing>
          </mc:Choice>
          <mc:Fallback>
            <w:pict>
              <v:shape w14:anchorId="707CEF84" id="Shape 980" o:spid="_x0000_s1308" type="#_x0000_t202" style="position:absolute;margin-left:120.15pt;margin-top:15.2pt;width:49.9pt;height:14.15pt;z-index:12583006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" filled="f" stroked="f">
                <v:textbox style="mso-fit-shape-to-text:t" inset="0,0,0,0">
                  <w:txbxContent>
                    <w:p w14:paraId="3C0A11C3" w14:textId="77777777" w:rsidR="006949CB" w:rsidRDefault="00B7102B">
                      <w:pPr>
                        <w:pStyle w:val="ab"/>
                        <w:shd w:val="clear" w:color="auto" w:fill="auto"/>
                      </w:pPr>
                      <w:r>
                        <w:t>语音分离器</w:t>
                      </w:r>
                    </w:p>
                  </w:txbxContent>
                </v:textbox>
                <w10:wrap type="topAndBottom" anchorx="page"/>
              </v:shape>
            </w:pict>
          </mc:Fallback>
        </mc:AlternateContent>
      </w:r>
      <w:r>
        <w:rPr>
          <w:noProof/>
        </w:rPr>
        <mc:AlternateContent>
          <mc:Choice Requires="wps">
            <w:drawing>
              <wp:anchor distT="0" distB="0" distL="0" distR="0" simplePos="0" relativeHeight="125830071" behindDoc="0" locked="0" layoutInCell="1" allowOverlap="1" wp14:anchorId="2E9014D2" wp14:editId="687B886A">
                <wp:simplePos x="0" y="0"/>
                <wp:positionH relativeFrom="page">
                  <wp:posOffset>1870075</wp:posOffset>
                </wp:positionH>
                <wp:positionV relativeFrom="paragraph">
                  <wp:posOffset>1717040</wp:posOffset>
                </wp:positionV>
                <wp:extent cx="1118870" cy="161290"/>
                <wp:effectExtent l="0" t="0" r="0" b="0"/>
                <wp:wrapTopAndBottom/>
                <wp:docPr id="982" name="Shape 982"/>
                <wp:cNvGraphicFramePr/>
                <a:graphic xmlns:a="http://schemas.openxmlformats.org/drawingml/2006/main">
                  <a:graphicData uri="http://schemas.microsoft.com/office/word/2010/wordprocessingShape">
                    <wps:wsp>
                      <wps:cNvSpPr txBox="1"/>
                      <wps:spPr>
                        <a:xfrm>
                          <a:off x="0" y="0"/>
                          <a:ext cx="1118870" cy="161290"/>
                        </a:xfrm>
                        <a:prstGeom prst="rect">
                          <a:avLst/>
                        </a:prstGeom>
                        <a:noFill/>
                      </wps:spPr>
                      <wps:txbx>
                        <w:txbxContent>
                          <w:p w14:paraId="7B1C7608" w14:textId="77777777" w:rsidR="006949CB" w:rsidRDefault="00B7102B">
                            <w:pPr>
                              <w:pStyle w:val="ab"/>
                              <w:shd w:val="clear" w:color="auto" w:fill="auto"/>
                            </w:pPr>
                            <w:r>
                              <w:rPr>
                                <w:color w:val="95969A"/>
                              </w:rPr>
                              <w:t>圈</w:t>
                            </w:r>
                            <w:r>
                              <w:rPr>
                                <w:rFonts w:ascii="Arial" w:eastAsia="Arial" w:hAnsi="Arial" w:cs="Arial"/>
                                <w:color w:val="6B6B6E"/>
                                <w:sz w:val="16"/>
                                <w:szCs w:val="16"/>
                              </w:rPr>
                              <w:t>3,224</w:t>
                            </w:r>
                            <w:r>
                              <w:rPr>
                                <w:color w:val="6B6B6E"/>
                              </w:rPr>
                              <w:t>屯话线接人</w:t>
                            </w:r>
                          </w:p>
                        </w:txbxContent>
                      </wps:txbx>
                      <wps:bodyPr lIns="0" tIns="0" rIns="0" bIns="0">
                        <a:spAutoFit/>
                      </wps:bodyPr>
                    </wps:wsp>
                  </a:graphicData>
                </a:graphic>
              </wp:anchor>
            </w:drawing>
          </mc:Choice>
          <mc:Fallback>
            <w:pict>
              <v:shape w14:anchorId="2E9014D2" id="Shape 982" o:spid="_x0000_s1309" type="#_x0000_t202" style="position:absolute;margin-left:147.25pt;margin-top:135.2pt;width:88.1pt;height:12.7pt;z-index:1258300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" filled="f" stroked="f">
                <v:textbox style="mso-fit-shape-to-text:t" inset="0,0,0,0">
                  <w:txbxContent>
                    <w:p w14:paraId="7B1C7608" w14:textId="77777777" w:rsidR="006949CB" w:rsidRDefault="00B7102B">
                      <w:pPr>
                        <w:pStyle w:val="ab"/>
                        <w:shd w:val="clear" w:color="auto" w:fill="auto"/>
                      </w:pPr>
                      <w:r>
                        <w:rPr>
                          <w:color w:val="95969A"/>
                        </w:rPr>
                        <w:t>圈</w:t>
                      </w:r>
                      <w:r>
                        <w:rPr>
                          <w:rFonts w:ascii="Arial" w:eastAsia="Arial" w:hAnsi="Arial" w:cs="Arial"/>
                          <w:color w:val="6B6B6E"/>
                          <w:sz w:val="16"/>
                          <w:szCs w:val="16"/>
                        </w:rPr>
                        <w:t>3,224</w:t>
                      </w:r>
                      <w:r>
                        <w:rPr>
                          <w:color w:val="6B6B6E"/>
                        </w:rPr>
                        <w:t>屯话线接人</w:t>
                      </w:r>
                    </w:p>
                  </w:txbxContent>
                </v:textbox>
                <w10:wrap type="topAndBottom" anchorx="page"/>
              </v:shape>
            </w:pict>
          </mc:Fallback>
        </mc:AlternateContent>
      </w:r>
      <w:r>
        <w:rPr>
          <w:noProof/>
        </w:rPr>
        <mc:AlternateContent>
          <mc:Choice Requires="wps">
            <w:drawing>
              <wp:anchor distT="2082800" distB="45720" distL="867410" distR="4259580" simplePos="0" relativeHeight="125830073" behindDoc="0" locked="0" layoutInCell="1" allowOverlap="1" wp14:anchorId="662D3953" wp14:editId="6FFD17CA">
                <wp:simplePos x="0" y="0"/>
                <wp:positionH relativeFrom="page">
                  <wp:posOffset>1717675</wp:posOffset>
                </wp:positionH>
                <wp:positionV relativeFrom="paragraph">
                  <wp:posOffset>2091690</wp:posOffset>
                </wp:positionV>
                <wp:extent cx="682625" cy="207010"/>
                <wp:effectExtent l="0" t="0" r="0" b="0"/>
                <wp:wrapTopAndBottom/>
                <wp:docPr id="984" name="Shape 984"/>
                <wp:cNvGraphicFramePr/>
                <a:graphic xmlns:a="http://schemas.openxmlformats.org/drawingml/2006/main">
                  <a:graphicData uri="http://schemas.microsoft.com/office/word/2010/wordprocessingShape">
                    <wps:wsp>
                      <wps:cNvSpPr txBox="1"/>
                      <wps:spPr>
                        <a:xfrm>
                          <a:off x="0" y="0"/>
                          <a:ext cx="682625" cy="207010"/>
                        </a:xfrm>
                        <a:prstGeom prst="rect">
                          <a:avLst/>
                        </a:prstGeom>
                        <a:noFill/>
                      </wps:spPr>
                      <wps:txbx>
                        <w:txbxContent>
                          <w:p w14:paraId="4233A60E"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wps:txbx>
                      <wps:bodyPr lIns="0" tIns="0" rIns="0" bIns="0"/>
                    </wps:wsp>
                  </a:graphicData>
                </a:graphic>
              </wp:anchor>
            </w:drawing>
          </mc:Choice>
          <mc:Fallback>
            <w:pict>
              <v:shape w14:anchorId="662D3953" id="Shape 984" o:spid="_x0000_s1310" type="#_x0000_t202" style="position:absolute;margin-left:135.25pt;margin-top:164.7pt;width:53.75pt;height:16.3pt;z-index:125830073;visibility:visible;mso-wrap-style:square;mso-wrap-distance-left:68.3pt;mso-wrap-distance-top:164pt;mso-wrap-distance-right:335.4pt;mso-wrap-distance-bottom: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" filled="f" stroked="f">
                <v:textbox inset="0,0,0,0">
                  <w:txbxContent>
                    <w:p w14:paraId="4233A60E"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v:textbox>
                <w10:wrap type="topAndBottom" anchorx="page"/>
              </v:shape>
            </w:pict>
          </mc:Fallback>
        </mc:AlternateContent>
      </w:r>
      <w:r>
        <w:rPr>
          <w:noProof/>
        </w:rPr>
        <w:drawing>
          <wp:anchor distT="647700" distB="1365885" distL="1906270" distR="3262630" simplePos="0" relativeHeight="125830075" behindDoc="0" locked="0" layoutInCell="1" allowOverlap="1" wp14:anchorId="5B869D23" wp14:editId="56473230">
            <wp:simplePos x="0" y="0"/>
            <wp:positionH relativeFrom="page">
              <wp:posOffset>2757170</wp:posOffset>
            </wp:positionH>
            <wp:positionV relativeFrom="paragraph">
              <wp:posOffset>656590</wp:posOffset>
            </wp:positionV>
            <wp:extent cx="640080" cy="323215"/>
            <wp:effectExtent l="0" t="0" r="0" b="0"/>
            <wp:wrapTopAndBottom/>
            <wp:docPr id="986" name="Shape 986"/>
            <wp:cNvGraphicFramePr/>
            <a:graphic xmlns:a="http://schemas.openxmlformats.org/drawingml/2006/main">
              <a:graphicData uri="http://schemas.openxmlformats.org/drawingml/2006/picture">
                <pic:pic xmlns:pic="http://schemas.openxmlformats.org/drawingml/2006/picture">
                  <pic:nvPicPr>
                    <pic:cNvPr id="987" name="Picture box 987"/>
                    <pic:cNvPicPr/>
                  </pic:nvPicPr>
                  <pic:blipFill>
                    <a:blip r:embed="rId266"/>
                    <a:stretch/>
                  </pic:blipFill>
                  <pic:spPr>
                    <a:xfrm>
                      <a:off x="0" y="0"/>
                      <a:ext cx="640080" cy="323215"/>
                    </a:xfrm>
                    <a:prstGeom prst="rect">
                      <a:avLst/>
                    </a:prstGeom>
                  </pic:spPr>
                </pic:pic>
              </a:graphicData>
            </a:graphic>
          </wp:anchor>
        </w:drawing>
      </w:r>
      <w:r>
        <w:rPr>
          <w:noProof/>
        </w:rPr>
        <mc:AlternateContent>
          <mc:Choice Requires="wps">
            <w:drawing>
              <wp:anchor distT="0" distB="0" distL="0" distR="0" simplePos="0" relativeHeight="125830076" behindDoc="0" locked="0" layoutInCell="1" allowOverlap="1" wp14:anchorId="045D398D" wp14:editId="07758F19">
                <wp:simplePos x="0" y="0"/>
                <wp:positionH relativeFrom="page">
                  <wp:posOffset>2882265</wp:posOffset>
                </wp:positionH>
                <wp:positionV relativeFrom="paragraph">
                  <wp:posOffset>497840</wp:posOffset>
                </wp:positionV>
                <wp:extent cx="600710" cy="191770"/>
                <wp:effectExtent l="0" t="0" r="0" b="0"/>
                <wp:wrapTopAndBottom/>
                <wp:docPr id="988" name="Shape 988"/>
                <wp:cNvGraphicFramePr/>
                <a:graphic xmlns:a="http://schemas.openxmlformats.org/drawingml/2006/main">
                  <a:graphicData uri="http://schemas.microsoft.com/office/word/2010/wordprocessingShape">
                    <wps:wsp>
                      <wps:cNvSpPr txBox="1"/>
                      <wps:spPr>
                        <a:xfrm>
                          <a:off x="0" y="0"/>
                          <a:ext cx="600710" cy="191770"/>
                        </a:xfrm>
                        <a:prstGeom prst="rect">
                          <a:avLst/>
                        </a:prstGeom>
                        <a:noFill/>
                      </wps:spPr>
                      <wps:txbx>
                        <w:txbxContent>
                          <w:p w14:paraId="1E7D2C13" w14:textId="77777777" w:rsidR="006949CB" w:rsidRDefault="00B7102B">
                            <w:pPr>
                              <w:pStyle w:val="ab"/>
                              <w:shd w:val="clear" w:color="auto" w:fill="auto"/>
                              <w:rPr>
                                <w:sz w:val="22"/>
                                <w:szCs w:val="22"/>
                              </w:rPr>
                            </w:pPr>
                            <w:r>
                              <w:rPr>
                                <w:sz w:val="22"/>
                                <w:szCs w:val="22"/>
                              </w:rPr>
                              <w:t>调制解调器</w:t>
                            </w:r>
                          </w:p>
                        </w:txbxContent>
                      </wps:txbx>
                      <wps:bodyPr lIns="0" tIns="0" rIns="0" bIns="0">
                        <a:spAutoFit/>
                      </wps:bodyPr>
                    </wps:wsp>
                  </a:graphicData>
                </a:graphic>
              </wp:anchor>
            </w:drawing>
          </mc:Choice>
          <mc:Fallback>
            <w:pict>
              <v:shape w14:anchorId="045D398D" id="Shape 988" o:spid="_x0000_s1311" type="#_x0000_t202" style="position:absolute;margin-left:226.95pt;margin-top:39.2pt;width:47.3pt;height:15.1pt;z-index:1258300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" filled="f" stroked="f">
                <v:textbox style="mso-fit-shape-to-text:t" inset="0,0,0,0">
                  <w:txbxContent>
                    <w:p w14:paraId="1E7D2C13" w14:textId="77777777" w:rsidR="006949CB" w:rsidRDefault="00B7102B">
                      <w:pPr>
                        <w:pStyle w:val="ab"/>
                        <w:shd w:val="clear" w:color="auto" w:fill="auto"/>
                        <w:rPr>
                          <w:sz w:val="22"/>
                          <w:szCs w:val="22"/>
                        </w:rPr>
                      </w:pPr>
                      <w:r>
                        <w:rPr>
                          <w:sz w:val="22"/>
                          <w:szCs w:val="22"/>
                        </w:rPr>
                        <w:t>调制解调器</w:t>
                      </w:r>
                    </w:p>
                  </w:txbxContent>
                </v:textbox>
                <w10:wrap type="topAndBottom" anchorx="page"/>
              </v:shape>
            </w:pict>
          </mc:Fallback>
        </mc:AlternateContent>
      </w:r>
      <w:r>
        <w:rPr>
          <w:noProof/>
        </w:rPr>
        <w:drawing>
          <wp:anchor distT="50165" distB="1213485" distL="3536950" distR="1467485" simplePos="0" relativeHeight="125830078" behindDoc="0" locked="0" layoutInCell="1" allowOverlap="1" wp14:anchorId="43FF6063" wp14:editId="3721998C">
            <wp:simplePos x="0" y="0"/>
            <wp:positionH relativeFrom="page">
              <wp:posOffset>4387850</wp:posOffset>
            </wp:positionH>
            <wp:positionV relativeFrom="paragraph">
              <wp:posOffset>59055</wp:posOffset>
            </wp:positionV>
            <wp:extent cx="804545" cy="1073150"/>
            <wp:effectExtent l="0" t="0" r="0" b="0"/>
            <wp:wrapTopAndBottom/>
            <wp:docPr id="990" name="Shape 990"/>
            <wp:cNvGraphicFramePr/>
            <a:graphic xmlns:a="http://schemas.openxmlformats.org/drawingml/2006/main">
              <a:graphicData uri="http://schemas.openxmlformats.org/drawingml/2006/picture">
                <pic:pic xmlns:pic="http://schemas.openxmlformats.org/drawingml/2006/picture">
                  <pic:nvPicPr>
                    <pic:cNvPr id="991" name="Picture box 991"/>
                    <pic:cNvPicPr/>
                  </pic:nvPicPr>
                  <pic:blipFill>
                    <a:blip r:embed="rId267"/>
                    <a:stretch/>
                  </pic:blipFill>
                  <pic:spPr>
                    <a:xfrm>
                      <a:off x="0" y="0"/>
                      <a:ext cx="804545" cy="1073150"/>
                    </a:xfrm>
                    <a:prstGeom prst="rect">
                      <a:avLst/>
                    </a:prstGeom>
                  </pic:spPr>
                </pic:pic>
              </a:graphicData>
            </a:graphic>
          </wp:anchor>
        </w:drawing>
      </w:r>
      <w:r>
        <w:rPr>
          <w:noProof/>
        </w:rPr>
        <w:drawing>
          <wp:anchor distT="16510" distB="762000" distL="4406265" distR="114300" simplePos="0" relativeHeight="125830079" behindDoc="0" locked="0" layoutInCell="1" allowOverlap="1" wp14:anchorId="1F0C52B3" wp14:editId="36CD5167">
            <wp:simplePos x="0" y="0"/>
            <wp:positionH relativeFrom="page">
              <wp:posOffset>5256530</wp:posOffset>
            </wp:positionH>
            <wp:positionV relativeFrom="paragraph">
              <wp:posOffset>25400</wp:posOffset>
            </wp:positionV>
            <wp:extent cx="1292225" cy="1560830"/>
            <wp:effectExtent l="0" t="0" r="0" b="0"/>
            <wp:wrapTopAndBottom/>
            <wp:docPr id="992" name="Shape 992"/>
            <wp:cNvGraphicFramePr/>
            <a:graphic xmlns:a="http://schemas.openxmlformats.org/drawingml/2006/main">
              <a:graphicData uri="http://schemas.openxmlformats.org/drawingml/2006/picture">
                <pic:pic xmlns:pic="http://schemas.openxmlformats.org/drawingml/2006/picture">
                  <pic:nvPicPr>
                    <pic:cNvPr id="993" name="Picture box 993"/>
                    <pic:cNvPicPr/>
                  </pic:nvPicPr>
                  <pic:blipFill>
                    <a:blip r:embed="rId268"/>
                    <a:stretch/>
                  </pic:blipFill>
                  <pic:spPr>
                    <a:xfrm>
                      <a:off x="0" y="0"/>
                      <a:ext cx="1292225" cy="1560830"/>
                    </a:xfrm>
                    <a:prstGeom prst="rect">
                      <a:avLst/>
                    </a:prstGeom>
                  </pic:spPr>
                </pic:pic>
              </a:graphicData>
            </a:graphic>
          </wp:anchor>
        </w:drawing>
      </w:r>
      <w:r>
        <w:rPr>
          <w:noProof/>
        </w:rPr>
        <mc:AlternateContent>
          <mc:Choice Requires="wps">
            <w:drawing>
              <wp:anchor distT="0" distB="0" distL="0" distR="0" simplePos="0" relativeHeight="125830080" behindDoc="0" locked="0" layoutInCell="1" allowOverlap="1" wp14:anchorId="7DB8B4FB" wp14:editId="3203F5D9">
                <wp:simplePos x="0" y="0"/>
                <wp:positionH relativeFrom="page">
                  <wp:posOffset>4933315</wp:posOffset>
                </wp:positionH>
                <wp:positionV relativeFrom="paragraph">
                  <wp:posOffset>1729105</wp:posOffset>
                </wp:positionV>
                <wp:extent cx="1002665" cy="155575"/>
                <wp:effectExtent l="0" t="0" r="0" b="0"/>
                <wp:wrapTopAndBottom/>
                <wp:docPr id="994" name="Shape 994"/>
                <wp:cNvGraphicFramePr/>
                <a:graphic xmlns:a="http://schemas.openxmlformats.org/drawingml/2006/main">
                  <a:graphicData uri="http://schemas.microsoft.com/office/word/2010/wordprocessingShape">
                    <wps:wsp>
                      <wps:cNvSpPr txBox="1"/>
                      <wps:spPr>
                        <a:xfrm>
                          <a:off x="0" y="0"/>
                          <a:ext cx="1002665" cy="155575"/>
                        </a:xfrm>
                        <a:prstGeom prst="rect">
                          <a:avLst/>
                        </a:prstGeom>
                        <a:noFill/>
                      </wps:spPr>
                      <wps:txbx>
                        <w:txbxContent>
                          <w:p w14:paraId="6BE8276F" w14:textId="77777777" w:rsidR="006949CB" w:rsidRDefault="00B7102B">
                            <w:pPr>
                              <w:pStyle w:val="ab"/>
                              <w:shd w:val="clear" w:color="auto" w:fill="auto"/>
                              <w:tabs>
                                <w:tab w:val="left" w:pos="821"/>
                              </w:tabs>
                              <w:jc w:val="both"/>
                              <w:rPr>
                                <w:sz w:val="17"/>
                                <w:szCs w:val="17"/>
                              </w:rPr>
                            </w:pPr>
                            <w:r>
                              <w:rPr>
                                <w:color w:val="6B6B6E"/>
                                <w:sz w:val="17"/>
                                <w:szCs w:val="17"/>
                              </w:rPr>
                              <w:t>阓</w:t>
                            </w:r>
                            <w:r>
                              <w:rPr>
                                <w:rFonts w:ascii="Times New Roman" w:eastAsia="Times New Roman" w:hAnsi="Times New Roman" w:cs="Times New Roman"/>
                                <w:color w:val="6B6B6E"/>
                                <w:sz w:val="17"/>
                                <w:szCs w:val="17"/>
                                <w:lang w:val="en-US" w:eastAsia="en-US" w:bidi="en-US"/>
                              </w:rPr>
                              <w:t>3.2.25</w:t>
                            </w:r>
                            <w:r>
                              <w:rPr>
                                <w:rFonts w:ascii="Times New Roman" w:eastAsia="Times New Roman" w:hAnsi="Times New Roman" w:cs="Times New Roman"/>
                                <w:color w:val="6B6B6E"/>
                                <w:sz w:val="17"/>
                                <w:szCs w:val="17"/>
                                <w:lang w:val="en-US" w:eastAsia="en-US" w:bidi="en-US"/>
                              </w:rPr>
                              <w:tab/>
                              <w:t>t</w:t>
                            </w:r>
                            <w:r>
                              <w:rPr>
                                <w:color w:val="6B6B6E"/>
                                <w:sz w:val="17"/>
                                <w:szCs w:val="17"/>
                              </w:rPr>
                              <w:t>线投人</w:t>
                            </w:r>
                          </w:p>
                        </w:txbxContent>
                      </wps:txbx>
                      <wps:bodyPr lIns="0" tIns="0" rIns="0" bIns="0">
                        <a:spAutoFit/>
                      </wps:bodyPr>
                    </wps:wsp>
                  </a:graphicData>
                </a:graphic>
              </wp:anchor>
            </w:drawing>
          </mc:Choice>
          <mc:Fallback>
            <w:pict>
              <v:shape w14:anchorId="7DB8B4FB" id="Shape 994" o:spid="_x0000_s1312" type="#_x0000_t202" style="position:absolute;margin-left:388.45pt;margin-top:136.15pt;width:78.95pt;height:12.25pt;z-index:1258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" filled="f" stroked="f">
                <v:textbox style="mso-fit-shape-to-text:t" inset="0,0,0,0">
                  <w:txbxContent>
                    <w:p w14:paraId="6BE8276F" w14:textId="77777777" w:rsidR="006949CB" w:rsidRDefault="00B7102B">
                      <w:pPr>
                        <w:pStyle w:val="ab"/>
                        <w:shd w:val="clear" w:color="auto" w:fill="auto"/>
                        <w:tabs>
                          <w:tab w:val="left" w:pos="821"/>
                        </w:tabs>
                        <w:jc w:val="both"/>
                        <w:rPr>
                          <w:sz w:val="17"/>
                          <w:szCs w:val="17"/>
                        </w:rPr>
                      </w:pPr>
                      <w:r>
                        <w:rPr>
                          <w:color w:val="6B6B6E"/>
                          <w:sz w:val="17"/>
                          <w:szCs w:val="17"/>
                        </w:rPr>
                        <w:t>阓</w:t>
                      </w:r>
                      <w:r>
                        <w:rPr>
                          <w:rFonts w:ascii="Times New Roman" w:eastAsia="Times New Roman" w:hAnsi="Times New Roman" w:cs="Times New Roman"/>
                          <w:color w:val="6B6B6E"/>
                          <w:sz w:val="17"/>
                          <w:szCs w:val="17"/>
                          <w:lang w:val="en-US" w:eastAsia="en-US" w:bidi="en-US"/>
                        </w:rPr>
                        <w:t>3.2.25</w:t>
                      </w:r>
                      <w:r>
                        <w:rPr>
                          <w:rFonts w:ascii="Times New Roman" w:eastAsia="Times New Roman" w:hAnsi="Times New Roman" w:cs="Times New Roman"/>
                          <w:color w:val="6B6B6E"/>
                          <w:sz w:val="17"/>
                          <w:szCs w:val="17"/>
                          <w:lang w:val="en-US" w:eastAsia="en-US" w:bidi="en-US"/>
                        </w:rPr>
                        <w:tab/>
                        <w:t>t</w:t>
                      </w:r>
                      <w:r>
                        <w:rPr>
                          <w:color w:val="6B6B6E"/>
                          <w:sz w:val="17"/>
                          <w:szCs w:val="17"/>
                        </w:rPr>
                        <w:t>线投人</w:t>
                      </w:r>
                    </w:p>
                  </w:txbxContent>
                </v:textbox>
                <w10:wrap type="topAndBottom" anchorx="page"/>
              </v:shape>
            </w:pict>
          </mc:Fallback>
        </mc:AlternateContent>
      </w:r>
    </w:p>
    <w:p w14:paraId="0874A0A5" w14:textId="77777777" w:rsidR="006949CB" w:rsidRDefault="00B7102B">
      <w:pPr>
        <w:pStyle w:val="1"/>
        <w:shd w:val="clear" w:color="auto" w:fill="auto"/>
        <w:spacing w:after="160" w:line="240" w:lineRule="auto"/>
        <w:ind w:left="3000" w:firstLine="0"/>
        <w:jc w:val="left"/>
      </w:pPr>
      <w:r>
        <w:rPr>
          <w:color w:val="41A3C5"/>
        </w:rPr>
        <w:t>了解学校或家庭接入互联网的情况</w:t>
      </w:r>
    </w:p>
    <w:p w14:paraId="7D437DAE" w14:textId="77777777" w:rsidR="006949CB" w:rsidRDefault="00B7102B">
      <w:pPr>
        <w:pStyle w:val="1"/>
        <w:shd w:val="clear" w:color="auto" w:fill="auto"/>
        <w:spacing w:after="100" w:line="240" w:lineRule="auto"/>
        <w:ind w:left="440" w:firstLine="0"/>
        <w:jc w:val="both"/>
      </w:pPr>
      <w:r>
        <w:t>通过调研和咨询，了解学校或家庭接入互联网的情况</w:t>
      </w:r>
    </w:p>
    <w:p w14:paraId="21396EB4" w14:textId="77777777" w:rsidR="006949CB" w:rsidRDefault="00B7102B">
      <w:pPr>
        <w:pStyle w:val="1"/>
        <w:shd w:val="clear" w:color="auto" w:fill="auto"/>
        <w:tabs>
          <w:tab w:val="left" w:leader="underscore" w:pos="4585"/>
        </w:tabs>
        <w:spacing w:after="100" w:line="240" w:lineRule="auto"/>
        <w:ind w:left="440" w:firstLine="0"/>
        <w:jc w:val="both"/>
      </w:pPr>
      <w:r>
        <w:rPr>
          <w:color w:val="36383B"/>
          <w:lang w:val="en-US" w:bidi="en-US"/>
        </w:rPr>
        <w:t>•</w:t>
      </w:r>
      <w:r>
        <w:t>提供上网服务的机构是：</w:t>
      </w:r>
      <w:r>
        <w:rPr>
          <w:color w:val="95969A"/>
        </w:rPr>
        <w:tab/>
      </w:r>
    </w:p>
    <w:p w14:paraId="3358B7D9" w14:textId="77777777" w:rsidR="006949CB" w:rsidRDefault="00B7102B">
      <w:pPr>
        <w:pStyle w:val="1"/>
        <w:shd w:val="clear" w:color="auto" w:fill="auto"/>
        <w:tabs>
          <w:tab w:val="left" w:leader="underscore" w:pos="4410"/>
        </w:tabs>
        <w:spacing w:after="100" w:line="240" w:lineRule="auto"/>
        <w:ind w:left="440" w:firstLine="0"/>
        <w:jc w:val="both"/>
      </w:pPr>
      <w:r>
        <w:rPr>
          <w:color w:val="36383B"/>
          <w:lang w:val="en-US" w:bidi="en-US"/>
        </w:rPr>
        <w:t>•</w:t>
      </w:r>
      <w:r>
        <w:t>接入互联网的方式是：</w:t>
      </w:r>
      <w:r>
        <w:rPr>
          <w:color w:val="95969A"/>
        </w:rPr>
        <w:tab/>
      </w:r>
    </w:p>
    <w:p w14:paraId="6D91CC1B" w14:textId="77777777" w:rsidR="006949CB" w:rsidRDefault="00B7102B">
      <w:pPr>
        <w:pStyle w:val="1"/>
        <w:shd w:val="clear" w:color="auto" w:fill="auto"/>
        <w:tabs>
          <w:tab w:val="left" w:leader="underscore" w:pos="4585"/>
        </w:tabs>
        <w:spacing w:after="100" w:line="240" w:lineRule="auto"/>
        <w:ind w:left="440" w:firstLine="0"/>
        <w:jc w:val="both"/>
      </w:pPr>
      <w:r>
        <w:t>•</w:t>
      </w:r>
      <w:r>
        <w:t>接入时，采用的协议是：</w:t>
      </w:r>
      <w:r>
        <w:rPr>
          <w:color w:val="36383B"/>
        </w:rPr>
        <w:tab/>
      </w:r>
    </w:p>
    <w:p w14:paraId="0D502491" w14:textId="77777777" w:rsidR="006949CB" w:rsidRDefault="00B7102B">
      <w:pPr>
        <w:pStyle w:val="1"/>
        <w:shd w:val="clear" w:color="auto" w:fill="auto"/>
        <w:spacing w:after="100" w:line="240" w:lineRule="auto"/>
        <w:ind w:left="440" w:firstLine="0"/>
        <w:jc w:val="both"/>
      </w:pPr>
      <w:r>
        <w:rPr>
          <w:color w:val="36383B"/>
          <w:lang w:val="en-US" w:bidi="en-US"/>
        </w:rPr>
        <w:t>•</w:t>
      </w:r>
      <w:r>
        <w:t>如果可能，记下接入时使用的账号和密码。</w:t>
      </w:r>
      <w:r>
        <w:br w:type="page"/>
      </w:r>
    </w:p>
    <w:p w14:paraId="569792C9" w14:textId="77777777" w:rsidR="006949CB" w:rsidRDefault="00B7102B">
      <w:pPr>
        <w:pStyle w:val="1"/>
        <w:shd w:val="clear" w:color="auto" w:fill="auto"/>
        <w:spacing w:line="379" w:lineRule="exact"/>
        <w:ind w:left="800" w:firstLine="0"/>
        <w:jc w:val="left"/>
        <w:rPr>
          <w:sz w:val="24"/>
          <w:szCs w:val="24"/>
        </w:rPr>
      </w:pPr>
      <w:r>
        <w:rPr>
          <w:color w:val="277AA9"/>
          <w:sz w:val="24"/>
          <w:szCs w:val="24"/>
        </w:rPr>
        <w:t>阅读拓展</w:t>
      </w:r>
    </w:p>
    <w:p w14:paraId="0FE70722" w14:textId="77777777" w:rsidR="006949CB" w:rsidRDefault="00B7102B">
      <w:pPr>
        <w:pStyle w:val="1"/>
        <w:shd w:val="clear" w:color="auto" w:fill="auto"/>
        <w:spacing w:after="140" w:line="379" w:lineRule="exact"/>
        <w:ind w:right="240" w:firstLine="0"/>
        <w:jc w:val="center"/>
        <w:rPr>
          <w:sz w:val="24"/>
          <w:szCs w:val="24"/>
        </w:rPr>
      </w:pPr>
      <w:r>
        <w:rPr>
          <w:color w:val="41A3C5"/>
          <w:sz w:val="24"/>
          <w:szCs w:val="24"/>
        </w:rPr>
        <w:t>调制解调器简介</w:t>
      </w:r>
    </w:p>
    <w:p w14:paraId="2D095C39" w14:textId="77777777" w:rsidR="006949CB" w:rsidRDefault="00B7102B">
      <w:pPr>
        <w:pStyle w:val="1"/>
        <w:shd w:val="clear" w:color="auto" w:fill="auto"/>
        <w:spacing w:line="379" w:lineRule="exact"/>
        <w:ind w:left="160" w:right="200" w:firstLine="500"/>
        <w:jc w:val="both"/>
      </w:pPr>
      <w:r>
        <w:rPr>
          <w:noProof/>
        </w:rPr>
        <w:drawing>
          <wp:anchor distT="0" distB="0" distL="114300" distR="114300" simplePos="0" relativeHeight="125830082" behindDoc="0" locked="0" layoutInCell="1" allowOverlap="1" wp14:anchorId="5CFB58A0" wp14:editId="3183E750">
            <wp:simplePos x="0" y="0"/>
            <wp:positionH relativeFrom="page">
              <wp:posOffset>4723130</wp:posOffset>
            </wp:positionH>
            <wp:positionV relativeFrom="paragraph">
              <wp:posOffset>165100</wp:posOffset>
            </wp:positionV>
            <wp:extent cx="2084705" cy="975360"/>
            <wp:effectExtent l="0" t="0" r="0" b="0"/>
            <wp:wrapSquare wrapText="left"/>
            <wp:docPr id="996" name="Shape 996"/>
            <wp:cNvGraphicFramePr/>
            <a:graphic xmlns:a="http://schemas.openxmlformats.org/drawingml/2006/main">
              <a:graphicData uri="http://schemas.openxmlformats.org/drawingml/2006/picture">
                <pic:pic xmlns:pic="http://schemas.openxmlformats.org/drawingml/2006/picture">
                  <pic:nvPicPr>
                    <pic:cNvPr id="997" name="Picture box 997"/>
                    <pic:cNvPicPr/>
                  </pic:nvPicPr>
                  <pic:blipFill>
                    <a:blip r:embed="rId269"/>
                    <a:stretch/>
                  </pic:blipFill>
                  <pic:spPr>
                    <a:xfrm>
                      <a:off x="0" y="0"/>
                      <a:ext cx="2084705" cy="975360"/>
                    </a:xfrm>
                    <a:prstGeom prst="rect">
                      <a:avLst/>
                    </a:prstGeom>
                  </pic:spPr>
                </pic:pic>
              </a:graphicData>
            </a:graphic>
          </wp:anchor>
        </w:drawing>
      </w:r>
      <w:r>
        <w:t>如果无法采用专线方式接入互联网，那么往</w:t>
      </w:r>
      <w:r>
        <w:br/>
      </w:r>
      <w:r>
        <w:t>往会用到不同类型的调制解调器</w:t>
      </w:r>
      <w:r>
        <w:t>(</w:t>
      </w:r>
      <w:r>
        <w:t>图</w:t>
      </w:r>
      <w:r>
        <w:rPr>
          <w:rFonts w:ascii="Times New Roman" w:eastAsia="Times New Roman" w:hAnsi="Times New Roman" w:cs="Times New Roman"/>
          <w:lang w:val="en-US" w:bidi="en-US"/>
        </w:rPr>
        <w:t xml:space="preserve">3.2.26 </w:t>
      </w:r>
      <w:r>
        <w:rPr>
          <w:rFonts w:ascii="Times New Roman" w:eastAsia="Times New Roman" w:hAnsi="Times New Roman" w:cs="Times New Roman"/>
        </w:rPr>
        <w:t>)</w:t>
      </w:r>
      <w:r>
        <w:t>早</w:t>
      </w:r>
      <w:r>
        <w:br/>
      </w:r>
      <w:r>
        <w:t>期的调制解调器主要用于通过电话线上网，数据</w:t>
      </w:r>
      <w:r>
        <w:br/>
      </w:r>
      <w:r>
        <w:t>传输速率很低，只有少数人还在使用</w:t>
      </w:r>
    </w:p>
    <w:p w14:paraId="5B23CB60" w14:textId="77777777" w:rsidR="006949CB" w:rsidRDefault="00B7102B">
      <w:pPr>
        <w:pStyle w:val="1"/>
        <w:shd w:val="clear" w:color="auto" w:fill="auto"/>
        <w:tabs>
          <w:tab w:val="left" w:pos="6626"/>
        </w:tabs>
        <w:spacing w:line="379" w:lineRule="exact"/>
        <w:ind w:left="160" w:firstLine="500"/>
        <w:jc w:val="both"/>
      </w:pPr>
      <w:r>
        <w:t>现在，使</w:t>
      </w:r>
      <w:r>
        <w:rPr>
          <w:sz w:val="20"/>
          <w:szCs w:val="20"/>
        </w:rPr>
        <w:t>用不同</w:t>
      </w:r>
      <w:r>
        <w:t>类型的调制解调器，可以通</w:t>
      </w:r>
    </w:p>
    <w:p w14:paraId="073E0575" w14:textId="77777777" w:rsidR="006949CB" w:rsidRDefault="00B7102B">
      <w:pPr>
        <w:pStyle w:val="1"/>
        <w:shd w:val="clear" w:color="auto" w:fill="auto"/>
        <w:tabs>
          <w:tab w:val="left" w:pos="6146"/>
        </w:tabs>
        <w:spacing w:line="379" w:lineRule="exact"/>
        <w:ind w:left="160" w:firstLine="20"/>
        <w:jc w:val="both"/>
        <w:rPr>
          <w:sz w:val="16"/>
          <w:szCs w:val="16"/>
        </w:rPr>
      </w:pPr>
      <w:r>
        <w:t>过电话线、有线电视电缆、电力线等不同线路上</w:t>
      </w:r>
      <w:r>
        <w:tab/>
      </w:r>
      <w:r>
        <w:rPr>
          <w:sz w:val="16"/>
          <w:szCs w:val="16"/>
        </w:rPr>
        <w:t>^</w:t>
      </w:r>
      <w:r>
        <w:rPr>
          <w:sz w:val="16"/>
          <w:szCs w:val="16"/>
          <w:vertAlign w:val="superscript"/>
        </w:rPr>
        <w:t>3</w:t>
      </w:r>
      <w:r>
        <w:rPr>
          <w:sz w:val="16"/>
          <w:szCs w:val="16"/>
        </w:rPr>
        <w:t>-</w:t>
      </w:r>
      <w:r>
        <w:rPr>
          <w:sz w:val="16"/>
          <w:szCs w:val="16"/>
          <w:vertAlign w:val="superscript"/>
        </w:rPr>
        <w:t>226</w:t>
      </w:r>
      <w:r>
        <w:rPr>
          <w:sz w:val="16"/>
          <w:szCs w:val="16"/>
        </w:rPr>
        <w:t xml:space="preserve"> —</w:t>
      </w:r>
      <w:r>
        <w:rPr>
          <w:sz w:val="16"/>
          <w:szCs w:val="16"/>
        </w:rPr>
        <w:t>种</w:t>
      </w:r>
      <w:r>
        <w:rPr>
          <w:sz w:val="16"/>
          <w:szCs w:val="16"/>
        </w:rPr>
        <w:t>¥</w:t>
      </w:r>
      <w:r>
        <w:rPr>
          <w:sz w:val="16"/>
          <w:szCs w:val="16"/>
        </w:rPr>
        <w:t>期的凋制解调器</w:t>
      </w:r>
    </w:p>
    <w:p w14:paraId="71641C56" w14:textId="77777777" w:rsidR="006949CB" w:rsidRDefault="00B7102B">
      <w:pPr>
        <w:pStyle w:val="1"/>
        <w:shd w:val="clear" w:color="auto" w:fill="auto"/>
        <w:spacing w:after="520" w:line="379" w:lineRule="exact"/>
        <w:ind w:left="160" w:right="180" w:firstLine="20"/>
        <w:jc w:val="both"/>
      </w:pPr>
      <w:r>
        <w:rPr>
          <w:sz w:val="16"/>
          <w:szCs w:val="16"/>
        </w:rPr>
        <w:t>网，</w:t>
      </w:r>
      <w:r>
        <w:t>而且數据传输速率也比以前有了很大提升调制解调器工作时，主要包括两个过</w:t>
      </w:r>
      <w:r>
        <w:br/>
      </w:r>
      <w:r>
        <w:t>程：一个是调制过程，即把模拟信号转换成数字信号；另一个是解调过程，即把数字</w:t>
      </w:r>
      <w:r>
        <w:br/>
      </w:r>
      <w:r>
        <w:t>信号转换成模拟信号。</w:t>
      </w:r>
    </w:p>
    <w:p w14:paraId="28A01058" w14:textId="77777777" w:rsidR="006949CB" w:rsidRDefault="00B7102B">
      <w:pPr>
        <w:pStyle w:val="1"/>
        <w:shd w:val="clear" w:color="auto" w:fill="auto"/>
        <w:spacing w:after="220" w:line="374" w:lineRule="exact"/>
        <w:ind w:firstLine="500"/>
        <w:jc w:val="left"/>
      </w:pPr>
      <w:r>
        <w:rPr>
          <w:color w:val="64C4EB"/>
        </w:rPr>
        <w:t>共享上网</w:t>
      </w:r>
    </w:p>
    <w:p w14:paraId="1F9FD89C" w14:textId="77777777" w:rsidR="006949CB" w:rsidRDefault="00B7102B">
      <w:pPr>
        <w:pStyle w:val="1"/>
        <w:shd w:val="clear" w:color="auto" w:fill="auto"/>
        <w:spacing w:line="374" w:lineRule="exact"/>
        <w:ind w:firstLine="500"/>
        <w:jc w:val="left"/>
      </w:pPr>
      <w:r>
        <w:rPr>
          <w:color w:val="41A3C5"/>
        </w:rPr>
        <w:t>情境</w:t>
      </w:r>
      <w:r>
        <w:rPr>
          <w:rFonts w:ascii="Times New Roman" w:eastAsia="Times New Roman" w:hAnsi="Times New Roman" w:cs="Times New Roman"/>
          <w:color w:val="0E9EC5"/>
        </w:rPr>
        <w:t xml:space="preserve">1 </w:t>
      </w:r>
      <w:r>
        <w:rPr>
          <w:rFonts w:ascii="Times New Roman" w:eastAsia="Times New Roman" w:hAnsi="Times New Roman" w:cs="Times New Roman"/>
          <w:color w:val="41A3C5"/>
        </w:rPr>
        <w:t>:</w:t>
      </w:r>
      <w:r>
        <w:rPr>
          <w:color w:val="41A3C5"/>
        </w:rPr>
        <w:t>家庭共享上网</w:t>
      </w:r>
    </w:p>
    <w:p w14:paraId="5245ADF1" w14:textId="77777777" w:rsidR="006949CB" w:rsidRDefault="00B7102B">
      <w:pPr>
        <w:pStyle w:val="1"/>
        <w:shd w:val="clear" w:color="auto" w:fill="auto"/>
        <w:spacing w:after="420" w:line="374" w:lineRule="exact"/>
        <w:ind w:firstLine="500"/>
        <w:jc w:val="left"/>
      </w:pPr>
      <w:r>
        <w:t>王红希望家里的台式计算机、笔记本计算机、平板计算机、智能手机等能同时上网。</w:t>
      </w:r>
      <w:r>
        <w:br/>
      </w:r>
      <w:r>
        <w:t>这个时候应该怎么做呢？</w:t>
      </w:r>
      <w:r>
        <w:t xml:space="preserve"> </w:t>
      </w:r>
      <w:r>
        <w:t>一位同学告诉她，可以利用路由器实现共享上网。</w:t>
      </w:r>
    </w:p>
    <w:p w14:paraId="562EC526" w14:textId="77777777" w:rsidR="006949CB" w:rsidRDefault="00B7102B">
      <w:pPr>
        <w:pStyle w:val="1"/>
        <w:shd w:val="clear" w:color="auto" w:fill="auto"/>
        <w:spacing w:line="400" w:lineRule="exact"/>
        <w:ind w:right="3220" w:firstLine="500"/>
        <w:jc w:val="both"/>
      </w:pPr>
      <w:r>
        <w:t>一般來说，通过一根电话线、一根有线电视电缆，或</w:t>
      </w:r>
      <w:r>
        <w:br/>
      </w:r>
      <w:r>
        <w:rPr>
          <w:color w:val="A3A4AB"/>
        </w:rPr>
        <w:t>一个</w:t>
      </w:r>
      <w:r>
        <w:t>网络端口只能让</w:t>
      </w:r>
      <w:r>
        <w:t>-</w:t>
      </w:r>
      <w:r>
        <w:t>台</w:t>
      </w:r>
      <w:r>
        <w:rPr>
          <w:rFonts w:ascii="Times New Roman" w:eastAsia="Times New Roman" w:hAnsi="Times New Roman" w:cs="Times New Roman"/>
          <w:lang w:val="en-US" w:bidi="en-US"/>
        </w:rPr>
        <w:t>U</w:t>
      </w:r>
      <w:r>
        <w:t>•</w:t>
      </w:r>
      <w:r>
        <w:t>算机或信息设备釭接接人互联</w:t>
      </w:r>
      <w:r>
        <w:br/>
      </w:r>
      <w:r>
        <w:rPr>
          <w:color w:val="535355"/>
        </w:rPr>
        <w:t>网</w:t>
      </w:r>
      <w:r>
        <w:t>如果想比台式计算机、笔记本计算机、平板计算机、</w:t>
      </w:r>
      <w:r>
        <w:br/>
      </w:r>
      <w:r>
        <w:t>智能手机等多台佶息设备同吋接人互联网，可以先把这些</w:t>
      </w:r>
      <w:r>
        <w:br/>
      </w:r>
      <w:r>
        <w:t>设备组成</w:t>
      </w:r>
      <w:r>
        <w:t>•</w:t>
      </w:r>
      <w:r>
        <w:t>个局域网，然后通过充</w:t>
      </w:r>
      <w:r>
        <w:rPr>
          <w:rFonts w:ascii="Times New Roman" w:eastAsia="Times New Roman" w:hAnsi="Times New Roman" w:cs="Times New Roman"/>
          <w:color w:val="535355"/>
          <w:lang w:val="en-US" w:bidi="en-US"/>
        </w:rPr>
        <w:t>'*1</w:t>
      </w:r>
      <w:r>
        <w:t>网关的设备接人互联</w:t>
      </w:r>
      <w:r>
        <w:br/>
      </w:r>
      <w:r>
        <w:t>网。这种方式称作共享上网。</w:t>
      </w:r>
    </w:p>
    <w:p w14:paraId="5B4E3166" w14:textId="77777777" w:rsidR="006949CB" w:rsidRDefault="00B7102B">
      <w:pPr>
        <w:pStyle w:val="1"/>
        <w:shd w:val="clear" w:color="auto" w:fill="auto"/>
        <w:spacing w:line="400" w:lineRule="exact"/>
        <w:ind w:firstLine="500"/>
        <w:jc w:val="left"/>
      </w:pPr>
      <w:r>
        <w:rPr>
          <w:noProof/>
        </w:rPr>
        <w:drawing>
          <wp:anchor distT="0" distB="234950" distL="114300" distR="114300" simplePos="0" relativeHeight="125830083" behindDoc="0" locked="0" layoutInCell="1" allowOverlap="1" wp14:anchorId="2C4DC533" wp14:editId="3E9306E6">
            <wp:simplePos x="0" y="0"/>
            <wp:positionH relativeFrom="page">
              <wp:posOffset>4592320</wp:posOffset>
            </wp:positionH>
            <wp:positionV relativeFrom="paragraph">
              <wp:posOffset>622300</wp:posOffset>
            </wp:positionV>
            <wp:extent cx="2279650" cy="1822450"/>
            <wp:effectExtent l="0" t="0" r="0" b="0"/>
            <wp:wrapSquare wrapText="left"/>
            <wp:docPr id="998" name="Shape 998"/>
            <wp:cNvGraphicFramePr/>
            <a:graphic xmlns:a="http://schemas.openxmlformats.org/drawingml/2006/main">
              <a:graphicData uri="http://schemas.openxmlformats.org/drawingml/2006/picture">
                <pic:pic xmlns:pic="http://schemas.openxmlformats.org/drawingml/2006/picture">
                  <pic:nvPicPr>
                    <pic:cNvPr id="999" name="Picture box 999"/>
                    <pic:cNvPicPr/>
                  </pic:nvPicPr>
                  <pic:blipFill>
                    <a:blip r:embed="rId270"/>
                    <a:stretch/>
                  </pic:blipFill>
                  <pic:spPr>
                    <a:xfrm>
                      <a:off x="0" y="0"/>
                      <a:ext cx="2279650" cy="1822450"/>
                    </a:xfrm>
                    <a:prstGeom prst="rect">
                      <a:avLst/>
                    </a:prstGeom>
                  </pic:spPr>
                </pic:pic>
              </a:graphicData>
            </a:graphic>
          </wp:anchor>
        </w:drawing>
      </w:r>
      <w:r>
        <w:rPr>
          <w:noProof/>
        </w:rPr>
        <mc:AlternateContent>
          <mc:Choice Requires="wps">
            <w:drawing>
              <wp:anchor distT="0" distB="0" distL="0" distR="0" simplePos="0" relativeHeight="125830084" behindDoc="0" locked="0" layoutInCell="1" allowOverlap="1" wp14:anchorId="297C8970" wp14:editId="29B14609">
                <wp:simplePos x="0" y="0"/>
                <wp:positionH relativeFrom="page">
                  <wp:posOffset>5168265</wp:posOffset>
                </wp:positionH>
                <wp:positionV relativeFrom="paragraph">
                  <wp:posOffset>2527300</wp:posOffset>
                </wp:positionV>
                <wp:extent cx="1005840" cy="149225"/>
                <wp:effectExtent l="0" t="0" r="0" b="0"/>
                <wp:wrapSquare wrapText="left"/>
                <wp:docPr id="1000" name="Shape 1000"/>
                <wp:cNvGraphicFramePr/>
                <a:graphic xmlns:a="http://schemas.openxmlformats.org/drawingml/2006/main">
                  <a:graphicData uri="http://schemas.microsoft.com/office/word/2010/wordprocessingShape">
                    <wps:wsp>
                      <wps:cNvSpPr txBox="1"/>
                      <wps:spPr>
                        <a:xfrm>
                          <a:off x="0" y="0"/>
                          <a:ext cx="1005840" cy="149225"/>
                        </a:xfrm>
                        <a:prstGeom prst="rect">
                          <a:avLst/>
                        </a:prstGeom>
                        <a:noFill/>
                      </wps:spPr>
                      <wps:txbx>
                        <w:txbxContent>
                          <w:p w14:paraId="108FB68D" w14:textId="77777777" w:rsidR="006949CB" w:rsidRDefault="00B7102B">
                            <w:pPr>
                              <w:pStyle w:val="ab"/>
                              <w:shd w:val="clear" w:color="auto" w:fill="auto"/>
                              <w:rPr>
                                <w:sz w:val="16"/>
                                <w:szCs w:val="16"/>
                              </w:rPr>
                            </w:pPr>
                            <w:r>
                              <w:rPr>
                                <w:sz w:val="16"/>
                                <w:szCs w:val="16"/>
                              </w:rPr>
                              <w:t>阅</w:t>
                            </w:r>
                            <w:r>
                              <w:rPr>
                                <w:rFonts w:ascii="Arial" w:eastAsia="Arial" w:hAnsi="Arial" w:cs="Arial"/>
                                <w:sz w:val="16"/>
                                <w:szCs w:val="16"/>
                                <w:lang w:val="en-US" w:eastAsia="en-US" w:bidi="en-US"/>
                              </w:rPr>
                              <w:t>3.2.27</w:t>
                            </w:r>
                            <w:r>
                              <w:rPr>
                                <w:sz w:val="16"/>
                                <w:szCs w:val="16"/>
                              </w:rPr>
                              <w:t>共亨</w:t>
                            </w:r>
                            <w:r>
                              <w:rPr>
                                <w:color w:val="36383B"/>
                                <w:sz w:val="16"/>
                                <w:szCs w:val="16"/>
                              </w:rPr>
                              <w:t>|-'</w:t>
                            </w:r>
                            <w:r>
                              <w:rPr>
                                <w:sz w:val="16"/>
                                <w:szCs w:val="16"/>
                              </w:rPr>
                              <w:t>网</w:t>
                            </w:r>
                          </w:p>
                        </w:txbxContent>
                      </wps:txbx>
                      <wps:bodyPr lIns="0" tIns="0" rIns="0" bIns="0">
                        <a:spAutoFit/>
                      </wps:bodyPr>
                    </wps:wsp>
                  </a:graphicData>
                </a:graphic>
              </wp:anchor>
            </w:drawing>
          </mc:Choice>
          <mc:Fallback>
            <w:pict>
              <v:shape w14:anchorId="297C8970" id="Shape 1000" o:spid="_x0000_s1313" type="#_x0000_t202" style="position:absolute;left:0;text-align:left;margin-left:406.95pt;margin-top:199pt;width:79.2pt;height:11.75pt;z-index:1258300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" filled="f" stroked="f">
                <v:textbox style="mso-fit-shape-to-text:t" inset="0,0,0,0">
                  <w:txbxContent>
                    <w:p w14:paraId="108FB68D" w14:textId="77777777" w:rsidR="006949CB" w:rsidRDefault="00B7102B">
                      <w:pPr>
                        <w:pStyle w:val="ab"/>
                        <w:shd w:val="clear" w:color="auto" w:fill="auto"/>
                        <w:rPr>
                          <w:sz w:val="16"/>
                          <w:szCs w:val="16"/>
                        </w:rPr>
                      </w:pPr>
                      <w:r>
                        <w:rPr>
                          <w:sz w:val="16"/>
                          <w:szCs w:val="16"/>
                        </w:rPr>
                        <w:t>阅</w:t>
                      </w:r>
                      <w:r>
                        <w:rPr>
                          <w:rFonts w:ascii="Arial" w:eastAsia="Arial" w:hAnsi="Arial" w:cs="Arial"/>
                          <w:sz w:val="16"/>
                          <w:szCs w:val="16"/>
                          <w:lang w:val="en-US" w:eastAsia="en-US" w:bidi="en-US"/>
                        </w:rPr>
                        <w:t>3.2.27</w:t>
                      </w:r>
                      <w:r>
                        <w:rPr>
                          <w:sz w:val="16"/>
                          <w:szCs w:val="16"/>
                        </w:rPr>
                        <w:t>共亨</w:t>
                      </w:r>
                      <w:r>
                        <w:rPr>
                          <w:color w:val="36383B"/>
                          <w:sz w:val="16"/>
                          <w:szCs w:val="16"/>
                        </w:rPr>
                        <w:t>|-'</w:t>
                      </w:r>
                      <w:r>
                        <w:rPr>
                          <w:sz w:val="16"/>
                          <w:szCs w:val="16"/>
                        </w:rPr>
                        <w:t>网</w:t>
                      </w:r>
                    </w:p>
                  </w:txbxContent>
                </v:textbox>
                <w10:wrap type="square" side="left" anchorx="page"/>
              </v:shape>
            </w:pict>
          </mc:Fallback>
        </mc:AlternateContent>
      </w:r>
      <w:r>
        <w:t>实现共亨上网的方法有很多，其原理大体相同：把访</w:t>
      </w:r>
      <w:r>
        <w:br/>
      </w:r>
      <w:r>
        <w:rPr>
          <w:color w:val="535355"/>
        </w:rPr>
        <w:t>问清</w:t>
      </w:r>
      <w:r>
        <w:t>求发送给直接</w:t>
      </w:r>
      <w:r>
        <w:rPr>
          <w:color w:val="535355"/>
        </w:rPr>
        <w:t>接人互</w:t>
      </w:r>
      <w:r>
        <w:t>联网的</w:t>
      </w:r>
      <w:r>
        <w:rPr>
          <w:rFonts w:ascii="Times New Roman" w:eastAsia="Times New Roman" w:hAnsi="Times New Roman" w:cs="Times New Roman"/>
          <w:color w:val="535355"/>
          <w:lang w:val="en-US" w:bidi="en-US"/>
        </w:rPr>
        <w:t xml:space="preserve">U </w:t>
      </w:r>
      <w:r>
        <w:t>•</w:t>
      </w:r>
      <w:r>
        <w:t>算</w:t>
      </w:r>
      <w:r>
        <w:rPr>
          <w:color w:val="535355"/>
        </w:rPr>
        <w:t>机或网络设籥</w:t>
      </w:r>
      <w:r>
        <w:t>，由它</w:t>
      </w:r>
      <w:r>
        <w:br/>
      </w:r>
      <w:r>
        <w:rPr>
          <w:color w:val="535355"/>
        </w:rPr>
        <w:t>们获取相应的</w:t>
      </w:r>
      <w:r>
        <w:t>信息后</w:t>
      </w:r>
      <w:r>
        <w:rPr>
          <w:color w:val="535355"/>
          <w:lang w:val="en-US" w:bidi="en-US"/>
        </w:rPr>
        <w:t>.</w:t>
      </w:r>
      <w:r>
        <w:rPr>
          <w:color w:val="535355"/>
        </w:rPr>
        <w:t>反</w:t>
      </w:r>
      <w:r>
        <w:t>馈给请求者。</w:t>
      </w:r>
    </w:p>
    <w:p w14:paraId="61C9F3CA" w14:textId="77777777" w:rsidR="006949CB" w:rsidRDefault="00B7102B">
      <w:pPr>
        <w:pStyle w:val="1"/>
        <w:shd w:val="clear" w:color="auto" w:fill="auto"/>
        <w:spacing w:after="180" w:line="400" w:lineRule="exact"/>
        <w:ind w:right="540" w:firstLine="500"/>
        <w:jc w:val="both"/>
      </w:pPr>
      <w:r>
        <w:t>现在很多家庭用路由器充当网关，路由器</w:t>
      </w:r>
      <w:r>
        <w:br/>
      </w:r>
      <w:r>
        <w:t>有门己的操作系统，能</w:t>
      </w:r>
      <w:r>
        <w:rPr>
          <w:rFonts w:ascii="Times New Roman" w:eastAsia="Times New Roman" w:hAnsi="Times New Roman" w:cs="Times New Roman"/>
          <w:lang w:val="en-US" w:bidi="en-US"/>
        </w:rPr>
        <w:t>n</w:t>
      </w:r>
      <w:r>
        <w:t>动适应多种接人方</w:t>
      </w:r>
      <w:r>
        <w:br/>
      </w:r>
      <w:r>
        <w:t>式川</w:t>
      </w:r>
      <w:r>
        <w:rPr>
          <w:color w:val="535355"/>
        </w:rPr>
        <w:t>网线</w:t>
      </w:r>
      <w:r>
        <w:t>把调制解调器或预留的网络端</w:t>
      </w:r>
      <w:r>
        <w:rPr>
          <w:rFonts w:ascii="Times New Roman" w:eastAsia="Times New Roman" w:hAnsi="Times New Roman" w:cs="Times New Roman"/>
          <w:lang w:val="en-US" w:bidi="en-US"/>
        </w:rPr>
        <w:t>u</w:t>
      </w:r>
      <w:r>
        <w:rPr>
          <w:color w:val="535355"/>
        </w:rPr>
        <w:t>与</w:t>
      </w:r>
      <w:r>
        <w:rPr>
          <w:color w:val="535355"/>
        </w:rPr>
        <w:br/>
      </w:r>
      <w:r>
        <w:t>路由器的</w:t>
      </w:r>
      <w:r>
        <w:rPr>
          <w:rFonts w:ascii="Times New Roman" w:eastAsia="Times New Roman" w:hAnsi="Times New Roman" w:cs="Times New Roman"/>
          <w:color w:val="535355"/>
          <w:lang w:val="en-US" w:bidi="en-US"/>
        </w:rPr>
        <w:t>WAN</w:t>
      </w:r>
      <w:r>
        <w:rPr>
          <w:color w:val="535355"/>
        </w:rPr>
        <w:t>或</w:t>
      </w:r>
      <w:r>
        <w:rPr>
          <w:rFonts w:ascii="Times New Roman" w:eastAsia="Times New Roman" w:hAnsi="Times New Roman" w:cs="Times New Roman"/>
          <w:color w:val="535355"/>
          <w:lang w:val="en-US" w:bidi="en-US"/>
        </w:rPr>
        <w:t>inleniel</w:t>
      </w:r>
      <w:r>
        <w:t>端口连起來，接着设</w:t>
      </w:r>
      <w:r>
        <w:br/>
      </w:r>
      <w:r>
        <w:t>置好网络协议、账号、密码等参数，并让路由</w:t>
      </w:r>
      <w:r>
        <w:br/>
      </w:r>
      <w:r>
        <w:t>器接人互联网，此</w:t>
      </w:r>
      <w:r>
        <w:rPr>
          <w:rFonts w:ascii="Times New Roman" w:eastAsia="Times New Roman" w:hAnsi="Times New Roman" w:cs="Times New Roman"/>
          <w:lang w:val="en-US" w:bidi="en-US"/>
        </w:rPr>
        <w:t>A7,</w:t>
      </w:r>
      <w:r>
        <w:rPr>
          <w:color w:val="535355"/>
        </w:rPr>
        <w:t>与</w:t>
      </w:r>
      <w:r>
        <w:t>路由器相连的设备就</w:t>
      </w:r>
      <w:r>
        <w:br/>
      </w:r>
      <w:r>
        <w:t>可以实现共亨</w:t>
      </w:r>
      <w:r>
        <w:rPr>
          <w:color w:val="535355"/>
        </w:rPr>
        <w:t>上网了</w:t>
      </w:r>
      <w:r>
        <w:t xml:space="preserve">( </w:t>
      </w:r>
      <w:r>
        <w:rPr>
          <w:rFonts w:ascii="Times New Roman" w:eastAsia="Times New Roman" w:hAnsi="Times New Roman" w:cs="Times New Roman"/>
          <w:color w:val="535355"/>
          <w:lang w:val="en-US" w:bidi="en-US"/>
        </w:rPr>
        <w:t>M 3-2.27),</w:t>
      </w:r>
      <w:r>
        <w:br w:type="page"/>
      </w:r>
    </w:p>
    <w:p w14:paraId="1B9A6F24"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after="240" w:line="240" w:lineRule="auto"/>
        <w:ind w:left="1040" w:firstLine="0"/>
        <w:jc w:val="left"/>
        <w:rPr>
          <w:sz w:val="24"/>
          <w:szCs w:val="24"/>
        </w:rPr>
      </w:pPr>
      <w:r>
        <w:rPr>
          <w:color w:val="D7D9D9"/>
          <w:sz w:val="24"/>
          <w:szCs w:val="24"/>
        </w:rPr>
        <w:t>项目实施</w:t>
      </w:r>
    </w:p>
    <w:p w14:paraId="0EA67AFE" w14:textId="77777777" w:rsidR="006949CB" w:rsidRDefault="00B7102B">
      <w:pPr>
        <w:pStyle w:val="1"/>
        <w:shd w:val="clear" w:color="auto" w:fill="auto"/>
        <w:spacing w:after="80" w:line="240" w:lineRule="auto"/>
        <w:ind w:right="460" w:firstLine="0"/>
        <w:jc w:val="center"/>
      </w:pPr>
      <w:r>
        <w:rPr>
          <w:color w:val="41A3C5"/>
        </w:rPr>
        <w:t>用路由器共享上网</w:t>
      </w:r>
    </w:p>
    <w:p w14:paraId="23C91D9E" w14:textId="77777777" w:rsidR="006949CB" w:rsidRDefault="00B7102B">
      <w:pPr>
        <w:pStyle w:val="1"/>
        <w:numPr>
          <w:ilvl w:val="0"/>
          <w:numId w:val="39"/>
        </w:numPr>
        <w:shd w:val="clear" w:color="auto" w:fill="auto"/>
        <w:tabs>
          <w:tab w:val="left" w:pos="800"/>
        </w:tabs>
        <w:spacing w:line="372" w:lineRule="exact"/>
        <w:ind w:left="480" w:firstLine="0"/>
        <w:jc w:val="both"/>
      </w:pPr>
      <w:r>
        <w:t>仔细观察路由器，找出标有</w:t>
      </w:r>
      <w:r>
        <w:rPr>
          <w:rFonts w:ascii="Times New Roman" w:eastAsia="Times New Roman" w:hAnsi="Times New Roman" w:cs="Times New Roman"/>
          <w:lang w:val="en-US" w:eastAsia="en-US" w:bidi="en-US"/>
        </w:rPr>
        <w:t>WAN</w:t>
      </w:r>
      <w:r>
        <w:t>或</w:t>
      </w:r>
      <w:r>
        <w:rPr>
          <w:rFonts w:ascii="Times New Roman" w:eastAsia="Times New Roman" w:hAnsi="Times New Roman" w:cs="Times New Roman"/>
          <w:lang w:val="en-US" w:eastAsia="en-US" w:bidi="en-US"/>
        </w:rPr>
        <w:t>Internet</w:t>
      </w:r>
      <w:r>
        <w:t>的用于连接外网的端口</w:t>
      </w:r>
    </w:p>
    <w:p w14:paraId="75820AD7" w14:textId="77777777" w:rsidR="006949CB" w:rsidRDefault="00B7102B">
      <w:pPr>
        <w:pStyle w:val="1"/>
        <w:numPr>
          <w:ilvl w:val="0"/>
          <w:numId w:val="39"/>
        </w:numPr>
        <w:shd w:val="clear" w:color="auto" w:fill="auto"/>
        <w:tabs>
          <w:tab w:val="left" w:pos="819"/>
        </w:tabs>
        <w:spacing w:line="372" w:lineRule="exact"/>
        <w:ind w:firstLine="480"/>
        <w:jc w:val="left"/>
      </w:pPr>
      <w:r>
        <w:t>根据实际情况，把网线一端插入路由器用于连接外网的端口，</w:t>
      </w:r>
      <w:r>
        <w:rPr>
          <w:sz w:val="20"/>
          <w:szCs w:val="20"/>
        </w:rPr>
        <w:t>另</w:t>
      </w:r>
      <w:r>
        <w:t>一端插入调制</w:t>
      </w:r>
      <w:r>
        <w:br/>
      </w:r>
      <w:r>
        <w:t>解调器的网络端口或网络专线端口、</w:t>
      </w:r>
    </w:p>
    <w:p w14:paraId="18E6CF25" w14:textId="77777777" w:rsidR="006949CB" w:rsidRDefault="00B7102B">
      <w:pPr>
        <w:pStyle w:val="1"/>
        <w:numPr>
          <w:ilvl w:val="0"/>
          <w:numId w:val="39"/>
        </w:numPr>
        <w:shd w:val="clear" w:color="auto" w:fill="auto"/>
        <w:tabs>
          <w:tab w:val="left" w:pos="814"/>
        </w:tabs>
        <w:spacing w:after="200" w:line="372" w:lineRule="exact"/>
        <w:ind w:firstLine="480"/>
        <w:jc w:val="left"/>
      </w:pPr>
      <w:r>
        <w:t>参考说明书，用局域网内的计算机或移动终端访问路由器，设置网络协议、账</w:t>
      </w:r>
      <w:r>
        <w:br/>
      </w:r>
      <w:r>
        <w:t>号和密码等参数</w:t>
      </w:r>
      <w:r>
        <w:rPr>
          <w:color w:val="7E7F82"/>
        </w:rPr>
        <w:t>（</w:t>
      </w:r>
      <w:r>
        <w:t>图</w:t>
      </w:r>
      <w:r>
        <w:rPr>
          <w:rFonts w:ascii="Times New Roman" w:eastAsia="Times New Roman" w:hAnsi="Times New Roman" w:cs="Times New Roman"/>
        </w:rPr>
        <w:t>3.2.28）</w:t>
      </w:r>
      <w:r>
        <w:rPr>
          <w:rFonts w:ascii="宋体" w:eastAsia="宋体" w:hAnsi="宋体" w:cs="宋体"/>
        </w:rPr>
        <w:t>，</w:t>
      </w:r>
      <w:r>
        <w:t>然后控制路由器接入互联网</w:t>
      </w:r>
    </w:p>
    <w:p w14:paraId="69A58DCA" w14:textId="77777777" w:rsidR="006949CB" w:rsidRDefault="00B7102B">
      <w:pPr>
        <w:jc w:val="center"/>
        <w:rPr>
          <w:sz w:val="2"/>
          <w:szCs w:val="2"/>
        </w:rPr>
      </w:pPr>
      <w:r>
        <w:rPr>
          <w:noProof/>
        </w:rPr>
        <w:drawing>
          <wp:inline distT="0" distB="0" distL="0" distR="0" wp14:anchorId="10D89187" wp14:editId="5F539BBE">
            <wp:extent cx="3481070" cy="1749425"/>
            <wp:effectExtent l="0" t="0" r="0" b="0"/>
            <wp:docPr id="1002" name="Picutre 1002"/>
            <wp:cNvGraphicFramePr/>
            <a:graphic xmlns:a="http://schemas.openxmlformats.org/drawingml/2006/main">
              <a:graphicData uri="http://schemas.openxmlformats.org/drawingml/2006/picture">
                <pic:pic xmlns:pic="http://schemas.openxmlformats.org/drawingml/2006/picture">
                  <pic:nvPicPr>
                    <pic:cNvPr id="1002" name="Picture 1002"/>
                    <pic:cNvPicPr/>
                  </pic:nvPicPr>
                  <pic:blipFill>
                    <a:blip r:embed="rId271"/>
                    <a:stretch/>
                  </pic:blipFill>
                  <pic:spPr>
                    <a:xfrm>
                      <a:off x="0" y="0"/>
                      <a:ext cx="3481070" cy="1749425"/>
                    </a:xfrm>
                    <a:prstGeom prst="rect">
                      <a:avLst/>
                    </a:prstGeom>
                  </pic:spPr>
                </pic:pic>
              </a:graphicData>
            </a:graphic>
          </wp:inline>
        </w:drawing>
      </w:r>
    </w:p>
    <w:p w14:paraId="0F3D65F0" w14:textId="77777777" w:rsidR="006949CB" w:rsidRDefault="006949CB">
      <w:pPr>
        <w:spacing w:after="166" w:line="14" w:lineRule="exact"/>
      </w:pPr>
    </w:p>
    <w:p w14:paraId="417C5CB6" w14:textId="77777777" w:rsidR="006949CB" w:rsidRDefault="00B7102B">
      <w:pPr>
        <w:pStyle w:val="40"/>
        <w:shd w:val="clear" w:color="auto" w:fill="auto"/>
        <w:spacing w:after="60" w:line="240" w:lineRule="auto"/>
        <w:ind w:left="3840" w:right="0" w:firstLine="20"/>
        <w:rPr>
          <w:sz w:val="18"/>
          <w:szCs w:val="18"/>
        </w:rPr>
      </w:pPr>
      <w:r>
        <w:rPr>
          <w:rFonts w:ascii="MingLiU" w:eastAsia="MingLiU" w:hAnsi="MingLiU" w:cs="MingLiU"/>
          <w:color w:val="95969A"/>
          <w:sz w:val="18"/>
          <w:szCs w:val="18"/>
          <w:lang w:val="zh-CN" w:eastAsia="zh-CN" w:bidi="zh-CN"/>
        </w:rPr>
        <w:t>图</w:t>
      </w:r>
      <w:r>
        <w:rPr>
          <w:color w:val="95969A"/>
        </w:rPr>
        <w:t>3.2.28</w:t>
      </w:r>
      <w:r>
        <w:rPr>
          <w:rFonts w:ascii="MingLiU" w:eastAsia="MingLiU" w:hAnsi="MingLiU" w:cs="MingLiU"/>
          <w:color w:val="6B6B6E"/>
          <w:sz w:val="18"/>
          <w:szCs w:val="18"/>
          <w:lang w:val="zh-CN" w:eastAsia="zh-CN" w:bidi="zh-CN"/>
        </w:rPr>
        <w:t>设置</w:t>
      </w:r>
      <w:r>
        <w:rPr>
          <w:color w:val="36383B"/>
        </w:rPr>
        <w:t>I.</w:t>
      </w:r>
      <w:r>
        <w:rPr>
          <w:rFonts w:ascii="MingLiU" w:eastAsia="MingLiU" w:hAnsi="MingLiU" w:cs="MingLiU"/>
          <w:color w:val="95969A"/>
          <w:sz w:val="18"/>
          <w:szCs w:val="18"/>
          <w:lang w:val="zh-CN" w:eastAsia="zh-CN" w:bidi="zh-CN"/>
        </w:rPr>
        <w:t>网参数</w:t>
      </w:r>
    </w:p>
    <w:p w14:paraId="5AFD989E" w14:textId="77777777" w:rsidR="006949CB" w:rsidRDefault="00B7102B">
      <w:pPr>
        <w:pStyle w:val="1"/>
        <w:numPr>
          <w:ilvl w:val="0"/>
          <w:numId w:val="39"/>
        </w:numPr>
        <w:shd w:val="clear" w:color="auto" w:fill="auto"/>
        <w:spacing w:line="384" w:lineRule="exact"/>
        <w:ind w:left="480" w:firstLine="0"/>
        <w:jc w:val="both"/>
      </w:pPr>
      <w:r>
        <w:t>使用与这个路</w:t>
      </w:r>
      <w:r>
        <w:rPr>
          <w:color w:val="535355"/>
        </w:rPr>
        <w:t>由器相</w:t>
      </w:r>
      <w:r>
        <w:t>连的计算机或移动终端访问互联网</w:t>
      </w:r>
    </w:p>
    <w:p w14:paraId="4DD4D1D2" w14:textId="77777777" w:rsidR="006949CB" w:rsidRDefault="00B7102B">
      <w:pPr>
        <w:pStyle w:val="1"/>
        <w:shd w:val="clear" w:color="auto" w:fill="auto"/>
        <w:spacing w:line="384" w:lineRule="exact"/>
        <w:ind w:firstLine="480"/>
        <w:jc w:val="left"/>
      </w:pPr>
      <w:r>
        <w:t>如果共享上网出现了问题，可参照</w:t>
      </w:r>
      <w:r>
        <w:rPr>
          <w:color w:val="535355"/>
        </w:rPr>
        <w:t>下面的</w:t>
      </w:r>
      <w:r>
        <w:t>步骤进行检查</w:t>
      </w:r>
      <w:r>
        <w:rPr>
          <w:color w:val="535355"/>
        </w:rPr>
        <w:t>和修正</w:t>
      </w:r>
      <w:r>
        <w:rPr>
          <w:color w:val="535355"/>
          <w:sz w:val="20"/>
          <w:szCs w:val="20"/>
        </w:rPr>
        <w:t>必</w:t>
      </w:r>
      <w:r>
        <w:t>要时，及时请</w:t>
      </w:r>
      <w:r>
        <w:br/>
      </w:r>
      <w:r>
        <w:t>求老师的帮助</w:t>
      </w:r>
    </w:p>
    <w:p w14:paraId="788238C2" w14:textId="77777777" w:rsidR="006949CB" w:rsidRDefault="00B7102B">
      <w:pPr>
        <w:pStyle w:val="1"/>
        <w:shd w:val="clear" w:color="auto" w:fill="auto"/>
        <w:spacing w:after="100" w:line="384" w:lineRule="exact"/>
        <w:ind w:left="480" w:firstLine="0"/>
        <w:jc w:val="both"/>
      </w:pPr>
      <w:r>
        <w:rPr>
          <w:color w:val="36383B"/>
          <w:lang w:val="en-US" w:bidi="en-US"/>
        </w:rPr>
        <w:t>•</w:t>
      </w:r>
      <w:r>
        <w:t>计算机或移动终端是否</w:t>
      </w:r>
      <w:r>
        <w:rPr>
          <w:color w:val="535355"/>
        </w:rPr>
        <w:t>正常接</w:t>
      </w:r>
      <w:r>
        <w:rPr>
          <w:color w:val="535355"/>
          <w:sz w:val="20"/>
          <w:szCs w:val="20"/>
        </w:rPr>
        <w:t>入了无</w:t>
      </w:r>
      <w:r>
        <w:t>线网：</w:t>
      </w:r>
      <w:r>
        <w:rPr>
          <w:color w:val="95969A"/>
        </w:rPr>
        <w:t>口正</w:t>
      </w:r>
      <w:r>
        <w:rPr>
          <w:color w:val="535355"/>
        </w:rPr>
        <w:t>常接入</w:t>
      </w:r>
      <w:r>
        <w:rPr>
          <w:color w:val="95969A"/>
        </w:rPr>
        <w:t>口</w:t>
      </w:r>
      <w:r>
        <w:t>不正常</w:t>
      </w:r>
    </w:p>
    <w:p w14:paraId="36C851A7" w14:textId="77777777" w:rsidR="006949CB" w:rsidRDefault="00B7102B">
      <w:pPr>
        <w:pStyle w:val="1"/>
        <w:shd w:val="clear" w:color="auto" w:fill="auto"/>
        <w:tabs>
          <w:tab w:val="left" w:leader="underscore" w:pos="7637"/>
        </w:tabs>
        <w:spacing w:after="100" w:line="240" w:lineRule="auto"/>
        <w:ind w:left="480" w:firstLine="0"/>
        <w:jc w:val="both"/>
      </w:pPr>
      <w:r>
        <w:rPr>
          <w:color w:val="36383B"/>
          <w:lang w:val="en-US" w:bidi="en-US"/>
        </w:rPr>
        <w:t>•</w:t>
      </w:r>
      <w:r>
        <w:t>路由器中设置的网络协议是否正确：</w:t>
      </w:r>
      <w:r>
        <w:t>□</w:t>
      </w:r>
      <w:r>
        <w:t>正确口错误，应为</w:t>
      </w:r>
      <w:r>
        <w:rPr>
          <w:color w:val="36383B"/>
        </w:rPr>
        <w:tab/>
      </w:r>
    </w:p>
    <w:p w14:paraId="3DF15227" w14:textId="77777777" w:rsidR="006949CB" w:rsidRDefault="00B7102B">
      <w:pPr>
        <w:pStyle w:val="1"/>
        <w:shd w:val="clear" w:color="auto" w:fill="auto"/>
        <w:spacing w:after="100" w:line="240" w:lineRule="auto"/>
        <w:ind w:left="480" w:firstLine="0"/>
        <w:jc w:val="both"/>
      </w:pPr>
      <w:r>
        <w:rPr>
          <w:color w:val="36383B"/>
          <w:lang w:val="en-US" w:bidi="en-US"/>
        </w:rPr>
        <w:t>•</w:t>
      </w:r>
      <w:r>
        <w:t>路由器中设置的账号和密码是否正确：</w:t>
      </w:r>
      <w:r>
        <w:t>□</w:t>
      </w:r>
      <w:r>
        <w:t>正确</w:t>
      </w:r>
      <w:r>
        <w:t>□</w:t>
      </w:r>
      <w:r>
        <w:t>记错了</w:t>
      </w:r>
    </w:p>
    <w:p w14:paraId="6DE97DE1" w14:textId="77777777" w:rsidR="006949CB" w:rsidRDefault="00B7102B">
      <w:pPr>
        <w:pStyle w:val="1"/>
        <w:shd w:val="clear" w:color="auto" w:fill="auto"/>
        <w:spacing w:after="100" w:line="240" w:lineRule="auto"/>
        <w:ind w:left="480" w:firstLine="0"/>
        <w:jc w:val="both"/>
      </w:pPr>
      <w:r>
        <w:t>要注意，不管局域网内的计算机、手机等是否关闭，只要不关路由器，它就会一</w:t>
      </w:r>
    </w:p>
    <w:p w14:paraId="318F072B" w14:textId="77777777" w:rsidR="006949CB" w:rsidRDefault="00B7102B">
      <w:pPr>
        <w:pStyle w:val="1"/>
        <w:shd w:val="clear" w:color="auto" w:fill="auto"/>
        <w:spacing w:after="980" w:line="240" w:lineRule="auto"/>
        <w:ind w:firstLine="0"/>
        <w:jc w:val="left"/>
      </w:pPr>
      <w:r>
        <w:t>直连接互联网</w:t>
      </w:r>
    </w:p>
    <w:p w14:paraId="5712BBC9" w14:textId="77777777" w:rsidR="006949CB" w:rsidRDefault="00B7102B">
      <w:pPr>
        <w:pStyle w:val="42"/>
        <w:keepNext/>
        <w:keepLines/>
        <w:shd w:val="clear" w:color="auto" w:fill="auto"/>
        <w:spacing w:after="240"/>
        <w:ind w:left="3040" w:firstLine="480"/>
      </w:pPr>
      <w:bookmarkStart w:id="113" w:name="bookmark97"/>
      <w:r>
        <w:rPr>
          <w:rFonts w:ascii="Arial" w:eastAsia="Arial" w:hAnsi="Arial" w:cs="Arial"/>
          <w:lang w:val="en-US" w:bidi="en-US"/>
        </w:rPr>
        <w:t>3.2.9</w:t>
      </w:r>
      <w:r>
        <w:t>带宽和接入方式对信息系统的影响</w:t>
      </w:r>
      <w:bookmarkEnd w:id="113"/>
    </w:p>
    <w:p w14:paraId="04BAEC95" w14:textId="77777777" w:rsidR="006949CB" w:rsidRDefault="00B7102B">
      <w:pPr>
        <w:pStyle w:val="1"/>
        <w:shd w:val="clear" w:color="auto" w:fill="auto"/>
        <w:spacing w:after="200" w:line="394" w:lineRule="exact"/>
        <w:ind w:left="3040" w:firstLine="480"/>
        <w:jc w:val="left"/>
      </w:pPr>
      <w:r>
        <w:t>在基丁</w:t>
      </w:r>
      <w:r>
        <w:t>•</w:t>
      </w:r>
      <w:r>
        <w:t>网络的信息系统中，带宽和接人方式对信息系</w:t>
      </w:r>
      <w:r>
        <w:br/>
      </w:r>
      <w:r>
        <w:t>统的运行起到至关重嬰的作用</w:t>
      </w:r>
    </w:p>
    <w:p w14:paraId="1212CC73" w14:textId="77777777" w:rsidR="006949CB" w:rsidRDefault="00B7102B">
      <w:pPr>
        <w:pStyle w:val="1"/>
        <w:shd w:val="clear" w:color="auto" w:fill="auto"/>
        <w:spacing w:line="370" w:lineRule="exact"/>
        <w:ind w:left="3040" w:firstLine="480"/>
        <w:jc w:val="left"/>
      </w:pPr>
      <w:r>
        <w:rPr>
          <w:color w:val="64C4EB"/>
        </w:rPr>
        <w:t>带宽</w:t>
      </w:r>
    </w:p>
    <w:p w14:paraId="763A13B8" w14:textId="77777777" w:rsidR="006949CB" w:rsidRDefault="00B7102B">
      <w:pPr>
        <w:pStyle w:val="1"/>
        <w:shd w:val="clear" w:color="auto" w:fill="auto"/>
        <w:spacing w:line="370" w:lineRule="exact"/>
        <w:ind w:left="300" w:firstLine="20"/>
        <w:jc w:val="left"/>
      </w:pPr>
      <w:r>
        <w:rPr>
          <w:color w:val="41A3C5"/>
        </w:rPr>
        <w:t>情境</w:t>
      </w:r>
      <w:r>
        <w:rPr>
          <w:rFonts w:ascii="Times New Roman" w:eastAsia="Times New Roman" w:hAnsi="Times New Roman" w:cs="Times New Roman"/>
          <w:color w:val="41A3C5"/>
        </w:rPr>
        <w:t>2:</w:t>
      </w:r>
      <w:r>
        <w:rPr>
          <w:color w:val="41A3C5"/>
        </w:rPr>
        <w:t>关于网速的疑问</w:t>
      </w:r>
    </w:p>
    <w:p w14:paraId="2D135FAC" w14:textId="77777777" w:rsidR="006949CB" w:rsidRDefault="00B7102B">
      <w:pPr>
        <w:pStyle w:val="1"/>
        <w:shd w:val="clear" w:color="auto" w:fill="auto"/>
        <w:spacing w:line="370" w:lineRule="exact"/>
        <w:ind w:left="300" w:firstLine="20"/>
        <w:jc w:val="left"/>
      </w:pPr>
      <w:r>
        <w:rPr>
          <w:color w:val="535355"/>
          <w:sz w:val="20"/>
          <w:szCs w:val="20"/>
        </w:rPr>
        <w:t>•</w:t>
      </w:r>
      <w:r>
        <w:rPr>
          <w:color w:val="535355"/>
          <w:sz w:val="20"/>
          <w:szCs w:val="20"/>
        </w:rPr>
        <w:t>王</w:t>
      </w:r>
      <w:r>
        <w:rPr>
          <w:color w:val="535355"/>
        </w:rPr>
        <w:t>红说</w:t>
      </w:r>
      <w:r>
        <w:t>自己家用的是宽带百兆网，下载速度能达到</w:t>
      </w:r>
      <w:r>
        <w:rPr>
          <w:rFonts w:ascii="Times New Roman" w:eastAsia="Times New Roman" w:hAnsi="Times New Roman" w:cs="Times New Roman"/>
          <w:color w:val="535355"/>
        </w:rPr>
        <w:t>100</w:t>
      </w:r>
      <w:r>
        <w:t>兆，网速非常快，</w:t>
      </w:r>
    </w:p>
    <w:p w14:paraId="5B4A1DA1" w14:textId="77777777" w:rsidR="006949CB" w:rsidRDefault="00B7102B">
      <w:pPr>
        <w:pStyle w:val="1"/>
        <w:shd w:val="clear" w:color="auto" w:fill="auto"/>
        <w:spacing w:after="100" w:line="370" w:lineRule="exact"/>
        <w:ind w:left="300" w:firstLine="20"/>
        <w:jc w:val="left"/>
      </w:pPr>
      <w:r>
        <w:rPr>
          <w:color w:val="535355"/>
        </w:rPr>
        <w:t>•</w:t>
      </w:r>
      <w:r>
        <w:rPr>
          <w:color w:val="535355"/>
        </w:rPr>
        <w:t>赵</w:t>
      </w:r>
      <w:r>
        <w:t>明说他家的网是十兆网，但下载速度总也达不到</w:t>
      </w:r>
      <w:r>
        <w:rPr>
          <w:rFonts w:ascii="Times New Roman" w:eastAsia="Times New Roman" w:hAnsi="Times New Roman" w:cs="Times New Roman"/>
        </w:rPr>
        <w:t>2</w:t>
      </w:r>
      <w:r>
        <w:t>兆，</w:t>
      </w:r>
      <w:r>
        <w:rPr>
          <w:sz w:val="20"/>
          <w:szCs w:val="20"/>
        </w:rPr>
        <w:t>不</w:t>
      </w:r>
      <w:r>
        <w:t>知道为</w:t>
      </w:r>
      <w:r>
        <w:rPr>
          <w:color w:val="535355"/>
        </w:rPr>
        <w:t>什么那么慢！</w:t>
      </w:r>
      <w:r>
        <w:rPr>
          <w:color w:val="535355"/>
        </w:rPr>
        <w:br/>
      </w:r>
      <w:r>
        <w:t>以上两种说法都对网</w:t>
      </w:r>
      <w:r>
        <w:rPr>
          <w:color w:val="535355"/>
        </w:rPr>
        <w:t>络存在一</w:t>
      </w:r>
      <w:r>
        <w:t>些误解</w:t>
      </w:r>
      <w:r>
        <w:rPr>
          <w:color w:val="535355"/>
        </w:rPr>
        <w:t>，你</w:t>
      </w:r>
      <w:r>
        <w:t>知道问题出在哪！吗？</w:t>
      </w:r>
      <w:r>
        <w:br w:type="page"/>
      </w:r>
    </w:p>
    <w:p w14:paraId="455F82A7" w14:textId="77777777" w:rsidR="006949CB" w:rsidRDefault="00B7102B">
      <w:pPr>
        <w:pStyle w:val="1"/>
        <w:shd w:val="clear" w:color="auto" w:fill="auto"/>
        <w:spacing w:line="400" w:lineRule="exact"/>
        <w:ind w:firstLine="480"/>
        <w:jc w:val="left"/>
      </w:pPr>
      <w:r>
        <w:rPr>
          <w:noProof/>
        </w:rPr>
        <mc:AlternateContent>
          <mc:Choice Requires="wps">
            <w:drawing>
              <wp:anchor distT="0" distB="0" distL="114300" distR="114300" simplePos="0" relativeHeight="125830086" behindDoc="0" locked="0" layoutInCell="1" allowOverlap="1" wp14:anchorId="258AAE9A" wp14:editId="545916F8">
                <wp:simplePos x="0" y="0"/>
                <wp:positionH relativeFrom="page">
                  <wp:posOffset>5316220</wp:posOffset>
                </wp:positionH>
                <wp:positionV relativeFrom="paragraph">
                  <wp:posOffset>1003300</wp:posOffset>
                </wp:positionV>
                <wp:extent cx="1454150" cy="2313305"/>
                <wp:effectExtent l="0" t="0" r="0" b="0"/>
                <wp:wrapSquare wrapText="left"/>
                <wp:docPr id="1003" name="Shape 1003"/>
                <wp:cNvGraphicFramePr/>
                <a:graphic xmlns:a="http://schemas.openxmlformats.org/drawingml/2006/main">
                  <a:graphicData uri="http://schemas.microsoft.com/office/word/2010/wordprocessingShape">
                    <wps:wsp>
                      <wps:cNvSpPr txBox="1"/>
                      <wps:spPr>
                        <a:xfrm>
                          <a:off x="0" y="0"/>
                          <a:ext cx="1454150" cy="2313305"/>
                        </a:xfrm>
                        <a:prstGeom prst="rect">
                          <a:avLst/>
                        </a:prstGeom>
                        <a:noFill/>
                      </wps:spPr>
                      <wps:txbx>
                        <w:txbxContent>
                          <w:p w14:paraId="615120DC" w14:textId="77777777" w:rsidR="006949CB" w:rsidRDefault="00B7102B">
                            <w:pPr>
                              <w:pStyle w:val="20"/>
                              <w:shd w:val="clear" w:color="auto" w:fill="auto"/>
                              <w:spacing w:line="360" w:lineRule="exact"/>
                              <w:ind w:firstLine="500"/>
                              <w:jc w:val="both"/>
                            </w:pPr>
                            <w:r>
                              <w:t>宽带用于说明接入</w:t>
                            </w:r>
                            <w:r>
                              <w:br/>
                            </w:r>
                            <w:r>
                              <w:t>方式能提供的传输速度</w:t>
                            </w:r>
                            <w:r>
                              <w:br/>
                            </w:r>
                            <w:r>
                              <w:t>很快宽带以带宽为衡</w:t>
                            </w:r>
                            <w:r>
                              <w:br/>
                            </w:r>
                            <w:r>
                              <w:t>量标准，当带宽超过一</w:t>
                            </w:r>
                            <w:r>
                              <w:br/>
                            </w:r>
                            <w:r>
                              <w:t>定的值时，就认为使用</w:t>
                            </w:r>
                            <w:r>
                              <w:br/>
                            </w:r>
                            <w:r>
                              <w:t>的接入方式为宽带接入</w:t>
                            </w:r>
                            <w:r>
                              <w:br/>
                            </w:r>
                            <w:r>
                              <w:t>要注意，用于衡量的标</w:t>
                            </w:r>
                            <w:r>
                              <w:br/>
                            </w:r>
                            <w:r>
                              <w:t>准值不是固定不变的，</w:t>
                            </w:r>
                            <w:r>
                              <w:br/>
                            </w:r>
                            <w:r>
                              <w:t>它会随技术的进步而不</w:t>
                            </w:r>
                            <w:r>
                              <w:br/>
                            </w:r>
                            <w:r>
                              <w:t>断提高</w:t>
                            </w:r>
                          </w:p>
                        </w:txbxContent>
                      </wps:txbx>
                      <wps:bodyPr lIns="0" tIns="0" rIns="0" bIns="0">
                        <a:spAutoFit/>
                      </wps:bodyPr>
                    </wps:wsp>
                  </a:graphicData>
                </a:graphic>
              </wp:anchor>
            </w:drawing>
          </mc:Choice>
          <mc:Fallback>
            <w:pict>
              <v:shape w14:anchorId="258AAE9A" id="Shape 1003" o:spid="_x0000_s1314" type="#_x0000_t202" style="position:absolute;left:0;text-align:left;margin-left:418.6pt;margin-top:79pt;width:114.5pt;height:182.15pt;z-index:12583008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" filled="f" stroked="f">
                <v:textbox style="mso-fit-shape-to-text:t" inset="0,0,0,0">
                  <w:txbxContent>
                    <w:p w14:paraId="615120DC" w14:textId="77777777" w:rsidR="006949CB" w:rsidRDefault="00B7102B">
                      <w:pPr>
                        <w:pStyle w:val="20"/>
                        <w:shd w:val="clear" w:color="auto" w:fill="auto"/>
                        <w:spacing w:line="360" w:lineRule="exact"/>
                        <w:ind w:firstLine="500"/>
                        <w:jc w:val="both"/>
                      </w:pPr>
                      <w:r>
                        <w:t>宽带用于说明接入</w:t>
                      </w:r>
                      <w:r>
                        <w:br/>
                      </w:r>
                      <w:r>
                        <w:t>方式能提供的传输速度</w:t>
                      </w:r>
                      <w:r>
                        <w:br/>
                      </w:r>
                      <w:r>
                        <w:t>很快宽带以带宽为衡</w:t>
                      </w:r>
                      <w:r>
                        <w:br/>
                      </w:r>
                      <w:r>
                        <w:t>量标准，当带宽超过一</w:t>
                      </w:r>
                      <w:r>
                        <w:br/>
                      </w:r>
                      <w:r>
                        <w:t>定的值时，就认为使用</w:t>
                      </w:r>
                      <w:r>
                        <w:br/>
                      </w:r>
                      <w:r>
                        <w:t>的接入方式为宽带接入</w:t>
                      </w:r>
                      <w:r>
                        <w:br/>
                      </w:r>
                      <w:r>
                        <w:t>要注意，用于衡量的标</w:t>
                      </w:r>
                      <w:r>
                        <w:br/>
                      </w:r>
                      <w:r>
                        <w:t>准值不是固定不变的，</w:t>
                      </w:r>
                      <w:r>
                        <w:br/>
                      </w:r>
                      <w:r>
                        <w:t>它会随技术的进步而不</w:t>
                      </w:r>
                      <w:r>
                        <w:br/>
                      </w:r>
                      <w:r>
                        <w:t>断提高</w:t>
                      </w:r>
                    </w:p>
                  </w:txbxContent>
                </v:textbox>
                <w10:wrap type="square" side="left" anchorx="page"/>
              </v:shape>
            </w:pict>
          </mc:Fallback>
        </mc:AlternateContent>
      </w:r>
      <w:r>
        <w:t>如果把叫络比作信息高速路，那么带宽</w:t>
      </w:r>
      <w:r>
        <w:rPr>
          <w:color w:val="7E7F82"/>
        </w:rPr>
        <w:t>就可以</w:t>
      </w:r>
      <w:r>
        <w:t>理解为</w:t>
      </w:r>
      <w:r>
        <w:br/>
      </w:r>
      <w:r>
        <w:t>高速路的宽度由丁</w:t>
      </w:r>
      <w:r>
        <w:t>-</w:t>
      </w:r>
      <w:r>
        <w:t>信息都以光速在</w:t>
      </w:r>
      <w:r>
        <w:t>“</w:t>
      </w:r>
      <w:r>
        <w:t>高速路</w:t>
      </w:r>
      <w:r>
        <w:t xml:space="preserve">” </w:t>
      </w:r>
      <w:r>
        <w:rPr>
          <w:rFonts w:ascii="Times New Roman" w:eastAsia="Times New Roman" w:hAnsi="Times New Roman" w:cs="Times New Roman"/>
          <w:color w:val="535355"/>
          <w:lang w:val="en-US" w:bidi="en-US"/>
        </w:rPr>
        <w:t>h</w:t>
      </w:r>
      <w:r>
        <w:t>松奔，</w:t>
      </w:r>
      <w:r>
        <w:br/>
      </w:r>
      <w:r>
        <w:t>因此</w:t>
      </w:r>
      <w:r>
        <w:t>“</w:t>
      </w:r>
      <w:r>
        <w:t>尚</w:t>
      </w:r>
      <w:r>
        <w:rPr>
          <w:color w:val="535355"/>
        </w:rPr>
        <w:t>速路的</w:t>
      </w:r>
      <w:r>
        <w:t>宽度</w:t>
      </w:r>
      <w:r>
        <w:t>”</w:t>
      </w:r>
      <w:r>
        <w:t>就决定了一秒内它能传输的最大数</w:t>
      </w:r>
      <w:r>
        <w:br/>
      </w:r>
      <w:r>
        <w:t>据</w:t>
      </w:r>
      <w:r>
        <w:rPr>
          <w:color w:val="7E7F82"/>
        </w:rPr>
        <w:t>带宽</w:t>
      </w:r>
      <w:r>
        <w:t>的单位是比特每秒，单位符号是</w:t>
      </w:r>
      <w:r>
        <w:rPr>
          <w:rFonts w:ascii="Times New Roman" w:eastAsia="Times New Roman" w:hAnsi="Times New Roman" w:cs="Times New Roman"/>
          <w:lang w:val="en-US" w:bidi="en-US"/>
        </w:rPr>
        <w:t>bit/</w:t>
      </w:r>
      <w:r>
        <w:rPr>
          <w:rFonts w:ascii="Times New Roman" w:eastAsia="Times New Roman" w:hAnsi="Times New Roman" w:cs="Times New Roman"/>
          <w:vertAlign w:val="subscript"/>
          <w:lang w:val="en-US" w:bidi="en-US"/>
        </w:rPr>
        <w:t>s</w:t>
      </w:r>
      <w:r>
        <w:rPr>
          <w:rFonts w:ascii="Times New Roman" w:eastAsia="Times New Roman" w:hAnsi="Times New Roman" w:cs="Times New Roman"/>
          <w:color w:val="535355"/>
          <w:lang w:val="en-US" w:bidi="en-US"/>
        </w:rPr>
        <w:t>^h/</w:t>
      </w:r>
      <w:r>
        <w:rPr>
          <w:rFonts w:ascii="Times New Roman" w:eastAsia="Times New Roman" w:hAnsi="Times New Roman" w:cs="Times New Roman"/>
          <w:color w:val="535355"/>
          <w:vertAlign w:val="subscript"/>
          <w:lang w:val="en-US" w:bidi="en-US"/>
        </w:rPr>
        <w:t>s</w:t>
      </w:r>
      <w:r>
        <w:rPr>
          <w:rFonts w:ascii="Times New Roman" w:eastAsia="Times New Roman" w:hAnsi="Times New Roman" w:cs="Times New Roman"/>
          <w:color w:val="535355"/>
          <w:lang w:val="en-US" w:bidi="en-US"/>
        </w:rPr>
        <w:t>,</w:t>
      </w:r>
      <w:r>
        <w:t>用</w:t>
      </w:r>
      <w:r>
        <w:br/>
      </w:r>
      <w:r>
        <w:t>丁表示通信线路每秒能传输多少比特的数据，同学们说的</w:t>
      </w:r>
      <w:r>
        <w:br/>
      </w:r>
      <w:r>
        <w:t>百兆网或十兆网，</w:t>
      </w:r>
      <w:r>
        <w:rPr>
          <w:color w:val="7E7F82"/>
        </w:rPr>
        <w:t>其实是</w:t>
      </w:r>
      <w:r>
        <w:rPr>
          <w:color w:val="535355"/>
        </w:rPr>
        <w:t>在描述</w:t>
      </w:r>
      <w:r>
        <w:t>带宽。</w:t>
      </w:r>
    </w:p>
    <w:p w14:paraId="7C242059" w14:textId="77777777" w:rsidR="006949CB" w:rsidRDefault="00B7102B">
      <w:pPr>
        <w:pStyle w:val="1"/>
        <w:shd w:val="clear" w:color="auto" w:fill="auto"/>
        <w:spacing w:line="400" w:lineRule="exact"/>
        <w:ind w:right="380" w:firstLine="480"/>
        <w:jc w:val="both"/>
      </w:pPr>
      <w:r>
        <w:t>提到带宽，就不得不说说</w:t>
      </w:r>
      <w:r>
        <w:t>“</w:t>
      </w:r>
      <w:r>
        <w:t>网速</w:t>
      </w:r>
      <w:r>
        <w:t>”</w:t>
      </w:r>
      <w:r>
        <w:t>。网速一般指实际数</w:t>
      </w:r>
      <w:r>
        <w:br/>
      </w:r>
      <w:r>
        <w:t>据传输速率</w:t>
      </w:r>
      <w:r>
        <w:rPr>
          <w:color w:val="535355"/>
        </w:rPr>
        <w:t>，如</w:t>
      </w:r>
      <w:r>
        <w:rPr>
          <w:color w:val="535355"/>
        </w:rPr>
        <w:t>“</w:t>
      </w:r>
      <w:r>
        <w:rPr>
          <w:color w:val="535355"/>
        </w:rPr>
        <w:t>卜</w:t>
      </w:r>
      <w:r>
        <w:t>载速度</w:t>
      </w:r>
      <w:r>
        <w:rPr>
          <w:rFonts w:ascii="Times New Roman" w:eastAsia="Times New Roman" w:hAnsi="Times New Roman" w:cs="Times New Roman"/>
          <w:color w:val="535355"/>
        </w:rPr>
        <w:t>2</w:t>
      </w:r>
      <w:r>
        <w:rPr>
          <w:color w:val="535355"/>
        </w:rPr>
        <w:t>兆</w:t>
      </w:r>
      <w:r>
        <w:rPr>
          <w:color w:val="535355"/>
        </w:rPr>
        <w:t>”</w:t>
      </w:r>
      <w:r>
        <w:t>指实际卜载速率是</w:t>
      </w:r>
      <w:r>
        <w:rPr>
          <w:rFonts w:ascii="Times New Roman" w:eastAsia="Times New Roman" w:hAnsi="Times New Roman" w:cs="Times New Roman"/>
          <w:color w:val="535355"/>
        </w:rPr>
        <w:t>2</w:t>
      </w:r>
      <w:r>
        <w:t>兆字</w:t>
      </w:r>
      <w:r>
        <w:br/>
      </w:r>
      <w:r>
        <w:t>节每秒，即</w:t>
      </w:r>
      <w:r>
        <w:rPr>
          <w:rFonts w:ascii="Times New Roman" w:eastAsia="Times New Roman" w:hAnsi="Times New Roman" w:cs="Times New Roman"/>
          <w:color w:val="535355"/>
        </w:rPr>
        <w:t xml:space="preserve">2 </w:t>
      </w:r>
      <w:r>
        <w:rPr>
          <w:rFonts w:ascii="Times New Roman" w:eastAsia="Times New Roman" w:hAnsi="Times New Roman" w:cs="Times New Roman"/>
          <w:color w:val="535355"/>
          <w:lang w:val="en-US" w:bidi="en-US"/>
        </w:rPr>
        <w:t xml:space="preserve">MB/s </w:t>
      </w:r>
      <w:r>
        <w:rPr>
          <w:rFonts w:ascii="宋体" w:eastAsia="宋体" w:hAnsi="宋体" w:cs="宋体"/>
          <w:color w:val="424347"/>
        </w:rPr>
        <w:t>；</w:t>
      </w:r>
      <w:r>
        <w:rPr>
          <w:rFonts w:ascii="Times New Roman" w:eastAsia="Times New Roman" w:hAnsi="Times New Roman" w:cs="Times New Roman"/>
          <w:color w:val="424347"/>
        </w:rPr>
        <w:t xml:space="preserve"> </w:t>
      </w:r>
      <w:r>
        <w:rPr>
          <w:rFonts w:ascii="Times New Roman" w:eastAsia="Times New Roman" w:hAnsi="Times New Roman" w:cs="Times New Roman"/>
          <w:color w:val="535355"/>
        </w:rPr>
        <w:t xml:space="preserve">1 </w:t>
      </w:r>
      <w:r>
        <w:rPr>
          <w:rFonts w:ascii="Times New Roman" w:eastAsia="Times New Roman" w:hAnsi="Times New Roman" w:cs="Times New Roman"/>
          <w:color w:val="424347"/>
          <w:lang w:val="en-US" w:bidi="en-US"/>
        </w:rPr>
        <w:t>B（</w:t>
      </w:r>
      <w:r>
        <w:t>字节</w:t>
      </w:r>
      <w:r>
        <w:rPr>
          <w:rFonts w:ascii="宋体" w:eastAsia="宋体" w:hAnsi="宋体" w:cs="宋体"/>
          <w:color w:val="535355"/>
          <w:sz w:val="28"/>
          <w:szCs w:val="28"/>
        </w:rPr>
        <w:t>）</w:t>
      </w:r>
      <w:r>
        <w:rPr>
          <w:rFonts w:ascii="Times New Roman" w:eastAsia="Times New Roman" w:hAnsi="Times New Roman" w:cs="Times New Roman"/>
          <w:color w:val="535355"/>
          <w:sz w:val="28"/>
          <w:szCs w:val="28"/>
        </w:rPr>
        <w:t xml:space="preserve">=8 </w:t>
      </w:r>
      <w:r>
        <w:rPr>
          <w:rFonts w:ascii="Times New Roman" w:eastAsia="Times New Roman" w:hAnsi="Times New Roman" w:cs="Times New Roman"/>
          <w:color w:val="535355"/>
          <w:sz w:val="28"/>
          <w:szCs w:val="28"/>
          <w:lang w:val="en-US" w:bidi="en-US"/>
        </w:rPr>
        <w:t>bit</w:t>
      </w:r>
      <w:r>
        <w:rPr>
          <w:rFonts w:ascii="Times New Roman" w:eastAsia="Times New Roman" w:hAnsi="Times New Roman" w:cs="Times New Roman"/>
          <w:color w:val="535355"/>
          <w:sz w:val="28"/>
          <w:szCs w:val="28"/>
        </w:rPr>
        <w:t>（</w:t>
      </w:r>
      <w:r>
        <w:rPr>
          <w:color w:val="7E7F82"/>
        </w:rPr>
        <w:t>比</w:t>
      </w:r>
      <w:r>
        <w:t>特）。显然，带宽</w:t>
      </w:r>
      <w:r>
        <w:br/>
      </w:r>
      <w:r>
        <w:t>值越高，最大数据传输速率就越高，高速传输的概率也越</w:t>
      </w:r>
      <w:r>
        <w:br/>
      </w:r>
      <w:r>
        <w:rPr>
          <w:color w:val="7E7F82"/>
        </w:rPr>
        <w:t>高、</w:t>
      </w:r>
      <w:r>
        <w:t>带宽的单位包含着</w:t>
      </w:r>
      <w:r>
        <w:rPr>
          <w:color w:val="535355"/>
        </w:rPr>
        <w:t>比特，</w:t>
      </w:r>
      <w:r>
        <w:t>网速的单位包含着字节，因</w:t>
      </w:r>
      <w:r>
        <w:br/>
      </w:r>
      <w:r>
        <w:rPr>
          <w:color w:val="535355"/>
        </w:rPr>
        <w:t>此</w:t>
      </w:r>
      <w:r>
        <w:t>兆网</w:t>
      </w:r>
      <w:r>
        <w:rPr>
          <w:color w:val="7E7F82"/>
        </w:rPr>
        <w:t>（</w:t>
      </w:r>
      <w:r>
        <w:rPr>
          <w:rFonts w:ascii="Times New Roman" w:eastAsia="Times New Roman" w:hAnsi="Times New Roman" w:cs="Times New Roman"/>
          <w:color w:val="535355"/>
        </w:rPr>
        <w:t xml:space="preserve">100 </w:t>
      </w:r>
      <w:r>
        <w:rPr>
          <w:rFonts w:ascii="Times New Roman" w:eastAsia="Times New Roman" w:hAnsi="Times New Roman" w:cs="Times New Roman"/>
          <w:color w:val="535355"/>
          <w:lang w:val="en-US" w:bidi="en-US"/>
        </w:rPr>
        <w:t xml:space="preserve">Mb/s </w:t>
      </w:r>
      <w:r>
        <w:rPr>
          <w:color w:val="7E7F82"/>
        </w:rPr>
        <w:t>）</w:t>
      </w:r>
      <w:r>
        <w:t>的最大数据传输速率</w:t>
      </w:r>
      <w:r>
        <w:rPr>
          <w:color w:val="535355"/>
        </w:rPr>
        <w:t>超不过</w:t>
      </w:r>
      <w:r>
        <w:rPr>
          <w:rFonts w:ascii="Times New Roman" w:eastAsia="Times New Roman" w:hAnsi="Times New Roman" w:cs="Times New Roman"/>
          <w:color w:val="535355"/>
        </w:rPr>
        <w:t xml:space="preserve">13 </w:t>
      </w:r>
      <w:r>
        <w:rPr>
          <w:rFonts w:ascii="Times New Roman" w:eastAsia="Times New Roman" w:hAnsi="Times New Roman" w:cs="Times New Roman"/>
          <w:color w:val="424347"/>
          <w:lang w:val="en-US" w:bidi="en-US"/>
        </w:rPr>
        <w:t>MB/s,</w:t>
      </w:r>
      <w:r>
        <w:rPr>
          <w:rFonts w:ascii="Times New Roman" w:eastAsia="Times New Roman" w:hAnsi="Times New Roman" w:cs="Times New Roman"/>
          <w:color w:val="424347"/>
          <w:lang w:val="en-US" w:bidi="en-US"/>
        </w:rPr>
        <w:br/>
      </w:r>
      <w:r>
        <w:t>十兆网（</w:t>
      </w:r>
      <w:r>
        <w:rPr>
          <w:rFonts w:ascii="Times New Roman" w:eastAsia="Times New Roman" w:hAnsi="Times New Roman" w:cs="Times New Roman"/>
          <w:color w:val="424347"/>
        </w:rPr>
        <w:t xml:space="preserve">10 </w:t>
      </w:r>
      <w:r>
        <w:rPr>
          <w:rFonts w:ascii="Times New Roman" w:eastAsia="Times New Roman" w:hAnsi="Times New Roman" w:cs="Times New Roman"/>
          <w:color w:val="424347"/>
          <w:lang w:val="en-US" w:bidi="en-US"/>
        </w:rPr>
        <w:t>Mb/s</w:t>
      </w:r>
      <w:r>
        <w:t>）的最大数据传输速率超不过</w:t>
      </w:r>
      <w:r>
        <w:rPr>
          <w:rFonts w:ascii="Times New Roman" w:eastAsia="Times New Roman" w:hAnsi="Times New Roman" w:cs="Times New Roman"/>
          <w:color w:val="424347"/>
        </w:rPr>
        <w:t xml:space="preserve">2 </w:t>
      </w:r>
      <w:r>
        <w:rPr>
          <w:rFonts w:ascii="Times New Roman" w:eastAsia="Times New Roman" w:hAnsi="Times New Roman" w:cs="Times New Roman"/>
          <w:color w:val="535355"/>
          <w:lang w:val="en-US" w:bidi="en-US"/>
        </w:rPr>
        <w:t>MB/s</w:t>
      </w:r>
      <w:r>
        <w:rPr>
          <w:color w:val="535355"/>
          <w:lang w:val="en-US" w:bidi="en-US"/>
        </w:rPr>
        <w:t>。</w:t>
      </w:r>
    </w:p>
    <w:p w14:paraId="10F9F4D0" w14:textId="77777777" w:rsidR="006949CB" w:rsidRDefault="00B7102B">
      <w:pPr>
        <w:pStyle w:val="1"/>
        <w:shd w:val="clear" w:color="auto" w:fill="auto"/>
        <w:spacing w:line="400" w:lineRule="exact"/>
        <w:ind w:right="3040" w:firstLine="480"/>
        <w:jc w:val="both"/>
      </w:pPr>
      <w:r>
        <w:rPr>
          <w:color w:val="535355"/>
        </w:rPr>
        <w:t>对个人用</w:t>
      </w:r>
      <w:r>
        <w:rPr>
          <w:rFonts w:ascii="Times New Roman" w:eastAsia="Times New Roman" w:hAnsi="Times New Roman" w:cs="Times New Roman"/>
          <w:color w:val="535355"/>
          <w:lang w:val="en-US" w:bidi="en-US"/>
        </w:rPr>
        <w:t>P</w:t>
      </w:r>
      <w:r>
        <w:t>来说，带宽越</w:t>
      </w:r>
      <w:r>
        <w:rPr>
          <w:color w:val="535355"/>
        </w:rPr>
        <w:t>“</w:t>
      </w:r>
      <w:r>
        <w:t>宽</w:t>
      </w:r>
      <w:r>
        <w:t>”</w:t>
      </w:r>
      <w:r>
        <w:t>，网络访问体验通常</w:t>
      </w:r>
      <w:r>
        <w:br/>
      </w:r>
      <w:r>
        <w:t>就会越好，</w:t>
      </w:r>
      <w:r>
        <w:rPr>
          <w:color w:val="535355"/>
        </w:rPr>
        <w:t>所以</w:t>
      </w:r>
      <w:r>
        <w:t>在吋接受的成本范围</w:t>
      </w:r>
      <w:r>
        <w:rPr>
          <w:color w:val="424347"/>
        </w:rPr>
        <w:t>内，</w:t>
      </w:r>
      <w:r>
        <w:t>应尽母选择吏</w:t>
      </w:r>
      <w:r>
        <w:br/>
        <w:t>“</w:t>
      </w:r>
      <w:r>
        <w:t>宽</w:t>
      </w:r>
      <w:r>
        <w:t>”</w:t>
      </w:r>
      <w:r>
        <w:t>的带宽。</w:t>
      </w:r>
    </w:p>
    <w:p w14:paraId="60319A6A" w14:textId="77777777" w:rsidR="006949CB" w:rsidRDefault="00B7102B">
      <w:pPr>
        <w:pStyle w:val="1"/>
        <w:shd w:val="clear" w:color="auto" w:fill="auto"/>
        <w:spacing w:after="300" w:line="400" w:lineRule="exact"/>
        <w:ind w:right="3040" w:firstLine="480"/>
        <w:jc w:val="both"/>
        <w:rPr>
          <w:sz w:val="19"/>
          <w:szCs w:val="19"/>
        </w:rPr>
      </w:pPr>
      <w:r>
        <w:t>对丁信息系统了，服务器的带宽应与信息服务类型</w:t>
      </w:r>
      <w:r>
        <w:br/>
      </w:r>
      <w:r>
        <w:t>相匹配，以文字新闻为主的信息系统和以视频新闻为主的</w:t>
      </w:r>
      <w:r>
        <w:br/>
      </w:r>
      <w:r>
        <w:t>倍息系统，所需带宽会有巨大差别</w:t>
      </w:r>
      <w:r>
        <w:t>,</w:t>
      </w:r>
      <w:r>
        <w:t>，为倍息系统的服务器</w:t>
      </w:r>
      <w:r>
        <w:br/>
      </w:r>
      <w:r>
        <w:t>选择带宽时，还要考虑用</w:t>
      </w:r>
      <w:r>
        <w:rPr>
          <w:rFonts w:ascii="Times New Roman" w:eastAsia="Times New Roman" w:hAnsi="Times New Roman" w:cs="Times New Roman"/>
          <w:color w:val="535355"/>
          <w:lang w:val="en-US" w:bidi="en-US"/>
        </w:rPr>
        <w:t>P</w:t>
      </w:r>
      <w:r>
        <w:t>的规模</w:t>
      </w:r>
      <w:r>
        <w:t>.</w:t>
      </w:r>
      <w:r>
        <w:t>系统的用</w:t>
      </w:r>
      <w:r>
        <w:rPr>
          <w:rFonts w:ascii="Times New Roman" w:eastAsia="Times New Roman" w:hAnsi="Times New Roman" w:cs="Times New Roman"/>
          <w:lang w:val="en-US" w:bidi="en-US"/>
        </w:rPr>
        <w:t>f</w:t>
      </w:r>
      <w:r>
        <w:rPr>
          <w:rFonts w:ascii="Times New Roman" w:eastAsia="Times New Roman" w:hAnsi="Times New Roman" w:cs="Times New Roman"/>
          <w:vertAlign w:val="superscript"/>
          <w:lang w:val="en-US" w:bidi="en-US"/>
        </w:rPr>
        <w:t>1</w:t>
      </w:r>
      <w:r>
        <w:t>数越多，</w:t>
      </w:r>
      <w:r>
        <w:br/>
      </w:r>
      <w:r>
        <w:t>所需的带宽也就越大、此外，信息系统的发展往往是突飞</w:t>
      </w:r>
      <w:r>
        <w:br/>
      </w:r>
      <w:r>
        <w:t>猛进的，因此服务器的带宽要陌有余</w:t>
      </w:r>
      <w:r>
        <w:rPr>
          <w:rFonts w:ascii="Times New Roman" w:eastAsia="Times New Roman" w:hAnsi="Times New Roman" w:cs="Times New Roman"/>
          <w:lang w:val="en-US" w:bidi="en-US"/>
        </w:rPr>
        <w:t>M</w:t>
      </w:r>
      <w:r>
        <w:rPr>
          <w:rFonts w:ascii="宋体" w:eastAsia="宋体" w:hAnsi="宋体" w:cs="宋体"/>
          <w:lang w:val="en-US" w:bidi="en-US"/>
        </w:rPr>
        <w:t>，</w:t>
      </w:r>
      <w:r>
        <w:rPr>
          <w:color w:val="535355"/>
        </w:rPr>
        <w:t>以</w:t>
      </w:r>
      <w:r>
        <w:t>便满足一段吋</w:t>
      </w:r>
      <w:r>
        <w:br/>
      </w:r>
      <w:r>
        <w:t>问内信息系统</w:t>
      </w:r>
      <w:r>
        <w:rPr>
          <w:rFonts w:ascii="Times New Roman" w:eastAsia="Times New Roman" w:hAnsi="Times New Roman" w:cs="Times New Roman"/>
          <w:color w:val="424347"/>
          <w:lang w:val="en-US" w:bidi="en-US"/>
        </w:rPr>
        <w:t>fl</w:t>
      </w:r>
      <w:r>
        <w:t>身发展的需</w:t>
      </w:r>
      <w:r>
        <w:rPr>
          <w:sz w:val="19"/>
          <w:szCs w:val="19"/>
        </w:rPr>
        <w:t>要，，</w:t>
      </w:r>
    </w:p>
    <w:p w14:paraId="69FDBFF4" w14:textId="77777777" w:rsidR="006949CB" w:rsidRDefault="00B7102B">
      <w:pPr>
        <w:pStyle w:val="1"/>
        <w:shd w:val="clear" w:color="auto" w:fill="auto"/>
        <w:spacing w:after="100" w:line="240" w:lineRule="auto"/>
        <w:ind w:firstLine="480"/>
        <w:jc w:val="left"/>
      </w:pPr>
      <w:r>
        <w:rPr>
          <w:color w:val="64C4EB"/>
        </w:rPr>
        <w:t>接入方式</w:t>
      </w:r>
    </w:p>
    <w:p w14:paraId="46B9DF9D" w14:textId="77777777" w:rsidR="006949CB" w:rsidRDefault="00B7102B">
      <w:pPr>
        <w:pStyle w:val="1"/>
        <w:shd w:val="clear" w:color="auto" w:fill="auto"/>
        <w:spacing w:line="399" w:lineRule="exact"/>
        <w:ind w:firstLine="480"/>
        <w:jc w:val="both"/>
      </w:pPr>
      <w:r>
        <w:rPr>
          <w:noProof/>
        </w:rPr>
        <w:drawing>
          <wp:anchor distT="177800" distB="400050" distL="177800" distR="177800" simplePos="0" relativeHeight="125830088" behindDoc="0" locked="0" layoutInCell="1" allowOverlap="1" wp14:anchorId="78D31DCE" wp14:editId="562B4F63">
            <wp:simplePos x="0" y="0"/>
            <wp:positionH relativeFrom="page">
              <wp:posOffset>4932045</wp:posOffset>
            </wp:positionH>
            <wp:positionV relativeFrom="paragraph">
              <wp:posOffset>368300</wp:posOffset>
            </wp:positionV>
            <wp:extent cx="2127250" cy="1957070"/>
            <wp:effectExtent l="0" t="0" r="0" b="0"/>
            <wp:wrapSquare wrapText="bothSides"/>
            <wp:docPr id="1005" name="Shape 1005"/>
            <wp:cNvGraphicFramePr/>
            <a:graphic xmlns:a="http://schemas.openxmlformats.org/drawingml/2006/main">
              <a:graphicData uri="http://schemas.openxmlformats.org/drawingml/2006/picture">
                <pic:pic xmlns:pic="http://schemas.openxmlformats.org/drawingml/2006/picture">
                  <pic:nvPicPr>
                    <pic:cNvPr id="1006" name="Picture box 1006"/>
                    <pic:cNvPicPr/>
                  </pic:nvPicPr>
                  <pic:blipFill>
                    <a:blip r:embed="rId272"/>
                    <a:stretch/>
                  </pic:blipFill>
                  <pic:spPr>
                    <a:xfrm>
                      <a:off x="0" y="0"/>
                      <a:ext cx="2127250" cy="1957070"/>
                    </a:xfrm>
                    <a:prstGeom prst="rect">
                      <a:avLst/>
                    </a:prstGeom>
                  </pic:spPr>
                </pic:pic>
              </a:graphicData>
            </a:graphic>
          </wp:anchor>
        </w:drawing>
      </w:r>
      <w:r>
        <w:rPr>
          <w:noProof/>
        </w:rPr>
        <mc:AlternateContent>
          <mc:Choice Requires="wps">
            <w:drawing>
              <wp:anchor distT="0" distB="0" distL="0" distR="0" simplePos="0" relativeHeight="125830089" behindDoc="0" locked="0" layoutInCell="1" allowOverlap="1" wp14:anchorId="56916400" wp14:editId="22B64871">
                <wp:simplePos x="0" y="0"/>
                <wp:positionH relativeFrom="page">
                  <wp:posOffset>5240020</wp:posOffset>
                </wp:positionH>
                <wp:positionV relativeFrom="paragraph">
                  <wp:posOffset>2386330</wp:posOffset>
                </wp:positionV>
                <wp:extent cx="1347470" cy="161290"/>
                <wp:effectExtent l="0" t="0" r="0" b="0"/>
                <wp:wrapSquare wrapText="bothSides"/>
                <wp:docPr id="1007" name="Shape 1007"/>
                <wp:cNvGraphicFramePr/>
                <a:graphic xmlns:a="http://schemas.openxmlformats.org/drawingml/2006/main">
                  <a:graphicData uri="http://schemas.microsoft.com/office/word/2010/wordprocessingShape">
                    <wps:wsp>
                      <wps:cNvSpPr txBox="1"/>
                      <wps:spPr>
                        <a:xfrm>
                          <a:off x="0" y="0"/>
                          <a:ext cx="1347470" cy="161290"/>
                        </a:xfrm>
                        <a:prstGeom prst="rect">
                          <a:avLst/>
                        </a:prstGeom>
                        <a:noFill/>
                      </wps:spPr>
                      <wps:txbx>
                        <w:txbxContent>
                          <w:p w14:paraId="780136A9" w14:textId="77777777" w:rsidR="006949CB" w:rsidRDefault="00B7102B">
                            <w:pPr>
                              <w:pStyle w:val="ab"/>
                              <w:shd w:val="clear" w:color="auto" w:fill="auto"/>
                            </w:pPr>
                            <w:r>
                              <w:t>阁</w:t>
                            </w:r>
                            <w:r>
                              <w:rPr>
                                <w:rFonts w:ascii="Arial" w:eastAsia="Arial" w:hAnsi="Arial" w:cs="Arial"/>
                                <w:sz w:val="16"/>
                                <w:szCs w:val="16"/>
                                <w:lang w:val="en-US" w:eastAsia="en-US" w:bidi="en-US"/>
                              </w:rPr>
                              <w:t>3.2.29</w:t>
                            </w:r>
                            <w:r>
                              <w:t>游戏界</w:t>
                            </w:r>
                            <w:r>
                              <w:rPr>
                                <w:rFonts w:ascii="Arial" w:eastAsia="Arial" w:hAnsi="Arial" w:cs="Arial"/>
                                <w:sz w:val="16"/>
                                <w:szCs w:val="16"/>
                                <w:lang w:val="en-US" w:eastAsia="en-US" w:bidi="en-US"/>
                              </w:rPr>
                              <w:t>Ifll</w:t>
                            </w:r>
                            <w:r>
                              <w:t>的变化</w:t>
                            </w:r>
                          </w:p>
                        </w:txbxContent>
                      </wps:txbx>
                      <wps:bodyPr lIns="0" tIns="0" rIns="0" bIns="0">
                        <a:spAutoFit/>
                      </wps:bodyPr>
                    </wps:wsp>
                  </a:graphicData>
                </a:graphic>
              </wp:anchor>
            </w:drawing>
          </mc:Choice>
          <mc:Fallback>
            <w:pict>
              <v:shape w14:anchorId="56916400" id="Shape 1007" o:spid="_x0000_s1315" type="#_x0000_t202" style="position:absolute;left:0;text-align:left;margin-left:412.6pt;margin-top:187.9pt;width:106.1pt;height:12.7pt;z-index:12583008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" filled="f" stroked="f">
                <v:textbox style="mso-fit-shape-to-text:t" inset="0,0,0,0">
                  <w:txbxContent>
                    <w:p w14:paraId="780136A9" w14:textId="77777777" w:rsidR="006949CB" w:rsidRDefault="00B7102B">
                      <w:pPr>
                        <w:pStyle w:val="ab"/>
                        <w:shd w:val="clear" w:color="auto" w:fill="auto"/>
                      </w:pPr>
                      <w:r>
                        <w:t>阁</w:t>
                      </w:r>
                      <w:r>
                        <w:rPr>
                          <w:rFonts w:ascii="Arial" w:eastAsia="Arial" w:hAnsi="Arial" w:cs="Arial"/>
                          <w:sz w:val="16"/>
                          <w:szCs w:val="16"/>
                          <w:lang w:val="en-US" w:eastAsia="en-US" w:bidi="en-US"/>
                        </w:rPr>
                        <w:t>3.2.29</w:t>
                      </w:r>
                      <w:r>
                        <w:t>游戏界</w:t>
                      </w:r>
                      <w:r>
                        <w:rPr>
                          <w:rFonts w:ascii="Arial" w:eastAsia="Arial" w:hAnsi="Arial" w:cs="Arial"/>
                          <w:sz w:val="16"/>
                          <w:szCs w:val="16"/>
                          <w:lang w:val="en-US" w:eastAsia="en-US" w:bidi="en-US"/>
                        </w:rPr>
                        <w:t>Ifll</w:t>
                      </w:r>
                      <w:r>
                        <w:t>的变化</w:t>
                      </w:r>
                    </w:p>
                  </w:txbxContent>
                </v:textbox>
                <w10:wrap type="square" anchorx="page"/>
              </v:shape>
            </w:pict>
          </mc:Fallback>
        </mc:AlternateContent>
      </w:r>
      <w:r>
        <w:t>人们接入信息系统的方式越来越多：可以采用网络</w:t>
      </w:r>
      <w:r>
        <w:br/>
      </w:r>
      <w:r>
        <w:t>专线接人信息系统，</w:t>
      </w:r>
      <w:r>
        <w:rPr>
          <w:color w:val="535355"/>
        </w:rPr>
        <w:t>也可</w:t>
      </w:r>
      <w:r>
        <w:t>以借助冇线电话网、电视网、</w:t>
      </w:r>
      <w:r>
        <w:br/>
      </w:r>
      <w:r>
        <w:rPr>
          <w:color w:val="535355"/>
        </w:rPr>
        <w:t>也力网</w:t>
      </w:r>
      <w:r>
        <w:t>等接人系统，还可以借助已宥的移动通倍网络接</w:t>
      </w:r>
      <w:r>
        <w:br/>
      </w:r>
      <w:r>
        <w:rPr>
          <w:color w:val="535355"/>
        </w:rPr>
        <w:t>人</w:t>
      </w:r>
      <w:r>
        <w:rPr>
          <w:color w:val="7E7F82"/>
        </w:rPr>
        <w:t>系统</w:t>
      </w:r>
      <w:r>
        <w:rPr>
          <w:color w:val="535355"/>
        </w:rPr>
        <w:t>……</w:t>
      </w:r>
      <w:r>
        <w:rPr>
          <w:color w:val="7E7F82"/>
        </w:rPr>
        <w:t>接</w:t>
      </w:r>
      <w:r>
        <w:t>入方式对倍息系统的发展也有巨大</w:t>
      </w:r>
      <w:r>
        <w:rPr>
          <w:color w:val="7E7F82"/>
        </w:rPr>
        <w:t>影响。</w:t>
      </w:r>
    </w:p>
    <w:p w14:paraId="63C45A0F" w14:textId="77777777" w:rsidR="006949CB" w:rsidRDefault="00B7102B">
      <w:pPr>
        <w:pStyle w:val="1"/>
        <w:shd w:val="clear" w:color="auto" w:fill="auto"/>
        <w:spacing w:after="100" w:line="399" w:lineRule="exact"/>
        <w:ind w:firstLine="480"/>
        <w:jc w:val="both"/>
      </w:pPr>
      <w:r>
        <w:t>首先，</w:t>
      </w:r>
      <w:r>
        <w:rPr>
          <w:color w:val="7E7F82"/>
        </w:rPr>
        <w:t>带宽与</w:t>
      </w:r>
      <w:r>
        <w:t>接人方式密切相关早期信息系统通</w:t>
      </w:r>
      <w:r>
        <w:br/>
      </w:r>
      <w:r>
        <w:t>常采</w:t>
      </w:r>
      <w:r>
        <w:rPr>
          <w:color w:val="7E7F82"/>
        </w:rPr>
        <w:t>用电话</w:t>
      </w:r>
      <w:r>
        <w:t>线接人方式，带宽很低，</w:t>
      </w:r>
      <w:r>
        <w:rPr>
          <w:color w:val="535355"/>
        </w:rPr>
        <w:t>因</w:t>
      </w:r>
      <w:r>
        <w:t>此当时的信息</w:t>
      </w:r>
      <w:r>
        <w:br/>
      </w:r>
      <w:r>
        <w:t>系统多以文字</w:t>
      </w:r>
      <w:r>
        <w:rPr>
          <w:color w:val="535355"/>
        </w:rPr>
        <w:t>为主，</w:t>
      </w:r>
      <w:r>
        <w:rPr>
          <w:color w:val="7E7F82"/>
        </w:rPr>
        <w:t>如</w:t>
      </w:r>
      <w:r>
        <w:t>文字裀的网络游戏、</w:t>
      </w:r>
      <w:r>
        <w:rPr>
          <w:color w:val="535355"/>
        </w:rPr>
        <w:t>字</w:t>
      </w:r>
      <w:r>
        <w:t>符界面</w:t>
      </w:r>
      <w:r>
        <w:br/>
      </w:r>
      <w:r>
        <w:t>的电子公告牌等；</w:t>
      </w:r>
      <w:r>
        <w:rPr>
          <w:color w:val="7E7F82"/>
        </w:rPr>
        <w:t>随</w:t>
      </w:r>
      <w:r>
        <w:t>着接人方式的改进，带宽越来越</w:t>
      </w:r>
      <w:r>
        <w:br/>
      </w:r>
      <w:r>
        <w:rPr>
          <w:color w:val="535355"/>
        </w:rPr>
        <w:t>“</w:t>
      </w:r>
      <w:r>
        <w:t>宽</w:t>
      </w:r>
      <w:r>
        <w:t>”</w:t>
      </w:r>
      <w:r>
        <w:t>，现在绝大部分信息系统可以提供多种类型的倍</w:t>
      </w:r>
      <w:r>
        <w:br/>
      </w:r>
      <w:r>
        <w:t>息，</w:t>
      </w:r>
      <w:r>
        <w:rPr>
          <w:color w:val="7E7F82"/>
        </w:rPr>
        <w:t>而不再</w:t>
      </w:r>
      <w:r>
        <w:t>局限于文字了</w:t>
      </w:r>
      <w:r>
        <w:rPr>
          <w:rFonts w:ascii="Times New Roman" w:eastAsia="Times New Roman" w:hAnsi="Times New Roman" w:cs="Times New Roman"/>
        </w:rPr>
        <w:t>3.2.29）</w:t>
      </w:r>
      <w:r>
        <w:t>。</w:t>
      </w:r>
      <w:r>
        <w:br w:type="page"/>
      </w:r>
    </w:p>
    <w:p w14:paraId="7EBFCAFC" w14:textId="77777777" w:rsidR="006949CB" w:rsidRDefault="00B7102B">
      <w:pPr>
        <w:pStyle w:val="1"/>
        <w:shd w:val="clear" w:color="auto" w:fill="auto"/>
        <w:spacing w:line="396" w:lineRule="exact"/>
        <w:ind w:left="180" w:firstLine="4920"/>
        <w:jc w:val="both"/>
      </w:pPr>
      <w:r>
        <w:rPr>
          <w:noProof/>
        </w:rPr>
        <w:drawing>
          <wp:anchor distT="0" distB="176530" distL="114300" distR="114300" simplePos="0" relativeHeight="125830091" behindDoc="0" locked="0" layoutInCell="1" allowOverlap="1" wp14:anchorId="4605D4DE" wp14:editId="68C41CDE">
            <wp:simplePos x="0" y="0"/>
            <wp:positionH relativeFrom="page">
              <wp:posOffset>1135380</wp:posOffset>
            </wp:positionH>
            <wp:positionV relativeFrom="paragraph">
              <wp:posOffset>508000</wp:posOffset>
            </wp:positionV>
            <wp:extent cx="2602865" cy="1584960"/>
            <wp:effectExtent l="0" t="0" r="0" b="0"/>
            <wp:wrapSquare wrapText="right"/>
            <wp:docPr id="1009" name="Shape 1009"/>
            <wp:cNvGraphicFramePr/>
            <a:graphic xmlns:a="http://schemas.openxmlformats.org/drawingml/2006/main">
              <a:graphicData uri="http://schemas.openxmlformats.org/drawingml/2006/picture">
                <pic:pic xmlns:pic="http://schemas.openxmlformats.org/drawingml/2006/picture">
                  <pic:nvPicPr>
                    <pic:cNvPr id="1010" name="Picture box 1010"/>
                    <pic:cNvPicPr/>
                  </pic:nvPicPr>
                  <pic:blipFill>
                    <a:blip r:embed="rId273"/>
                    <a:stretch/>
                  </pic:blipFill>
                  <pic:spPr>
                    <a:xfrm>
                      <a:off x="0" y="0"/>
                      <a:ext cx="2602865" cy="1584960"/>
                    </a:xfrm>
                    <a:prstGeom prst="rect">
                      <a:avLst/>
                    </a:prstGeom>
                  </pic:spPr>
                </pic:pic>
              </a:graphicData>
            </a:graphic>
          </wp:anchor>
        </w:drawing>
      </w:r>
      <w:r>
        <w:rPr>
          <w:noProof/>
        </w:rPr>
        <mc:AlternateContent>
          <mc:Choice Requires="wps">
            <w:drawing>
              <wp:anchor distT="0" distB="0" distL="0" distR="0" simplePos="0" relativeHeight="125830092" behindDoc="0" locked="0" layoutInCell="1" allowOverlap="1" wp14:anchorId="469450C8" wp14:editId="42EBE438">
                <wp:simplePos x="0" y="0"/>
                <wp:positionH relativeFrom="page">
                  <wp:posOffset>1477010</wp:posOffset>
                </wp:positionH>
                <wp:positionV relativeFrom="paragraph">
                  <wp:posOffset>2101850</wp:posOffset>
                </wp:positionV>
                <wp:extent cx="1691640" cy="164465"/>
                <wp:effectExtent l="0" t="0" r="0" b="0"/>
                <wp:wrapSquare wrapText="right"/>
                <wp:docPr id="1011" name="Shape 1011"/>
                <wp:cNvGraphicFramePr/>
                <a:graphic xmlns:a="http://schemas.openxmlformats.org/drawingml/2006/main">
                  <a:graphicData uri="http://schemas.microsoft.com/office/word/2010/wordprocessingShape">
                    <wps:wsp>
                      <wps:cNvSpPr txBox="1"/>
                      <wps:spPr>
                        <a:xfrm>
                          <a:off x="0" y="0"/>
                          <a:ext cx="1691640" cy="164465"/>
                        </a:xfrm>
                        <a:prstGeom prst="rect">
                          <a:avLst/>
                        </a:prstGeom>
                        <a:noFill/>
                      </wps:spPr>
                      <wps:txbx>
                        <w:txbxContent>
                          <w:p w14:paraId="0E7E6E60" w14:textId="77777777" w:rsidR="006949CB" w:rsidRDefault="00B7102B">
                            <w:pPr>
                              <w:pStyle w:val="ab"/>
                              <w:shd w:val="clear" w:color="auto" w:fill="auto"/>
                            </w:pPr>
                            <w:r>
                              <w:t>图</w:t>
                            </w:r>
                            <w:r>
                              <w:rPr>
                                <w:rFonts w:ascii="Arial" w:eastAsia="Arial" w:hAnsi="Arial" w:cs="Arial"/>
                                <w:color w:val="6B6B6E"/>
                                <w:sz w:val="17"/>
                                <w:szCs w:val="17"/>
                                <w:lang w:val="en-US" w:eastAsia="en-US" w:bidi="en-US"/>
                              </w:rPr>
                              <w:t>3.2.30</w:t>
                            </w:r>
                            <w:r>
                              <w:t>针</w:t>
                            </w:r>
                            <w:r>
                              <w:rPr>
                                <w:color w:val="6B6B6E"/>
                              </w:rPr>
                              <w:t>对不同终端进</w:t>
                            </w:r>
                            <w:r>
                              <w:t>行调幣</w:t>
                            </w:r>
                          </w:p>
                        </w:txbxContent>
                      </wps:txbx>
                      <wps:bodyPr lIns="0" tIns="0" rIns="0" bIns="0">
                        <a:spAutoFit/>
                      </wps:bodyPr>
                    </wps:wsp>
                  </a:graphicData>
                </a:graphic>
              </wp:anchor>
            </w:drawing>
          </mc:Choice>
          <mc:Fallback>
            <w:pict>
              <v:shape w14:anchorId="469450C8" id="Shape 1011" o:spid="_x0000_s1316" type="#_x0000_t202" style="position:absolute;left:0;text-align:left;margin-left:116.3pt;margin-top:165.5pt;width:133.2pt;height:12.95pt;z-index:1258300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" filled="f" stroked="f">
                <v:textbox style="mso-fit-shape-to-text:t" inset="0,0,0,0">
                  <w:txbxContent>
                    <w:p w14:paraId="0E7E6E60" w14:textId="77777777" w:rsidR="006949CB" w:rsidRDefault="00B7102B">
                      <w:pPr>
                        <w:pStyle w:val="ab"/>
                        <w:shd w:val="clear" w:color="auto" w:fill="auto"/>
                      </w:pPr>
                      <w:r>
                        <w:t>图</w:t>
                      </w:r>
                      <w:r>
                        <w:rPr>
                          <w:rFonts w:ascii="Arial" w:eastAsia="Arial" w:hAnsi="Arial" w:cs="Arial"/>
                          <w:color w:val="6B6B6E"/>
                          <w:sz w:val="17"/>
                          <w:szCs w:val="17"/>
                          <w:lang w:val="en-US" w:eastAsia="en-US" w:bidi="en-US"/>
                        </w:rPr>
                        <w:t>3.2.30</w:t>
                      </w:r>
                      <w:r>
                        <w:t>针</w:t>
                      </w:r>
                      <w:r>
                        <w:rPr>
                          <w:color w:val="6B6B6E"/>
                        </w:rPr>
                        <w:t>对不同终端进</w:t>
                      </w:r>
                      <w:r>
                        <w:t>行调幣</w:t>
                      </w:r>
                    </w:p>
                  </w:txbxContent>
                </v:textbox>
                <w10:wrap type="square" side="right" anchorx="page"/>
              </v:shape>
            </w:pict>
          </mc:Fallback>
        </mc:AlternateContent>
      </w:r>
      <w:r>
        <w:t>其次，新型接人方式支持多种信息系统</w:t>
      </w:r>
      <w:r>
        <w:br/>
      </w:r>
      <w:r>
        <w:t>终端和设备现在除了计算机，智能手机、</w:t>
      </w:r>
      <w:r>
        <w:br/>
      </w:r>
      <w:r>
        <w:t>平板计算机，甚至电视机、虚拟现实头盔等</w:t>
      </w:r>
      <w:r>
        <w:br/>
      </w:r>
      <w:r>
        <w:t>设备都可以接人信息系统</w:t>
      </w:r>
      <w:r>
        <w:t>,</w:t>
      </w:r>
      <w:r>
        <w:t>，</w:t>
      </w:r>
    </w:p>
    <w:p w14:paraId="1EDB2813" w14:textId="77777777" w:rsidR="006949CB" w:rsidRDefault="00B7102B">
      <w:pPr>
        <w:pStyle w:val="1"/>
        <w:shd w:val="clear" w:color="auto" w:fill="auto"/>
        <w:spacing w:after="420" w:line="396" w:lineRule="exact"/>
        <w:ind w:left="180" w:firstLine="420"/>
        <w:jc w:val="both"/>
      </w:pPr>
      <w:r>
        <w:t>这种变化促进了信息系统的进步普</w:t>
      </w:r>
      <w:r>
        <w:br/>
      </w:r>
      <w:r>
        <w:t>及，同吋也对信息系统提出了更尚耍求信</w:t>
      </w:r>
      <w:r>
        <w:br/>
      </w:r>
      <w:r>
        <w:t>息系统需要综合考虑多种设备的技术特点，</w:t>
      </w:r>
      <w:r>
        <w:br/>
      </w:r>
      <w:r>
        <w:t>并有针对件地对小同设备进行调整和优化</w:t>
      </w:r>
      <w:r>
        <w:br/>
        <w:t>(</w:t>
      </w:r>
      <w:r>
        <w:t>图</w:t>
      </w:r>
      <w:r>
        <w:t xml:space="preserve"> </w:t>
      </w:r>
      <w:r>
        <w:rPr>
          <w:rFonts w:ascii="Times New Roman" w:eastAsia="Times New Roman" w:hAnsi="Times New Roman" w:cs="Times New Roman"/>
          <w:color w:val="535355"/>
          <w:lang w:val="en-US" w:bidi="en-US"/>
        </w:rPr>
        <w:t xml:space="preserve">3.2.30 </w:t>
      </w:r>
      <w:r>
        <w:rPr>
          <w:rFonts w:ascii="Times New Roman" w:eastAsia="Times New Roman" w:hAnsi="Times New Roman" w:cs="Times New Roman"/>
          <w:color w:val="95969A"/>
          <w:lang w:val="en-US" w:bidi="en-US"/>
        </w:rPr>
        <w:t>L</w:t>
      </w:r>
    </w:p>
    <w:p w14:paraId="589D2490" w14:textId="77777777" w:rsidR="006949CB" w:rsidRDefault="00B7102B">
      <w:pPr>
        <w:pStyle w:val="1"/>
        <w:shd w:val="clear" w:color="auto" w:fill="auto"/>
        <w:spacing w:line="401" w:lineRule="exact"/>
        <w:ind w:left="400" w:firstLine="3200"/>
        <w:jc w:val="both"/>
      </w:pPr>
      <w:r>
        <w:rPr>
          <w:noProof/>
        </w:rPr>
        <mc:AlternateContent>
          <mc:Choice Requires="wps">
            <w:drawing>
              <wp:anchor distT="0" distB="0" distL="114300" distR="114300" simplePos="0" relativeHeight="125830094" behindDoc="0" locked="0" layoutInCell="1" allowOverlap="1" wp14:anchorId="6E9F10D5" wp14:editId="6755A912">
                <wp:simplePos x="0" y="0"/>
                <wp:positionH relativeFrom="page">
                  <wp:posOffset>1165860</wp:posOffset>
                </wp:positionH>
                <wp:positionV relativeFrom="paragraph">
                  <wp:posOffset>355600</wp:posOffset>
                </wp:positionV>
                <wp:extent cx="1475105" cy="1398905"/>
                <wp:effectExtent l="0" t="0" r="0" b="0"/>
                <wp:wrapSquare wrapText="right"/>
                <wp:docPr id="1013" name="Shape 1013"/>
                <wp:cNvGraphicFramePr/>
                <a:graphic xmlns:a="http://schemas.openxmlformats.org/drawingml/2006/main">
                  <a:graphicData uri="http://schemas.microsoft.com/office/word/2010/wordprocessingShape">
                    <wps:wsp>
                      <wps:cNvSpPr txBox="1"/>
                      <wps:spPr>
                        <a:xfrm>
                          <a:off x="0" y="0"/>
                          <a:ext cx="1475105" cy="1398905"/>
                        </a:xfrm>
                        <a:prstGeom prst="rect">
                          <a:avLst/>
                        </a:prstGeom>
                        <a:noFill/>
                      </wps:spPr>
                      <wps:txbx>
                        <w:txbxContent>
                          <w:p w14:paraId="45D4B1AA" w14:textId="77777777" w:rsidR="006949CB" w:rsidRDefault="00B7102B">
                            <w:pPr>
                              <w:pStyle w:val="20"/>
                              <w:shd w:val="clear" w:color="auto" w:fill="auto"/>
                              <w:spacing w:line="361" w:lineRule="exact"/>
                              <w:ind w:firstLine="500"/>
                              <w:jc w:val="both"/>
                            </w:pPr>
                            <w:r>
                              <w:t>与接入方式多变的</w:t>
                            </w:r>
                            <w:r>
                              <w:br/>
                            </w:r>
                            <w:r>
                              <w:t>客户端不同，信息系统</w:t>
                            </w:r>
                            <w:r>
                              <w:br/>
                            </w:r>
                            <w:r>
                              <w:t>的服务端为了保证高效、</w:t>
                            </w:r>
                            <w:r>
                              <w:br/>
                            </w:r>
                            <w:r>
                              <w:t>德定的服务，通常采用</w:t>
                            </w:r>
                            <w:r>
                              <w:br/>
                            </w:r>
                            <w:r>
                              <w:t>专线方式把服务器接入</w:t>
                            </w:r>
                            <w:r>
                              <w:br/>
                            </w:r>
                            <w:r>
                              <w:t>互联网</w:t>
                            </w:r>
                          </w:p>
                        </w:txbxContent>
                      </wps:txbx>
                      <wps:bodyPr lIns="0" tIns="0" rIns="0" bIns="0">
                        <a:spAutoFit/>
                      </wps:bodyPr>
                    </wps:wsp>
                  </a:graphicData>
                </a:graphic>
              </wp:anchor>
            </w:drawing>
          </mc:Choice>
          <mc:Fallback>
            <w:pict>
              <v:shape w14:anchorId="6E9F10D5" id="Shape 1013" o:spid="_x0000_s1317" type="#_x0000_t202" style="position:absolute;left:0;text-align:left;margin-left:91.8pt;margin-top:28pt;width:116.15pt;height:110.15pt;z-index:12583009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" filled="f" stroked="f">
                <v:textbox style="mso-fit-shape-to-text:t" inset="0,0,0,0">
                  <w:txbxContent>
                    <w:p w14:paraId="45D4B1AA" w14:textId="77777777" w:rsidR="006949CB" w:rsidRDefault="00B7102B">
                      <w:pPr>
                        <w:pStyle w:val="20"/>
                        <w:shd w:val="clear" w:color="auto" w:fill="auto"/>
                        <w:spacing w:line="361" w:lineRule="exact"/>
                        <w:ind w:firstLine="500"/>
                        <w:jc w:val="both"/>
                      </w:pPr>
                      <w:r>
                        <w:t>与接入方式多变的</w:t>
                      </w:r>
                      <w:r>
                        <w:br/>
                      </w:r>
                      <w:r>
                        <w:t>客户端不同，信息系统</w:t>
                      </w:r>
                      <w:r>
                        <w:br/>
                      </w:r>
                      <w:r>
                        <w:t>的服务端为了保证高效、</w:t>
                      </w:r>
                      <w:r>
                        <w:br/>
                      </w:r>
                      <w:r>
                        <w:t>德定的服务，通常采用</w:t>
                      </w:r>
                      <w:r>
                        <w:br/>
                      </w:r>
                      <w:r>
                        <w:t>专线方式把服务器接入</w:t>
                      </w:r>
                      <w:r>
                        <w:br/>
                      </w:r>
                      <w:r>
                        <w:t>互联网</w:t>
                      </w:r>
                    </w:p>
                  </w:txbxContent>
                </v:textbox>
                <w10:wrap type="square" side="right" anchorx="page"/>
              </v:shape>
            </w:pict>
          </mc:Fallback>
        </mc:AlternateContent>
      </w:r>
      <w:r>
        <w:t>另外，灵活多变的接入方式也对信息系统的稳定和安</w:t>
      </w:r>
      <w:r>
        <w:br/>
      </w:r>
      <w:r>
        <w:t>全提出</w:t>
      </w:r>
      <w:r>
        <w:rPr>
          <w:rFonts w:ascii="Times New Roman" w:eastAsia="Times New Roman" w:hAnsi="Times New Roman" w:cs="Times New Roman"/>
          <w:lang w:val="en-US" w:bidi="en-US"/>
        </w:rPr>
        <w:t>r</w:t>
      </w:r>
      <w:r>
        <w:t>觅高的要求、例如：如何保证合法用户在不同的</w:t>
      </w:r>
      <w:r>
        <w:br/>
      </w:r>
      <w:r>
        <w:t>接入方式之间转换吋，持续稳定地提供信息服务；如何甄</w:t>
      </w:r>
      <w:r>
        <w:br/>
      </w:r>
      <w:r>
        <w:t>别恶意用户，阻止他们通过特殊接人方式对信息系统发起</w:t>
      </w:r>
      <w:r>
        <w:br/>
      </w:r>
      <w:r>
        <w:t>攻击，</w:t>
      </w:r>
      <w:r>
        <w:rPr>
          <w:color w:val="95969A"/>
        </w:rPr>
        <w:t>等等。</w:t>
      </w:r>
    </w:p>
    <w:p w14:paraId="1F9082FA" w14:textId="77777777" w:rsidR="006949CB" w:rsidRDefault="00B7102B">
      <w:pPr>
        <w:pStyle w:val="1"/>
        <w:shd w:val="clear" w:color="auto" w:fill="auto"/>
        <w:spacing w:after="1080" w:line="401" w:lineRule="exact"/>
        <w:ind w:left="400" w:firstLine="480"/>
        <w:jc w:val="left"/>
      </w:pPr>
      <w:r>
        <w:t>相倍随着接人技术的发展，生活中将会出现更多形式</w:t>
      </w:r>
      <w:r>
        <w:br/>
      </w:r>
      <w:r>
        <w:t>新颖的信息系统</w:t>
      </w:r>
    </w:p>
    <w:p w14:paraId="05FD826C" w14:textId="77777777" w:rsidR="006949CB" w:rsidRDefault="00B7102B">
      <w:pPr>
        <w:pStyle w:val="1"/>
        <w:shd w:val="clear" w:color="auto" w:fill="auto"/>
        <w:spacing w:after="120" w:line="380" w:lineRule="exact"/>
        <w:ind w:left="180" w:firstLine="420"/>
        <w:jc w:val="both"/>
        <w:rPr>
          <w:sz w:val="24"/>
          <w:szCs w:val="24"/>
        </w:rPr>
      </w:pPr>
      <w:r>
        <w:rPr>
          <w:color w:val="277AA9"/>
          <w:sz w:val="24"/>
          <w:szCs w:val="24"/>
        </w:rPr>
        <w:t>阅读拓展</w:t>
      </w:r>
    </w:p>
    <w:p w14:paraId="6981154A" w14:textId="77777777" w:rsidR="006949CB" w:rsidRDefault="00B7102B">
      <w:pPr>
        <w:pStyle w:val="1"/>
        <w:shd w:val="clear" w:color="auto" w:fill="auto"/>
        <w:spacing w:after="240" w:line="380" w:lineRule="exact"/>
        <w:ind w:right="140" w:firstLine="0"/>
        <w:jc w:val="center"/>
      </w:pPr>
      <w:r>
        <w:rPr>
          <w:color w:val="41A3C5"/>
        </w:rPr>
        <w:t>中国宽带网络用户的发展</w:t>
      </w:r>
    </w:p>
    <w:p w14:paraId="181AB098" w14:textId="77777777" w:rsidR="006949CB" w:rsidRDefault="00B7102B">
      <w:pPr>
        <w:pStyle w:val="1"/>
        <w:shd w:val="clear" w:color="auto" w:fill="auto"/>
        <w:spacing w:line="380" w:lineRule="exact"/>
        <w:ind w:right="200" w:firstLine="460"/>
        <w:jc w:val="both"/>
      </w:pPr>
      <w:r>
        <w:t>根据中国互联网络信息中心发布的《中国互联网络发展状况统计报告》，截至</w:t>
      </w:r>
      <w:r>
        <w:br/>
      </w:r>
      <w:r>
        <w:rPr>
          <w:rFonts w:ascii="Times New Roman" w:eastAsia="Times New Roman" w:hAnsi="Times New Roman" w:cs="Times New Roman"/>
          <w:color w:val="535355"/>
        </w:rPr>
        <w:t>1997</w:t>
      </w:r>
      <w:r>
        <w:t>年</w:t>
      </w:r>
      <w:r>
        <w:rPr>
          <w:rFonts w:ascii="Times New Roman" w:eastAsia="Times New Roman" w:hAnsi="Times New Roman" w:cs="Times New Roman"/>
          <w:color w:val="535355"/>
        </w:rPr>
        <w:t>10</w:t>
      </w:r>
      <w:r>
        <w:t>月，有</w:t>
      </w:r>
      <w:r>
        <w:rPr>
          <w:rFonts w:ascii="Times New Roman" w:eastAsia="Times New Roman" w:hAnsi="Times New Roman" w:cs="Times New Roman"/>
        </w:rPr>
        <w:t>75%</w:t>
      </w:r>
      <w:r>
        <w:t>的用户通过传统拨号方式接入互联网，约</w:t>
      </w:r>
      <w:r>
        <w:rPr>
          <w:rFonts w:ascii="Times New Roman" w:eastAsia="Times New Roman" w:hAnsi="Times New Roman" w:cs="Times New Roman"/>
          <w:lang w:val="en-US" w:bidi="en-US"/>
        </w:rPr>
        <w:t>46.5</w:t>
      </w:r>
      <w:r>
        <w:t>万人；十年后，有</w:t>
      </w:r>
      <w:r>
        <w:br/>
      </w:r>
      <w:r>
        <w:rPr>
          <w:rFonts w:ascii="Times New Roman" w:eastAsia="Times New Roman" w:hAnsi="Times New Roman" w:cs="Times New Roman"/>
        </w:rPr>
        <w:t>77.6%</w:t>
      </w:r>
      <w:r>
        <w:rPr>
          <w:color w:val="535355"/>
          <w:sz w:val="20"/>
          <w:szCs w:val="20"/>
        </w:rPr>
        <w:t>的用户</w:t>
      </w:r>
      <w:r>
        <w:rPr>
          <w:color w:val="535355"/>
        </w:rPr>
        <w:t>通过</w:t>
      </w:r>
      <w:r>
        <w:t>宽带方式接入</w:t>
      </w:r>
      <w:r>
        <w:rPr>
          <w:color w:val="535355"/>
          <w:sz w:val="20"/>
          <w:szCs w:val="20"/>
        </w:rPr>
        <w:t>互</w:t>
      </w:r>
      <w:r>
        <w:t>联网；</w:t>
      </w:r>
      <w:r>
        <w:rPr>
          <w:color w:val="535355"/>
          <w:sz w:val="16"/>
          <w:szCs w:val="16"/>
        </w:rPr>
        <w:t>到了</w:t>
      </w:r>
      <w:r>
        <w:rPr>
          <w:color w:val="535355"/>
          <w:sz w:val="16"/>
          <w:szCs w:val="16"/>
        </w:rPr>
        <w:t xml:space="preserve"> </w:t>
      </w:r>
      <w:r>
        <w:rPr>
          <w:rFonts w:ascii="Times New Roman" w:eastAsia="Times New Roman" w:hAnsi="Times New Roman" w:cs="Times New Roman"/>
        </w:rPr>
        <w:t>2012</w:t>
      </w:r>
      <w:r>
        <w:rPr>
          <w:color w:val="535355"/>
        </w:rPr>
        <w:t>年</w:t>
      </w:r>
      <w:r>
        <w:rPr>
          <w:rFonts w:ascii="Times New Roman" w:eastAsia="Times New Roman" w:hAnsi="Times New Roman" w:cs="Times New Roman"/>
          <w:color w:val="535355"/>
        </w:rPr>
        <w:t>12</w:t>
      </w:r>
      <w:r>
        <w:rPr>
          <w:color w:val="535355"/>
        </w:rPr>
        <w:t>片，有</w:t>
      </w:r>
      <w:r>
        <w:rPr>
          <w:rFonts w:ascii="Times New Roman" w:eastAsia="Times New Roman" w:hAnsi="Times New Roman" w:cs="Times New Roman"/>
          <w:color w:val="535355"/>
          <w:lang w:val="en-US" w:bidi="en-US"/>
        </w:rPr>
        <w:t>9S.9%</w:t>
      </w:r>
      <w:r>
        <w:rPr>
          <w:color w:val="535355"/>
        </w:rPr>
        <w:t>的家庭计算机上</w:t>
      </w:r>
      <w:r>
        <w:rPr>
          <w:color w:val="535355"/>
        </w:rPr>
        <w:br/>
      </w:r>
      <w:r>
        <w:rPr>
          <w:color w:val="535355"/>
          <w:sz w:val="16"/>
          <w:szCs w:val="16"/>
        </w:rPr>
        <w:t>网网氏</w:t>
      </w:r>
      <w:r>
        <w:t>在使用宽带，也就是说，絶</w:t>
      </w:r>
      <w:r>
        <w:rPr>
          <w:color w:val="535355"/>
        </w:rPr>
        <w:t>大部分</w:t>
      </w:r>
      <w:r>
        <w:t>在家上</w:t>
      </w:r>
      <w:r>
        <w:rPr>
          <w:color w:val="535355"/>
        </w:rPr>
        <w:t>网的人在使用</w:t>
      </w:r>
      <w:r>
        <w:t>宽带；</w:t>
      </w:r>
      <w:r>
        <w:rPr>
          <w:color w:val="535355"/>
        </w:rPr>
        <w:t>截至</w:t>
      </w:r>
      <w:r>
        <w:rPr>
          <w:rFonts w:ascii="Times New Roman" w:eastAsia="Times New Roman" w:hAnsi="Times New Roman" w:cs="Times New Roman"/>
          <w:color w:val="535355"/>
        </w:rPr>
        <w:t>2(117</w:t>
      </w:r>
      <w:r>
        <w:rPr>
          <w:color w:val="535355"/>
        </w:rPr>
        <w:t>年</w:t>
      </w:r>
      <w:r>
        <w:rPr>
          <w:rFonts w:ascii="Times New Roman" w:eastAsia="Times New Roman" w:hAnsi="Times New Roman" w:cs="Times New Roman"/>
          <w:color w:val="535355"/>
        </w:rPr>
        <w:t>II</w:t>
      </w:r>
      <w:r>
        <w:rPr>
          <w:rFonts w:ascii="Times New Roman" w:eastAsia="Times New Roman" w:hAnsi="Times New Roman" w:cs="Times New Roman"/>
          <w:color w:val="535355"/>
        </w:rPr>
        <w:br/>
      </w:r>
      <w:r>
        <w:rPr>
          <w:color w:val="535355"/>
          <w:sz w:val="16"/>
          <w:szCs w:val="16"/>
        </w:rPr>
        <w:t>月，</w:t>
      </w:r>
      <w:r>
        <w:rPr>
          <w:rFonts w:ascii="Times New Roman" w:eastAsia="Times New Roman" w:hAnsi="Times New Roman" w:cs="Times New Roman"/>
        </w:rPr>
        <w:t>91.2%</w:t>
      </w:r>
      <w:r>
        <w:t>的宽带用户使用的带宽在</w:t>
      </w:r>
      <w:r>
        <w:rPr>
          <w:rFonts w:ascii="Times New Roman" w:eastAsia="Times New Roman" w:hAnsi="Times New Roman" w:cs="Times New Roman"/>
        </w:rPr>
        <w:t xml:space="preserve">2(1 </w:t>
      </w:r>
      <w:r>
        <w:rPr>
          <w:rFonts w:ascii="Times New Roman" w:eastAsia="Times New Roman" w:hAnsi="Times New Roman" w:cs="Times New Roman"/>
          <w:lang w:val="en-US" w:bidi="en-US"/>
        </w:rPr>
        <w:t>Mb/s</w:t>
      </w:r>
      <w:r>
        <w:rPr>
          <w:color w:val="535355"/>
        </w:rPr>
        <w:t>以上，</w:t>
      </w:r>
      <w:r>
        <w:t>其中光纤宽带用户达到</w:t>
      </w:r>
      <w:r>
        <w:rPr>
          <w:rFonts w:ascii="Times New Roman" w:eastAsia="Times New Roman" w:hAnsi="Times New Roman" w:cs="Times New Roman"/>
          <w:color w:val="535355"/>
          <w:lang w:val="en-US" w:bidi="en-US"/>
        </w:rPr>
        <w:t>2.9</w:t>
      </w:r>
      <w:r>
        <w:t>亿户，</w:t>
      </w:r>
      <w:r>
        <w:br/>
      </w:r>
      <w:r>
        <w:t>占宽带用户的</w:t>
      </w:r>
      <w:r>
        <w:rPr>
          <w:rFonts w:ascii="Times New Roman" w:eastAsia="Times New Roman" w:hAnsi="Times New Roman" w:cs="Times New Roman"/>
        </w:rPr>
        <w:t>83.6%</w:t>
      </w:r>
      <w:r>
        <w:t>。</w:t>
      </w:r>
    </w:p>
    <w:p w14:paraId="52F58299" w14:textId="77777777" w:rsidR="006949CB" w:rsidRDefault="00B7102B">
      <w:pPr>
        <w:pStyle w:val="1"/>
        <w:shd w:val="clear" w:color="auto" w:fill="auto"/>
        <w:spacing w:after="180" w:line="380" w:lineRule="exact"/>
        <w:ind w:right="200" w:firstLine="460"/>
        <w:jc w:val="both"/>
      </w:pPr>
      <w:r>
        <w:t>查看相关报告，了解</w:t>
      </w:r>
      <w:r>
        <w:rPr>
          <w:color w:val="535355"/>
        </w:rPr>
        <w:t>“</w:t>
      </w:r>
      <w:r>
        <w:t>宽带</w:t>
      </w:r>
      <w:r>
        <w:t>” “</w:t>
      </w:r>
      <w:r>
        <w:t>宽带上网网民</w:t>
      </w:r>
      <w:r>
        <w:t>”</w:t>
      </w:r>
      <w:r>
        <w:t>等术语的含义，谈一谈宽带</w:t>
      </w:r>
      <w:r>
        <w:rPr>
          <w:color w:val="535355"/>
        </w:rPr>
        <w:t>上网和</w:t>
      </w:r>
      <w:r>
        <w:rPr>
          <w:color w:val="535355"/>
        </w:rPr>
        <w:br/>
      </w:r>
      <w:r>
        <w:t>接入方式的关系，并说一说，以前的信息系统多以文字</w:t>
      </w:r>
      <w:r>
        <w:rPr>
          <w:color w:val="535355"/>
        </w:rPr>
        <w:t>为主，而</w:t>
      </w:r>
      <w:r>
        <w:t>当前的信息系统大多</w:t>
      </w:r>
      <w:r>
        <w:br/>
      </w:r>
      <w:r>
        <w:t>图文并茂，为什么会出现这种变化？</w:t>
      </w:r>
      <w:r>
        <w:br w:type="page"/>
      </w:r>
    </w:p>
    <w:p w14:paraId="2F9FF715"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after="180" w:line="240" w:lineRule="auto"/>
        <w:ind w:left="1080" w:firstLine="0"/>
        <w:jc w:val="left"/>
        <w:rPr>
          <w:sz w:val="24"/>
          <w:szCs w:val="24"/>
        </w:rPr>
      </w:pPr>
      <w:r>
        <w:rPr>
          <w:color w:val="D7D9D9"/>
          <w:sz w:val="24"/>
          <w:szCs w:val="24"/>
        </w:rPr>
        <w:t>项目实施</w:t>
      </w:r>
    </w:p>
    <w:p w14:paraId="26D6AFC1" w14:textId="77777777" w:rsidR="006949CB" w:rsidRDefault="00B7102B">
      <w:pPr>
        <w:pStyle w:val="1"/>
        <w:shd w:val="clear" w:color="auto" w:fill="auto"/>
        <w:spacing w:after="120" w:line="240" w:lineRule="auto"/>
        <w:ind w:left="3400" w:firstLine="0"/>
        <w:jc w:val="left"/>
        <w:rPr>
          <w:sz w:val="24"/>
          <w:szCs w:val="24"/>
        </w:rPr>
      </w:pPr>
      <w:r>
        <w:rPr>
          <w:color w:val="41A3C5"/>
          <w:sz w:val="24"/>
          <w:szCs w:val="24"/>
        </w:rPr>
        <w:t>检査组建的网络</w:t>
      </w:r>
    </w:p>
    <w:p w14:paraId="152151C3" w14:textId="77777777" w:rsidR="006949CB" w:rsidRDefault="00B7102B">
      <w:pPr>
        <w:pStyle w:val="1"/>
        <w:numPr>
          <w:ilvl w:val="0"/>
          <w:numId w:val="40"/>
        </w:numPr>
        <w:shd w:val="clear" w:color="auto" w:fill="auto"/>
        <w:spacing w:line="379" w:lineRule="exact"/>
        <w:ind w:left="480" w:firstLine="20"/>
        <w:jc w:val="both"/>
      </w:pPr>
      <w:r>
        <w:t>检查组建小型局域网活动的完成情况</w:t>
      </w:r>
      <w:r>
        <w:t>.</w:t>
      </w:r>
    </w:p>
    <w:p w14:paraId="3A4A66BA" w14:textId="77777777" w:rsidR="006949CB" w:rsidRDefault="00B7102B">
      <w:pPr>
        <w:pStyle w:val="1"/>
        <w:shd w:val="clear" w:color="auto" w:fill="auto"/>
        <w:spacing w:line="379" w:lineRule="exact"/>
        <w:ind w:left="480" w:firstLine="20"/>
        <w:jc w:val="both"/>
      </w:pPr>
      <w:r>
        <w:rPr>
          <w:color w:val="36383B"/>
          <w:lang w:val="en-US" w:bidi="en-US"/>
        </w:rPr>
        <w:t>•</w:t>
      </w:r>
      <w:r>
        <w:t>检查小组组建的无线网是否畅通</w:t>
      </w:r>
      <w:r>
        <w:t>,</w:t>
      </w:r>
      <w:r>
        <w:t>，</w:t>
      </w:r>
    </w:p>
    <w:p w14:paraId="5353D2F3" w14:textId="77777777" w:rsidR="006949CB" w:rsidRDefault="00B7102B">
      <w:pPr>
        <w:pStyle w:val="1"/>
        <w:shd w:val="clear" w:color="auto" w:fill="auto"/>
        <w:tabs>
          <w:tab w:val="left" w:leader="underscore" w:pos="6183"/>
        </w:tabs>
        <w:spacing w:line="379" w:lineRule="exact"/>
        <w:ind w:left="480" w:firstLine="20"/>
        <w:jc w:val="both"/>
      </w:pPr>
      <w:r>
        <w:rPr>
          <w:color w:val="7E7F82"/>
        </w:rPr>
        <w:t>检测方</w:t>
      </w:r>
      <w:r>
        <w:t>法是：</w:t>
      </w:r>
      <w:r>
        <w:tab/>
      </w:r>
    </w:p>
    <w:p w14:paraId="51D084E6" w14:textId="77777777" w:rsidR="006949CB" w:rsidRDefault="00B7102B">
      <w:pPr>
        <w:pStyle w:val="1"/>
        <w:shd w:val="clear" w:color="auto" w:fill="auto"/>
        <w:tabs>
          <w:tab w:val="left" w:leader="underscore" w:pos="6183"/>
        </w:tabs>
        <w:spacing w:after="100" w:line="379" w:lineRule="exact"/>
        <w:ind w:left="480" w:firstLine="20"/>
        <w:jc w:val="left"/>
      </w:pPr>
      <w:r>
        <w:rPr>
          <w:color w:val="36383B"/>
        </w:rPr>
        <w:t>-</w:t>
      </w:r>
      <w:r>
        <w:t>检查接入的计</w:t>
      </w:r>
      <w:r>
        <w:rPr>
          <w:color w:val="7E7F82"/>
        </w:rPr>
        <w:t>算机、</w:t>
      </w:r>
      <w:r>
        <w:t>智能手机等设备是否能共享上网</w:t>
      </w:r>
      <w:r>
        <w:br/>
      </w:r>
      <w:r>
        <w:rPr>
          <w:color w:val="7E7F82"/>
        </w:rPr>
        <w:t>检测</w:t>
      </w:r>
      <w:r>
        <w:t>方法是：</w:t>
      </w:r>
      <w:r>
        <w:tab/>
      </w:r>
    </w:p>
    <w:p w14:paraId="4787567A" w14:textId="77777777" w:rsidR="006949CB" w:rsidRDefault="00B7102B">
      <w:pPr>
        <w:pStyle w:val="1"/>
        <w:numPr>
          <w:ilvl w:val="0"/>
          <w:numId w:val="40"/>
        </w:numPr>
        <w:shd w:val="clear" w:color="auto" w:fill="auto"/>
        <w:spacing w:line="240" w:lineRule="auto"/>
        <w:ind w:left="480" w:firstLine="20"/>
        <w:jc w:val="both"/>
      </w:pPr>
      <w:r>
        <w:t>总结项目活动的心得体会</w:t>
      </w:r>
    </w:p>
    <w:p w14:paraId="2E0D67E1" w14:textId="77777777" w:rsidR="006949CB" w:rsidRDefault="00B7102B">
      <w:pPr>
        <w:pStyle w:val="1"/>
        <w:shd w:val="clear" w:color="auto" w:fill="auto"/>
        <w:tabs>
          <w:tab w:val="left" w:leader="underscore" w:pos="8609"/>
        </w:tabs>
        <w:spacing w:after="940" w:line="240" w:lineRule="auto"/>
        <w:ind w:left="3660" w:firstLine="0"/>
        <w:jc w:val="both"/>
      </w:pPr>
      <w:r>
        <w:rPr>
          <w:color w:val="6395CA"/>
        </w:rPr>
        <w:tab/>
      </w:r>
    </w:p>
    <w:p w14:paraId="5356E93F" w14:textId="77777777" w:rsidR="006949CB" w:rsidRDefault="00B7102B">
      <w:pPr>
        <w:pStyle w:val="1"/>
        <w:shd w:val="clear" w:color="auto" w:fill="auto"/>
        <w:tabs>
          <w:tab w:val="left" w:leader="hyphen" w:pos="3221"/>
        </w:tabs>
        <w:spacing w:after="180" w:line="386" w:lineRule="exact"/>
        <w:ind w:firstLine="0"/>
        <w:jc w:val="both"/>
        <w:rPr>
          <w:sz w:val="24"/>
          <w:szCs w:val="24"/>
        </w:rPr>
      </w:pPr>
      <w:r>
        <w:rPr>
          <w:color w:val="B0B1B6"/>
          <w:sz w:val="24"/>
          <w:szCs w:val="24"/>
        </w:rPr>
        <w:tab/>
      </w:r>
      <w:r>
        <w:rPr>
          <w:color w:val="397EAD"/>
          <w:sz w:val="24"/>
          <w:szCs w:val="24"/>
        </w:rPr>
        <w:t>练习提升</w:t>
      </w:r>
    </w:p>
    <w:p w14:paraId="483EECCE" w14:textId="77777777" w:rsidR="006949CB" w:rsidRDefault="00B7102B">
      <w:pPr>
        <w:pStyle w:val="1"/>
        <w:numPr>
          <w:ilvl w:val="0"/>
          <w:numId w:val="41"/>
        </w:numPr>
        <w:shd w:val="clear" w:color="auto" w:fill="auto"/>
        <w:tabs>
          <w:tab w:val="left" w:pos="834"/>
        </w:tabs>
        <w:spacing w:line="386" w:lineRule="exact"/>
        <w:ind w:firstLine="500"/>
        <w:jc w:val="left"/>
      </w:pPr>
      <w:r>
        <w:t>你是如何让小型无线网中的计算机、智能手机等设备共享上网的？谈一谈你的</w:t>
      </w:r>
      <w:r>
        <w:br/>
      </w:r>
      <w:r>
        <w:t>操作步骤、</w:t>
      </w:r>
    </w:p>
    <w:p w14:paraId="310F6949" w14:textId="77777777" w:rsidR="006949CB" w:rsidRDefault="00B7102B">
      <w:pPr>
        <w:pStyle w:val="1"/>
        <w:numPr>
          <w:ilvl w:val="0"/>
          <w:numId w:val="41"/>
        </w:numPr>
        <w:shd w:val="clear" w:color="auto" w:fill="auto"/>
        <w:tabs>
          <w:tab w:val="left" w:pos="854"/>
        </w:tabs>
        <w:spacing w:line="386" w:lineRule="exact"/>
        <w:ind w:left="480" w:firstLine="20"/>
        <w:jc w:val="both"/>
      </w:pPr>
      <w:r>
        <w:t>设置共享文件夹，让计算机通过局域网共享文件</w:t>
      </w:r>
    </w:p>
    <w:p w14:paraId="3746F62E" w14:textId="77777777" w:rsidR="006949CB" w:rsidRDefault="00B7102B">
      <w:pPr>
        <w:pStyle w:val="1"/>
        <w:numPr>
          <w:ilvl w:val="0"/>
          <w:numId w:val="41"/>
        </w:numPr>
        <w:shd w:val="clear" w:color="auto" w:fill="auto"/>
        <w:tabs>
          <w:tab w:val="left" w:pos="814"/>
        </w:tabs>
        <w:spacing w:line="386" w:lineRule="exact"/>
        <w:ind w:firstLine="500"/>
        <w:jc w:val="left"/>
      </w:pPr>
      <w:r>
        <w:t>设想一下，如果你来设计、开发一个信息系统，你会如何处理带宽、接入方式</w:t>
      </w:r>
      <w:r>
        <w:br/>
      </w:r>
      <w:r>
        <w:t>等对信息系统的影响</w:t>
      </w:r>
    </w:p>
    <w:p w14:paraId="385F0253" w14:textId="77777777" w:rsidR="006949CB" w:rsidRDefault="00B7102B">
      <w:pPr>
        <w:pStyle w:val="1"/>
        <w:numPr>
          <w:ilvl w:val="0"/>
          <w:numId w:val="41"/>
        </w:numPr>
        <w:shd w:val="clear" w:color="auto" w:fill="auto"/>
        <w:tabs>
          <w:tab w:val="left" w:pos="858"/>
        </w:tabs>
        <w:spacing w:line="386" w:lineRule="exact"/>
        <w:ind w:left="480" w:firstLine="20"/>
        <w:jc w:val="both"/>
      </w:pPr>
      <w:r>
        <w:rPr>
          <w:color w:val="535355"/>
        </w:rPr>
        <w:t>下</w:t>
      </w:r>
      <w:r>
        <w:t>面的做法是否可取？为什么？</w:t>
      </w:r>
    </w:p>
    <w:p w14:paraId="2FE90C29" w14:textId="77777777" w:rsidR="006949CB" w:rsidRDefault="00B7102B">
      <w:pPr>
        <w:pStyle w:val="1"/>
        <w:shd w:val="clear" w:color="auto" w:fill="auto"/>
        <w:spacing w:line="386" w:lineRule="exact"/>
        <w:ind w:left="480" w:firstLine="20"/>
        <w:jc w:val="left"/>
      </w:pPr>
      <w:r>
        <w:rPr>
          <w:color w:val="535355"/>
          <w:lang w:val="en-US" w:bidi="en-US"/>
        </w:rPr>
        <w:t>•</w:t>
      </w:r>
      <w:r>
        <w:t>为了节省费用，应尽量使用</w:t>
      </w:r>
      <w:r>
        <w:rPr>
          <w:color w:val="535355"/>
        </w:rPr>
        <w:t>“</w:t>
      </w:r>
      <w:r>
        <w:t>蹭网</w:t>
      </w:r>
      <w:r>
        <w:t>”</w:t>
      </w:r>
      <w:r>
        <w:t>软件</w:t>
      </w:r>
      <w:r>
        <w:t>“</w:t>
      </w:r>
      <w:r>
        <w:t>蹭</w:t>
      </w:r>
      <w:r>
        <w:t>”</w:t>
      </w:r>
      <w:r>
        <w:t>别人的无线网上网</w:t>
      </w:r>
      <w:r>
        <w:br/>
      </w:r>
      <w:r>
        <w:rPr>
          <w:color w:val="535355"/>
          <w:lang w:val="en-US" w:bidi="en-US"/>
        </w:rPr>
        <w:t>•</w:t>
      </w:r>
      <w:r>
        <w:t>为了安全，绝不使用公共场所的无线网</w:t>
      </w:r>
    </w:p>
    <w:p w14:paraId="1A844ADA" w14:textId="77777777" w:rsidR="006949CB" w:rsidRDefault="00B7102B">
      <w:pPr>
        <w:pStyle w:val="1"/>
        <w:numPr>
          <w:ilvl w:val="0"/>
          <w:numId w:val="41"/>
        </w:numPr>
        <w:shd w:val="clear" w:color="auto" w:fill="auto"/>
        <w:tabs>
          <w:tab w:val="left" w:pos="858"/>
        </w:tabs>
        <w:spacing w:after="120" w:line="386" w:lineRule="exact"/>
        <w:ind w:left="480" w:firstLine="20"/>
        <w:jc w:val="both"/>
        <w:sectPr w:rsidR="006949CB">
          <w:headerReference w:type="even" r:id="rId274"/>
          <w:headerReference w:type="default" r:id="rId275"/>
          <w:footerReference w:type="even" r:id="rId276"/>
          <w:footerReference w:type="default" r:id="rId277"/>
          <w:headerReference w:type="first" r:id="rId278"/>
          <w:footerReference w:type="first" r:id="rId279"/>
          <w:pgSz w:w="12534" w:h="17728"/>
          <w:pgMar w:top="1339" w:right="1587" w:bottom="2106" w:left="1563" w:header="0" w:footer="3" w:gutter="0"/>
          <w:cols w:space="720"/>
          <w:noEndnote/>
          <w:titlePg/>
          <w:docGrid w:linePitch="360"/>
        </w:sectPr>
      </w:pPr>
      <w:r>
        <w:t>简要绘制所组建的</w:t>
      </w:r>
      <w:r>
        <w:rPr>
          <w:color w:val="535355"/>
        </w:rPr>
        <w:t>小型局</w:t>
      </w:r>
      <w:r>
        <w:t>域网，标明使用的网络设备和连线情况</w:t>
      </w:r>
    </w:p>
    <w:p w14:paraId="60384B62" w14:textId="77777777" w:rsidR="006949CB" w:rsidRDefault="00B7102B">
      <w:pPr>
        <w:pStyle w:val="11"/>
        <w:keepNext/>
        <w:keepLines/>
        <w:shd w:val="clear" w:color="auto" w:fill="auto"/>
        <w:spacing w:before="440" w:after="100"/>
        <w:rPr>
          <w:sz w:val="60"/>
          <w:szCs w:val="60"/>
        </w:rPr>
      </w:pPr>
      <w:bookmarkStart w:id="114" w:name="bookmark99"/>
      <w:r>
        <w:rPr>
          <w:rFonts w:ascii="Times New Roman" w:eastAsia="Times New Roman" w:hAnsi="Times New Roman" w:cs="Times New Roman"/>
          <w:color w:val="277AA9"/>
          <w:sz w:val="60"/>
          <w:szCs w:val="60"/>
          <w:lang w:val="en-US" w:eastAsia="en-US" w:bidi="en-US"/>
        </w:rPr>
        <w:t>3.3</w:t>
      </w:r>
      <w:bookmarkEnd w:id="114"/>
    </w:p>
    <w:p w14:paraId="6AB0E5A9" w14:textId="77777777" w:rsidR="006949CB" w:rsidRDefault="00B7102B">
      <w:pPr>
        <w:pStyle w:val="22"/>
        <w:keepNext/>
        <w:keepLines/>
        <w:shd w:val="clear" w:color="auto" w:fill="auto"/>
        <w:spacing w:after="860"/>
      </w:pPr>
      <w:bookmarkStart w:id="115" w:name="bookmark100"/>
      <w:r>
        <w:t>信息系统中的软件</w:t>
      </w:r>
      <w:bookmarkEnd w:id="115"/>
    </w:p>
    <w:p w14:paraId="1F67764A" w14:textId="77777777" w:rsidR="006949CB" w:rsidRDefault="00B7102B">
      <w:pPr>
        <w:rPr>
          <w:sz w:val="2"/>
          <w:szCs w:val="2"/>
        </w:rPr>
      </w:pPr>
      <w:r>
        <w:rPr>
          <w:noProof/>
        </w:rPr>
        <w:drawing>
          <wp:inline distT="0" distB="0" distL="0" distR="0" wp14:anchorId="5C4414BE" wp14:editId="3ADCAADE">
            <wp:extent cx="2858770" cy="359410"/>
            <wp:effectExtent l="0" t="0" r="0" b="0"/>
            <wp:docPr id="1023" name="Picut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235"/>
                    <a:stretch/>
                  </pic:blipFill>
                  <pic:spPr>
                    <a:xfrm>
                      <a:off x="0" y="0"/>
                      <a:ext cx="2858770" cy="359410"/>
                    </a:xfrm>
                    <a:prstGeom prst="rect">
                      <a:avLst/>
                    </a:prstGeom>
                  </pic:spPr>
                </pic:pic>
              </a:graphicData>
            </a:graphic>
          </wp:inline>
        </w:drawing>
      </w:r>
    </w:p>
    <w:p w14:paraId="5F31ABF4" w14:textId="77777777" w:rsidR="006949CB" w:rsidRDefault="00B7102B">
      <w:pPr>
        <w:pStyle w:val="42"/>
        <w:keepNext/>
        <w:keepLines/>
        <w:shd w:val="clear" w:color="auto" w:fill="auto"/>
        <w:spacing w:after="340"/>
        <w:ind w:left="160" w:firstLine="20"/>
      </w:pPr>
      <w:bookmarkStart w:id="116" w:name="bookmark101"/>
      <w:r>
        <w:rPr>
          <w:color w:val="107D99"/>
          <w:u w:val="single"/>
        </w:rPr>
        <w:t>学习目标</w:t>
      </w:r>
      <w:r>
        <w:rPr>
          <w:color w:val="90C0C4"/>
          <w:u w:val="single"/>
        </w:rPr>
        <w:t>…</w:t>
      </w:r>
      <w:bookmarkEnd w:id="116"/>
    </w:p>
    <w:p w14:paraId="0F9E9CE4" w14:textId="77777777" w:rsidR="006949CB" w:rsidRDefault="00B7102B">
      <w:pPr>
        <w:pStyle w:val="20"/>
        <w:shd w:val="clear" w:color="auto" w:fill="auto"/>
        <w:spacing w:line="365" w:lineRule="exact"/>
        <w:ind w:left="500"/>
      </w:pPr>
      <w:r>
        <w:rPr>
          <w:color w:val="262628"/>
          <w:lang w:val="en-US" w:bidi="en-US"/>
        </w:rPr>
        <w:t>•</w:t>
      </w:r>
      <w:r>
        <w:t>理解软件在信息系统中的作用</w:t>
      </w:r>
    </w:p>
    <w:p w14:paraId="52F583DC" w14:textId="77777777" w:rsidR="006949CB" w:rsidRDefault="00B7102B">
      <w:pPr>
        <w:pStyle w:val="20"/>
        <w:shd w:val="clear" w:color="auto" w:fill="auto"/>
        <w:spacing w:after="1320" w:line="365" w:lineRule="exact"/>
        <w:ind w:left="500" w:right="4240"/>
      </w:pPr>
      <w:r>
        <w:rPr>
          <w:color w:val="262628"/>
          <w:sz w:val="16"/>
          <w:szCs w:val="16"/>
          <w:lang w:val="en-US" w:bidi="en-US"/>
        </w:rPr>
        <w:t xml:space="preserve">• </w:t>
      </w:r>
      <w:r>
        <w:rPr>
          <w:sz w:val="16"/>
          <w:szCs w:val="16"/>
        </w:rPr>
        <w:t>了</w:t>
      </w:r>
      <w:r>
        <w:t>解并发网络软件时，必须明确的基本要素</w:t>
      </w:r>
      <w:r>
        <w:br/>
      </w:r>
      <w:r>
        <w:rPr>
          <w:color w:val="262628"/>
          <w:lang w:val="en-US" w:bidi="en-US"/>
        </w:rPr>
        <w:t>•</w:t>
      </w:r>
      <w:r>
        <w:t>能借助软件工具和开发平台开发网络应用软件</w:t>
      </w:r>
    </w:p>
    <w:p w14:paraId="2FD06F22"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after="360" w:line="240" w:lineRule="auto"/>
        <w:ind w:left="800" w:firstLine="40"/>
        <w:jc w:val="left"/>
        <w:rPr>
          <w:sz w:val="24"/>
          <w:szCs w:val="24"/>
        </w:rPr>
      </w:pPr>
      <w:r>
        <w:rPr>
          <w:color w:val="D7D9D9"/>
          <w:sz w:val="24"/>
          <w:szCs w:val="24"/>
        </w:rPr>
        <w:t>体验探索</w:t>
      </w:r>
    </w:p>
    <w:p w14:paraId="6A442784" w14:textId="77777777" w:rsidR="006949CB" w:rsidRDefault="00B7102B">
      <w:pPr>
        <w:pStyle w:val="1"/>
        <w:shd w:val="clear" w:color="auto" w:fill="auto"/>
        <w:spacing w:after="100" w:line="240" w:lineRule="auto"/>
        <w:ind w:left="3320" w:firstLine="0"/>
        <w:jc w:val="left"/>
      </w:pPr>
      <w:r>
        <w:rPr>
          <w:color w:val="41A3C5"/>
        </w:rPr>
        <w:t>搭建基于万维网的信息展示系统</w:t>
      </w:r>
    </w:p>
    <w:p w14:paraId="53ACEDAF" w14:textId="77777777" w:rsidR="006949CB" w:rsidRDefault="00B7102B">
      <w:pPr>
        <w:pStyle w:val="1"/>
        <w:shd w:val="clear" w:color="auto" w:fill="auto"/>
        <w:spacing w:line="381" w:lineRule="exact"/>
        <w:ind w:left="160" w:firstLine="500"/>
        <w:jc w:val="both"/>
      </w:pPr>
      <w:r>
        <w:rPr>
          <w:rFonts w:ascii="Times New Roman" w:eastAsia="Times New Roman" w:hAnsi="Times New Roman" w:cs="Times New Roman"/>
          <w:color w:val="535355"/>
        </w:rPr>
        <w:t xml:space="preserve">1 </w:t>
      </w:r>
      <w:r>
        <w:t>.</w:t>
      </w:r>
      <w:r>
        <w:t>准</w:t>
      </w:r>
      <w:r>
        <w:rPr>
          <w:color w:val="535355"/>
        </w:rPr>
        <w:t>'</w:t>
      </w:r>
      <w:r>
        <w:rPr>
          <w:color w:val="535355"/>
        </w:rPr>
        <w:t>一</w:t>
      </w:r>
      <w:r>
        <w:t>个网页</w:t>
      </w:r>
      <w:r>
        <w:rPr>
          <w:color w:val="535355"/>
        </w:rPr>
        <w:t>文件，并以</w:t>
      </w:r>
      <w:r>
        <w:rPr>
          <w:rFonts w:ascii="Times New Roman" w:eastAsia="Times New Roman" w:hAnsi="Times New Roman" w:cs="Times New Roman"/>
          <w:color w:val="535355"/>
          <w:lang w:val="en-US" w:eastAsia="en-US" w:bidi="en-US"/>
        </w:rPr>
        <w:t>index.html</w:t>
      </w:r>
      <w:r>
        <w:rPr>
          <w:color w:val="535355"/>
          <w:sz w:val="20"/>
          <w:szCs w:val="20"/>
        </w:rPr>
        <w:t>为名</w:t>
      </w:r>
      <w:r>
        <w:rPr>
          <w:color w:val="535355"/>
        </w:rPr>
        <w:t>保存到</w:t>
      </w:r>
      <w:r>
        <w:rPr>
          <w:rFonts w:ascii="Times New Roman" w:eastAsia="Times New Roman" w:hAnsi="Times New Roman" w:cs="Times New Roman"/>
          <w:lang w:val="en-US" w:eastAsia="en-US" w:bidi="en-US"/>
        </w:rPr>
        <w:t>web</w:t>
      </w:r>
      <w:r>
        <w:rPr>
          <w:color w:val="535355"/>
        </w:rPr>
        <w:t>文件</w:t>
      </w:r>
      <w:r>
        <w:t>夹中</w:t>
      </w:r>
      <w:r>
        <w:t>.</w:t>
      </w:r>
    </w:p>
    <w:p w14:paraId="2C2740A5" w14:textId="77777777" w:rsidR="006949CB" w:rsidRDefault="00B7102B">
      <w:pPr>
        <w:pStyle w:val="1"/>
        <w:numPr>
          <w:ilvl w:val="0"/>
          <w:numId w:val="42"/>
        </w:numPr>
        <w:shd w:val="clear" w:color="auto" w:fill="auto"/>
        <w:tabs>
          <w:tab w:val="left" w:pos="1009"/>
        </w:tabs>
        <w:spacing w:after="220" w:line="381" w:lineRule="exact"/>
        <w:ind w:left="160" w:firstLine="500"/>
        <w:jc w:val="both"/>
      </w:pPr>
      <w:r>
        <w:t>参照下面的代码用</w:t>
      </w:r>
      <w:r>
        <w:rPr>
          <w:rFonts w:ascii="Times New Roman" w:eastAsia="Times New Roman" w:hAnsi="Times New Roman" w:cs="Times New Roman"/>
          <w:color w:val="535355"/>
          <w:lang w:val="en-US" w:bidi="en-US"/>
        </w:rPr>
        <w:t>Python</w:t>
      </w:r>
      <w:r>
        <w:rPr>
          <w:color w:val="535355"/>
        </w:rPr>
        <w:t>语</w:t>
      </w:r>
      <w:r>
        <w:t>言编写程序，并把程序保存到</w:t>
      </w:r>
      <w:r>
        <w:rPr>
          <w:rFonts w:ascii="Times New Roman" w:eastAsia="Times New Roman" w:hAnsi="Times New Roman" w:cs="Times New Roman"/>
          <w:lang w:val="en-US" w:bidi="en-US"/>
        </w:rPr>
        <w:t>web</w:t>
      </w:r>
      <w:r>
        <w:t>文件夹中。</w:t>
      </w:r>
    </w:p>
    <w:p w14:paraId="78E7CD42" w14:textId="77777777" w:rsidR="006949CB" w:rsidRDefault="00B7102B">
      <w:pPr>
        <w:pStyle w:val="32"/>
        <w:shd w:val="clear" w:color="auto" w:fill="auto"/>
        <w:spacing w:after="60" w:line="240" w:lineRule="exact"/>
        <w:ind w:left="800" w:firstLine="40"/>
        <w:jc w:val="left"/>
      </w:pPr>
      <w:r>
        <w:rPr>
          <w:color w:val="23BCF0"/>
        </w:rPr>
        <w:t xml:space="preserve"># </w:t>
      </w:r>
      <w:r>
        <w:rPr>
          <w:color w:val="23BCF0"/>
        </w:rPr>
        <w:t>入网络煸栈库</w:t>
      </w:r>
    </w:p>
    <w:p w14:paraId="6FBA5C94" w14:textId="77777777" w:rsidR="006949CB" w:rsidRDefault="00B7102B">
      <w:pPr>
        <w:pStyle w:val="40"/>
        <w:shd w:val="clear" w:color="auto" w:fill="auto"/>
        <w:spacing w:after="160" w:line="314" w:lineRule="auto"/>
        <w:ind w:left="800" w:right="1960" w:firstLine="40"/>
        <w:rPr>
          <w:lang w:eastAsia="zh-CN"/>
        </w:rPr>
      </w:pPr>
      <w:r>
        <w:rPr>
          <w:color w:val="23BCF0"/>
          <w:lang w:eastAsia="zh-CN"/>
        </w:rPr>
        <w:t xml:space="preserve">import </w:t>
      </w:r>
      <w:hyperlink r:id="rId280" w:history="1">
        <w:r>
          <w:rPr>
            <w:color w:val="23BCF0"/>
            <w:lang w:eastAsia="zh-CN"/>
          </w:rPr>
          <w:t>http.server</w:t>
        </w:r>
      </w:hyperlink>
      <w:r>
        <w:rPr>
          <w:color w:val="23BCF0"/>
          <w:lang w:eastAsia="zh-CN"/>
        </w:rPr>
        <w:br/>
        <w:t>import socketserver</w:t>
      </w:r>
    </w:p>
    <w:p w14:paraId="5B7E807E" w14:textId="77777777" w:rsidR="006949CB" w:rsidRDefault="00B7102B">
      <w:pPr>
        <w:pStyle w:val="32"/>
        <w:shd w:val="clear" w:color="auto" w:fill="auto"/>
        <w:spacing w:after="60" w:line="240" w:lineRule="exact"/>
        <w:ind w:left="800" w:firstLine="40"/>
        <w:jc w:val="left"/>
      </w:pPr>
      <w:r>
        <w:rPr>
          <w:color w:val="23BCF0"/>
          <w:lang w:val="en-US" w:bidi="en-US"/>
        </w:rPr>
        <w:t>#</w:t>
      </w:r>
      <w:r>
        <w:rPr>
          <w:color w:val="23BCF0"/>
        </w:rPr>
        <w:t>启动服务器</w:t>
      </w:r>
    </w:p>
    <w:p w14:paraId="1F143CD0" w14:textId="77777777" w:rsidR="006949CB" w:rsidRDefault="00B7102B">
      <w:pPr>
        <w:pStyle w:val="40"/>
        <w:shd w:val="clear" w:color="auto" w:fill="auto"/>
        <w:spacing w:line="314" w:lineRule="auto"/>
        <w:ind w:left="800" w:right="0" w:firstLine="40"/>
        <w:rPr>
          <w:lang w:eastAsia="zh-CN"/>
        </w:rPr>
      </w:pPr>
      <w:r>
        <w:rPr>
          <w:color w:val="23BCF0"/>
          <w:lang w:eastAsia="zh-CN"/>
        </w:rPr>
        <w:t xml:space="preserve">Handler = </w:t>
      </w:r>
      <w:hyperlink r:id="rId281" w:history="1">
        <w:r>
          <w:rPr>
            <w:color w:val="23BCF0"/>
            <w:lang w:eastAsia="zh-CN"/>
          </w:rPr>
          <w:t>http.server.SimpleHTTPRequestHandler</w:t>
        </w:r>
      </w:hyperlink>
    </w:p>
    <w:p w14:paraId="666DC5A3" w14:textId="77777777" w:rsidR="006949CB" w:rsidRDefault="00B7102B">
      <w:pPr>
        <w:pStyle w:val="40"/>
        <w:shd w:val="clear" w:color="auto" w:fill="auto"/>
        <w:spacing w:line="314" w:lineRule="auto"/>
        <w:ind w:left="800" w:right="0" w:firstLine="40"/>
        <w:rPr>
          <w:lang w:eastAsia="zh-CN"/>
        </w:rPr>
      </w:pPr>
      <w:r>
        <w:rPr>
          <w:color w:val="23BCF0"/>
          <w:lang w:eastAsia="zh-CN"/>
        </w:rPr>
        <w:t>with socketserver.TCPServer((8000), Handler) as httpd:</w:t>
      </w:r>
    </w:p>
    <w:p w14:paraId="1C43E265" w14:textId="77777777" w:rsidR="006949CB" w:rsidRDefault="00B7102B">
      <w:pPr>
        <w:pStyle w:val="40"/>
        <w:shd w:val="clear" w:color="auto" w:fill="auto"/>
        <w:spacing w:line="314" w:lineRule="auto"/>
        <w:ind w:left="1280" w:right="4580" w:firstLine="0"/>
      </w:pPr>
      <w:r>
        <w:rPr>
          <w:color w:val="23BCF0"/>
        </w:rPr>
        <w:t>print("serving at port", 8000)</w:t>
      </w:r>
      <w:r>
        <w:rPr>
          <w:color w:val="23BCF0"/>
        </w:rPr>
        <w:br/>
        <w:t>httpd,serve_fopever()</w:t>
      </w:r>
    </w:p>
    <w:p w14:paraId="735110E8" w14:textId="77777777" w:rsidR="006949CB" w:rsidRDefault="00B7102B">
      <w:pPr>
        <w:pStyle w:val="111"/>
        <w:numPr>
          <w:ilvl w:val="0"/>
          <w:numId w:val="42"/>
        </w:numPr>
        <w:shd w:val="clear" w:color="auto" w:fill="auto"/>
        <w:tabs>
          <w:tab w:val="left" w:pos="1018"/>
        </w:tabs>
        <w:spacing w:line="381" w:lineRule="exact"/>
        <w:ind w:left="160" w:firstLine="500"/>
      </w:pPr>
      <w:r>
        <w:rPr>
          <w:rFonts w:ascii="MingLiU" w:eastAsia="MingLiU" w:hAnsi="MingLiU" w:cs="MingLiU"/>
          <w:color w:val="6B6B6E"/>
          <w:lang w:val="zh-CN" w:eastAsia="zh-CN" w:bidi="zh-CN"/>
        </w:rPr>
        <w:t>运行</w:t>
      </w:r>
      <w:r>
        <w:rPr>
          <w:color w:val="535355"/>
        </w:rPr>
        <w:t>Python</w:t>
      </w:r>
      <w:r>
        <w:rPr>
          <w:rFonts w:ascii="MingLiU" w:eastAsia="MingLiU" w:hAnsi="MingLiU" w:cs="MingLiU"/>
          <w:color w:val="6B6B6E"/>
          <w:lang w:val="zh-CN" w:eastAsia="zh-CN" w:bidi="zh-CN"/>
        </w:rPr>
        <w:t>程序</w:t>
      </w:r>
      <w:r>
        <w:rPr>
          <w:rFonts w:ascii="MingLiU" w:eastAsia="MingLiU" w:hAnsi="MingLiU" w:cs="MingLiU"/>
          <w:color w:val="C4BCC8"/>
          <w:vertAlign w:val="subscript"/>
        </w:rPr>
        <w:t>D</w:t>
      </w:r>
    </w:p>
    <w:p w14:paraId="08029AC8" w14:textId="77777777" w:rsidR="006949CB" w:rsidRDefault="00B7102B">
      <w:pPr>
        <w:pStyle w:val="111"/>
        <w:numPr>
          <w:ilvl w:val="0"/>
          <w:numId w:val="42"/>
        </w:numPr>
        <w:shd w:val="clear" w:color="auto" w:fill="auto"/>
        <w:tabs>
          <w:tab w:val="left" w:pos="1018"/>
        </w:tabs>
        <w:spacing w:after="100" w:line="381" w:lineRule="exact"/>
        <w:ind w:left="160" w:firstLine="500"/>
      </w:pPr>
      <w:r>
        <w:rPr>
          <w:rFonts w:ascii="MingLiU" w:eastAsia="MingLiU" w:hAnsi="MingLiU" w:cs="MingLiU"/>
          <w:color w:val="535355"/>
          <w:lang w:val="zh-CN" w:eastAsia="zh-CN" w:bidi="zh-CN"/>
        </w:rPr>
        <w:t>启动浏</w:t>
      </w:r>
      <w:r>
        <w:rPr>
          <w:rFonts w:ascii="MingLiU" w:eastAsia="MingLiU" w:hAnsi="MingLiU" w:cs="MingLiU"/>
          <w:color w:val="6B6B6E"/>
          <w:lang w:val="zh-CN" w:eastAsia="zh-CN" w:bidi="zh-CN"/>
        </w:rPr>
        <w:t>览器</w:t>
      </w:r>
      <w:r w:rsidRPr="00EB4C3A">
        <w:rPr>
          <w:rFonts w:ascii="MingLiU" w:eastAsia="MingLiU" w:hAnsi="MingLiU" w:cs="MingLiU"/>
          <w:color w:val="6B6B6E"/>
          <w:lang w:eastAsia="zh-CN" w:bidi="zh-CN"/>
        </w:rPr>
        <w:t>，</w:t>
      </w:r>
      <w:r>
        <w:rPr>
          <w:rFonts w:ascii="MingLiU" w:eastAsia="MingLiU" w:hAnsi="MingLiU" w:cs="MingLiU"/>
          <w:color w:val="6B6B6E"/>
          <w:lang w:val="zh-CN" w:eastAsia="zh-CN" w:bidi="zh-CN"/>
        </w:rPr>
        <w:t>访问地址</w:t>
      </w:r>
      <w:r>
        <w:rPr>
          <w:color w:val="6B6B6E"/>
        </w:rPr>
        <w:t>http</w:t>
      </w:r>
      <w:r>
        <w:rPr>
          <w:color w:val="6B6B6E"/>
          <w:vertAlign w:val="subscript"/>
        </w:rPr>
        <w:t>:</w:t>
      </w:r>
      <w:r>
        <w:rPr>
          <w:color w:val="6B6B6E"/>
        </w:rPr>
        <w:t>//127.0.0.1:8000,</w:t>
      </w:r>
      <w:r>
        <w:rPr>
          <w:rFonts w:ascii="MingLiU" w:eastAsia="MingLiU" w:hAnsi="MingLiU" w:cs="MingLiU"/>
          <w:color w:val="6B6B6E"/>
          <w:lang w:val="zh-CN" w:eastAsia="zh-CN" w:bidi="zh-CN"/>
        </w:rPr>
        <w:t>看看浏览效果</w:t>
      </w:r>
    </w:p>
    <w:p w14:paraId="66F89FEE" w14:textId="77777777" w:rsidR="006949CB" w:rsidRDefault="00B7102B">
      <w:pPr>
        <w:pStyle w:val="1"/>
        <w:shd w:val="clear" w:color="auto" w:fill="auto"/>
        <w:spacing w:after="100" w:line="381" w:lineRule="exact"/>
        <w:ind w:left="160" w:firstLine="500"/>
        <w:jc w:val="both"/>
      </w:pPr>
      <w:r>
        <w:t>在上面的操</w:t>
      </w:r>
      <w:r>
        <w:rPr>
          <w:color w:val="535355"/>
        </w:rPr>
        <w:t>作中，</w:t>
      </w:r>
      <w:r>
        <w:t>第一步提供了信息系统所需的数据，一个网页</w:t>
      </w:r>
      <w:r>
        <w:rPr>
          <w:color w:val="535355"/>
        </w:rPr>
        <w:t>文件；</w:t>
      </w:r>
      <w:r>
        <w:t>第二步提</w:t>
      </w:r>
      <w:r>
        <w:br/>
      </w:r>
      <w:r>
        <w:rPr>
          <w:color w:val="535355"/>
        </w:rPr>
        <w:t>供了</w:t>
      </w:r>
      <w:r>
        <w:t>系统所需的某种服务软件，一个</w:t>
      </w:r>
      <w:r>
        <w:rPr>
          <w:rFonts w:ascii="Times New Roman" w:eastAsia="Times New Roman" w:hAnsi="Times New Roman" w:cs="Times New Roman"/>
          <w:lang w:val="en-US" w:bidi="en-US"/>
        </w:rPr>
        <w:t>Python</w:t>
      </w:r>
      <w:r>
        <w:t>程序。有了这两者，就可以搭建简易的信</w:t>
      </w:r>
      <w:r>
        <w:br/>
      </w:r>
      <w:r>
        <w:rPr>
          <w:color w:val="535355"/>
        </w:rPr>
        <w:t>息系统了</w:t>
      </w:r>
      <w:r>
        <w:rPr>
          <w:color w:val="535355"/>
        </w:rPr>
        <w:t xml:space="preserve"> </w:t>
      </w:r>
      <w:r>
        <w:rPr>
          <w:color w:val="535355"/>
        </w:rPr>
        <w:t>启</w:t>
      </w:r>
      <w:r>
        <w:t>动服务器后，</w:t>
      </w:r>
      <w:r>
        <w:rPr>
          <w:color w:val="535355"/>
        </w:rPr>
        <w:t>在第四</w:t>
      </w:r>
      <w:r>
        <w:t>步用一</w:t>
      </w:r>
      <w:r>
        <w:rPr>
          <w:color w:val="535355"/>
        </w:rPr>
        <w:t>个客户</w:t>
      </w:r>
      <w:r>
        <w:t>端软件</w:t>
      </w:r>
      <w:r>
        <w:t>(</w:t>
      </w:r>
      <w:r>
        <w:t>浏览器</w:t>
      </w:r>
      <w:r>
        <w:t>)</w:t>
      </w:r>
      <w:r>
        <w:t>访问这个信息系统</w:t>
      </w:r>
      <w:r>
        <w:t>,</w:t>
      </w:r>
      <w:r>
        <w:br/>
      </w:r>
      <w:r>
        <w:t>可以看到相应的信息</w:t>
      </w:r>
      <w:r>
        <w:t>(</w:t>
      </w:r>
      <w:r>
        <w:rPr>
          <w:rFonts w:ascii="Times New Roman" w:eastAsia="Times New Roman" w:hAnsi="Times New Roman" w:cs="Times New Roman"/>
          <w:lang w:val="en-US" w:bidi="en-US"/>
        </w:rPr>
        <w:t xml:space="preserve">index.html </w:t>
      </w:r>
      <w:r>
        <w:rPr>
          <w:rFonts w:ascii="Times New Roman" w:eastAsia="Times New Roman" w:hAnsi="Times New Roman" w:cs="Times New Roman"/>
        </w:rPr>
        <w:t>)</w:t>
      </w:r>
    </w:p>
    <w:p w14:paraId="6B1C4CEB" w14:textId="77777777" w:rsidR="006949CB" w:rsidRDefault="00B7102B">
      <w:pPr>
        <w:pStyle w:val="1"/>
        <w:shd w:val="clear" w:color="auto" w:fill="auto"/>
        <w:spacing w:after="100" w:line="389" w:lineRule="exact"/>
        <w:ind w:left="160" w:firstLine="500"/>
        <w:jc w:val="both"/>
      </w:pPr>
      <w:r>
        <w:rPr>
          <w:color w:val="7E7F82"/>
        </w:rPr>
        <w:t>更复杂的信息系统也都采用类似的工作流程：</w:t>
      </w:r>
      <w:r>
        <w:t>由</w:t>
      </w:r>
      <w:r>
        <w:rPr>
          <w:color w:val="7E7F82"/>
        </w:rPr>
        <w:t>软件处理各种数据，从而为用户</w:t>
      </w:r>
      <w:r>
        <w:rPr>
          <w:color w:val="7E7F82"/>
        </w:rPr>
        <w:br/>
      </w:r>
      <w:r>
        <w:rPr>
          <w:color w:val="7E7F82"/>
        </w:rPr>
        <w:t>提供信息服务。</w:t>
      </w:r>
      <w:r>
        <w:br w:type="page"/>
      </w:r>
    </w:p>
    <w:p w14:paraId="37BFBCF2" w14:textId="77777777" w:rsidR="006949CB" w:rsidRDefault="00B7102B">
      <w:pPr>
        <w:pStyle w:val="42"/>
        <w:keepNext/>
        <w:keepLines/>
        <w:shd w:val="clear" w:color="auto" w:fill="auto"/>
        <w:spacing w:after="260"/>
        <w:ind w:firstLine="500"/>
        <w:jc w:val="both"/>
      </w:pPr>
      <w:bookmarkStart w:id="117" w:name="bookmark102"/>
      <w:r>
        <w:rPr>
          <w:rFonts w:ascii="Arial" w:eastAsia="Arial" w:hAnsi="Arial" w:cs="Arial"/>
          <w:lang w:val="en-US" w:bidi="en-US"/>
        </w:rPr>
        <w:t>3.3.1</w:t>
      </w:r>
      <w:r>
        <w:t>软件与信息系统</w:t>
      </w:r>
      <w:bookmarkEnd w:id="117"/>
    </w:p>
    <w:p w14:paraId="51C06734" w14:textId="77777777" w:rsidR="006949CB" w:rsidRDefault="00B7102B">
      <w:pPr>
        <w:pStyle w:val="1"/>
        <w:shd w:val="clear" w:color="auto" w:fill="auto"/>
        <w:spacing w:line="396" w:lineRule="exact"/>
        <w:ind w:left="200" w:right="2860" w:firstLine="500"/>
        <w:jc w:val="both"/>
      </w:pPr>
      <w:r>
        <w:t>用计算机处理信息离不开软件的支持。软件吋分为系</w:t>
      </w:r>
      <w:r>
        <w:br/>
      </w:r>
      <w:r>
        <w:t>统软件和应用软件两大类系统软件包括各种操作系统、</w:t>
      </w:r>
      <w:r>
        <w:br/>
      </w:r>
      <w:r>
        <w:t>开发软件、数据库软件等，用于帮助用户使用计算机资源</w:t>
      </w:r>
      <w:r>
        <w:t>;</w:t>
      </w:r>
      <w:r>
        <w:br/>
      </w:r>
      <w:r>
        <w:t>应用软件在系统软件之上丁</w:t>
      </w:r>
      <w:r>
        <w:rPr>
          <w:color w:val="535355"/>
        </w:rPr>
        <w:t>.</w:t>
      </w:r>
      <w:r>
        <w:rPr>
          <w:color w:val="535355"/>
        </w:rPr>
        <w:t>作，</w:t>
      </w:r>
      <w:r>
        <w:t>用于解决某类具体问题，</w:t>
      </w:r>
      <w:r>
        <w:br/>
      </w:r>
      <w:r>
        <w:t>如</w:t>
      </w:r>
      <w:r>
        <w:t xml:space="preserve"> </w:t>
      </w:r>
      <w:r>
        <w:rPr>
          <w:rFonts w:ascii="Times New Roman" w:eastAsia="Times New Roman" w:hAnsi="Times New Roman" w:cs="Times New Roman"/>
          <w:color w:val="535355"/>
          <w:lang w:val="en-US" w:bidi="en-US"/>
        </w:rPr>
        <w:t>Foxmail</w:t>
      </w:r>
      <w:r>
        <w:rPr>
          <w:color w:val="535355"/>
          <w:lang w:val="en-US" w:bidi="en-US"/>
        </w:rPr>
        <w:t>、</w:t>
      </w:r>
      <w:r>
        <w:rPr>
          <w:rFonts w:ascii="Times New Roman" w:eastAsia="Times New Roman" w:hAnsi="Times New Roman" w:cs="Times New Roman"/>
          <w:color w:val="535355"/>
          <w:sz w:val="28"/>
          <w:szCs w:val="28"/>
          <w:lang w:val="en-US" w:bidi="en-US"/>
        </w:rPr>
        <w:t xml:space="preserve">QQ </w:t>
      </w:r>
      <w:r>
        <w:t>等</w:t>
      </w:r>
      <w:r>
        <w:rPr>
          <w:color w:val="95969A"/>
        </w:rPr>
        <w:t>。</w:t>
      </w:r>
    </w:p>
    <w:p w14:paraId="5D44272E" w14:textId="77777777" w:rsidR="006949CB" w:rsidRDefault="00B7102B">
      <w:pPr>
        <w:pStyle w:val="1"/>
        <w:shd w:val="clear" w:color="auto" w:fill="auto"/>
        <w:spacing w:line="397" w:lineRule="exact"/>
        <w:ind w:left="200" w:right="2860" w:firstLine="500"/>
        <w:jc w:val="both"/>
      </w:pPr>
      <w:r>
        <w:t>信息系统所能实现的一切功能都离不开软件</w:t>
      </w:r>
      <w:r>
        <w:rPr>
          <w:color w:val="95969A"/>
          <w:vertAlign w:val="subscript"/>
        </w:rPr>
        <w:t>3</w:t>
      </w:r>
      <w:r>
        <w:t>同样的</w:t>
      </w:r>
      <w:r>
        <w:br/>
      </w:r>
      <w:r>
        <w:t>计算机、</w:t>
      </w:r>
      <w:r>
        <w:rPr>
          <w:color w:val="535355"/>
        </w:rPr>
        <w:t>移</w:t>
      </w:r>
      <w:r>
        <w:t>动终端等硬件设格，</w:t>
      </w:r>
      <w:r>
        <w:rPr>
          <w:color w:val="535355"/>
        </w:rPr>
        <w:t>同样</w:t>
      </w:r>
      <w:r>
        <w:t>的通信网络，在其屮</w:t>
      </w:r>
      <w:r>
        <w:br/>
      </w:r>
      <w:r>
        <w:t>运行不同的软件，能得到完全不同的信息系统</w:t>
      </w:r>
    </w:p>
    <w:p w14:paraId="1AA00221" w14:textId="77777777" w:rsidR="006949CB" w:rsidRDefault="00B7102B">
      <w:pPr>
        <w:pStyle w:val="1"/>
        <w:shd w:val="clear" w:color="auto" w:fill="auto"/>
        <w:spacing w:after="580" w:line="397" w:lineRule="exact"/>
        <w:ind w:left="200" w:firstLine="500"/>
        <w:jc w:val="left"/>
      </w:pPr>
      <w:r>
        <w:rPr>
          <w:noProof/>
        </w:rPr>
        <mc:AlternateContent>
          <mc:Choice Requires="wps">
            <w:drawing>
              <wp:anchor distT="0" distB="0" distL="76200" distR="76200" simplePos="0" relativeHeight="125830096" behindDoc="0" locked="0" layoutInCell="1" allowOverlap="1" wp14:anchorId="3E93EB6D" wp14:editId="4BBB9A33">
                <wp:simplePos x="0" y="0"/>
                <wp:positionH relativeFrom="page">
                  <wp:posOffset>3274060</wp:posOffset>
                </wp:positionH>
                <wp:positionV relativeFrom="paragraph">
                  <wp:posOffset>330200</wp:posOffset>
                </wp:positionV>
                <wp:extent cx="1009015" cy="191770"/>
                <wp:effectExtent l="0" t="0" r="0" b="0"/>
                <wp:wrapSquare wrapText="left"/>
                <wp:docPr id="1024" name="Shape 1024"/>
                <wp:cNvGraphicFramePr/>
                <a:graphic xmlns:a="http://schemas.openxmlformats.org/drawingml/2006/main">
                  <a:graphicData uri="http://schemas.microsoft.com/office/word/2010/wordprocessingShape">
                    <wps:wsp>
                      <wps:cNvSpPr txBox="1"/>
                      <wps:spPr>
                        <a:xfrm>
                          <a:off x="0" y="0"/>
                          <a:ext cx="1009015" cy="191770"/>
                        </a:xfrm>
                        <a:prstGeom prst="rect">
                          <a:avLst/>
                        </a:prstGeom>
                        <a:noFill/>
                      </wps:spPr>
                      <wps:txbx>
                        <w:txbxContent>
                          <w:p w14:paraId="14C2A017" w14:textId="77777777" w:rsidR="006949CB" w:rsidRDefault="00B7102B">
                            <w:pPr>
                              <w:pStyle w:val="1"/>
                              <w:shd w:val="clear" w:color="auto" w:fill="auto"/>
                              <w:spacing w:line="240" w:lineRule="auto"/>
                              <w:ind w:firstLine="0"/>
                              <w:jc w:val="left"/>
                            </w:pPr>
                            <w:r>
                              <w:t>进行简要分析</w:t>
                            </w:r>
                          </w:p>
                        </w:txbxContent>
                      </wps:txbx>
                      <wps:bodyPr lIns="0" tIns="0" rIns="0" bIns="0">
                        <a:spAutoFit/>
                      </wps:bodyPr>
                    </wps:wsp>
                  </a:graphicData>
                </a:graphic>
              </wp:anchor>
            </w:drawing>
          </mc:Choice>
          <mc:Fallback>
            <w:pict>
              <v:shape w14:anchorId="3E93EB6D" id="Shape 1024" o:spid="_x0000_s1318" type="#_x0000_t202" style="position:absolute;left:0;text-align:left;margin-left:257.8pt;margin-top:26pt;width:79.45pt;height:15.1pt;z-index:125830096;visibility:visible;mso-wrap-style:squar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" filled="f" stroked="f">
                <v:textbox style="mso-fit-shape-to-text:t" inset="0,0,0,0">
                  <w:txbxContent>
                    <w:p w14:paraId="14C2A017" w14:textId="77777777" w:rsidR="006949CB" w:rsidRDefault="00B7102B">
                      <w:pPr>
                        <w:pStyle w:val="1"/>
                        <w:shd w:val="clear" w:color="auto" w:fill="auto"/>
                        <w:spacing w:line="240" w:lineRule="auto"/>
                        <w:ind w:firstLine="0"/>
                        <w:jc w:val="left"/>
                      </w:pPr>
                      <w:r>
                        <w:t>进行简要分析</w:t>
                      </w:r>
                    </w:p>
                  </w:txbxContent>
                </v:textbox>
                <w10:wrap type="square" side="left" anchorx="page"/>
              </v:shape>
            </w:pict>
          </mc:Fallback>
        </mc:AlternateContent>
      </w:r>
      <w:r>
        <w:t>信息系统内部通常含有多种软件，下面以一个简易的</w:t>
      </w:r>
      <w:r>
        <w:br/>
      </w:r>
      <w:r>
        <w:t>网页搜索系统（图</w:t>
      </w:r>
      <w:r>
        <w:rPr>
          <w:rFonts w:ascii="Times New Roman" w:eastAsia="Times New Roman" w:hAnsi="Times New Roman" w:cs="Times New Roman"/>
          <w:color w:val="535355"/>
          <w:lang w:val="en-US" w:bidi="en-US"/>
        </w:rPr>
        <w:t xml:space="preserve">3.3.1 </w:t>
      </w:r>
      <w:r>
        <w:rPr>
          <w:color w:val="95969A"/>
        </w:rPr>
        <w:t>）</w:t>
      </w:r>
      <w:r>
        <w:t>为例</w:t>
      </w:r>
    </w:p>
    <w:p w14:paraId="077E6D7B" w14:textId="77777777" w:rsidR="006949CB" w:rsidRDefault="00B7102B">
      <w:pPr>
        <w:pStyle w:val="32"/>
        <w:shd w:val="clear" w:color="auto" w:fill="auto"/>
        <w:spacing w:after="360" w:line="240" w:lineRule="auto"/>
        <w:ind w:left="1460" w:firstLine="0"/>
        <w:jc w:val="left"/>
      </w:pPr>
      <w:r>
        <w:rPr>
          <w:color w:val="28537B"/>
        </w:rPr>
        <w:t>互联网</w:t>
      </w:r>
    </w:p>
    <w:tbl>
      <w:tblPr>
        <w:tblpPr w:leftFromText="180" w:rightFromText="180" w:bottomFromText="1267" w:vertAnchor="text" w:horzAnchor="page" w:tblpX="5338" w:tblpY="180"/>
        <w:tblW w:w="0" w:type="auto"/>
        <w:tblLayout w:type="fixed"/>
        <w:tblCellMar>
          <w:left w:w="10" w:type="dxa"/>
          <w:right w:w="10" w:type="dxa"/>
        </w:tblCellMar>
        <w:tblLook w:val="0000" w:firstRow="0" w:lastRow="0" w:firstColumn="0" w:lastColumn="0" w:noHBand="0" w:noVBand="0"/>
      </w:tblPr>
      <w:tblGrid>
        <w:gridCol w:w="946"/>
        <w:gridCol w:w="1013"/>
      </w:tblGrid>
      <w:tr w:rsidR="006949CB" w14:paraId="620DA6D7" w14:textId="77777777">
        <w:tblPrEx>
          <w:tblCellMar>
            <w:top w:w="0" w:type="dxa"/>
            <w:bottom w:w="0" w:type="dxa"/>
          </w:tblCellMar>
        </w:tblPrEx>
        <w:trPr>
          <w:trHeight w:hRule="exact" w:val="250"/>
          <w:tblHeader/>
        </w:trPr>
        <w:tc>
          <w:tcPr>
            <w:tcW w:w="946" w:type="dxa"/>
            <w:shd w:val="clear" w:color="auto" w:fill="FFFFFF"/>
            <w:vAlign w:val="bottom"/>
          </w:tcPr>
          <w:p w14:paraId="183AB1B9" w14:textId="77777777" w:rsidR="006949CB" w:rsidRDefault="00B7102B">
            <w:pPr>
              <w:pStyle w:val="a5"/>
              <w:shd w:val="clear" w:color="auto" w:fill="auto"/>
              <w:spacing w:line="240" w:lineRule="auto"/>
              <w:ind w:left="60" w:firstLine="0"/>
              <w:jc w:val="center"/>
              <w:rPr>
                <w:sz w:val="18"/>
                <w:szCs w:val="18"/>
              </w:rPr>
            </w:pPr>
            <w:r>
              <w:rPr>
                <w:color w:val="7E7F82"/>
                <w:sz w:val="18"/>
                <w:szCs w:val="18"/>
              </w:rPr>
              <w:t>链接</w:t>
            </w:r>
          </w:p>
        </w:tc>
        <w:tc>
          <w:tcPr>
            <w:tcW w:w="1013" w:type="dxa"/>
            <w:shd w:val="clear" w:color="auto" w:fill="FFFFFF"/>
            <w:vAlign w:val="bottom"/>
          </w:tcPr>
          <w:p w14:paraId="1EC0B5DD" w14:textId="77777777" w:rsidR="006949CB" w:rsidRDefault="00B7102B">
            <w:pPr>
              <w:pStyle w:val="a5"/>
              <w:shd w:val="clear" w:color="auto" w:fill="auto"/>
              <w:spacing w:line="240" w:lineRule="auto"/>
              <w:ind w:right="140" w:firstLine="0"/>
              <w:jc w:val="center"/>
              <w:rPr>
                <w:sz w:val="18"/>
                <w:szCs w:val="18"/>
              </w:rPr>
            </w:pPr>
            <w:r>
              <w:rPr>
                <w:color w:val="7E7F82"/>
                <w:sz w:val="18"/>
                <w:szCs w:val="18"/>
              </w:rPr>
              <w:t>相似性</w:t>
            </w:r>
          </w:p>
        </w:tc>
      </w:tr>
      <w:tr w:rsidR="006949CB" w14:paraId="69B667BF" w14:textId="77777777">
        <w:tblPrEx>
          <w:tblCellMar>
            <w:top w:w="0" w:type="dxa"/>
            <w:bottom w:w="0" w:type="dxa"/>
          </w:tblCellMar>
        </w:tblPrEx>
        <w:trPr>
          <w:trHeight w:hRule="exact" w:val="230"/>
        </w:trPr>
        <w:tc>
          <w:tcPr>
            <w:tcW w:w="946" w:type="dxa"/>
            <w:shd w:val="clear" w:color="auto" w:fill="FFFFFF"/>
          </w:tcPr>
          <w:p w14:paraId="40C671DA" w14:textId="77777777" w:rsidR="006949CB" w:rsidRDefault="00B7102B">
            <w:pPr>
              <w:pStyle w:val="a5"/>
              <w:shd w:val="clear" w:color="auto" w:fill="auto"/>
              <w:spacing w:line="240" w:lineRule="auto"/>
              <w:ind w:left="60" w:firstLine="0"/>
              <w:jc w:val="center"/>
              <w:rPr>
                <w:sz w:val="18"/>
                <w:szCs w:val="18"/>
              </w:rPr>
            </w:pPr>
            <w:r>
              <w:rPr>
                <w:color w:val="546771"/>
                <w:sz w:val="18"/>
                <w:szCs w:val="18"/>
              </w:rPr>
              <w:t>分析</w:t>
            </w:r>
          </w:p>
        </w:tc>
        <w:tc>
          <w:tcPr>
            <w:tcW w:w="1013" w:type="dxa"/>
            <w:shd w:val="clear" w:color="auto" w:fill="FFFFFF"/>
          </w:tcPr>
          <w:p w14:paraId="180A99AE" w14:textId="77777777" w:rsidR="006949CB" w:rsidRDefault="00B7102B">
            <w:pPr>
              <w:pStyle w:val="a5"/>
              <w:shd w:val="clear" w:color="auto" w:fill="auto"/>
              <w:spacing w:line="240" w:lineRule="auto"/>
              <w:ind w:right="180" w:firstLine="0"/>
              <w:jc w:val="center"/>
              <w:rPr>
                <w:sz w:val="18"/>
                <w:szCs w:val="18"/>
              </w:rPr>
            </w:pPr>
            <w:r>
              <w:rPr>
                <w:sz w:val="18"/>
                <w:szCs w:val="18"/>
              </w:rPr>
              <w:t>分析</w:t>
            </w:r>
          </w:p>
        </w:tc>
      </w:tr>
    </w:tbl>
    <w:p w14:paraId="15B70BCA" w14:textId="77777777" w:rsidR="006949CB" w:rsidRDefault="00B7102B">
      <w:pPr>
        <w:pStyle w:val="20"/>
        <w:shd w:val="clear" w:color="auto" w:fill="auto"/>
        <w:spacing w:after="260" w:line="240" w:lineRule="auto"/>
        <w:jc w:val="center"/>
      </w:pPr>
      <w:r>
        <w:rPr>
          <w:noProof/>
        </w:rPr>
        <mc:AlternateContent>
          <mc:Choice Requires="wps">
            <w:drawing>
              <wp:anchor distT="0" distB="0" distL="114300" distR="114300" simplePos="0" relativeHeight="125830098" behindDoc="0" locked="0" layoutInCell="1" allowOverlap="1" wp14:anchorId="77177C0D" wp14:editId="5AFF03A5">
                <wp:simplePos x="0" y="0"/>
                <wp:positionH relativeFrom="page">
                  <wp:posOffset>5160645</wp:posOffset>
                </wp:positionH>
                <wp:positionV relativeFrom="paragraph">
                  <wp:posOffset>12700</wp:posOffset>
                </wp:positionV>
                <wp:extent cx="250190" cy="191770"/>
                <wp:effectExtent l="0" t="0" r="0" b="0"/>
                <wp:wrapSquare wrapText="left"/>
                <wp:docPr id="1026" name="Shape 1026"/>
                <wp:cNvGraphicFramePr/>
                <a:graphic xmlns:a="http://schemas.openxmlformats.org/drawingml/2006/main">
                  <a:graphicData uri="http://schemas.microsoft.com/office/word/2010/wordprocessingShape">
                    <wps:wsp>
                      <wps:cNvSpPr txBox="1"/>
                      <wps:spPr>
                        <a:xfrm>
                          <a:off x="0" y="0"/>
                          <a:ext cx="250190" cy="191770"/>
                        </a:xfrm>
                        <a:prstGeom prst="rect">
                          <a:avLst/>
                        </a:prstGeom>
                        <a:noFill/>
                      </wps:spPr>
                      <wps:txbx>
                        <w:txbxContent>
                          <w:p w14:paraId="330A6775" w14:textId="77777777" w:rsidR="006949CB" w:rsidRDefault="00B7102B">
                            <w:pPr>
                              <w:pStyle w:val="1"/>
                              <w:shd w:val="clear" w:color="auto" w:fill="auto"/>
                              <w:spacing w:line="240" w:lineRule="auto"/>
                              <w:ind w:firstLine="0"/>
                              <w:jc w:val="left"/>
                            </w:pPr>
                            <w:r>
                              <w:rPr>
                                <w:color w:val="7E7F82"/>
                              </w:rPr>
                              <w:t>川门</w:t>
                            </w:r>
                          </w:p>
                        </w:txbxContent>
                      </wps:txbx>
                      <wps:bodyPr lIns="0" tIns="0" rIns="0" bIns="0">
                        <a:spAutoFit/>
                      </wps:bodyPr>
                    </wps:wsp>
                  </a:graphicData>
                </a:graphic>
              </wp:anchor>
            </w:drawing>
          </mc:Choice>
          <mc:Fallback>
            <w:pict>
              <v:shape w14:anchorId="77177C0D" id="Shape 1026" o:spid="_x0000_s1319" type="#_x0000_t202" style="position:absolute;left:0;text-align:left;margin-left:406.35pt;margin-top:1pt;width:19.7pt;height:15.1pt;z-index:12583009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" filled="f" stroked="f">
                <v:textbox style="mso-fit-shape-to-text:t" inset="0,0,0,0">
                  <w:txbxContent>
                    <w:p w14:paraId="330A6775" w14:textId="77777777" w:rsidR="006949CB" w:rsidRDefault="00B7102B">
                      <w:pPr>
                        <w:pStyle w:val="1"/>
                        <w:shd w:val="clear" w:color="auto" w:fill="auto"/>
                        <w:spacing w:line="240" w:lineRule="auto"/>
                        <w:ind w:firstLine="0"/>
                        <w:jc w:val="left"/>
                      </w:pPr>
                      <w:r>
                        <w:rPr>
                          <w:color w:val="7E7F82"/>
                        </w:rPr>
                        <w:t>川门</w:t>
                      </w:r>
                    </w:p>
                  </w:txbxContent>
                </v:textbox>
                <w10:wrap type="square" side="left" anchorx="page"/>
              </v:shape>
            </w:pict>
          </mc:Fallback>
        </mc:AlternateContent>
      </w:r>
      <w:r>
        <w:rPr>
          <w:noProof/>
        </w:rPr>
        <mc:AlternateContent>
          <mc:Choice Requires="wps">
            <w:drawing>
              <wp:anchor distT="0" distB="0" distL="0" distR="0" simplePos="0" relativeHeight="125830100" behindDoc="0" locked="0" layoutInCell="1" allowOverlap="1" wp14:anchorId="043BB3C7" wp14:editId="016C7CD0">
                <wp:simplePos x="0" y="0"/>
                <wp:positionH relativeFrom="page">
                  <wp:posOffset>3447415</wp:posOffset>
                </wp:positionH>
                <wp:positionV relativeFrom="paragraph">
                  <wp:posOffset>839470</wp:posOffset>
                </wp:positionV>
                <wp:extent cx="1103630" cy="384175"/>
                <wp:effectExtent l="0" t="0" r="0" b="0"/>
                <wp:wrapSquare wrapText="left"/>
                <wp:docPr id="1028" name="Shape 1028"/>
                <wp:cNvGraphicFramePr/>
                <a:graphic xmlns:a="http://schemas.openxmlformats.org/drawingml/2006/main">
                  <a:graphicData uri="http://schemas.microsoft.com/office/word/2010/wordprocessingShape">
                    <wps:wsp>
                      <wps:cNvSpPr txBox="1"/>
                      <wps:spPr>
                        <a:xfrm>
                          <a:off x="0" y="0"/>
                          <a:ext cx="1103630" cy="384175"/>
                        </a:xfrm>
                        <a:prstGeom prst="rect">
                          <a:avLst/>
                        </a:prstGeom>
                        <a:noFill/>
                      </wps:spPr>
                      <wps:txbx>
                        <w:txbxContent>
                          <w:p w14:paraId="0F13FB1B" w14:textId="77777777" w:rsidR="006949CB" w:rsidRDefault="00B7102B">
                            <w:pPr>
                              <w:pStyle w:val="a7"/>
                              <w:shd w:val="clear" w:color="auto" w:fill="auto"/>
                              <w:spacing w:after="160"/>
                              <w:jc w:val="center"/>
                            </w:pPr>
                            <w:r>
                              <w:rPr>
                                <w:lang w:val="zh-CN" w:eastAsia="zh-CN" w:bidi="zh-CN"/>
                              </w:rPr>
                              <w:t>网贞排序</w:t>
                            </w:r>
                          </w:p>
                          <w:p w14:paraId="0C94EC6A" w14:textId="77777777" w:rsidR="006949CB" w:rsidRDefault="00B7102B">
                            <w:pPr>
                              <w:pStyle w:val="a7"/>
                              <w:shd w:val="clear" w:color="auto" w:fill="auto"/>
                            </w:pPr>
                            <w:r>
                              <w:rPr>
                                <w:rFonts w:ascii="Arial" w:eastAsia="Arial" w:hAnsi="Arial" w:cs="Arial"/>
                                <w:sz w:val="16"/>
                                <w:szCs w:val="16"/>
                              </w:rPr>
                              <w:t>i</w:t>
                            </w:r>
                            <w:r>
                              <w:rPr>
                                <w:lang w:val="zh-CN" w:eastAsia="zh-CN" w:bidi="zh-CN"/>
                              </w:rPr>
                              <w:t>存储和厶汁算平台</w:t>
                            </w:r>
                          </w:p>
                        </w:txbxContent>
                      </wps:txbx>
                      <wps:bodyPr lIns="0" tIns="0" rIns="0" bIns="0">
                        <a:spAutoFit/>
                      </wps:bodyPr>
                    </wps:wsp>
                  </a:graphicData>
                </a:graphic>
              </wp:anchor>
            </w:drawing>
          </mc:Choice>
          <mc:Fallback>
            <w:pict>
              <v:shape w14:anchorId="043BB3C7" id="Shape 1028" o:spid="_x0000_s1320" type="#_x0000_t202" style="position:absolute;left:0;text-align:left;margin-left:271.45pt;margin-top:66.1pt;width:86.9pt;height:30.25pt;z-index:1258301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" filled="f" stroked="f">
                <v:textbox style="mso-fit-shape-to-text:t" inset="0,0,0,0">
                  <w:txbxContent>
                    <w:p w14:paraId="0F13FB1B" w14:textId="77777777" w:rsidR="006949CB" w:rsidRDefault="00B7102B">
                      <w:pPr>
                        <w:pStyle w:val="a7"/>
                        <w:shd w:val="clear" w:color="auto" w:fill="auto"/>
                        <w:spacing w:after="160"/>
                        <w:jc w:val="center"/>
                      </w:pPr>
                      <w:r>
                        <w:rPr>
                          <w:lang w:val="zh-CN" w:eastAsia="zh-CN" w:bidi="zh-CN"/>
                        </w:rPr>
                        <w:t>网贞排序</w:t>
                      </w:r>
                    </w:p>
                    <w:p w14:paraId="0C94EC6A" w14:textId="77777777" w:rsidR="006949CB" w:rsidRDefault="00B7102B">
                      <w:pPr>
                        <w:pStyle w:val="a7"/>
                        <w:shd w:val="clear" w:color="auto" w:fill="auto"/>
                      </w:pPr>
                      <w:r>
                        <w:rPr>
                          <w:rFonts w:ascii="Arial" w:eastAsia="Arial" w:hAnsi="Arial" w:cs="Arial"/>
                          <w:sz w:val="16"/>
                          <w:szCs w:val="16"/>
                        </w:rPr>
                        <w:t>i</w:t>
                      </w:r>
                      <w:r>
                        <w:rPr>
                          <w:lang w:val="zh-CN" w:eastAsia="zh-CN" w:bidi="zh-CN"/>
                        </w:rPr>
                        <w:t>存储和厶汁算平台</w:t>
                      </w:r>
                    </w:p>
                  </w:txbxContent>
                </v:textbox>
                <w10:wrap type="square" side="left" anchorx="page"/>
              </v:shape>
            </w:pict>
          </mc:Fallback>
        </mc:AlternateContent>
      </w:r>
      <w:r>
        <w:t>获取网页</w:t>
      </w:r>
    </w:p>
    <w:p w14:paraId="2A4C1276" w14:textId="77777777" w:rsidR="006949CB" w:rsidRDefault="00B7102B">
      <w:pPr>
        <w:pStyle w:val="20"/>
        <w:shd w:val="clear" w:color="auto" w:fill="auto"/>
        <w:spacing w:line="240" w:lineRule="auto"/>
        <w:jc w:val="center"/>
      </w:pPr>
      <w:r>
        <w:rPr>
          <w:noProof/>
        </w:rPr>
        <mc:AlternateContent>
          <mc:Choice Requires="wps">
            <w:drawing>
              <wp:anchor distT="0" distB="0" distL="114300" distR="114300" simplePos="0" relativeHeight="125830102" behindDoc="0" locked="0" layoutInCell="1" allowOverlap="1" wp14:anchorId="39FCEEC9" wp14:editId="376169D7">
                <wp:simplePos x="0" y="0"/>
                <wp:positionH relativeFrom="page">
                  <wp:posOffset>3447415</wp:posOffset>
                </wp:positionH>
                <wp:positionV relativeFrom="paragraph">
                  <wp:posOffset>165100</wp:posOffset>
                </wp:positionV>
                <wp:extent cx="1103630" cy="161290"/>
                <wp:effectExtent l="0" t="0" r="0" b="0"/>
                <wp:wrapTopAndBottom/>
                <wp:docPr id="1030" name="Shape 1030"/>
                <wp:cNvGraphicFramePr/>
                <a:graphic xmlns:a="http://schemas.openxmlformats.org/drawingml/2006/main">
                  <a:graphicData uri="http://schemas.microsoft.com/office/word/2010/wordprocessingShape">
                    <wps:wsp>
                      <wps:cNvSpPr txBox="1"/>
                      <wps:spPr>
                        <a:xfrm>
                          <a:off x="0" y="0"/>
                          <a:ext cx="1103630" cy="161290"/>
                        </a:xfrm>
                        <a:prstGeom prst="rect">
                          <a:avLst/>
                        </a:prstGeom>
                        <a:solidFill>
                          <a:srgbClr val="CFE8ED"/>
                        </a:solidFill>
                      </wps:spPr>
                      <wps:txbx>
                        <w:txbxContent>
                          <w:p w14:paraId="1B4631ED" w14:textId="77777777" w:rsidR="006949CB" w:rsidRDefault="00B7102B">
                            <w:pPr>
                              <w:pStyle w:val="1"/>
                              <w:shd w:val="clear" w:color="auto" w:fill="auto"/>
                              <w:spacing w:line="240" w:lineRule="auto"/>
                              <w:ind w:firstLine="0"/>
                              <w:jc w:val="center"/>
                            </w:pPr>
                            <w:r>
                              <w:t>排序要蒺</w:t>
                            </w:r>
                          </w:p>
                        </w:txbxContent>
                      </wps:txbx>
                      <wps:bodyPr lIns="0" tIns="0" rIns="0" bIns="0">
                        <a:spAutoFit/>
                      </wps:bodyPr>
                    </wps:wsp>
                  </a:graphicData>
                </a:graphic>
              </wp:anchor>
            </w:drawing>
          </mc:Choice>
          <mc:Fallback>
            <w:pict>
              <v:shape w14:anchorId="39FCEEC9" id="Shape 1030" o:spid="_x0000_s1321" type="#_x0000_t202" style="position:absolute;left:0;text-align:left;margin-left:271.45pt;margin-top:13pt;width:86.9pt;height:12.7pt;z-index:12583010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" fillcolor="#cfe8ed" stroked="f">
                <v:textbox style="mso-fit-shape-to-text:t" inset="0,0,0,0">
                  <w:txbxContent>
                    <w:p w14:paraId="1B4631ED" w14:textId="77777777" w:rsidR="006949CB" w:rsidRDefault="00B7102B">
                      <w:pPr>
                        <w:pStyle w:val="1"/>
                        <w:shd w:val="clear" w:color="auto" w:fill="auto"/>
                        <w:spacing w:line="240" w:lineRule="auto"/>
                        <w:ind w:firstLine="0"/>
                        <w:jc w:val="center"/>
                      </w:pPr>
                      <w:r>
                        <w:t>排序要蒺</w:t>
                      </w:r>
                    </w:p>
                  </w:txbxContent>
                </v:textbox>
                <w10:wrap type="topAndBottom" anchorx="page"/>
              </v:shape>
            </w:pict>
          </mc:Fallback>
        </mc:AlternateContent>
      </w:r>
      <w:r>
        <w:rPr>
          <w:noProof/>
        </w:rPr>
        <mc:AlternateContent>
          <mc:Choice Requires="wps">
            <w:drawing>
              <wp:anchor distT="0" distB="0" distL="114300" distR="114300" simplePos="0" relativeHeight="125830104" behindDoc="0" locked="0" layoutInCell="1" allowOverlap="1" wp14:anchorId="2F2633B9" wp14:editId="679B1925">
                <wp:simplePos x="0" y="0"/>
                <wp:positionH relativeFrom="page">
                  <wp:posOffset>4752340</wp:posOffset>
                </wp:positionH>
                <wp:positionV relativeFrom="paragraph">
                  <wp:posOffset>190500</wp:posOffset>
                </wp:positionV>
                <wp:extent cx="548640" cy="746760"/>
                <wp:effectExtent l="0" t="0" r="0" b="0"/>
                <wp:wrapSquare wrapText="left"/>
                <wp:docPr id="1032" name="Shape 1032"/>
                <wp:cNvGraphicFramePr/>
                <a:graphic xmlns:a="http://schemas.openxmlformats.org/drawingml/2006/main">
                  <a:graphicData uri="http://schemas.microsoft.com/office/word/2010/wordprocessingShape">
                    <wps:wsp>
                      <wps:cNvSpPr txBox="1"/>
                      <wps:spPr>
                        <a:xfrm>
                          <a:off x="0" y="0"/>
                          <a:ext cx="548640" cy="746760"/>
                        </a:xfrm>
                        <a:prstGeom prst="rect">
                          <a:avLst/>
                        </a:prstGeom>
                        <a:noFill/>
                      </wps:spPr>
                      <wps:txbx>
                        <w:txbxContent>
                          <w:p w14:paraId="71B52F11" w14:textId="77777777" w:rsidR="006949CB" w:rsidRDefault="00B7102B">
                            <w:pPr>
                              <w:pStyle w:val="20"/>
                              <w:shd w:val="clear" w:color="auto" w:fill="auto"/>
                              <w:spacing w:after="480" w:line="216" w:lineRule="exact"/>
                              <w:jc w:val="both"/>
                              <w:rPr>
                                <w:sz w:val="19"/>
                                <w:szCs w:val="19"/>
                              </w:rPr>
                            </w:pPr>
                            <w:r>
                              <w:rPr>
                                <w:color w:val="7E7F82"/>
                              </w:rPr>
                              <w:t>没送排序</w:t>
                            </w:r>
                            <w:r>
                              <w:rPr>
                                <w:color w:val="7E7F82"/>
                              </w:rPr>
                              <w:br/>
                            </w:r>
                            <w:r>
                              <w:rPr>
                                <w:color w:val="7E7F82"/>
                                <w:sz w:val="19"/>
                                <w:szCs w:val="19"/>
                              </w:rPr>
                              <w:t>结果</w:t>
                            </w:r>
                          </w:p>
                          <w:p w14:paraId="4EDBA213" w14:textId="77777777" w:rsidR="006949CB" w:rsidRDefault="00B7102B">
                            <w:pPr>
                              <w:pStyle w:val="20"/>
                              <w:shd w:val="clear" w:color="auto" w:fill="auto"/>
                              <w:spacing w:line="216" w:lineRule="exact"/>
                              <w:jc w:val="both"/>
                            </w:pPr>
                            <w:r>
                              <w:rPr>
                                <w:color w:val="7E7F82"/>
                              </w:rPr>
                              <w:t>类键词</w:t>
                            </w:r>
                          </w:p>
                        </w:txbxContent>
                      </wps:txbx>
                      <wps:bodyPr lIns="0" tIns="0" rIns="0" bIns="0">
                        <a:spAutoFit/>
                      </wps:bodyPr>
                    </wps:wsp>
                  </a:graphicData>
                </a:graphic>
              </wp:anchor>
            </w:drawing>
          </mc:Choice>
          <mc:Fallback>
            <w:pict>
              <v:shape w14:anchorId="2F2633B9" id="Shape 1032" o:spid="_x0000_s1322" type="#_x0000_t202" style="position:absolute;left:0;text-align:left;margin-left:374.2pt;margin-top:15pt;width:43.2pt;height:58.8pt;z-index:1258301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" filled="f" stroked="f">
                <v:textbox style="mso-fit-shape-to-text:t" inset="0,0,0,0">
                  <w:txbxContent>
                    <w:p w14:paraId="71B52F11" w14:textId="77777777" w:rsidR="006949CB" w:rsidRDefault="00B7102B">
                      <w:pPr>
                        <w:pStyle w:val="20"/>
                        <w:shd w:val="clear" w:color="auto" w:fill="auto"/>
                        <w:spacing w:after="480" w:line="216" w:lineRule="exact"/>
                        <w:jc w:val="both"/>
                        <w:rPr>
                          <w:sz w:val="19"/>
                          <w:szCs w:val="19"/>
                        </w:rPr>
                      </w:pPr>
                      <w:r>
                        <w:rPr>
                          <w:color w:val="7E7F82"/>
                        </w:rPr>
                        <w:t>没送排序</w:t>
                      </w:r>
                      <w:r>
                        <w:rPr>
                          <w:color w:val="7E7F82"/>
                        </w:rPr>
                        <w:br/>
                      </w:r>
                      <w:r>
                        <w:rPr>
                          <w:color w:val="7E7F82"/>
                          <w:sz w:val="19"/>
                          <w:szCs w:val="19"/>
                        </w:rPr>
                        <w:t>结果</w:t>
                      </w:r>
                    </w:p>
                    <w:p w14:paraId="4EDBA213" w14:textId="77777777" w:rsidR="006949CB" w:rsidRDefault="00B7102B">
                      <w:pPr>
                        <w:pStyle w:val="20"/>
                        <w:shd w:val="clear" w:color="auto" w:fill="auto"/>
                        <w:spacing w:line="216" w:lineRule="exact"/>
                        <w:jc w:val="both"/>
                      </w:pPr>
                      <w:r>
                        <w:rPr>
                          <w:color w:val="7E7F82"/>
                        </w:rPr>
                        <w:t>类键词</w:t>
                      </w:r>
                    </w:p>
                  </w:txbxContent>
                </v:textbox>
                <w10:wrap type="square" side="left" anchorx="page"/>
              </v:shape>
            </w:pict>
          </mc:Fallback>
        </mc:AlternateContent>
      </w:r>
      <w:r>
        <w:rPr>
          <w:noProof/>
        </w:rPr>
        <mc:AlternateContent>
          <mc:Choice Requires="wps">
            <w:drawing>
              <wp:anchor distT="0" distB="0" distL="114300" distR="114300" simplePos="0" relativeHeight="125830106" behindDoc="0" locked="0" layoutInCell="1" allowOverlap="1" wp14:anchorId="44209195" wp14:editId="307DE59C">
                <wp:simplePos x="0" y="0"/>
                <wp:positionH relativeFrom="page">
                  <wp:posOffset>1892935</wp:posOffset>
                </wp:positionH>
                <wp:positionV relativeFrom="paragraph">
                  <wp:posOffset>342900</wp:posOffset>
                </wp:positionV>
                <wp:extent cx="484505" cy="502920"/>
                <wp:effectExtent l="0" t="0" r="0" b="0"/>
                <wp:wrapSquare wrapText="right"/>
                <wp:docPr id="1034" name="Shape 1034"/>
                <wp:cNvGraphicFramePr/>
                <a:graphic xmlns:a="http://schemas.openxmlformats.org/drawingml/2006/main">
                  <a:graphicData uri="http://schemas.microsoft.com/office/word/2010/wordprocessingShape">
                    <wps:wsp>
                      <wps:cNvSpPr txBox="1"/>
                      <wps:spPr>
                        <a:xfrm>
                          <a:off x="0" y="0"/>
                          <a:ext cx="484505" cy="502920"/>
                        </a:xfrm>
                        <a:prstGeom prst="rect">
                          <a:avLst/>
                        </a:prstGeom>
                        <a:noFill/>
                      </wps:spPr>
                      <wps:txbx>
                        <w:txbxContent>
                          <w:p w14:paraId="353810F8" w14:textId="77777777" w:rsidR="006949CB" w:rsidRDefault="00B7102B">
                            <w:pPr>
                              <w:pStyle w:val="32"/>
                              <w:shd w:val="clear" w:color="auto" w:fill="auto"/>
                              <w:spacing w:after="340" w:line="240" w:lineRule="auto"/>
                              <w:ind w:firstLine="0"/>
                              <w:jc w:val="left"/>
                            </w:pPr>
                            <w:r>
                              <w:rPr>
                                <w:color w:val="7E7F82"/>
                              </w:rPr>
                              <w:t>发送网奴</w:t>
                            </w:r>
                          </w:p>
                          <w:p w14:paraId="42EFD1AF" w14:textId="77777777" w:rsidR="006949CB" w:rsidRDefault="00B7102B">
                            <w:pPr>
                              <w:pStyle w:val="32"/>
                              <w:shd w:val="clear" w:color="auto" w:fill="auto"/>
                              <w:spacing w:line="240" w:lineRule="auto"/>
                              <w:ind w:firstLine="0"/>
                              <w:jc w:val="left"/>
                            </w:pPr>
                            <w:r>
                              <w:rPr>
                                <w:color w:val="7E7F82"/>
                              </w:rPr>
                              <w:t>网页去歌</w:t>
                            </w:r>
                          </w:p>
                        </w:txbxContent>
                      </wps:txbx>
                      <wps:bodyPr lIns="0" tIns="0" rIns="0" bIns="0">
                        <a:spAutoFit/>
                      </wps:bodyPr>
                    </wps:wsp>
                  </a:graphicData>
                </a:graphic>
              </wp:anchor>
            </w:drawing>
          </mc:Choice>
          <mc:Fallback>
            <w:pict>
              <v:shape w14:anchorId="44209195" id="Shape 1034" o:spid="_x0000_s1323" type="#_x0000_t202" style="position:absolute;left:0;text-align:left;margin-left:149.05pt;margin-top:27pt;width:38.15pt;height:39.6pt;z-index:12583010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" filled="f" stroked="f">
                <v:textbox style="mso-fit-shape-to-text:t" inset="0,0,0,0">
                  <w:txbxContent>
                    <w:p w14:paraId="353810F8" w14:textId="77777777" w:rsidR="006949CB" w:rsidRDefault="00B7102B">
                      <w:pPr>
                        <w:pStyle w:val="32"/>
                        <w:shd w:val="clear" w:color="auto" w:fill="auto"/>
                        <w:spacing w:after="340" w:line="240" w:lineRule="auto"/>
                        <w:ind w:firstLine="0"/>
                        <w:jc w:val="left"/>
                      </w:pPr>
                      <w:r>
                        <w:rPr>
                          <w:color w:val="7E7F82"/>
                        </w:rPr>
                        <w:t>发送网奴</w:t>
                      </w:r>
                    </w:p>
                    <w:p w14:paraId="42EFD1AF" w14:textId="77777777" w:rsidR="006949CB" w:rsidRDefault="00B7102B">
                      <w:pPr>
                        <w:pStyle w:val="32"/>
                        <w:shd w:val="clear" w:color="auto" w:fill="auto"/>
                        <w:spacing w:line="240" w:lineRule="auto"/>
                        <w:ind w:firstLine="0"/>
                        <w:jc w:val="left"/>
                      </w:pPr>
                      <w:r>
                        <w:rPr>
                          <w:color w:val="7E7F82"/>
                        </w:rPr>
                        <w:t>网页去歌</w:t>
                      </w:r>
                    </w:p>
                  </w:txbxContent>
                </v:textbox>
                <w10:wrap type="square" side="right" anchorx="page"/>
              </v:shape>
            </w:pict>
          </mc:Fallback>
        </mc:AlternateContent>
      </w:r>
      <w:r>
        <w:rPr>
          <w:noProof/>
        </w:rPr>
        <mc:AlternateContent>
          <mc:Choice Requires="wps">
            <w:drawing>
              <wp:anchor distT="0" distB="0" distL="114300" distR="114300" simplePos="0" relativeHeight="125830108" behindDoc="0" locked="0" layoutInCell="1" allowOverlap="1" wp14:anchorId="68DE5B66" wp14:editId="35654E11">
                <wp:simplePos x="0" y="0"/>
                <wp:positionH relativeFrom="page">
                  <wp:posOffset>5483860</wp:posOffset>
                </wp:positionH>
                <wp:positionV relativeFrom="paragraph">
                  <wp:posOffset>12700</wp:posOffset>
                </wp:positionV>
                <wp:extent cx="883920" cy="646430"/>
                <wp:effectExtent l="0" t="0" r="0" b="0"/>
                <wp:wrapSquare wrapText="left"/>
                <wp:docPr id="1036" name="Shape 1036"/>
                <wp:cNvGraphicFramePr/>
                <a:graphic xmlns:a="http://schemas.openxmlformats.org/drawingml/2006/main">
                  <a:graphicData uri="http://schemas.microsoft.com/office/word/2010/wordprocessingShape">
                    <wps:wsp>
                      <wps:cNvSpPr txBox="1"/>
                      <wps:spPr>
                        <a:xfrm>
                          <a:off x="0" y="0"/>
                          <a:ext cx="883920" cy="646430"/>
                        </a:xfrm>
                        <a:prstGeom prst="rect">
                          <a:avLst/>
                        </a:prstGeom>
                        <a:noFill/>
                      </wps:spPr>
                      <wps:txbx>
                        <w:txbxContent>
                          <w:p w14:paraId="51A9FDCE" w14:textId="77777777" w:rsidR="006949CB" w:rsidRDefault="00B7102B">
                            <w:pPr>
                              <w:pStyle w:val="1"/>
                              <w:shd w:val="clear" w:color="auto" w:fill="auto"/>
                              <w:spacing w:after="500" w:line="240" w:lineRule="auto"/>
                              <w:ind w:firstLine="0"/>
                              <w:jc w:val="left"/>
                            </w:pPr>
                            <w:r>
                              <w:rPr>
                                <w:color w:val="7E7F82"/>
                              </w:rPr>
                              <w:t>结</w:t>
                            </w:r>
                          </w:p>
                          <w:p w14:paraId="017AB130" w14:textId="77777777" w:rsidR="006949CB" w:rsidRDefault="00B7102B">
                            <w:pPr>
                              <w:pStyle w:val="32"/>
                              <w:shd w:val="clear" w:color="auto" w:fill="auto"/>
                              <w:spacing w:line="240" w:lineRule="auto"/>
                              <w:ind w:firstLine="0"/>
                              <w:jc w:val="left"/>
                            </w:pPr>
                            <w:r>
                              <w:rPr>
                                <w:color w:val="7E7F82"/>
                              </w:rPr>
                              <w:t>万</w:t>
                            </w:r>
                            <w:r>
                              <w:rPr>
                                <w:color w:val="546771"/>
                              </w:rPr>
                              <w:t>维网服</w:t>
                            </w:r>
                            <w:r>
                              <w:rPr>
                                <w:color w:val="7E7F82"/>
                              </w:rPr>
                              <w:t>务软件</w:t>
                            </w:r>
                          </w:p>
                        </w:txbxContent>
                      </wps:txbx>
                      <wps:bodyPr lIns="0" tIns="0" rIns="0" bIns="0">
                        <a:spAutoFit/>
                      </wps:bodyPr>
                    </wps:wsp>
                  </a:graphicData>
                </a:graphic>
              </wp:anchor>
            </w:drawing>
          </mc:Choice>
          <mc:Fallback>
            <w:pict>
              <v:shape w14:anchorId="68DE5B66" id="Shape 1036" o:spid="_x0000_s1324" type="#_x0000_t202" style="position:absolute;left:0;text-align:left;margin-left:431.8pt;margin-top:1pt;width:69.6pt;height:50.9pt;z-index:1258301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" filled="f" stroked="f">
                <v:textbox style="mso-fit-shape-to-text:t" inset="0,0,0,0">
                  <w:txbxContent>
                    <w:p w14:paraId="51A9FDCE" w14:textId="77777777" w:rsidR="006949CB" w:rsidRDefault="00B7102B">
                      <w:pPr>
                        <w:pStyle w:val="1"/>
                        <w:shd w:val="clear" w:color="auto" w:fill="auto"/>
                        <w:spacing w:after="500" w:line="240" w:lineRule="auto"/>
                        <w:ind w:firstLine="0"/>
                        <w:jc w:val="left"/>
                      </w:pPr>
                      <w:r>
                        <w:rPr>
                          <w:color w:val="7E7F82"/>
                        </w:rPr>
                        <w:t>结</w:t>
                      </w:r>
                    </w:p>
                    <w:p w14:paraId="017AB130" w14:textId="77777777" w:rsidR="006949CB" w:rsidRDefault="00B7102B">
                      <w:pPr>
                        <w:pStyle w:val="32"/>
                        <w:shd w:val="clear" w:color="auto" w:fill="auto"/>
                        <w:spacing w:line="240" w:lineRule="auto"/>
                        <w:ind w:firstLine="0"/>
                        <w:jc w:val="left"/>
                      </w:pPr>
                      <w:r>
                        <w:rPr>
                          <w:color w:val="7E7F82"/>
                        </w:rPr>
                        <w:t>万</w:t>
                      </w:r>
                      <w:r>
                        <w:rPr>
                          <w:color w:val="546771"/>
                        </w:rPr>
                        <w:t>维网服</w:t>
                      </w:r>
                      <w:r>
                        <w:rPr>
                          <w:color w:val="7E7F82"/>
                        </w:rPr>
                        <w:t>务软件</w:t>
                      </w:r>
                    </w:p>
                  </w:txbxContent>
                </v:textbox>
                <w10:wrap type="square" side="left" anchorx="page"/>
              </v:shape>
            </w:pict>
          </mc:Fallback>
        </mc:AlternateContent>
      </w:r>
      <w:r>
        <w:t>爬也软件</w:t>
      </w:r>
    </w:p>
    <w:p w14:paraId="436CF6AF" w14:textId="77777777" w:rsidR="006949CB" w:rsidRDefault="00B7102B">
      <w:pPr>
        <w:pStyle w:val="20"/>
        <w:shd w:val="clear" w:color="auto" w:fill="auto"/>
        <w:spacing w:before="420" w:after="60" w:line="240" w:lineRule="auto"/>
        <w:ind w:left="200" w:firstLine="20"/>
      </w:pPr>
      <w:r>
        <w:t>发送去</w:t>
      </w:r>
      <w:r>
        <w:rPr>
          <w:lang w:val="en-US" w:eastAsia="en-US" w:bidi="en-US"/>
        </w:rPr>
        <w:t>®</w:t>
      </w:r>
    </w:p>
    <w:p w14:paraId="46406BCB" w14:textId="77777777" w:rsidR="006949CB" w:rsidRDefault="00B7102B">
      <w:pPr>
        <w:pStyle w:val="20"/>
        <w:shd w:val="clear" w:color="auto" w:fill="auto"/>
        <w:spacing w:after="260" w:line="240" w:lineRule="auto"/>
        <w:ind w:left="200" w:firstLine="20"/>
      </w:pPr>
      <w:r>
        <w:t>后的网</w:t>
      </w:r>
      <w:r>
        <w:t>_</w:t>
      </w:r>
      <w:r>
        <w:t>页</w:t>
      </w:r>
    </w:p>
    <w:p w14:paraId="30742AE1" w14:textId="77777777" w:rsidR="006949CB" w:rsidRDefault="00B7102B">
      <w:pPr>
        <w:pStyle w:val="32"/>
        <w:shd w:val="clear" w:color="auto" w:fill="auto"/>
        <w:spacing w:after="180" w:line="240" w:lineRule="auto"/>
        <w:ind w:left="3620" w:firstLine="0"/>
        <w:jc w:val="left"/>
      </w:pPr>
      <w:r>
        <w:rPr>
          <w:rFonts w:ascii="Arial" w:eastAsia="Arial" w:hAnsi="Arial" w:cs="Arial"/>
          <w:lang w:val="en-US" w:bidi="en-US"/>
        </w:rPr>
        <w:t>3.3.1</w:t>
      </w:r>
      <w:r>
        <w:rPr>
          <w:i/>
          <w:iCs/>
        </w:rPr>
        <w:t>筋</w:t>
      </w:r>
      <w:r>
        <w:t>易的网</w:t>
      </w:r>
      <w:r>
        <w:rPr>
          <w:rFonts w:ascii="Arial" w:eastAsia="Arial" w:hAnsi="Arial" w:cs="Arial"/>
          <w:lang w:val="en-US" w:bidi="en-US"/>
        </w:rPr>
        <w:t>W</w:t>
      </w:r>
      <w:r>
        <w:t>捜索系统包的软件</w:t>
      </w:r>
    </w:p>
    <w:p w14:paraId="739DD54C" w14:textId="77777777" w:rsidR="006949CB" w:rsidRDefault="00B7102B">
      <w:pPr>
        <w:pStyle w:val="1"/>
        <w:shd w:val="clear" w:color="auto" w:fill="auto"/>
        <w:spacing w:line="400" w:lineRule="exact"/>
        <w:ind w:left="200" w:right="2860" w:firstLine="500"/>
        <w:jc w:val="both"/>
      </w:pPr>
      <w:r>
        <w:t>这个搜索系统若想正常</w:t>
      </w:r>
      <w:r>
        <w:rPr>
          <w:rFonts w:ascii="Times New Roman" w:eastAsia="Times New Roman" w:hAnsi="Times New Roman" w:cs="Times New Roman"/>
          <w:color w:val="262628"/>
          <w:lang w:val="en-US" w:bidi="en-US"/>
        </w:rPr>
        <w:t>T</w:t>
      </w:r>
      <w:r>
        <w:t>作，首先，要有供用户发起</w:t>
      </w:r>
      <w:r>
        <w:br/>
      </w:r>
      <w:r>
        <w:t>搜索清求</w:t>
      </w:r>
      <w:r>
        <w:rPr>
          <w:color w:val="535355"/>
        </w:rPr>
        <w:t>和</w:t>
      </w:r>
      <w:r>
        <w:t>查看搜索结果的软件，如</w:t>
      </w:r>
      <w:r>
        <w:rPr>
          <w:rFonts w:ascii="Times New Roman" w:eastAsia="Times New Roman" w:hAnsi="Times New Roman" w:cs="Times New Roman"/>
          <w:lang w:val="en-US" w:bidi="en-US"/>
        </w:rPr>
        <w:t>i</w:t>
      </w:r>
      <w:r>
        <w:t>卜算机中的各</w:t>
      </w:r>
      <w:r>
        <w:rPr>
          <w:color w:val="535355"/>
        </w:rPr>
        <w:t>种浏览</w:t>
      </w:r>
      <w:r>
        <w:rPr>
          <w:color w:val="535355"/>
        </w:rPr>
        <w:br/>
      </w:r>
      <w:r>
        <w:t>器软件；其次，服务器需要有软件来处理用户的请求和生</w:t>
      </w:r>
      <w:r>
        <w:br/>
      </w:r>
      <w:r>
        <w:rPr>
          <w:color w:val="535355"/>
        </w:rPr>
        <w:t>成</w:t>
      </w:r>
      <w:r>
        <w:t>坊果，</w:t>
      </w:r>
      <w:r>
        <w:rPr>
          <w:color w:val="535355"/>
        </w:rPr>
        <w:t>如在</w:t>
      </w:r>
      <w:r>
        <w:t>眼务</w:t>
      </w:r>
      <w:r>
        <w:rPr>
          <w:color w:val="535355"/>
        </w:rPr>
        <w:t>器上安装的各种万维网服务软件；</w:t>
      </w:r>
      <w:r>
        <w:t>再次</w:t>
      </w:r>
      <w:r>
        <w:rPr>
          <w:color w:val="535355"/>
        </w:rPr>
        <w:t>，</w:t>
      </w:r>
    </w:p>
    <w:p w14:paraId="090CC377" w14:textId="77777777" w:rsidR="006949CB" w:rsidRDefault="00B7102B">
      <w:pPr>
        <w:pStyle w:val="1"/>
        <w:shd w:val="clear" w:color="auto" w:fill="auto"/>
        <w:spacing w:line="400" w:lineRule="exact"/>
        <w:ind w:left="480" w:firstLine="0"/>
        <w:jc w:val="left"/>
      </w:pPr>
      <w:r>
        <w:rPr>
          <w:color w:val="535355"/>
        </w:rPr>
        <w:t>务器需要从数据中心获取数据</w:t>
      </w:r>
      <w:r>
        <w:rPr>
          <w:color w:val="535355"/>
        </w:rPr>
        <w:t>.</w:t>
      </w:r>
    </w:p>
    <w:p w14:paraId="49B373A3" w14:textId="77777777" w:rsidR="006949CB" w:rsidRDefault="00B7102B">
      <w:pPr>
        <w:pStyle w:val="1"/>
        <w:shd w:val="clear" w:color="auto" w:fill="auto"/>
        <w:spacing w:line="400" w:lineRule="exact"/>
        <w:ind w:left="200" w:firstLine="500"/>
        <w:jc w:val="both"/>
      </w:pPr>
      <w:r>
        <w:t>数据屮心的信息</w:t>
      </w:r>
      <w:r>
        <w:rPr>
          <w:rFonts w:ascii="Times New Roman" w:eastAsia="Times New Roman" w:hAnsi="Times New Roman" w:cs="Times New Roman"/>
          <w:lang w:val="en-US" w:bidi="en-US"/>
        </w:rPr>
        <w:t>A</w:t>
      </w:r>
      <w:r>
        <w:t>然也不是凭空而来的，需要用爬虫</w:t>
      </w:r>
    </w:p>
    <w:p w14:paraId="04681207" w14:textId="77777777" w:rsidR="006949CB" w:rsidRDefault="00B7102B">
      <w:pPr>
        <w:pStyle w:val="1"/>
        <w:shd w:val="clear" w:color="auto" w:fill="auto"/>
        <w:spacing w:line="400" w:lineRule="exact"/>
        <w:ind w:left="200" w:right="2860" w:firstLine="20"/>
        <w:jc w:val="both"/>
      </w:pPr>
      <w:r>
        <w:t>软件去网络各处收集相关佶息</w:t>
      </w:r>
      <w:r>
        <w:t>.</w:t>
      </w:r>
      <w:r>
        <w:t>而且收集到的佶息还要去</w:t>
      </w:r>
      <w:r>
        <w:br/>
      </w:r>
      <w:r>
        <w:rPr>
          <w:color w:val="535355"/>
        </w:rPr>
        <w:t>掉重</w:t>
      </w:r>
      <w:r>
        <w:t>复的页</w:t>
      </w:r>
      <w:r>
        <w:rPr>
          <w:rFonts w:ascii="Times New Roman" w:eastAsia="Times New Roman" w:hAnsi="Times New Roman" w:cs="Times New Roman"/>
          <w:color w:val="535355"/>
          <w:lang w:val="en-US" w:bidi="en-US"/>
        </w:rPr>
        <w:t>ffrf</w:t>
      </w:r>
      <w:r>
        <w:t>信息，并进行网页排序等处理，然后保存起</w:t>
      </w:r>
      <w:r>
        <w:br/>
      </w:r>
      <w:r>
        <w:t>来</w:t>
      </w:r>
      <w:r>
        <w:rPr>
          <w:color w:val="535355"/>
        </w:rPr>
        <w:t>……</w:t>
      </w:r>
      <w:r>
        <w:t>一个实际使用的信息搜索系统要比图</w:t>
      </w:r>
      <w:r>
        <w:rPr>
          <w:rFonts w:ascii="Times New Roman" w:eastAsia="Times New Roman" w:hAnsi="Times New Roman" w:cs="Times New Roman"/>
          <w:color w:val="535355"/>
          <w:lang w:val="en-US" w:bidi="en-US"/>
        </w:rPr>
        <w:t>33.1</w:t>
      </w:r>
      <w:r>
        <w:t>所承的复</w:t>
      </w:r>
      <w:r>
        <w:br/>
      </w:r>
      <w:r>
        <w:rPr>
          <w:color w:val="535355"/>
        </w:rPr>
        <w:t>杂</w:t>
      </w:r>
      <w:r>
        <w:t>得多，包含更多的软件，</w:t>
      </w:r>
      <w:r>
        <w:rPr>
          <w:color w:val="535355"/>
        </w:rPr>
        <w:t>例如</w:t>
      </w:r>
      <w:r>
        <w:t>有专门的分词软件，以便</w:t>
      </w:r>
      <w:r>
        <w:br/>
      </w:r>
      <w:r>
        <w:t>把用户的输人分解成系统所需的关键词，等等</w:t>
      </w:r>
    </w:p>
    <w:p w14:paraId="278859E8" w14:textId="77777777" w:rsidR="006949CB" w:rsidRDefault="00B7102B">
      <w:pPr>
        <w:pStyle w:val="1"/>
        <w:shd w:val="clear" w:color="auto" w:fill="auto"/>
        <w:spacing w:after="260" w:line="400" w:lineRule="exact"/>
        <w:ind w:left="200" w:right="2860" w:firstLine="500"/>
        <w:jc w:val="both"/>
      </w:pPr>
      <w:r>
        <w:t>止是这些软件决定了信息搜索系统将如何处理</w:t>
      </w:r>
      <w:r>
        <w:rPr>
          <w:color w:val="535355"/>
        </w:rPr>
        <w:t>数据，</w:t>
      </w:r>
      <w:r>
        <w:rPr>
          <w:color w:val="535355"/>
        </w:rPr>
        <w:br/>
      </w:r>
      <w:r>
        <w:t>对于其他倍息系统也是如此</w:t>
      </w:r>
      <w:r>
        <w:br w:type="page"/>
      </w:r>
    </w:p>
    <w:p w14:paraId="34EDD812" w14:textId="77777777" w:rsidR="006949CB" w:rsidRDefault="00B7102B">
      <w:pPr>
        <w:pStyle w:val="1"/>
        <w:shd w:val="clear" w:color="auto" w:fill="auto"/>
        <w:spacing w:after="100" w:line="240" w:lineRule="auto"/>
        <w:ind w:left="980" w:firstLine="0"/>
        <w:jc w:val="left"/>
        <w:rPr>
          <w:sz w:val="24"/>
          <w:szCs w:val="24"/>
        </w:rPr>
      </w:pPr>
      <w:r>
        <w:rPr>
          <w:color w:val="277AA9"/>
          <w:sz w:val="24"/>
          <w:szCs w:val="24"/>
        </w:rPr>
        <w:t>思考活动</w:t>
      </w:r>
    </w:p>
    <w:p w14:paraId="23870C9F" w14:textId="77777777" w:rsidR="006949CB" w:rsidRDefault="00B7102B">
      <w:pPr>
        <w:pStyle w:val="1"/>
        <w:shd w:val="clear" w:color="auto" w:fill="auto"/>
        <w:spacing w:after="80" w:line="240" w:lineRule="auto"/>
        <w:ind w:left="3380" w:firstLine="0"/>
        <w:jc w:val="left"/>
      </w:pPr>
      <w:r>
        <w:rPr>
          <w:color w:val="41A3C5"/>
        </w:rPr>
        <w:t>信息系统中的软件</w:t>
      </w:r>
    </w:p>
    <w:p w14:paraId="0EFC00B0" w14:textId="77777777" w:rsidR="006949CB" w:rsidRDefault="00B7102B">
      <w:pPr>
        <w:pStyle w:val="1"/>
        <w:numPr>
          <w:ilvl w:val="0"/>
          <w:numId w:val="43"/>
        </w:numPr>
        <w:shd w:val="clear" w:color="auto" w:fill="auto"/>
        <w:tabs>
          <w:tab w:val="left" w:pos="795"/>
        </w:tabs>
        <w:spacing w:line="384" w:lineRule="exact"/>
        <w:ind w:firstLine="460"/>
        <w:jc w:val="left"/>
        <w:rPr>
          <w:sz w:val="20"/>
          <w:szCs w:val="20"/>
        </w:rPr>
      </w:pPr>
      <w:r>
        <w:rPr>
          <w:sz w:val="20"/>
          <w:szCs w:val="20"/>
        </w:rPr>
        <w:t>图</w:t>
      </w:r>
      <w:r>
        <w:rPr>
          <w:rFonts w:ascii="Times New Roman" w:eastAsia="Times New Roman" w:hAnsi="Times New Roman" w:cs="Times New Roman"/>
          <w:lang w:val="en-US" w:bidi="en-US"/>
        </w:rPr>
        <w:t>3.3.1</w:t>
      </w:r>
      <w:r>
        <w:t>所示的搜索</w:t>
      </w:r>
      <w:r>
        <w:rPr>
          <w:sz w:val="20"/>
          <w:szCs w:val="20"/>
        </w:rPr>
        <w:t>系</w:t>
      </w:r>
      <w:r>
        <w:t>统主要</w:t>
      </w:r>
      <w:r>
        <w:rPr>
          <w:sz w:val="20"/>
          <w:szCs w:val="20"/>
        </w:rPr>
        <w:t>使用了</w:t>
      </w:r>
      <w:r>
        <w:t>哪几类软件？这些软件在客户端还是在服务</w:t>
      </w:r>
      <w:r>
        <w:br/>
      </w:r>
      <w:r>
        <w:rPr>
          <w:sz w:val="20"/>
          <w:szCs w:val="20"/>
        </w:rPr>
        <w:t>器</w:t>
      </w:r>
      <w:r>
        <w:t>运行？它们的主要功能是</w:t>
      </w:r>
      <w:r>
        <w:rPr>
          <w:sz w:val="20"/>
          <w:szCs w:val="20"/>
        </w:rPr>
        <w:t>什么？</w:t>
      </w:r>
    </w:p>
    <w:p w14:paraId="74B31A01" w14:textId="77777777" w:rsidR="006949CB" w:rsidRDefault="00B7102B">
      <w:pPr>
        <w:pStyle w:val="1"/>
        <w:shd w:val="clear" w:color="auto" w:fill="auto"/>
        <w:tabs>
          <w:tab w:val="left" w:leader="underscore" w:pos="8887"/>
        </w:tabs>
        <w:spacing w:line="384" w:lineRule="exact"/>
        <w:ind w:left="460" w:firstLine="0"/>
        <w:jc w:val="both"/>
      </w:pPr>
      <w:r>
        <w:rPr>
          <w:sz w:val="20"/>
          <w:szCs w:val="20"/>
        </w:rPr>
        <w:t>•</w:t>
      </w:r>
      <w:r>
        <w:rPr>
          <w:sz w:val="20"/>
          <w:szCs w:val="20"/>
        </w:rPr>
        <w:t>爬虫</w:t>
      </w:r>
      <w:r>
        <w:t>软件在（</w:t>
      </w:r>
      <w:r>
        <w:t>□</w:t>
      </w:r>
      <w:r>
        <w:t>客户端</w:t>
      </w:r>
      <w:r>
        <w:t>□</w:t>
      </w:r>
      <w:r>
        <w:t>服务器）运行，主要功能：</w:t>
      </w:r>
      <w:r>
        <w:rPr>
          <w:color w:val="262628"/>
        </w:rPr>
        <w:tab/>
      </w:r>
    </w:p>
    <w:p w14:paraId="15F98FCD" w14:textId="77777777" w:rsidR="006949CB" w:rsidRDefault="00B7102B">
      <w:pPr>
        <w:pStyle w:val="1"/>
        <w:shd w:val="clear" w:color="auto" w:fill="auto"/>
        <w:tabs>
          <w:tab w:val="left" w:leader="underscore" w:pos="8887"/>
        </w:tabs>
        <w:spacing w:line="384" w:lineRule="exact"/>
        <w:ind w:left="460" w:firstLine="0"/>
        <w:jc w:val="both"/>
      </w:pPr>
      <w:r>
        <w:rPr>
          <w:color w:val="424347"/>
          <w:lang w:val="en-US" w:bidi="en-US"/>
        </w:rPr>
        <w:t>•</w:t>
      </w:r>
      <w:r>
        <w:t>排序器软件在（</w:t>
      </w:r>
      <w:r>
        <w:t>□</w:t>
      </w:r>
      <w:r>
        <w:t>客户端口服务器）运行，主要功能：</w:t>
      </w:r>
      <w:r>
        <w:tab/>
      </w:r>
    </w:p>
    <w:p w14:paraId="220E73A1" w14:textId="77777777" w:rsidR="006949CB" w:rsidRDefault="00B7102B">
      <w:pPr>
        <w:pStyle w:val="1"/>
        <w:shd w:val="clear" w:color="auto" w:fill="auto"/>
        <w:tabs>
          <w:tab w:val="left" w:leader="underscore" w:pos="8887"/>
        </w:tabs>
        <w:spacing w:line="384" w:lineRule="exact"/>
        <w:ind w:left="460" w:firstLine="0"/>
        <w:jc w:val="both"/>
      </w:pPr>
      <w:r>
        <w:rPr>
          <w:color w:val="424347"/>
          <w:lang w:val="en-US" w:bidi="en-US"/>
        </w:rPr>
        <w:t>•</w:t>
      </w:r>
      <w:r>
        <w:t>数据库软件在（口客户端口服务器）运行，主要功能：</w:t>
      </w:r>
      <w:r>
        <w:tab/>
      </w:r>
    </w:p>
    <w:p w14:paraId="1F76BE42" w14:textId="77777777" w:rsidR="006949CB" w:rsidRDefault="00B7102B">
      <w:pPr>
        <w:pStyle w:val="1"/>
        <w:shd w:val="clear" w:color="auto" w:fill="auto"/>
        <w:tabs>
          <w:tab w:val="left" w:leader="underscore" w:pos="8887"/>
        </w:tabs>
        <w:spacing w:line="384" w:lineRule="exact"/>
        <w:ind w:left="460" w:firstLine="0"/>
        <w:jc w:val="both"/>
      </w:pPr>
      <w:r>
        <w:rPr>
          <w:sz w:val="20"/>
          <w:szCs w:val="20"/>
        </w:rPr>
        <w:t>•</w:t>
      </w:r>
      <w:r>
        <w:rPr>
          <w:sz w:val="20"/>
          <w:szCs w:val="20"/>
        </w:rPr>
        <w:t>万维</w:t>
      </w:r>
      <w:r>
        <w:t>网服务软件在（</w:t>
      </w:r>
      <w:r>
        <w:t>□</w:t>
      </w:r>
      <w:r>
        <w:t>客户端口服务器）运行，主要功能：</w:t>
      </w:r>
      <w:r>
        <w:rPr>
          <w:color w:val="262628"/>
        </w:rPr>
        <w:tab/>
      </w:r>
    </w:p>
    <w:p w14:paraId="296DAA7E" w14:textId="77777777" w:rsidR="006949CB" w:rsidRDefault="00B7102B">
      <w:pPr>
        <w:pStyle w:val="1"/>
        <w:shd w:val="clear" w:color="auto" w:fill="auto"/>
        <w:tabs>
          <w:tab w:val="left" w:leader="underscore" w:pos="8887"/>
        </w:tabs>
        <w:spacing w:line="384" w:lineRule="exact"/>
        <w:ind w:left="460" w:firstLine="0"/>
        <w:jc w:val="both"/>
      </w:pPr>
      <w:r>
        <w:t>•</w:t>
      </w:r>
      <w:r>
        <w:t>浏览器软件在（</w:t>
      </w:r>
      <w:r>
        <w:t>□</w:t>
      </w:r>
      <w:r>
        <w:t>客户端</w:t>
      </w:r>
      <w:r>
        <w:t>□</w:t>
      </w:r>
      <w:r>
        <w:t>服务器）运行，主要功能：</w:t>
      </w:r>
      <w:r>
        <w:tab/>
      </w:r>
    </w:p>
    <w:p w14:paraId="6F32664F" w14:textId="77777777" w:rsidR="006949CB" w:rsidRDefault="00B7102B">
      <w:pPr>
        <w:pStyle w:val="1"/>
        <w:numPr>
          <w:ilvl w:val="0"/>
          <w:numId w:val="43"/>
        </w:numPr>
        <w:shd w:val="clear" w:color="auto" w:fill="auto"/>
        <w:tabs>
          <w:tab w:val="left" w:pos="814"/>
        </w:tabs>
        <w:spacing w:after="760" w:line="384" w:lineRule="exact"/>
        <w:ind w:left="460" w:firstLine="0"/>
        <w:jc w:val="both"/>
      </w:pPr>
      <w:r>
        <w:t>一个信息系统可以是另</w:t>
      </w:r>
      <w:r>
        <w:rPr>
          <w:color w:val="424347"/>
        </w:rPr>
        <w:t>一</w:t>
      </w:r>
      <w:r>
        <w:t>个信息系统的一部分吗？</w:t>
      </w:r>
    </w:p>
    <w:p w14:paraId="7B8BC9ED" w14:textId="77777777" w:rsidR="006949CB" w:rsidRDefault="00B7102B">
      <w:pPr>
        <w:pStyle w:val="42"/>
        <w:keepNext/>
        <w:keepLines/>
        <w:shd w:val="clear" w:color="auto" w:fill="auto"/>
        <w:spacing w:after="240"/>
        <w:ind w:left="3060" w:firstLine="480"/>
        <w:jc w:val="both"/>
      </w:pPr>
      <w:bookmarkStart w:id="118" w:name="bookmark103"/>
      <w:r>
        <w:rPr>
          <w:rFonts w:ascii="Arial" w:eastAsia="Arial" w:hAnsi="Arial" w:cs="Arial"/>
          <w:lang w:val="en-US" w:bidi="en-US"/>
        </w:rPr>
        <w:t>3.3.2</w:t>
      </w:r>
      <w:r>
        <w:t>开发简易的电子邮件客户端</w:t>
      </w:r>
      <w:bookmarkEnd w:id="118"/>
    </w:p>
    <w:p w14:paraId="3CCE7239" w14:textId="77777777" w:rsidR="006949CB" w:rsidRDefault="00B7102B">
      <w:pPr>
        <w:pStyle w:val="1"/>
        <w:shd w:val="clear" w:color="auto" w:fill="auto"/>
        <w:spacing w:line="398" w:lineRule="exact"/>
        <w:ind w:left="3060" w:firstLine="480"/>
        <w:jc w:val="both"/>
      </w:pPr>
      <w:r>
        <w:t>电子邮件服务几乎是伴随着计算机网络而出现的</w:t>
      </w:r>
      <w:r>
        <w:rPr>
          <w:rFonts w:ascii="宋体" w:eastAsia="宋体" w:hAnsi="宋体" w:cs="宋体"/>
          <w:sz w:val="30"/>
          <w:szCs w:val="30"/>
        </w:rPr>
        <w:t>，</w:t>
      </w:r>
      <w:r>
        <w:rPr>
          <w:rFonts w:ascii="Times New Roman" w:eastAsia="Times New Roman" w:hAnsi="Times New Roman" w:cs="Times New Roman"/>
          <w:sz w:val="30"/>
          <w:szCs w:val="30"/>
          <w:lang w:val="en-US" w:bidi="en-US"/>
        </w:rPr>
        <w:t>H</w:t>
      </w:r>
      <w:r>
        <w:rPr>
          <w:rFonts w:ascii="Times New Roman" w:eastAsia="Times New Roman" w:hAnsi="Times New Roman" w:cs="Times New Roman"/>
          <w:sz w:val="30"/>
          <w:szCs w:val="30"/>
          <w:lang w:val="en-US" w:bidi="en-US"/>
        </w:rPr>
        <w:br/>
      </w:r>
      <w:r>
        <w:t>前这个</w:t>
      </w:r>
      <w:r>
        <w:t>“</w:t>
      </w:r>
      <w:r>
        <w:t>古老</w:t>
      </w:r>
      <w:r>
        <w:t>”</w:t>
      </w:r>
      <w:r>
        <w:t>的服务仍在广泛使用，收发电子邮件的软</w:t>
      </w:r>
      <w:r>
        <w:br/>
      </w:r>
      <w:r>
        <w:t>件，是一种典型的网络应用软件</w:t>
      </w:r>
    </w:p>
    <w:p w14:paraId="5700C88D" w14:textId="77777777" w:rsidR="006949CB" w:rsidRDefault="00B7102B">
      <w:pPr>
        <w:pStyle w:val="1"/>
        <w:shd w:val="clear" w:color="auto" w:fill="auto"/>
        <w:spacing w:after="300" w:line="398" w:lineRule="exact"/>
        <w:ind w:left="3060" w:firstLine="480"/>
        <w:jc w:val="both"/>
      </w:pPr>
      <w:r>
        <w:t>要想编写收发电子邮件的客户端软件，首先应当了解</w:t>
      </w:r>
      <w:r>
        <w:br/>
      </w:r>
      <w:r>
        <w:t>电子邮件系统的基本架构和</w:t>
      </w:r>
      <w:r>
        <w:rPr>
          <w:rFonts w:ascii="Times New Roman" w:eastAsia="Times New Roman" w:hAnsi="Times New Roman" w:cs="Times New Roman"/>
          <w:color w:val="36383B"/>
        </w:rPr>
        <w:t>I:</w:t>
      </w:r>
      <w:r>
        <w:t>作过程</w:t>
      </w:r>
    </w:p>
    <w:p w14:paraId="541AACE0" w14:textId="77777777" w:rsidR="006949CB" w:rsidRDefault="00B7102B">
      <w:pPr>
        <w:spacing w:line="14" w:lineRule="exact"/>
        <w:rPr>
          <w:lang w:eastAsia="zh-CN"/>
        </w:rPr>
      </w:pPr>
      <w:r>
        <w:rPr>
          <w:noProof/>
        </w:rPr>
        <w:drawing>
          <wp:anchor distT="0" distB="0" distL="0" distR="777240" simplePos="0" relativeHeight="125830110" behindDoc="0" locked="0" layoutInCell="1" allowOverlap="1" wp14:anchorId="0A70BF3E" wp14:editId="22655191">
            <wp:simplePos x="0" y="0"/>
            <wp:positionH relativeFrom="column">
              <wp:posOffset>0</wp:posOffset>
            </wp:positionH>
            <wp:positionV relativeFrom="paragraph">
              <wp:posOffset>0</wp:posOffset>
            </wp:positionV>
            <wp:extent cx="372110" cy="347345"/>
            <wp:effectExtent l="0" t="0" r="0" b="0"/>
            <wp:wrapTopAndBottom/>
            <wp:docPr id="1038" name="Shape 1038"/>
            <wp:cNvGraphicFramePr/>
            <a:graphic xmlns:a="http://schemas.openxmlformats.org/drawingml/2006/main">
              <a:graphicData uri="http://schemas.openxmlformats.org/drawingml/2006/picture">
                <pic:pic xmlns:pic="http://schemas.openxmlformats.org/drawingml/2006/picture">
                  <pic:nvPicPr>
                    <pic:cNvPr id="1039" name="Picture box 1039"/>
                    <pic:cNvPicPr/>
                  </pic:nvPicPr>
                  <pic:blipFill>
                    <a:blip r:embed="rId282"/>
                    <a:stretch/>
                  </pic:blipFill>
                  <pic:spPr>
                    <a:xfrm>
                      <a:off x="0" y="0"/>
                      <a:ext cx="372110" cy="347345"/>
                    </a:xfrm>
                    <a:prstGeom prst="rect">
                      <a:avLst/>
                    </a:prstGeom>
                  </pic:spPr>
                </pic:pic>
              </a:graphicData>
            </a:graphic>
          </wp:anchor>
        </w:drawing>
      </w:r>
      <w:r>
        <w:rPr>
          <w:noProof/>
        </w:rPr>
        <mc:AlternateContent>
          <mc:Choice Requires="wps">
            <w:drawing>
              <wp:anchor distT="0" distB="0" distL="0" distR="5190490" simplePos="0" relativeHeight="125830111" behindDoc="0" locked="0" layoutInCell="1" allowOverlap="1" wp14:anchorId="23F6E951" wp14:editId="52618065">
                <wp:simplePos x="0" y="0"/>
                <wp:positionH relativeFrom="column">
                  <wp:posOffset>469265</wp:posOffset>
                </wp:positionH>
                <wp:positionV relativeFrom="paragraph">
                  <wp:posOffset>82550</wp:posOffset>
                </wp:positionV>
                <wp:extent cx="676910" cy="207010"/>
                <wp:effectExtent l="0" t="0" r="0" b="0"/>
                <wp:wrapTopAndBottom/>
                <wp:docPr id="1040" name="Shape 1040"/>
                <wp:cNvGraphicFramePr/>
                <a:graphic xmlns:a="http://schemas.openxmlformats.org/drawingml/2006/main">
                  <a:graphicData uri="http://schemas.microsoft.com/office/word/2010/wordprocessingShape">
                    <wps:wsp>
                      <wps:cNvSpPr txBox="1"/>
                      <wps:spPr>
                        <a:xfrm>
                          <a:off x="0" y="0"/>
                          <a:ext cx="676910" cy="207010"/>
                        </a:xfrm>
                        <a:prstGeom prst="rect">
                          <a:avLst/>
                        </a:prstGeom>
                        <a:noFill/>
                      </wps:spPr>
                      <wps:txbx>
                        <w:txbxContent>
                          <w:p w14:paraId="347CD613" w14:textId="77777777" w:rsidR="006949CB" w:rsidRDefault="00B7102B">
                            <w:pPr>
                              <w:pStyle w:val="ab"/>
                              <w:pBdr>
                                <w:top w:val="single" w:sz="0" w:space="0" w:color="567B8E"/>
                                <w:left w:val="single" w:sz="0" w:space="0" w:color="567B8E"/>
                                <w:bottom w:val="single" w:sz="0" w:space="0" w:color="567B8E"/>
                                <w:right w:val="single" w:sz="0" w:space="0" w:color="567B8E"/>
                              </w:pBdr>
                              <w:shd w:val="clear" w:color="auto" w:fill="567B8E"/>
                              <w:rPr>
                                <w:sz w:val="24"/>
                                <w:szCs w:val="24"/>
                              </w:rPr>
                            </w:pPr>
                            <w:r>
                              <w:rPr>
                                <w:color w:val="D7D9D9"/>
                                <w:sz w:val="24"/>
                                <w:szCs w:val="24"/>
                              </w:rPr>
                              <w:t>项目实施</w:t>
                            </w:r>
                          </w:p>
                        </w:txbxContent>
                      </wps:txbx>
                      <wps:bodyPr lIns="0" tIns="0" rIns="0" bIns="0">
                        <a:spAutoFit/>
                      </wps:bodyPr>
                    </wps:wsp>
                  </a:graphicData>
                </a:graphic>
              </wp:anchor>
            </w:drawing>
          </mc:Choice>
          <mc:Fallback>
            <w:pict>
              <v:shape w14:anchorId="23F6E951" id="Shape 1040" o:spid="_x0000_s1325" type="#_x0000_t202" style="position:absolute;margin-left:36.95pt;margin-top:6.5pt;width:53.3pt;height:16.3pt;z-index:125830111;visibility:visible;mso-wrap-style:square;mso-wrap-distance-left:0;mso-wrap-distance-top:0;mso-wrap-distance-right:408.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" filled="f" stroked="f">
                <v:textbox style="mso-fit-shape-to-text:t" inset="0,0,0,0">
                  <w:txbxContent>
                    <w:p w14:paraId="347CD613" w14:textId="77777777" w:rsidR="006949CB" w:rsidRDefault="00B7102B">
                      <w:pPr>
                        <w:pStyle w:val="ab"/>
                        <w:pBdr>
                          <w:top w:val="single" w:sz="0" w:space="0" w:color="567B8E"/>
                          <w:left w:val="single" w:sz="0" w:space="0" w:color="567B8E"/>
                          <w:bottom w:val="single" w:sz="0" w:space="0" w:color="567B8E"/>
                          <w:right w:val="single" w:sz="0" w:space="0" w:color="567B8E"/>
                        </w:pBdr>
                        <w:shd w:val="clear" w:color="auto" w:fill="567B8E"/>
                        <w:rPr>
                          <w:sz w:val="24"/>
                          <w:szCs w:val="24"/>
                        </w:rPr>
                      </w:pPr>
                      <w:r>
                        <w:rPr>
                          <w:color w:val="D7D9D9"/>
                          <w:sz w:val="24"/>
                          <w:szCs w:val="24"/>
                        </w:rPr>
                        <w:t>项目实施</w:t>
                      </w:r>
                    </w:p>
                  </w:txbxContent>
                </v:textbox>
                <w10:wrap type="topAndBottom"/>
              </v:shape>
            </w:pict>
          </mc:Fallback>
        </mc:AlternateContent>
      </w:r>
    </w:p>
    <w:p w14:paraId="1E66FD8C" w14:textId="77777777" w:rsidR="006949CB" w:rsidRDefault="00B7102B">
      <w:pPr>
        <w:pStyle w:val="1"/>
        <w:shd w:val="clear" w:color="auto" w:fill="auto"/>
        <w:spacing w:after="180" w:line="240" w:lineRule="auto"/>
        <w:ind w:left="3640" w:firstLine="0"/>
        <w:jc w:val="left"/>
      </w:pPr>
      <w:r>
        <w:rPr>
          <w:color w:val="41A3C5"/>
        </w:rPr>
        <w:t>分析传统电子邮件系统</w:t>
      </w:r>
    </w:p>
    <w:p w14:paraId="7019941C" w14:textId="77777777" w:rsidR="006949CB" w:rsidRDefault="00B7102B">
      <w:pPr>
        <w:pStyle w:val="ab"/>
        <w:shd w:val="clear" w:color="auto" w:fill="auto"/>
        <w:ind w:left="317"/>
        <w:rPr>
          <w:sz w:val="22"/>
          <w:szCs w:val="22"/>
        </w:rPr>
      </w:pPr>
      <w:r>
        <w:rPr>
          <w:rFonts w:ascii="Times New Roman" w:eastAsia="Times New Roman" w:hAnsi="Times New Roman" w:cs="Times New Roman"/>
          <w:color w:val="36383B"/>
          <w:sz w:val="22"/>
          <w:szCs w:val="22"/>
          <w:lang w:val="en-US" w:bidi="en-US"/>
        </w:rPr>
        <w:t>1.</w:t>
      </w:r>
      <w:r>
        <w:rPr>
          <w:color w:val="6B6B6E"/>
          <w:sz w:val="22"/>
          <w:szCs w:val="22"/>
        </w:rPr>
        <w:t>仔细观察图</w:t>
      </w:r>
      <w:r>
        <w:rPr>
          <w:rFonts w:ascii="Times New Roman" w:eastAsia="Times New Roman" w:hAnsi="Times New Roman" w:cs="Times New Roman"/>
          <w:color w:val="6B6B6E"/>
          <w:sz w:val="22"/>
          <w:szCs w:val="22"/>
        </w:rPr>
        <w:t>3.3.2</w:t>
      </w:r>
      <w:r>
        <w:rPr>
          <w:rFonts w:ascii="宋体" w:eastAsia="宋体" w:hAnsi="宋体" w:cs="宋体"/>
          <w:color w:val="6B6B6E"/>
          <w:sz w:val="22"/>
          <w:szCs w:val="22"/>
        </w:rPr>
        <w:t>，</w:t>
      </w:r>
      <w:r>
        <w:rPr>
          <w:color w:val="6B6B6E"/>
          <w:sz w:val="22"/>
          <w:szCs w:val="22"/>
        </w:rPr>
        <w:t>了解电子邮件系统的工作要点</w:t>
      </w:r>
      <w:r>
        <w:rPr>
          <w:color w:val="6B6B6E"/>
          <w:sz w:val="22"/>
          <w:szCs w:val="22"/>
        </w:rPr>
        <w:t>:</w:t>
      </w:r>
    </w:p>
    <w:p w14:paraId="2053F57A" w14:textId="77777777" w:rsidR="006949CB" w:rsidRDefault="00B7102B">
      <w:pPr>
        <w:jc w:val="center"/>
        <w:rPr>
          <w:sz w:val="2"/>
          <w:szCs w:val="2"/>
        </w:rPr>
      </w:pPr>
      <w:r>
        <w:rPr>
          <w:noProof/>
        </w:rPr>
        <w:drawing>
          <wp:inline distT="0" distB="0" distL="0" distR="0" wp14:anchorId="018796D6" wp14:editId="49B231AF">
            <wp:extent cx="5480050" cy="1572895"/>
            <wp:effectExtent l="0" t="0" r="0" b="0"/>
            <wp:docPr id="1042" name="Picutre 1042"/>
            <wp:cNvGraphicFramePr/>
            <a:graphic xmlns:a="http://schemas.openxmlformats.org/drawingml/2006/main">
              <a:graphicData uri="http://schemas.openxmlformats.org/drawingml/2006/picture">
                <pic:pic xmlns:pic="http://schemas.openxmlformats.org/drawingml/2006/picture">
                  <pic:nvPicPr>
                    <pic:cNvPr id="1042" name="Picture 1042"/>
                    <pic:cNvPicPr/>
                  </pic:nvPicPr>
                  <pic:blipFill>
                    <a:blip r:embed="rId283"/>
                    <a:stretch/>
                  </pic:blipFill>
                  <pic:spPr>
                    <a:xfrm>
                      <a:off x="0" y="0"/>
                      <a:ext cx="5480050" cy="1572895"/>
                    </a:xfrm>
                    <a:prstGeom prst="rect">
                      <a:avLst/>
                    </a:prstGeom>
                  </pic:spPr>
                </pic:pic>
              </a:graphicData>
            </a:graphic>
          </wp:inline>
        </w:drawing>
      </w:r>
    </w:p>
    <w:p w14:paraId="4FFD142C" w14:textId="77777777" w:rsidR="006949CB" w:rsidRDefault="00B7102B">
      <w:pPr>
        <w:pStyle w:val="ab"/>
        <w:shd w:val="clear" w:color="auto" w:fill="auto"/>
        <w:tabs>
          <w:tab w:val="left" w:pos="7349"/>
        </w:tabs>
        <w:spacing w:after="80"/>
        <w:jc w:val="distribute"/>
      </w:pPr>
      <w:r>
        <w:t>发送方</w:t>
      </w:r>
      <w:r>
        <w:tab/>
      </w:r>
      <w:r>
        <w:t>接收方</w:t>
      </w:r>
    </w:p>
    <w:p w14:paraId="3AFBC76F" w14:textId="77777777" w:rsidR="006949CB" w:rsidRDefault="00B7102B">
      <w:pPr>
        <w:pStyle w:val="ab"/>
        <w:shd w:val="clear" w:color="auto" w:fill="auto"/>
        <w:jc w:val="center"/>
      </w:pPr>
      <w:r>
        <w:t>图</w:t>
      </w:r>
      <w:r>
        <w:rPr>
          <w:rFonts w:ascii="Times New Roman" w:eastAsia="Times New Roman" w:hAnsi="Times New Roman" w:cs="Times New Roman"/>
          <w:sz w:val="17"/>
          <w:szCs w:val="17"/>
          <w:lang w:val="en-US" w:bidi="en-US"/>
        </w:rPr>
        <w:t>3.3J</w:t>
      </w:r>
      <w:r>
        <w:t>电子邮件系统</w:t>
      </w:r>
      <w:r>
        <w:rPr>
          <w:rFonts w:ascii="Times New Roman" w:eastAsia="Times New Roman" w:hAnsi="Times New Roman" w:cs="Times New Roman"/>
          <w:sz w:val="17"/>
          <w:szCs w:val="17"/>
          <w:lang w:val="en-US" w:bidi="en-US"/>
        </w:rPr>
        <w:t>E</w:t>
      </w:r>
      <w:r>
        <w:t>作示意图</w:t>
      </w:r>
    </w:p>
    <w:p w14:paraId="681EB2EE" w14:textId="77777777" w:rsidR="006949CB" w:rsidRDefault="006949CB">
      <w:pPr>
        <w:spacing w:after="226" w:line="14" w:lineRule="exact"/>
        <w:rPr>
          <w:lang w:eastAsia="zh-CN"/>
        </w:rPr>
      </w:pPr>
    </w:p>
    <w:p w14:paraId="7CC34AD8" w14:textId="77777777" w:rsidR="006949CB" w:rsidRDefault="00B7102B">
      <w:pPr>
        <w:pStyle w:val="111"/>
        <w:numPr>
          <w:ilvl w:val="0"/>
          <w:numId w:val="44"/>
        </w:numPr>
        <w:shd w:val="clear" w:color="auto" w:fill="auto"/>
        <w:tabs>
          <w:tab w:val="left" w:pos="809"/>
        </w:tabs>
        <w:spacing w:after="80" w:line="240" w:lineRule="auto"/>
        <w:ind w:left="460"/>
        <w:rPr>
          <w:lang w:eastAsia="zh-CN"/>
        </w:rPr>
      </w:pPr>
      <w:r>
        <w:rPr>
          <w:rFonts w:ascii="MingLiU" w:eastAsia="MingLiU" w:hAnsi="MingLiU" w:cs="MingLiU"/>
          <w:color w:val="6B6B6E"/>
          <w:lang w:val="zh-CN" w:eastAsia="zh-CN" w:bidi="zh-CN"/>
        </w:rPr>
        <w:t>发送电子邮件使用的协议是：</w:t>
      </w:r>
      <w:r>
        <w:rPr>
          <w:color w:val="6B6B6E"/>
          <w:lang w:eastAsia="zh-CN"/>
        </w:rPr>
        <w:t xml:space="preserve">OSMTP </w:t>
      </w:r>
      <w:r>
        <w:rPr>
          <w:color w:val="262628"/>
          <w:lang w:eastAsia="zh-CN"/>
        </w:rPr>
        <w:t xml:space="preserve">□ </w:t>
      </w:r>
      <w:r>
        <w:rPr>
          <w:color w:val="6B6B6E"/>
          <w:lang w:eastAsia="zh-CN"/>
        </w:rPr>
        <w:t>POPv3</w:t>
      </w:r>
    </w:p>
    <w:p w14:paraId="6B1B405E" w14:textId="77777777" w:rsidR="006949CB" w:rsidRDefault="00B7102B">
      <w:pPr>
        <w:pStyle w:val="111"/>
        <w:numPr>
          <w:ilvl w:val="0"/>
          <w:numId w:val="44"/>
        </w:numPr>
        <w:shd w:val="clear" w:color="auto" w:fill="auto"/>
        <w:tabs>
          <w:tab w:val="left" w:pos="809"/>
        </w:tabs>
        <w:spacing w:after="100" w:line="240" w:lineRule="auto"/>
        <w:ind w:left="460"/>
        <w:rPr>
          <w:lang w:eastAsia="zh-CN"/>
        </w:rPr>
      </w:pPr>
      <w:r>
        <w:rPr>
          <w:rFonts w:ascii="MingLiU" w:eastAsia="MingLiU" w:hAnsi="MingLiU" w:cs="MingLiU"/>
          <w:color w:val="6B6B6E"/>
          <w:lang w:val="zh-CN" w:eastAsia="zh-CN" w:bidi="zh-CN"/>
        </w:rPr>
        <w:t>接收电子邮件使用的协议</w:t>
      </w:r>
      <w:r>
        <w:rPr>
          <w:rFonts w:ascii="MingLiU" w:eastAsia="MingLiU" w:hAnsi="MingLiU" w:cs="MingLiU"/>
          <w:color w:val="7E7F82"/>
          <w:lang w:val="zh-CN" w:eastAsia="zh-CN" w:bidi="zh-CN"/>
        </w:rPr>
        <w:t>是：口</w:t>
      </w:r>
      <w:r>
        <w:rPr>
          <w:rFonts w:ascii="MingLiU" w:eastAsia="MingLiU" w:hAnsi="MingLiU" w:cs="MingLiU"/>
          <w:color w:val="7E7F82"/>
          <w:lang w:val="zh-CN" w:eastAsia="zh-CN" w:bidi="zh-CN"/>
        </w:rPr>
        <w:t xml:space="preserve"> </w:t>
      </w:r>
      <w:r>
        <w:rPr>
          <w:color w:val="6B6B6E"/>
          <w:lang w:eastAsia="zh-CN"/>
        </w:rPr>
        <w:t xml:space="preserve">SMTP </w:t>
      </w:r>
      <w:r>
        <w:rPr>
          <w:color w:val="7E7F82"/>
          <w:lang w:eastAsia="zh-CN"/>
        </w:rPr>
        <w:t xml:space="preserve">□ </w:t>
      </w:r>
      <w:r>
        <w:rPr>
          <w:color w:val="6B6B6E"/>
          <w:lang w:eastAsia="zh-CN"/>
        </w:rPr>
        <w:t>POPv3</w:t>
      </w:r>
    </w:p>
    <w:p w14:paraId="0F8158C0" w14:textId="77777777" w:rsidR="006949CB" w:rsidRDefault="00B7102B">
      <w:pPr>
        <w:pStyle w:val="1"/>
        <w:numPr>
          <w:ilvl w:val="0"/>
          <w:numId w:val="44"/>
        </w:numPr>
        <w:shd w:val="clear" w:color="auto" w:fill="auto"/>
        <w:tabs>
          <w:tab w:val="left" w:pos="809"/>
        </w:tabs>
        <w:spacing w:after="140" w:line="240" w:lineRule="auto"/>
        <w:ind w:left="460" w:firstLine="0"/>
        <w:jc w:val="both"/>
      </w:pPr>
      <w:r>
        <w:t>尝试描述一封电子邮件在图</w:t>
      </w:r>
      <w:r>
        <w:rPr>
          <w:rFonts w:ascii="Times New Roman" w:eastAsia="Times New Roman" w:hAnsi="Times New Roman" w:cs="Times New Roman"/>
          <w:lang w:val="en-US" w:bidi="en-US"/>
        </w:rPr>
        <w:t>3.3.2</w:t>
      </w:r>
      <w:r>
        <w:t>所示的系统中是如何传递的</w:t>
      </w:r>
      <w:r>
        <w:br w:type="page"/>
      </w:r>
    </w:p>
    <w:p w14:paraId="7036884D" w14:textId="77777777" w:rsidR="006949CB" w:rsidRDefault="00B7102B">
      <w:pPr>
        <w:pStyle w:val="1"/>
        <w:shd w:val="clear" w:color="auto" w:fill="auto"/>
        <w:spacing w:line="405" w:lineRule="exact"/>
        <w:ind w:right="2980" w:firstLine="500"/>
        <w:jc w:val="left"/>
      </w:pPr>
      <w:r>
        <w:t>一个典</w:t>
      </w:r>
      <w:r>
        <w:rPr>
          <w:color w:val="535355"/>
        </w:rPr>
        <w:t>型的电</w:t>
      </w:r>
      <w:r>
        <w:t>子邮件服务系统由服务器和客户端组成</w:t>
      </w:r>
      <w:r>
        <w:t>,</w:t>
      </w:r>
      <w:r>
        <w:br/>
      </w:r>
      <w:r>
        <w:t>如果没冇特殊情况，所有的邮件服务器会</w:t>
      </w:r>
      <w:r>
        <w:rPr>
          <w:rFonts w:ascii="Times New Roman" w:eastAsia="Times New Roman" w:hAnsi="Times New Roman" w:cs="Times New Roman"/>
          <w:color w:val="535355"/>
        </w:rPr>
        <w:t>24</w:t>
      </w:r>
      <w:r>
        <w:t>小时</w:t>
      </w:r>
      <w:r>
        <w:rPr>
          <w:rFonts w:ascii="Times New Roman" w:eastAsia="Times New Roman" w:hAnsi="Times New Roman" w:cs="Times New Roman"/>
        </w:rPr>
        <w:t>I:</w:t>
      </w:r>
      <w:r>
        <w:t>作，随</w:t>
      </w:r>
      <w:r>
        <w:br/>
      </w:r>
      <w:r>
        <w:rPr>
          <w:color w:val="535355"/>
        </w:rPr>
        <w:t>时</w:t>
      </w:r>
      <w:r>
        <w:t>准备接收或发送邮件因此发件人可以随时上网发送邮</w:t>
      </w:r>
      <w:r>
        <w:br/>
      </w:r>
      <w:r>
        <w:rPr>
          <w:color w:val="535355"/>
        </w:rPr>
        <w:t>件，</w:t>
      </w:r>
      <w:r>
        <w:t>收件人可以随吋打开自己的电子信箱阅览邮件，收发</w:t>
      </w:r>
      <w:r>
        <w:br/>
      </w:r>
      <w:r>
        <w:t>双方不</w:t>
      </w:r>
      <w:r>
        <w:rPr>
          <w:color w:val="535355"/>
        </w:rPr>
        <w:t>必同时</w:t>
      </w:r>
      <w:r>
        <w:t>在线。</w:t>
      </w:r>
    </w:p>
    <w:p w14:paraId="7717E7E8" w14:textId="77777777" w:rsidR="006949CB" w:rsidRDefault="00B7102B">
      <w:pPr>
        <w:pStyle w:val="1"/>
        <w:shd w:val="clear" w:color="auto" w:fill="auto"/>
        <w:spacing w:line="405" w:lineRule="exact"/>
        <w:ind w:right="320" w:firstLine="500"/>
        <w:jc w:val="both"/>
      </w:pPr>
      <w:r>
        <w:rPr>
          <w:noProof/>
        </w:rPr>
        <mc:AlternateContent>
          <mc:Choice Requires="wps">
            <w:drawing>
              <wp:anchor distT="0" distB="0" distL="114300" distR="114300" simplePos="0" relativeHeight="125830113" behindDoc="0" locked="0" layoutInCell="1" allowOverlap="1" wp14:anchorId="5428EB47" wp14:editId="40D6ECE4">
                <wp:simplePos x="0" y="0"/>
                <wp:positionH relativeFrom="page">
                  <wp:posOffset>5259705</wp:posOffset>
                </wp:positionH>
                <wp:positionV relativeFrom="paragraph">
                  <wp:posOffset>101600</wp:posOffset>
                </wp:positionV>
                <wp:extent cx="1752600" cy="1850390"/>
                <wp:effectExtent l="0" t="0" r="0" b="0"/>
                <wp:wrapSquare wrapText="bothSides"/>
                <wp:docPr id="1043" name="Shape 1043"/>
                <wp:cNvGraphicFramePr/>
                <a:graphic xmlns:a="http://schemas.openxmlformats.org/drawingml/2006/main">
                  <a:graphicData uri="http://schemas.microsoft.com/office/word/2010/wordprocessingShape">
                    <wps:wsp>
                      <wps:cNvSpPr txBox="1"/>
                      <wps:spPr>
                        <a:xfrm>
                          <a:off x="0" y="0"/>
                          <a:ext cx="1752600" cy="1850390"/>
                        </a:xfrm>
                        <a:prstGeom prst="rect">
                          <a:avLst/>
                        </a:prstGeom>
                        <a:noFill/>
                      </wps:spPr>
                      <wps:txbx>
                        <w:txbxContent>
                          <w:p w14:paraId="4E64D988" w14:textId="77777777" w:rsidR="006949CB" w:rsidRDefault="00B7102B">
                            <w:pPr>
                              <w:pStyle w:val="20"/>
                              <w:shd w:val="clear" w:color="auto" w:fill="auto"/>
                              <w:spacing w:line="359" w:lineRule="exact"/>
                              <w:ind w:right="220"/>
                              <w:jc w:val="right"/>
                            </w:pPr>
                            <w:r>
                              <w:t>协议是网络协议的</w:t>
                            </w:r>
                            <w:r>
                              <w:br/>
                            </w:r>
                            <w:r>
                              <w:t>简称网络协议是通信计</w:t>
                            </w:r>
                            <w:r>
                              <w:br/>
                              <w:t>:</w:t>
                            </w:r>
                            <w:r>
                              <w:t>算机双方必须共同遵从的</w:t>
                            </w:r>
                          </w:p>
                          <w:p w14:paraId="0DFA1113" w14:textId="77777777" w:rsidR="006949CB" w:rsidRDefault="00B7102B">
                            <w:pPr>
                              <w:pStyle w:val="20"/>
                              <w:shd w:val="clear" w:color="auto" w:fill="auto"/>
                              <w:spacing w:line="359" w:lineRule="exact"/>
                              <w:jc w:val="both"/>
                            </w:pPr>
                            <w:r>
                              <w:t>:</w:t>
                            </w:r>
                            <w:r>
                              <w:t>一组约定</w:t>
                            </w:r>
                            <w:r>
                              <w:t>,.</w:t>
                            </w:r>
                            <w:r>
                              <w:t>例如：怎</w:t>
                            </w:r>
                            <w:r>
                              <w:rPr>
                                <w:sz w:val="16"/>
                                <w:szCs w:val="16"/>
                              </w:rPr>
                              <w:t>么林：</w:t>
                            </w:r>
                            <w:r>
                              <w:rPr>
                                <w:sz w:val="16"/>
                                <w:szCs w:val="16"/>
                              </w:rPr>
                              <w:br/>
                            </w:r>
                            <w:r>
                              <w:t>;</w:t>
                            </w:r>
                            <w:r>
                              <w:t>建立连接，怎么样互相识；</w:t>
                            </w:r>
                            <w:r>
                              <w:br/>
                            </w:r>
                            <w:r>
                              <w:rPr>
                                <w:color w:val="8D8EBC"/>
                              </w:rPr>
                              <w:t>；</w:t>
                            </w:r>
                            <w:r>
                              <w:t>别等只有遵守这个约；</w:t>
                            </w:r>
                            <w:r>
                              <w:br/>
                              <w:t>:</w:t>
                            </w:r>
                            <w:r>
                              <w:t>定，计算机之间才能相互：</w:t>
                            </w:r>
                          </w:p>
                          <w:p w14:paraId="4D6DB123" w14:textId="77777777" w:rsidR="006949CB" w:rsidRDefault="00B7102B">
                            <w:pPr>
                              <w:pStyle w:val="20"/>
                              <w:shd w:val="clear" w:color="auto" w:fill="auto"/>
                              <w:spacing w:line="359" w:lineRule="exact"/>
                              <w:ind w:left="180"/>
                            </w:pPr>
                            <w:r>
                              <w:t>通信交流：</w:t>
                            </w:r>
                          </w:p>
                        </w:txbxContent>
                      </wps:txbx>
                      <wps:bodyPr lIns="0" tIns="0" rIns="0" bIns="0">
                        <a:spAutoFit/>
                      </wps:bodyPr>
                    </wps:wsp>
                  </a:graphicData>
                </a:graphic>
              </wp:anchor>
            </w:drawing>
          </mc:Choice>
          <mc:Fallback>
            <w:pict>
              <v:shape w14:anchorId="5428EB47" id="Shape 1043" o:spid="_x0000_s1326" type="#_x0000_t202" style="position:absolute;left:0;text-align:left;margin-left:414.15pt;margin-top:8pt;width:138pt;height:145.7pt;z-index:12583011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" filled="f" stroked="f">
                <v:textbox style="mso-fit-shape-to-text:t" inset="0,0,0,0">
                  <w:txbxContent>
                    <w:p w14:paraId="4E64D988" w14:textId="77777777" w:rsidR="006949CB" w:rsidRDefault="00B7102B">
                      <w:pPr>
                        <w:pStyle w:val="20"/>
                        <w:shd w:val="clear" w:color="auto" w:fill="auto"/>
                        <w:spacing w:line="359" w:lineRule="exact"/>
                        <w:ind w:right="220"/>
                        <w:jc w:val="right"/>
                      </w:pPr>
                      <w:r>
                        <w:t>协议是网络协议的</w:t>
                      </w:r>
                      <w:r>
                        <w:br/>
                      </w:r>
                      <w:r>
                        <w:t>简称网络协议是通信计</w:t>
                      </w:r>
                      <w:r>
                        <w:br/>
                        <w:t>:</w:t>
                      </w:r>
                      <w:r>
                        <w:t>算机双方必须共同遵从的</w:t>
                      </w:r>
                    </w:p>
                    <w:p w14:paraId="0DFA1113" w14:textId="77777777" w:rsidR="006949CB" w:rsidRDefault="00B7102B">
                      <w:pPr>
                        <w:pStyle w:val="20"/>
                        <w:shd w:val="clear" w:color="auto" w:fill="auto"/>
                        <w:spacing w:line="359" w:lineRule="exact"/>
                        <w:jc w:val="both"/>
                      </w:pPr>
                      <w:r>
                        <w:t>:</w:t>
                      </w:r>
                      <w:r>
                        <w:t>一组约定</w:t>
                      </w:r>
                      <w:r>
                        <w:t>,.</w:t>
                      </w:r>
                      <w:r>
                        <w:t>例如：怎</w:t>
                      </w:r>
                      <w:r>
                        <w:rPr>
                          <w:sz w:val="16"/>
                          <w:szCs w:val="16"/>
                        </w:rPr>
                        <w:t>么林：</w:t>
                      </w:r>
                      <w:r>
                        <w:rPr>
                          <w:sz w:val="16"/>
                          <w:szCs w:val="16"/>
                        </w:rPr>
                        <w:br/>
                      </w:r>
                      <w:r>
                        <w:t>;</w:t>
                      </w:r>
                      <w:r>
                        <w:t>建立连接，怎么样互相识；</w:t>
                      </w:r>
                      <w:r>
                        <w:br/>
                      </w:r>
                      <w:r>
                        <w:rPr>
                          <w:color w:val="8D8EBC"/>
                        </w:rPr>
                        <w:t>；</w:t>
                      </w:r>
                      <w:r>
                        <w:t>别等只有遵守这个约；</w:t>
                      </w:r>
                      <w:r>
                        <w:br/>
                        <w:t>:</w:t>
                      </w:r>
                      <w:r>
                        <w:t>定，计算机之间才能相互：</w:t>
                      </w:r>
                    </w:p>
                    <w:p w14:paraId="4D6DB123" w14:textId="77777777" w:rsidR="006949CB" w:rsidRDefault="00B7102B">
                      <w:pPr>
                        <w:pStyle w:val="20"/>
                        <w:shd w:val="clear" w:color="auto" w:fill="auto"/>
                        <w:spacing w:line="359" w:lineRule="exact"/>
                        <w:ind w:left="180"/>
                      </w:pPr>
                      <w:r>
                        <w:t>通信交流：</w:t>
                      </w:r>
                    </w:p>
                  </w:txbxContent>
                </v:textbox>
                <w10:wrap type="square" anchorx="page"/>
              </v:shape>
            </w:pict>
          </mc:Fallback>
        </mc:AlternateContent>
      </w:r>
      <w:r>
        <w:t>典型的电</w:t>
      </w:r>
      <w:r>
        <w:rPr>
          <w:rFonts w:ascii="Times New Roman" w:eastAsia="Times New Roman" w:hAnsi="Times New Roman" w:cs="Times New Roman"/>
          <w:color w:val="535355"/>
          <w:lang w:val="en-US" w:bidi="en-US"/>
        </w:rPr>
        <w:t>f</w:t>
      </w:r>
      <w:r>
        <w:t>邮件系统主要涉及两种</w:t>
      </w:r>
      <w:r>
        <w:rPr>
          <w:color w:val="535355"/>
        </w:rPr>
        <w:t>协议：</w:t>
      </w:r>
      <w:r>
        <w:rPr>
          <w:rFonts w:ascii="Times New Roman" w:eastAsia="Times New Roman" w:hAnsi="Times New Roman" w:cs="Times New Roman"/>
          <w:color w:val="535355"/>
          <w:lang w:val="en-US" w:bidi="en-US"/>
        </w:rPr>
        <w:t>SMTP</w:t>
      </w:r>
      <w:r>
        <w:rPr>
          <w:color w:val="535355"/>
        </w:rPr>
        <w:t>和</w:t>
      </w:r>
      <w:r>
        <w:rPr>
          <w:color w:val="535355"/>
        </w:rPr>
        <w:br/>
      </w:r>
      <w:r>
        <w:rPr>
          <w:rFonts w:ascii="Times New Roman" w:eastAsia="Times New Roman" w:hAnsi="Times New Roman" w:cs="Times New Roman"/>
          <w:color w:val="535355"/>
          <w:lang w:val="en-US" w:bidi="en-US"/>
        </w:rPr>
        <w:t xml:space="preserve">P0Pv3 SMTP </w:t>
      </w:r>
      <w:r>
        <w:t>是</w:t>
      </w:r>
      <w:r>
        <w:t xml:space="preserve"> </w:t>
      </w:r>
      <w:r>
        <w:rPr>
          <w:rFonts w:ascii="Times New Roman" w:eastAsia="Times New Roman" w:hAnsi="Times New Roman" w:cs="Times New Roman"/>
          <w:color w:val="535355"/>
          <w:lang w:val="en-US" w:bidi="en-US"/>
        </w:rPr>
        <w:t xml:space="preserve">simple mail transfer </w:t>
      </w:r>
      <w:r>
        <w:rPr>
          <w:rFonts w:ascii="Times New Roman" w:eastAsia="Times New Roman" w:hAnsi="Times New Roman" w:cs="Times New Roman"/>
          <w:lang w:val="en-US" w:bidi="en-US"/>
        </w:rPr>
        <w:t>prot</w:t>
      </w:r>
      <w:r>
        <w:rPr>
          <w:rFonts w:ascii="宋体" w:eastAsia="宋体" w:hAnsi="宋体" w:cs="宋体"/>
          <w:lang w:val="en-US" w:bidi="en-US"/>
        </w:rPr>
        <w:t>(</w:t>
      </w:r>
      <w:r>
        <w:rPr>
          <w:rFonts w:ascii="Times New Roman" w:eastAsia="Times New Roman" w:hAnsi="Times New Roman" w:cs="Times New Roman"/>
          <w:lang w:val="en-US" w:bidi="en-US"/>
        </w:rPr>
        <w:t xml:space="preserve">x'ol </w:t>
      </w:r>
      <w:r>
        <w:t>的缩</w:t>
      </w:r>
      <w:r>
        <w:t>'</w:t>
      </w:r>
      <w:r>
        <w:t>弓，中文</w:t>
      </w:r>
      <w:r>
        <w:br/>
      </w:r>
      <w:r>
        <w:t>译为</w:t>
      </w:r>
      <w:r>
        <w:t>“</w:t>
      </w:r>
      <w:r>
        <w:t>简单邮件传送阱</w:t>
      </w:r>
      <w:r>
        <w:rPr>
          <w:color w:val="535355"/>
        </w:rPr>
        <w:t>议</w:t>
      </w:r>
      <w:r>
        <w:rPr>
          <w:color w:val="535355"/>
        </w:rPr>
        <w:t>”</w:t>
      </w:r>
      <w:r>
        <w:rPr>
          <w:color w:val="535355"/>
        </w:rPr>
        <w:t>，</w:t>
      </w:r>
      <w:r>
        <w:t>用于发送电子邮件；</w:t>
      </w:r>
      <w:r>
        <w:rPr>
          <w:rFonts w:ascii="Times New Roman" w:eastAsia="Times New Roman" w:hAnsi="Times New Roman" w:cs="Times New Roman"/>
          <w:color w:val="535355"/>
          <w:lang w:val="en-US" w:bidi="en-US"/>
        </w:rPr>
        <w:t>P0Pv3</w:t>
      </w:r>
      <w:r>
        <w:t>指</w:t>
      </w:r>
      <w:r>
        <w:br/>
      </w:r>
      <w:r>
        <w:t>第</w:t>
      </w:r>
      <w:r>
        <w:rPr>
          <w:rFonts w:ascii="Times New Roman" w:eastAsia="Times New Roman" w:hAnsi="Times New Roman" w:cs="Times New Roman"/>
          <w:color w:val="535355"/>
        </w:rPr>
        <w:t>3</w:t>
      </w:r>
      <w:r>
        <w:t>版的邮局协议</w:t>
      </w:r>
      <w:r>
        <w:t>(</w:t>
      </w:r>
      <w:r>
        <w:rPr>
          <w:rFonts w:ascii="Times New Roman" w:eastAsia="Times New Roman" w:hAnsi="Times New Roman" w:cs="Times New Roman"/>
          <w:lang w:val="en-US" w:bidi="en-US"/>
        </w:rPr>
        <w:t xml:space="preserve">post </w:t>
      </w:r>
      <w:r>
        <w:rPr>
          <w:rFonts w:ascii="Times New Roman" w:eastAsia="Times New Roman" w:hAnsi="Times New Roman" w:cs="Times New Roman"/>
          <w:color w:val="535355"/>
          <w:lang w:val="en-US" w:bidi="en-US"/>
        </w:rPr>
        <w:t xml:space="preserve">office protocol version 3 </w:t>
      </w:r>
      <w:r>
        <w:rPr>
          <w:rFonts w:ascii="Times New Roman" w:eastAsia="Times New Roman" w:hAnsi="Times New Roman" w:cs="Times New Roman"/>
          <w:lang w:val="en-US" w:bidi="en-US"/>
        </w:rPr>
        <w:t>)</w:t>
      </w:r>
      <w:r>
        <w:rPr>
          <w:rFonts w:ascii="Times New Roman" w:eastAsia="Times New Roman" w:hAnsi="Times New Roman" w:cs="Times New Roman"/>
          <w:color w:val="535355"/>
          <w:lang w:val="en-US" w:bidi="en-US"/>
        </w:rPr>
        <w:t>,</w:t>
      </w:r>
      <w:r>
        <w:t>用于接</w:t>
      </w:r>
      <w:r>
        <w:br/>
      </w:r>
      <w:r>
        <w:t>收电子邮件</w:t>
      </w:r>
      <w:r>
        <w:rPr>
          <w:rFonts w:ascii="宋体" w:eastAsia="宋体" w:hAnsi="宋体" w:cs="宋体"/>
          <w:color w:val="A3A4AB"/>
        </w:rPr>
        <w:t>，</w:t>
      </w:r>
      <w:r>
        <w:rPr>
          <w:rFonts w:ascii="Times New Roman" w:eastAsia="Times New Roman" w:hAnsi="Times New Roman" w:cs="Times New Roman"/>
          <w:color w:val="A3A4AB"/>
        </w:rPr>
        <w:t>:</w:t>
      </w:r>
      <w:r>
        <w:rPr>
          <w:rFonts w:ascii="宋体" w:eastAsia="宋体" w:hAnsi="宋体" w:cs="宋体"/>
          <w:color w:val="A3A4AB"/>
        </w:rPr>
        <w:t>，</w:t>
      </w:r>
      <w:r>
        <w:t>显而易见，系统中要有能按照这两种协议</w:t>
      </w:r>
      <w:r>
        <w:rPr>
          <w:rFonts w:ascii="Times New Roman" w:eastAsia="Times New Roman" w:hAnsi="Times New Roman" w:cs="Times New Roman"/>
          <w:color w:val="535355"/>
          <w:lang w:val="en-US" w:bidi="en-US"/>
        </w:rPr>
        <w:t>T</w:t>
      </w:r>
      <w:r>
        <w:rPr>
          <w:rFonts w:ascii="Times New Roman" w:eastAsia="Times New Roman" w:hAnsi="Times New Roman" w:cs="Times New Roman"/>
          <w:color w:val="535355"/>
          <w:lang w:val="en-US" w:bidi="en-US"/>
        </w:rPr>
        <w:br/>
      </w:r>
      <w:r>
        <w:t>作的服务器，即</w:t>
      </w:r>
      <w:r>
        <w:rPr>
          <w:rFonts w:ascii="Times New Roman" w:eastAsia="Times New Roman" w:hAnsi="Times New Roman" w:cs="Times New Roman"/>
          <w:color w:val="535355"/>
          <w:lang w:val="en-US" w:bidi="en-US"/>
        </w:rPr>
        <w:t>SMTP</w:t>
      </w:r>
      <w:r>
        <w:rPr>
          <w:color w:val="535355"/>
        </w:rPr>
        <w:t>服</w:t>
      </w:r>
      <w:r>
        <w:t>务器和</w:t>
      </w:r>
      <w:r>
        <w:rPr>
          <w:rFonts w:ascii="Times New Roman" w:eastAsia="Times New Roman" w:hAnsi="Times New Roman" w:cs="Times New Roman"/>
          <w:color w:val="535355"/>
          <w:lang w:val="en-US" w:bidi="en-US"/>
        </w:rPr>
        <w:t>P()Pv3</w:t>
      </w:r>
      <w:r>
        <w:t>服务器</w:t>
      </w:r>
    </w:p>
    <w:p w14:paraId="6B28ABE2" w14:textId="77777777" w:rsidR="006949CB" w:rsidRDefault="00B7102B">
      <w:pPr>
        <w:pStyle w:val="1"/>
        <w:shd w:val="clear" w:color="auto" w:fill="auto"/>
        <w:spacing w:after="400" w:line="405" w:lineRule="exact"/>
        <w:ind w:right="320" w:firstLine="500"/>
        <w:jc w:val="both"/>
      </w:pPr>
      <w:r>
        <w:t>通过分析还可以发现，要编写的用于收发电</w:t>
      </w:r>
      <w:r>
        <w:rPr>
          <w:rFonts w:ascii="Times New Roman" w:eastAsia="Times New Roman" w:hAnsi="Times New Roman" w:cs="Times New Roman"/>
          <w:lang w:val="en-US" w:bidi="en-US"/>
        </w:rPr>
        <w:t>f</w:t>
      </w:r>
      <w:r>
        <w:t>邮件的</w:t>
      </w:r>
      <w:r>
        <w:br/>
      </w:r>
      <w:r>
        <w:t>软件主要供客户端使用，它们必须依附己有的电子邮件系</w:t>
      </w:r>
      <w:r>
        <w:br/>
      </w:r>
      <w:r>
        <w:t>统才能工作。</w:t>
      </w:r>
    </w:p>
    <w:p w14:paraId="12570001" w14:textId="77777777" w:rsidR="006949CB" w:rsidRDefault="00B7102B">
      <w:pPr>
        <w:pStyle w:val="1"/>
        <w:shd w:val="clear" w:color="auto" w:fill="auto"/>
        <w:spacing w:line="240" w:lineRule="auto"/>
        <w:ind w:left="1160" w:firstLine="0"/>
        <w:jc w:val="left"/>
        <w:rPr>
          <w:sz w:val="24"/>
          <w:szCs w:val="24"/>
        </w:rPr>
      </w:pPr>
      <w:r>
        <w:rPr>
          <w:color w:val="277AA9"/>
          <w:sz w:val="24"/>
          <w:szCs w:val="24"/>
        </w:rPr>
        <w:t>思考活动</w:t>
      </w:r>
    </w:p>
    <w:p w14:paraId="2EA7E66E" w14:textId="77777777" w:rsidR="006949CB" w:rsidRDefault="00B7102B">
      <w:pPr>
        <w:pStyle w:val="1"/>
        <w:shd w:val="clear" w:color="auto" w:fill="auto"/>
        <w:spacing w:after="120" w:line="240" w:lineRule="auto"/>
        <w:ind w:left="200" w:firstLine="0"/>
        <w:jc w:val="center"/>
      </w:pPr>
      <w:r>
        <w:rPr>
          <w:color w:val="41A3C5"/>
        </w:rPr>
        <w:t>信息系统中的服务器</w:t>
      </w:r>
    </w:p>
    <w:p w14:paraId="7A3FC90C" w14:textId="77777777" w:rsidR="006949CB" w:rsidRDefault="00B7102B">
      <w:pPr>
        <w:pStyle w:val="1"/>
        <w:shd w:val="clear" w:color="auto" w:fill="auto"/>
        <w:spacing w:line="374" w:lineRule="exact"/>
        <w:ind w:left="640" w:firstLine="20"/>
        <w:jc w:val="left"/>
      </w:pPr>
      <w:r>
        <w:t>下面的说法对吗？为什么？</w:t>
      </w:r>
    </w:p>
    <w:p w14:paraId="7C10CF4F" w14:textId="77777777" w:rsidR="006949CB" w:rsidRDefault="00B7102B">
      <w:pPr>
        <w:pStyle w:val="1"/>
        <w:shd w:val="clear" w:color="auto" w:fill="auto"/>
        <w:spacing w:line="374" w:lineRule="exact"/>
        <w:ind w:left="640" w:firstLine="20"/>
        <w:jc w:val="left"/>
      </w:pPr>
      <w:r>
        <w:t>•</w:t>
      </w:r>
      <w:r>
        <w:t>在一个信息系统中，</w:t>
      </w:r>
      <w:r>
        <w:rPr>
          <w:sz w:val="20"/>
          <w:szCs w:val="20"/>
        </w:rPr>
        <w:t>可以</w:t>
      </w:r>
      <w:r>
        <w:t>只包括一种服务器，也可以包括多种服务器</w:t>
      </w:r>
      <w:r>
        <w:br/>
      </w:r>
      <w:r>
        <w:rPr>
          <w:color w:val="262628"/>
          <w:lang w:val="en-US" w:bidi="en-US"/>
        </w:rPr>
        <w:t>•</w:t>
      </w:r>
      <w:r>
        <w:t>在一个信息系统中，</w:t>
      </w:r>
      <w:r>
        <w:rPr>
          <w:sz w:val="20"/>
          <w:szCs w:val="20"/>
        </w:rPr>
        <w:t>不</w:t>
      </w:r>
      <w:r>
        <w:t>同的服务器，如</w:t>
      </w:r>
      <w:r>
        <w:rPr>
          <w:rFonts w:ascii="Times New Roman" w:eastAsia="Times New Roman" w:hAnsi="Times New Roman" w:cs="Times New Roman"/>
          <w:lang w:val="en-US" w:bidi="en-US"/>
        </w:rPr>
        <w:t>POPv3</w:t>
      </w:r>
      <w:r>
        <w:t>服务器、</w:t>
      </w:r>
      <w:r>
        <w:rPr>
          <w:rFonts w:ascii="Times New Roman" w:eastAsia="Times New Roman" w:hAnsi="Times New Roman" w:cs="Times New Roman"/>
          <w:lang w:val="en-US" w:bidi="en-US"/>
        </w:rPr>
        <w:t>SMTP</w:t>
      </w:r>
      <w:r>
        <w:t>服务器，对应着</w:t>
      </w:r>
    </w:p>
    <w:p w14:paraId="2BEE16F1" w14:textId="77777777" w:rsidR="006949CB" w:rsidRDefault="00B7102B">
      <w:pPr>
        <w:pStyle w:val="1"/>
        <w:shd w:val="clear" w:color="auto" w:fill="auto"/>
        <w:spacing w:after="120" w:line="374" w:lineRule="exact"/>
        <w:ind w:left="160" w:firstLine="0"/>
        <w:jc w:val="left"/>
      </w:pPr>
      <w:r>
        <w:t>不同的计算机，即一台计算机只能提供一种网络服务</w:t>
      </w:r>
    </w:p>
    <w:p w14:paraId="67F2DE29" w14:textId="77777777" w:rsidR="006949CB" w:rsidRDefault="00B7102B">
      <w:pPr>
        <w:spacing w:line="14" w:lineRule="exact"/>
        <w:rPr>
          <w:lang w:eastAsia="zh-CN"/>
        </w:rPr>
      </w:pPr>
      <w:r>
        <w:rPr>
          <w:noProof/>
        </w:rPr>
        <mc:AlternateContent>
          <mc:Choice Requires="wps">
            <w:drawing>
              <wp:anchor distT="194310" distB="0" distL="114300" distR="869950" simplePos="0" relativeHeight="125830115" behindDoc="0" locked="0" layoutInCell="1" allowOverlap="1" wp14:anchorId="104AC877" wp14:editId="1FF92458">
                <wp:simplePos x="0" y="0"/>
                <wp:positionH relativeFrom="page">
                  <wp:posOffset>1324610</wp:posOffset>
                </wp:positionH>
                <wp:positionV relativeFrom="paragraph">
                  <wp:posOffset>203200</wp:posOffset>
                </wp:positionV>
                <wp:extent cx="450850" cy="411480"/>
                <wp:effectExtent l="0" t="0" r="0" b="0"/>
                <wp:wrapTopAndBottom/>
                <wp:docPr id="1045" name="Shape 1045"/>
                <wp:cNvGraphicFramePr/>
                <a:graphic xmlns:a="http://schemas.openxmlformats.org/drawingml/2006/main">
                  <a:graphicData uri="http://schemas.microsoft.com/office/word/2010/wordprocessingShape">
                    <wps:wsp>
                      <wps:cNvSpPr txBox="1"/>
                      <wps:spPr>
                        <a:xfrm>
                          <a:off x="0" y="0"/>
                          <a:ext cx="450850" cy="411480"/>
                        </a:xfrm>
                        <a:prstGeom prst="rect">
                          <a:avLst/>
                        </a:prstGeom>
                        <a:noFill/>
                      </wps:spPr>
                      <wps:txbx>
                        <w:txbxContent>
                          <w:p w14:paraId="74F5370F" w14:textId="77777777" w:rsidR="006949CB" w:rsidRDefault="00B7102B">
                            <w:pPr>
                              <w:pStyle w:val="50"/>
                              <w:shd w:val="clear" w:color="auto" w:fill="auto"/>
                              <w:rPr>
                                <w:sz w:val="48"/>
                                <w:szCs w:val="48"/>
                              </w:rPr>
                            </w:pPr>
                            <w:r>
                              <w:rPr>
                                <w:color w:val="107D99"/>
                                <w:sz w:val="48"/>
                                <w:szCs w:val="48"/>
                              </w:rPr>
                              <w:t>今】</w:t>
                            </w:r>
                          </w:p>
                        </w:txbxContent>
                      </wps:txbx>
                      <wps:bodyPr lIns="0" tIns="0" rIns="0" bIns="0"/>
                    </wps:wsp>
                  </a:graphicData>
                </a:graphic>
              </wp:anchor>
            </w:drawing>
          </mc:Choice>
          <mc:Fallback>
            <w:pict>
              <v:shape w14:anchorId="104AC877" id="Shape 1045" o:spid="_x0000_s1327" type="#_x0000_t202" style="position:absolute;margin-left:104.3pt;margin-top:16pt;width:35.5pt;height:32.4pt;z-index:125830115;visibility:visible;mso-wrap-style:square;mso-wrap-distance-left:9pt;mso-wrap-distance-top:15.3pt;mso-wrap-distance-right:68.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" filled="f" stroked="f">
                <v:textbox inset="0,0,0,0">
                  <w:txbxContent>
                    <w:p w14:paraId="74F5370F" w14:textId="77777777" w:rsidR="006949CB" w:rsidRDefault="00B7102B">
                      <w:pPr>
                        <w:pStyle w:val="50"/>
                        <w:shd w:val="clear" w:color="auto" w:fill="auto"/>
                        <w:rPr>
                          <w:sz w:val="48"/>
                          <w:szCs w:val="48"/>
                        </w:rPr>
                      </w:pPr>
                      <w:r>
                        <w:rPr>
                          <w:color w:val="107D99"/>
                          <w:sz w:val="48"/>
                          <w:szCs w:val="48"/>
                        </w:rPr>
                        <w:t>今】</w:t>
                      </w:r>
                    </w:p>
                  </w:txbxContent>
                </v:textbox>
                <w10:wrap type="topAndBottom" anchorx="page"/>
              </v:shape>
            </w:pict>
          </mc:Fallback>
        </mc:AlternateContent>
      </w:r>
      <w:r>
        <w:rPr>
          <w:noProof/>
        </w:rPr>
        <mc:AlternateContent>
          <mc:Choice Requires="wps">
            <w:drawing>
              <wp:anchor distT="282575" distB="106680" distL="601980" distR="114300" simplePos="0" relativeHeight="125830117" behindDoc="0" locked="0" layoutInCell="1" allowOverlap="1" wp14:anchorId="33F416C4" wp14:editId="361A2C07">
                <wp:simplePos x="0" y="0"/>
                <wp:positionH relativeFrom="page">
                  <wp:posOffset>1812290</wp:posOffset>
                </wp:positionH>
                <wp:positionV relativeFrom="paragraph">
                  <wp:posOffset>291465</wp:posOffset>
                </wp:positionV>
                <wp:extent cx="719455" cy="207010"/>
                <wp:effectExtent l="0" t="0" r="0" b="0"/>
                <wp:wrapTopAndBottom/>
                <wp:docPr id="1047" name="Shape 1047"/>
                <wp:cNvGraphicFramePr/>
                <a:graphic xmlns:a="http://schemas.openxmlformats.org/drawingml/2006/main">
                  <a:graphicData uri="http://schemas.microsoft.com/office/word/2010/wordprocessingShape">
                    <wps:wsp>
                      <wps:cNvSpPr txBox="1"/>
                      <wps:spPr>
                        <a:xfrm>
                          <a:off x="0" y="0"/>
                          <a:ext cx="719455" cy="207010"/>
                        </a:xfrm>
                        <a:prstGeom prst="rect">
                          <a:avLst/>
                        </a:prstGeom>
                        <a:noFill/>
                      </wps:spPr>
                      <wps:txbx>
                        <w:txbxContent>
                          <w:p w14:paraId="18022374"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E5DDDB"/>
                                <w:sz w:val="24"/>
                                <w:szCs w:val="24"/>
                              </w:rPr>
                              <w:t>项目实施</w:t>
                            </w:r>
                          </w:p>
                        </w:txbxContent>
                      </wps:txbx>
                      <wps:bodyPr lIns="0" tIns="0" rIns="0" bIns="0"/>
                    </wps:wsp>
                  </a:graphicData>
                </a:graphic>
              </wp:anchor>
            </w:drawing>
          </mc:Choice>
          <mc:Fallback>
            <w:pict>
              <v:shape w14:anchorId="33F416C4" id="Shape 1047" o:spid="_x0000_s1328" type="#_x0000_t202" style="position:absolute;margin-left:142.7pt;margin-top:22.95pt;width:56.65pt;height:16.3pt;z-index:125830117;visibility:visible;mso-wrap-style:square;mso-wrap-distance-left:47.4pt;mso-wrap-distance-top:22.25pt;mso-wrap-distance-right:9pt;mso-wrap-distance-bottom:8.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" filled="f" stroked="f">
                <v:textbox inset="0,0,0,0">
                  <w:txbxContent>
                    <w:p w14:paraId="18022374"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E5DDDB"/>
                          <w:sz w:val="24"/>
                          <w:szCs w:val="24"/>
                        </w:rPr>
                        <w:t>项目实施</w:t>
                      </w:r>
                    </w:p>
                  </w:txbxContent>
                </v:textbox>
                <w10:wrap type="topAndBottom" anchorx="page"/>
              </v:shape>
            </w:pict>
          </mc:Fallback>
        </mc:AlternateContent>
      </w:r>
    </w:p>
    <w:p w14:paraId="6B41B717" w14:textId="77777777" w:rsidR="006949CB" w:rsidRDefault="00B7102B">
      <w:pPr>
        <w:pStyle w:val="1"/>
        <w:shd w:val="clear" w:color="auto" w:fill="auto"/>
        <w:spacing w:after="200" w:line="240" w:lineRule="auto"/>
        <w:ind w:left="3800" w:firstLine="0"/>
        <w:jc w:val="left"/>
      </w:pPr>
      <w:r>
        <w:rPr>
          <w:color w:val="41A3C5"/>
        </w:rPr>
        <w:t>编程获取电子邮件列表</w:t>
      </w:r>
    </w:p>
    <w:p w14:paraId="5319D248" w14:textId="77777777" w:rsidR="006949CB" w:rsidRDefault="00B7102B">
      <w:pPr>
        <w:pStyle w:val="1"/>
        <w:numPr>
          <w:ilvl w:val="0"/>
          <w:numId w:val="45"/>
        </w:numPr>
        <w:shd w:val="clear" w:color="auto" w:fill="auto"/>
        <w:spacing w:after="100" w:line="240" w:lineRule="auto"/>
        <w:ind w:left="640" w:firstLine="20"/>
        <w:jc w:val="left"/>
      </w:pPr>
      <w:r>
        <w:rPr>
          <w:color w:val="535355"/>
          <w:sz w:val="20"/>
          <w:szCs w:val="20"/>
        </w:rPr>
        <w:t>用</w:t>
      </w:r>
      <w:r>
        <w:rPr>
          <w:rFonts w:ascii="Times New Roman" w:eastAsia="Times New Roman" w:hAnsi="Times New Roman" w:cs="Times New Roman"/>
          <w:color w:val="535355"/>
          <w:lang w:val="en-US" w:bidi="en-US"/>
        </w:rPr>
        <w:t>Python</w:t>
      </w:r>
      <w:r>
        <w:rPr>
          <w:color w:val="535355"/>
        </w:rPr>
        <w:t>语</w:t>
      </w:r>
      <w:r>
        <w:t>言编写</w:t>
      </w:r>
      <w:r>
        <w:rPr>
          <w:color w:val="535355"/>
        </w:rPr>
        <w:t>或改写</w:t>
      </w:r>
      <w:r>
        <w:t>程序，并了</w:t>
      </w:r>
      <w:r>
        <w:rPr>
          <w:color w:val="535355"/>
        </w:rPr>
        <w:t>解各段</w:t>
      </w:r>
      <w:r>
        <w:t>代码的功能、</w:t>
      </w:r>
    </w:p>
    <w:p w14:paraId="20A507C6" w14:textId="77777777" w:rsidR="006949CB" w:rsidRDefault="00B7102B">
      <w:pPr>
        <w:pStyle w:val="40"/>
        <w:shd w:val="clear" w:color="auto" w:fill="auto"/>
        <w:tabs>
          <w:tab w:val="left" w:pos="5462"/>
        </w:tabs>
        <w:spacing w:line="240" w:lineRule="auto"/>
        <w:ind w:left="880" w:right="0" w:firstLine="0"/>
        <w:jc w:val="both"/>
        <w:rPr>
          <w:sz w:val="18"/>
          <w:szCs w:val="18"/>
          <w:lang w:eastAsia="zh-CN"/>
        </w:rPr>
      </w:pPr>
      <w:r>
        <w:rPr>
          <w:color w:val="23BCF0"/>
          <w:lang w:eastAsia="zh-CN"/>
        </w:rPr>
        <w:t>import poplib</w:t>
      </w:r>
      <w:r>
        <w:rPr>
          <w:color w:val="23BCF0"/>
          <w:lang w:eastAsia="zh-CN"/>
        </w:rPr>
        <w:tab/>
      </w:r>
      <w:r>
        <w:rPr>
          <w:rFonts w:ascii="MingLiU" w:eastAsia="MingLiU" w:hAnsi="MingLiU" w:cs="MingLiU"/>
          <w:color w:val="23BCF0"/>
          <w:sz w:val="18"/>
          <w:szCs w:val="18"/>
          <w:lang w:val="zh-CN" w:eastAsia="zh-CN" w:bidi="zh-CN"/>
        </w:rPr>
        <w:t>#</w:t>
      </w:r>
      <w:r>
        <w:rPr>
          <w:rFonts w:ascii="MingLiU" w:eastAsia="MingLiU" w:hAnsi="MingLiU" w:cs="MingLiU"/>
          <w:color w:val="23BCF0"/>
          <w:sz w:val="18"/>
          <w:szCs w:val="18"/>
          <w:lang w:val="zh-CN" w:eastAsia="zh-CN" w:bidi="zh-CN"/>
        </w:rPr>
        <w:t>引</w:t>
      </w:r>
      <w:r>
        <w:rPr>
          <w:rFonts w:ascii="MingLiU" w:eastAsia="MingLiU" w:hAnsi="MingLiU" w:cs="MingLiU"/>
          <w:color w:val="3BC1F0"/>
          <w:sz w:val="18"/>
          <w:szCs w:val="18"/>
          <w:lang w:val="zh-CN" w:eastAsia="zh-CN" w:bidi="zh-CN"/>
        </w:rPr>
        <w:t>入处理</w:t>
      </w:r>
      <w:r>
        <w:rPr>
          <w:rFonts w:ascii="MingLiU" w:eastAsia="MingLiU" w:hAnsi="MingLiU" w:cs="MingLiU"/>
          <w:color w:val="23BCF0"/>
          <w:sz w:val="18"/>
          <w:szCs w:val="18"/>
          <w:lang w:val="zh-CN" w:eastAsia="zh-CN" w:bidi="zh-CN"/>
        </w:rPr>
        <w:t>協议</w:t>
      </w:r>
      <w:r>
        <w:rPr>
          <w:rFonts w:ascii="MingLiU" w:eastAsia="MingLiU" w:hAnsi="MingLiU" w:cs="MingLiU"/>
          <w:color w:val="3BC1F0"/>
          <w:sz w:val="18"/>
          <w:szCs w:val="18"/>
          <w:lang w:val="zh-CN" w:eastAsia="zh-CN" w:bidi="zh-CN"/>
        </w:rPr>
        <w:t>的库</w:t>
      </w:r>
    </w:p>
    <w:p w14:paraId="7627F4D1" w14:textId="77777777" w:rsidR="006949CB" w:rsidRDefault="00B7102B">
      <w:pPr>
        <w:pStyle w:val="40"/>
        <w:shd w:val="clear" w:color="auto" w:fill="auto"/>
        <w:spacing w:line="240" w:lineRule="auto"/>
        <w:ind w:left="880" w:right="0" w:firstLine="0"/>
        <w:jc w:val="both"/>
        <w:rPr>
          <w:lang w:eastAsia="zh-CN"/>
        </w:rPr>
      </w:pPr>
      <w:r>
        <w:rPr>
          <w:color w:val="23BCF0"/>
          <w:lang w:eastAsia="zh-CN"/>
        </w:rPr>
        <w:t>from email import parser</w:t>
      </w:r>
    </w:p>
    <w:p w14:paraId="75E7F779" w14:textId="77777777" w:rsidR="006949CB" w:rsidRDefault="00B7102B">
      <w:pPr>
        <w:pStyle w:val="40"/>
        <w:shd w:val="clear" w:color="auto" w:fill="auto"/>
        <w:spacing w:after="280" w:line="240" w:lineRule="auto"/>
        <w:ind w:left="880" w:right="0" w:firstLine="0"/>
        <w:jc w:val="both"/>
        <w:rPr>
          <w:lang w:eastAsia="zh-CN"/>
        </w:rPr>
      </w:pPr>
      <w:r>
        <w:rPr>
          <w:noProof/>
        </w:rPr>
        <mc:AlternateContent>
          <mc:Choice Requires="wps">
            <w:drawing>
              <wp:anchor distT="0" distB="0" distL="114300" distR="114300" simplePos="0" relativeHeight="125830119" behindDoc="0" locked="0" layoutInCell="1" allowOverlap="1" wp14:anchorId="2517E5AE" wp14:editId="20D31596">
                <wp:simplePos x="0" y="0"/>
                <wp:positionH relativeFrom="page">
                  <wp:posOffset>4391025</wp:posOffset>
                </wp:positionH>
                <wp:positionV relativeFrom="paragraph">
                  <wp:posOffset>266700</wp:posOffset>
                </wp:positionV>
                <wp:extent cx="1051560" cy="481330"/>
                <wp:effectExtent l="0" t="0" r="0" b="0"/>
                <wp:wrapSquare wrapText="left"/>
                <wp:docPr id="1049" name="Shape 1049"/>
                <wp:cNvGraphicFramePr/>
                <a:graphic xmlns:a="http://schemas.openxmlformats.org/drawingml/2006/main">
                  <a:graphicData uri="http://schemas.microsoft.com/office/word/2010/wordprocessingShape">
                    <wps:wsp>
                      <wps:cNvSpPr txBox="1"/>
                      <wps:spPr>
                        <a:xfrm>
                          <a:off x="0" y="0"/>
                          <a:ext cx="1051560" cy="481330"/>
                        </a:xfrm>
                        <a:prstGeom prst="rect">
                          <a:avLst/>
                        </a:prstGeom>
                        <a:noFill/>
                      </wps:spPr>
                      <wps:txbx>
                        <w:txbxContent>
                          <w:p w14:paraId="77331560" w14:textId="77777777" w:rsidR="006949CB" w:rsidRDefault="00B7102B">
                            <w:pPr>
                              <w:pStyle w:val="32"/>
                              <w:shd w:val="clear" w:color="auto" w:fill="auto"/>
                              <w:spacing w:line="240" w:lineRule="exact"/>
                              <w:ind w:left="200" w:hanging="200"/>
                              <w:jc w:val="left"/>
                            </w:pPr>
                            <w:r>
                              <w:rPr>
                                <w:rFonts w:ascii="Arial" w:eastAsia="Arial" w:hAnsi="Arial" w:cs="Arial"/>
                                <w:color w:val="23BCF0"/>
                                <w:lang w:val="en-US" w:eastAsia="en-US" w:bidi="en-US"/>
                              </w:rPr>
                              <w:t>)# POPV</w:t>
                            </w:r>
                            <w:r>
                              <w:rPr>
                                <w:rFonts w:ascii="Arial" w:eastAsia="Arial" w:hAnsi="Arial" w:cs="Arial"/>
                                <w:color w:val="23BCF0"/>
                                <w:vertAlign w:val="superscript"/>
                                <w:lang w:val="en-US" w:eastAsia="en-US" w:bidi="en-US"/>
                              </w:rPr>
                              <w:t>3</w:t>
                            </w:r>
                            <w:r>
                              <w:rPr>
                                <w:color w:val="23BCF0"/>
                              </w:rPr>
                              <w:t>服务器</w:t>
                            </w:r>
                            <w:r>
                              <w:rPr>
                                <w:color w:val="23BCF0"/>
                              </w:rPr>
                              <w:br/>
                            </w:r>
                            <w:r>
                              <w:rPr>
                                <w:color w:val="23BCF0"/>
                                <w:lang w:val="en-US" w:eastAsia="en-US" w:bidi="en-US"/>
                              </w:rPr>
                              <w:t>#</w:t>
                            </w:r>
                            <w:r>
                              <w:rPr>
                                <w:color w:val="23BCF0"/>
                              </w:rPr>
                              <w:t>用户名</w:t>
                            </w:r>
                            <w:r>
                              <w:rPr>
                                <w:color w:val="23BCF0"/>
                              </w:rPr>
                              <w:br/>
                            </w:r>
                            <w:r>
                              <w:rPr>
                                <w:color w:val="23BCF0"/>
                                <w:lang w:val="en-US" w:eastAsia="en-US" w:bidi="en-US"/>
                              </w:rPr>
                              <w:t>#</w:t>
                            </w:r>
                            <w:r>
                              <w:rPr>
                                <w:color w:val="23BCF0"/>
                              </w:rPr>
                              <w:t>密码</w:t>
                            </w:r>
                          </w:p>
                        </w:txbxContent>
                      </wps:txbx>
                      <wps:bodyPr lIns="0" tIns="0" rIns="0" bIns="0">
                        <a:spAutoFit/>
                      </wps:bodyPr>
                    </wps:wsp>
                  </a:graphicData>
                </a:graphic>
              </wp:anchor>
            </w:drawing>
          </mc:Choice>
          <mc:Fallback>
            <w:pict>
              <v:shape w14:anchorId="2517E5AE" id="Shape 1049" o:spid="_x0000_s1329" type="#_x0000_t202" style="position:absolute;left:0;text-align:left;margin-left:345.75pt;margin-top:21pt;width:82.8pt;height:37.9pt;z-index:12583011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" filled="f" stroked="f">
                <v:textbox style="mso-fit-shape-to-text:t" inset="0,0,0,0">
                  <w:txbxContent>
                    <w:p w14:paraId="77331560" w14:textId="77777777" w:rsidR="006949CB" w:rsidRDefault="00B7102B">
                      <w:pPr>
                        <w:pStyle w:val="32"/>
                        <w:shd w:val="clear" w:color="auto" w:fill="auto"/>
                        <w:spacing w:line="240" w:lineRule="exact"/>
                        <w:ind w:left="200" w:hanging="200"/>
                        <w:jc w:val="left"/>
                      </w:pPr>
                      <w:r>
                        <w:rPr>
                          <w:rFonts w:ascii="Arial" w:eastAsia="Arial" w:hAnsi="Arial" w:cs="Arial"/>
                          <w:color w:val="23BCF0"/>
                          <w:lang w:val="en-US" w:eastAsia="en-US" w:bidi="en-US"/>
                        </w:rPr>
                        <w:t>)# POPV</w:t>
                      </w:r>
                      <w:r>
                        <w:rPr>
                          <w:rFonts w:ascii="Arial" w:eastAsia="Arial" w:hAnsi="Arial" w:cs="Arial"/>
                          <w:color w:val="23BCF0"/>
                          <w:vertAlign w:val="superscript"/>
                          <w:lang w:val="en-US" w:eastAsia="en-US" w:bidi="en-US"/>
                        </w:rPr>
                        <w:t>3</w:t>
                      </w:r>
                      <w:r>
                        <w:rPr>
                          <w:color w:val="23BCF0"/>
                        </w:rPr>
                        <w:t>服务器</w:t>
                      </w:r>
                      <w:r>
                        <w:rPr>
                          <w:color w:val="23BCF0"/>
                        </w:rPr>
                        <w:br/>
                      </w:r>
                      <w:r>
                        <w:rPr>
                          <w:color w:val="23BCF0"/>
                          <w:lang w:val="en-US" w:eastAsia="en-US" w:bidi="en-US"/>
                        </w:rPr>
                        <w:t>#</w:t>
                      </w:r>
                      <w:r>
                        <w:rPr>
                          <w:color w:val="23BCF0"/>
                        </w:rPr>
                        <w:t>用户名</w:t>
                      </w:r>
                      <w:r>
                        <w:rPr>
                          <w:color w:val="23BCF0"/>
                        </w:rPr>
                        <w:br/>
                      </w:r>
                      <w:r>
                        <w:rPr>
                          <w:color w:val="23BCF0"/>
                          <w:lang w:val="en-US" w:eastAsia="en-US" w:bidi="en-US"/>
                        </w:rPr>
                        <w:t>#</w:t>
                      </w:r>
                      <w:r>
                        <w:rPr>
                          <w:color w:val="23BCF0"/>
                        </w:rPr>
                        <w:t>密码</w:t>
                      </w:r>
                    </w:p>
                  </w:txbxContent>
                </v:textbox>
                <w10:wrap type="square" side="left" anchorx="page"/>
              </v:shape>
            </w:pict>
          </mc:Fallback>
        </mc:AlternateContent>
      </w:r>
      <w:r>
        <w:rPr>
          <w:color w:val="23BCF0"/>
          <w:lang w:eastAsia="zh-CN"/>
        </w:rPr>
        <w:t xml:space="preserve">from </w:t>
      </w:r>
      <w:r>
        <w:rPr>
          <w:color w:val="23BCF0"/>
          <w:lang w:eastAsia="zh-CN"/>
        </w:rPr>
        <w:t>email.header import decode_lieader</w:t>
      </w:r>
    </w:p>
    <w:p w14:paraId="5F0DDF68" w14:textId="77777777" w:rsidR="006949CB" w:rsidRDefault="00B7102B">
      <w:pPr>
        <w:pStyle w:val="40"/>
        <w:shd w:val="clear" w:color="auto" w:fill="auto"/>
        <w:spacing w:after="200" w:line="314" w:lineRule="auto"/>
        <w:ind w:left="880" w:right="0" w:firstLine="0"/>
        <w:rPr>
          <w:lang w:eastAsia="zh-CN"/>
        </w:rPr>
      </w:pPr>
      <w:r>
        <w:rPr>
          <w:color w:val="23BCF0"/>
          <w:lang w:eastAsia="zh-CN"/>
        </w:rPr>
        <w:t>server = poplib.POP3_SSL(* xxx.xxx.xxx</w:t>
      </w:r>
      <w:r>
        <w:rPr>
          <w:color w:val="23BCF0"/>
          <w:lang w:eastAsia="zh-CN"/>
        </w:rPr>
        <w:br/>
        <w:t>server.user(xxxx)</w:t>
      </w:r>
      <w:r>
        <w:rPr>
          <w:color w:val="23BCF0"/>
          <w:lang w:eastAsia="zh-CN"/>
        </w:rPr>
        <w:br/>
        <w:t>server.pass_(xxxx)</w:t>
      </w:r>
    </w:p>
    <w:p w14:paraId="32407BC3" w14:textId="77777777" w:rsidR="006949CB" w:rsidRDefault="00B7102B">
      <w:pPr>
        <w:pStyle w:val="40"/>
        <w:shd w:val="clear" w:color="auto" w:fill="auto"/>
        <w:tabs>
          <w:tab w:val="left" w:pos="5462"/>
        </w:tabs>
        <w:spacing w:line="240" w:lineRule="auto"/>
        <w:ind w:left="880" w:right="0" w:firstLine="0"/>
        <w:jc w:val="both"/>
        <w:rPr>
          <w:sz w:val="18"/>
          <w:szCs w:val="18"/>
        </w:rPr>
      </w:pPr>
      <w:r>
        <w:rPr>
          <w:color w:val="23BCF0"/>
        </w:rPr>
        <w:t>resp, mails, octets = server.list()</w:t>
      </w:r>
      <w:r>
        <w:rPr>
          <w:color w:val="23BCF0"/>
        </w:rPr>
        <w:tab/>
      </w:r>
      <w:r>
        <w:rPr>
          <w:rFonts w:ascii="MingLiU" w:eastAsia="MingLiU" w:hAnsi="MingLiU" w:cs="MingLiU"/>
          <w:color w:val="23BCF0"/>
          <w:sz w:val="18"/>
          <w:szCs w:val="18"/>
        </w:rPr>
        <w:t xml:space="preserve"># </w:t>
      </w:r>
      <w:r>
        <w:rPr>
          <w:rFonts w:ascii="MingLiU" w:eastAsia="MingLiU" w:hAnsi="MingLiU" w:cs="MingLiU"/>
          <w:color w:val="23BCF0"/>
          <w:sz w:val="18"/>
          <w:szCs w:val="18"/>
          <w:lang w:val="zh-CN" w:eastAsia="zh-CN" w:bidi="zh-CN"/>
        </w:rPr>
        <w:t>茯取邮件列表</w:t>
      </w:r>
    </w:p>
    <w:p w14:paraId="6ED8BFA7" w14:textId="77777777" w:rsidR="006949CB" w:rsidRDefault="00B7102B">
      <w:pPr>
        <w:pStyle w:val="40"/>
        <w:shd w:val="clear" w:color="auto" w:fill="auto"/>
        <w:spacing w:line="240" w:lineRule="auto"/>
        <w:ind w:left="880" w:right="0" w:firstLine="0"/>
        <w:jc w:val="both"/>
      </w:pPr>
      <w:r>
        <w:rPr>
          <w:color w:val="23BCF0"/>
        </w:rPr>
        <w:t>print</w:t>
      </w:r>
      <w:r w:rsidRPr="00EB4C3A">
        <w:rPr>
          <w:rFonts w:ascii="MingLiU" w:eastAsia="MingLiU" w:hAnsi="MingLiU" w:cs="MingLiU"/>
          <w:color w:val="23BCF0"/>
          <w:sz w:val="18"/>
          <w:szCs w:val="18"/>
          <w:lang w:eastAsia="zh-CN" w:bidi="zh-CN"/>
        </w:rPr>
        <w:t>("</w:t>
      </w:r>
      <w:r>
        <w:rPr>
          <w:rFonts w:ascii="MingLiU" w:eastAsia="MingLiU" w:hAnsi="MingLiU" w:cs="MingLiU"/>
          <w:color w:val="23BCF0"/>
          <w:sz w:val="18"/>
          <w:szCs w:val="18"/>
          <w:lang w:val="zh-CN" w:eastAsia="zh-CN" w:bidi="zh-CN"/>
        </w:rPr>
        <w:t>共有</w:t>
      </w:r>
      <w:r w:rsidRPr="00EB4C3A">
        <w:rPr>
          <w:rFonts w:ascii="MingLiU" w:eastAsia="MingLiU" w:hAnsi="MingLiU" w:cs="MingLiU"/>
          <w:color w:val="23BCF0"/>
          <w:sz w:val="18"/>
          <w:szCs w:val="18"/>
          <w:lang w:eastAsia="zh-CN" w:bidi="zh-CN"/>
        </w:rPr>
        <w:t xml:space="preserve"> </w:t>
      </w:r>
      <w:r>
        <w:rPr>
          <w:rFonts w:ascii="宋体" w:eastAsia="宋体" w:hAnsi="宋体" w:cs="宋体"/>
          <w:color w:val="23BCF0"/>
          <w:sz w:val="19"/>
          <w:szCs w:val="19"/>
        </w:rPr>
        <w:t>％</w:t>
      </w:r>
      <w:r>
        <w:rPr>
          <w:color w:val="23BCF0"/>
        </w:rPr>
        <w:t xml:space="preserve">d </w:t>
      </w:r>
      <w:r>
        <w:rPr>
          <w:rFonts w:ascii="MingLiU" w:eastAsia="MingLiU" w:hAnsi="MingLiU" w:cs="MingLiU"/>
          <w:color w:val="23BCF0"/>
          <w:sz w:val="18"/>
          <w:szCs w:val="18"/>
          <w:lang w:val="zh-CN" w:eastAsia="zh-CN" w:bidi="zh-CN"/>
        </w:rPr>
        <w:t>封邮件</w:t>
      </w:r>
      <w:r>
        <w:rPr>
          <w:rFonts w:ascii="MingLiU" w:eastAsia="MingLiU" w:hAnsi="MingLiU" w:cs="MingLiU"/>
          <w:color w:val="23BCF0"/>
          <w:sz w:val="18"/>
          <w:szCs w:val="18"/>
        </w:rPr>
        <w:t xml:space="preserve">•" </w:t>
      </w:r>
      <w:r w:rsidRPr="00EB4C3A">
        <w:rPr>
          <w:rFonts w:ascii="宋体" w:eastAsia="宋体" w:hAnsi="宋体" w:cs="宋体"/>
          <w:color w:val="23BCF0"/>
          <w:sz w:val="19"/>
          <w:szCs w:val="19"/>
          <w:lang w:eastAsia="zh-CN" w:bidi="zh-CN"/>
        </w:rPr>
        <w:t>％</w:t>
      </w:r>
      <w:r w:rsidRPr="00EB4C3A">
        <w:rPr>
          <w:color w:val="23BCF0"/>
          <w:lang w:eastAsia="zh-CN" w:bidi="zh-CN"/>
        </w:rPr>
        <w:t xml:space="preserve"> </w:t>
      </w:r>
      <w:r>
        <w:rPr>
          <w:color w:val="23BCF0"/>
        </w:rPr>
        <w:t>len(mails))</w:t>
      </w:r>
      <w:r>
        <w:rPr>
          <w:color w:val="23BCF0"/>
        </w:rPr>
        <w:br/>
        <w:t>for index in range(len(mails)):</w:t>
      </w:r>
    </w:p>
    <w:p w14:paraId="0C3D6561" w14:textId="77777777" w:rsidR="006949CB" w:rsidRDefault="00B7102B">
      <w:pPr>
        <w:pStyle w:val="40"/>
        <w:shd w:val="clear" w:color="auto" w:fill="auto"/>
        <w:spacing w:line="240" w:lineRule="auto"/>
        <w:ind w:left="1320" w:right="0" w:firstLine="0"/>
      </w:pPr>
      <w:r>
        <w:rPr>
          <w:color w:val="23BCF0"/>
        </w:rPr>
        <w:t xml:space="preserve">respj lines, octets = </w:t>
      </w:r>
      <w:r>
        <w:rPr>
          <w:color w:val="23BCF0"/>
        </w:rPr>
        <w:t>server.retr(index+1)</w:t>
      </w:r>
    </w:p>
    <w:p w14:paraId="2A66E985" w14:textId="77777777" w:rsidR="006949CB" w:rsidRDefault="00B7102B">
      <w:pPr>
        <w:pStyle w:val="40"/>
        <w:shd w:val="clear" w:color="auto" w:fill="auto"/>
        <w:spacing w:line="240" w:lineRule="auto"/>
        <w:ind w:left="1320" w:right="0" w:firstLine="0"/>
      </w:pPr>
      <w:r>
        <w:rPr>
          <w:color w:val="23BCF0"/>
        </w:rPr>
        <w:t>msg</w:t>
      </w:r>
      <w:r>
        <w:rPr>
          <w:rFonts w:ascii="MingLiU" w:eastAsia="MingLiU" w:hAnsi="MingLiU" w:cs="MingLiU"/>
          <w:color w:val="23BCF0"/>
          <w:sz w:val="18"/>
          <w:szCs w:val="18"/>
          <w:lang w:val="zh-CN" w:eastAsia="zh-CN" w:bidi="zh-CN"/>
        </w:rPr>
        <w:t>一</w:t>
      </w:r>
      <w:r>
        <w:rPr>
          <w:color w:val="23BCF0"/>
        </w:rPr>
        <w:t>content = b'\r\n*.join(lines).decode(*utf-8*)</w:t>
      </w:r>
    </w:p>
    <w:p w14:paraId="49195E65" w14:textId="77777777" w:rsidR="006949CB" w:rsidRDefault="00B7102B">
      <w:pPr>
        <w:pStyle w:val="40"/>
        <w:shd w:val="clear" w:color="auto" w:fill="auto"/>
        <w:spacing w:line="240" w:lineRule="auto"/>
        <w:ind w:left="1320" w:right="0" w:firstLine="0"/>
      </w:pPr>
      <w:r>
        <w:rPr>
          <w:color w:val="23BCF0"/>
        </w:rPr>
        <w:t>msg = parser.Parser().parsestr(msg</w:t>
      </w:r>
      <w:r>
        <w:rPr>
          <w:rFonts w:ascii="MingLiU" w:eastAsia="MingLiU" w:hAnsi="MingLiU" w:cs="MingLiU"/>
          <w:color w:val="23BCF0"/>
          <w:sz w:val="18"/>
          <w:szCs w:val="18"/>
          <w:lang w:val="zh-CN" w:eastAsia="zh-CN" w:bidi="zh-CN"/>
        </w:rPr>
        <w:t>一</w:t>
      </w:r>
      <w:r>
        <w:rPr>
          <w:color w:val="23BCF0"/>
        </w:rPr>
        <w:t>content)</w:t>
      </w:r>
    </w:p>
    <w:p w14:paraId="6D4722AE" w14:textId="77777777" w:rsidR="006949CB" w:rsidRDefault="00B7102B">
      <w:pPr>
        <w:pStyle w:val="40"/>
        <w:shd w:val="clear" w:color="auto" w:fill="auto"/>
        <w:spacing w:line="240" w:lineRule="auto"/>
        <w:ind w:left="1320" w:right="0" w:firstLine="0"/>
      </w:pPr>
      <w:r>
        <w:rPr>
          <w:color w:val="23BCF0"/>
        </w:rPr>
        <w:t>emailbase={}</w:t>
      </w:r>
      <w:r>
        <w:br w:type="page"/>
      </w:r>
    </w:p>
    <w:p w14:paraId="5D0A4CD1" w14:textId="77777777" w:rsidR="006949CB" w:rsidRDefault="00B7102B">
      <w:pPr>
        <w:pStyle w:val="40"/>
        <w:shd w:val="clear" w:color="auto" w:fill="auto"/>
        <w:spacing w:line="317" w:lineRule="auto"/>
        <w:ind w:left="1580" w:right="5400" w:hanging="440"/>
      </w:pPr>
      <w:r>
        <w:rPr>
          <w:color w:val="23BCF0"/>
        </w:rPr>
        <w:t>for line in msg.items()</w:t>
      </w:r>
      <w:r w:rsidRPr="00EB4C3A">
        <w:rPr>
          <w:color w:val="23BCF0"/>
          <w:lang w:eastAsia="zh-CN" w:bidi="zh-CN"/>
        </w:rPr>
        <w:t>:</w:t>
      </w:r>
      <w:r w:rsidRPr="00EB4C3A">
        <w:rPr>
          <w:color w:val="23BCF0"/>
          <w:lang w:eastAsia="zh-CN" w:bidi="zh-CN"/>
        </w:rPr>
        <w:br/>
      </w:r>
      <w:r>
        <w:rPr>
          <w:color w:val="23BCF0"/>
        </w:rPr>
        <w:t>header=line[0]</w:t>
      </w:r>
    </w:p>
    <w:p w14:paraId="6F31E56F" w14:textId="77777777" w:rsidR="006949CB" w:rsidRDefault="00B7102B">
      <w:pPr>
        <w:pStyle w:val="40"/>
        <w:shd w:val="clear" w:color="auto" w:fill="auto"/>
        <w:spacing w:line="317" w:lineRule="auto"/>
        <w:ind w:left="2020" w:right="880" w:hanging="440"/>
      </w:pPr>
      <w:r>
        <w:rPr>
          <w:color w:val="23BCF0"/>
        </w:rPr>
        <w:t>if header in ['From*,'Subject'Date*]</w:t>
      </w:r>
      <w:r w:rsidRPr="00EB4C3A">
        <w:rPr>
          <w:color w:val="23BCF0"/>
          <w:lang w:eastAsia="zh-CN" w:bidi="zh-CN"/>
        </w:rPr>
        <w:t>:</w:t>
      </w:r>
      <w:r w:rsidRPr="00EB4C3A">
        <w:rPr>
          <w:color w:val="23BCF0"/>
          <w:lang w:eastAsia="zh-CN" w:bidi="zh-CN"/>
        </w:rPr>
        <w:br/>
      </w:r>
      <w:r>
        <w:rPr>
          <w:color w:val="23BCF0"/>
        </w:rPr>
        <w:t>item=decode_header(line[l])</w:t>
      </w:r>
      <w:r>
        <w:rPr>
          <w:color w:val="3BC1F0"/>
        </w:rPr>
        <w:t>[</w:t>
      </w:r>
      <w:r>
        <w:rPr>
          <w:color w:val="23BCF0"/>
        </w:rPr>
        <w:t>-1]</w:t>
      </w:r>
      <w:r>
        <w:rPr>
          <w:color w:val="23BCF0"/>
        </w:rPr>
        <w:br/>
        <w:t xml:space="preserve">code=item[l] if </w:t>
      </w:r>
      <w:r>
        <w:rPr>
          <w:color w:val="3BC1F0"/>
        </w:rPr>
        <w:t>item[l]</w:t>
      </w:r>
      <w:r>
        <w:rPr>
          <w:color w:val="23BCF0"/>
        </w:rPr>
        <w:t xml:space="preserve">!=None else </w:t>
      </w:r>
      <w:r>
        <w:rPr>
          <w:color w:val="3BC1F0"/>
          <w:vertAlign w:val="superscript"/>
        </w:rPr>
        <w:t>r</w:t>
      </w:r>
      <w:r>
        <w:rPr>
          <w:color w:val="23BCF0"/>
        </w:rPr>
        <w:t>ascii</w:t>
      </w:r>
      <w:r>
        <w:rPr>
          <w:color w:val="3BC1F0"/>
        </w:rPr>
        <w:t>'</w:t>
      </w:r>
      <w:r>
        <w:rPr>
          <w:color w:val="3BC1F0"/>
        </w:rPr>
        <w:br/>
      </w:r>
      <w:r>
        <w:rPr>
          <w:color w:val="23BCF0"/>
        </w:rPr>
        <w:t xml:space="preserve">if isinstance(item[0]^ bytes) </w:t>
      </w:r>
      <w:r w:rsidRPr="00EB4C3A">
        <w:rPr>
          <w:color w:val="23BCF0"/>
          <w:lang w:eastAsia="zh-CN" w:bidi="zh-CN"/>
        </w:rPr>
        <w:t xml:space="preserve">: </w:t>
      </w:r>
      <w:r>
        <w:rPr>
          <w:color w:val="23BCF0"/>
        </w:rPr>
        <w:t>value = stn(item</w:t>
      </w:r>
      <w:r>
        <w:rPr>
          <w:color w:val="3BC1F0"/>
        </w:rPr>
        <w:t>[0</w:t>
      </w:r>
      <w:r>
        <w:rPr>
          <w:color w:val="23BCF0"/>
        </w:rPr>
        <w:t>]code)</w:t>
      </w:r>
      <w:r>
        <w:rPr>
          <w:color w:val="23BCF0"/>
        </w:rPr>
        <w:br/>
        <w:t xml:space="preserve">else </w:t>
      </w:r>
      <w:r w:rsidRPr="00EB4C3A">
        <w:rPr>
          <w:color w:val="23BCF0"/>
          <w:lang w:eastAsia="zh-CN" w:bidi="zh-CN"/>
        </w:rPr>
        <w:t xml:space="preserve">: </w:t>
      </w:r>
      <w:r>
        <w:rPr>
          <w:color w:val="23BCF0"/>
        </w:rPr>
        <w:t>value = item[0]</w:t>
      </w:r>
      <w:r>
        <w:rPr>
          <w:color w:val="23BCF0"/>
        </w:rPr>
        <w:br/>
        <w:t>emailbase[header]=value</w:t>
      </w:r>
    </w:p>
    <w:p w14:paraId="683BC8A9" w14:textId="77777777" w:rsidR="006949CB" w:rsidRDefault="00B7102B">
      <w:pPr>
        <w:pStyle w:val="40"/>
        <w:shd w:val="clear" w:color="auto" w:fill="auto"/>
        <w:tabs>
          <w:tab w:val="left" w:leader="dot" w:pos="3046"/>
          <w:tab w:val="left" w:leader="dot" w:pos="4850"/>
        </w:tabs>
        <w:spacing w:line="317" w:lineRule="auto"/>
        <w:ind w:left="1140" w:right="0" w:firstLine="0"/>
        <w:jc w:val="both"/>
      </w:pPr>
      <w:r>
        <w:rPr>
          <w:color w:val="23BCF0"/>
        </w:rPr>
        <w:t>print (</w:t>
      </w:r>
      <w:r>
        <w:rPr>
          <w:color w:val="23BCF0"/>
          <w:vertAlign w:val="superscript"/>
        </w:rPr>
        <w:t>n</w:t>
      </w:r>
      <w:r>
        <w:rPr>
          <w:color w:val="3BC1F0"/>
        </w:rPr>
        <w:tab/>
      </w:r>
      <w:r>
        <w:rPr>
          <w:color w:val="23BCF0"/>
        </w:rPr>
        <w:t>%d/%d</w:t>
      </w:r>
      <w:r>
        <w:rPr>
          <w:color w:val="3BC1F0"/>
        </w:rPr>
        <w:tab/>
      </w:r>
      <w:r>
        <w:rPr>
          <w:color w:val="23BCF0"/>
        </w:rPr>
        <w:t>"%(index+l_, len(mails)))</w:t>
      </w:r>
    </w:p>
    <w:p w14:paraId="588DE69E" w14:textId="77777777" w:rsidR="006949CB" w:rsidRDefault="00B7102B">
      <w:pPr>
        <w:pStyle w:val="40"/>
        <w:shd w:val="clear" w:color="auto" w:fill="auto"/>
        <w:spacing w:after="220" w:line="317" w:lineRule="auto"/>
        <w:ind w:left="1140" w:right="3700" w:firstLine="0"/>
      </w:pPr>
      <w:r>
        <w:rPr>
          <w:color w:val="23BCF0"/>
        </w:rPr>
        <w:t>print("</w:t>
      </w:r>
      <w:r>
        <w:rPr>
          <w:rFonts w:ascii="MingLiU" w:eastAsia="MingLiU" w:hAnsi="MingLiU" w:cs="MingLiU"/>
          <w:color w:val="3BC1F0"/>
          <w:sz w:val="18"/>
          <w:szCs w:val="18"/>
          <w:lang w:val="zh-CN" w:eastAsia="zh-CN" w:bidi="zh-CN"/>
        </w:rPr>
        <w:t>发信信箱</w:t>
      </w:r>
      <w:r w:rsidRPr="00EB4C3A">
        <w:rPr>
          <w:rFonts w:ascii="MingLiU" w:eastAsia="MingLiU" w:hAnsi="MingLiU" w:cs="MingLiU"/>
          <w:color w:val="3BC1F0"/>
          <w:sz w:val="18"/>
          <w:szCs w:val="18"/>
          <w:lang w:eastAsia="zh-CN" w:bidi="zh-CN"/>
        </w:rPr>
        <w:t>：</w:t>
      </w:r>
      <w:r>
        <w:rPr>
          <w:color w:val="23BCF0"/>
        </w:rPr>
        <w:t xml:space="preserve">"+emailbase[ 'From* </w:t>
      </w:r>
      <w:r>
        <w:rPr>
          <w:color w:val="3BC1F0"/>
        </w:rPr>
        <w:t>])</w:t>
      </w:r>
      <w:r>
        <w:rPr>
          <w:color w:val="3BC1F0"/>
        </w:rPr>
        <w:br/>
      </w:r>
      <w:r>
        <w:rPr>
          <w:color w:val="23BCF0"/>
        </w:rPr>
        <w:t>print("</w:t>
      </w:r>
      <w:r>
        <w:rPr>
          <w:rFonts w:ascii="MingLiU" w:eastAsia="MingLiU" w:hAnsi="MingLiU" w:cs="MingLiU"/>
          <w:color w:val="3BC1F0"/>
          <w:sz w:val="18"/>
          <w:szCs w:val="18"/>
          <w:lang w:val="zh-CN" w:eastAsia="zh-CN" w:bidi="zh-CN"/>
        </w:rPr>
        <w:t>信</w:t>
      </w:r>
      <w:r>
        <w:rPr>
          <w:rFonts w:ascii="MingLiU" w:eastAsia="MingLiU" w:hAnsi="MingLiU" w:cs="MingLiU"/>
          <w:color w:val="23BCF0"/>
          <w:sz w:val="18"/>
          <w:szCs w:val="18"/>
          <w:lang w:val="zh-CN" w:eastAsia="zh-CN" w:bidi="zh-CN"/>
        </w:rPr>
        <w:t>件主题</w:t>
      </w:r>
      <w:r w:rsidRPr="00EB4C3A">
        <w:rPr>
          <w:rFonts w:ascii="MingLiU" w:eastAsia="MingLiU" w:hAnsi="MingLiU" w:cs="MingLiU"/>
          <w:color w:val="23BCF0"/>
          <w:sz w:val="18"/>
          <w:szCs w:val="18"/>
          <w:lang w:eastAsia="zh-CN" w:bidi="zh-CN"/>
        </w:rPr>
        <w:t>：</w:t>
      </w:r>
      <w:r>
        <w:rPr>
          <w:color w:val="23BCF0"/>
        </w:rPr>
        <w:t>"+emailbasef 'Subject'])</w:t>
      </w:r>
      <w:r>
        <w:rPr>
          <w:color w:val="23BCF0"/>
        </w:rPr>
        <w:br/>
        <w:t>print("</w:t>
      </w:r>
      <w:r>
        <w:rPr>
          <w:rFonts w:ascii="MingLiU" w:eastAsia="MingLiU" w:hAnsi="MingLiU" w:cs="MingLiU"/>
          <w:color w:val="3BC1F0"/>
          <w:sz w:val="18"/>
          <w:szCs w:val="18"/>
          <w:lang w:val="zh-CN" w:eastAsia="zh-CN" w:bidi="zh-CN"/>
        </w:rPr>
        <w:t>发信</w:t>
      </w:r>
      <w:r>
        <w:rPr>
          <w:rFonts w:ascii="MingLiU" w:eastAsia="MingLiU" w:hAnsi="MingLiU" w:cs="MingLiU"/>
          <w:color w:val="23BCF0"/>
          <w:sz w:val="18"/>
          <w:szCs w:val="18"/>
          <w:lang w:val="zh-CN" w:eastAsia="zh-CN" w:bidi="zh-CN"/>
        </w:rPr>
        <w:t>时间</w:t>
      </w:r>
      <w:r w:rsidRPr="00EB4C3A">
        <w:rPr>
          <w:rFonts w:ascii="MingLiU" w:eastAsia="MingLiU" w:hAnsi="MingLiU" w:cs="MingLiU"/>
          <w:color w:val="23BCF0"/>
          <w:sz w:val="18"/>
          <w:szCs w:val="18"/>
          <w:lang w:eastAsia="zh-CN" w:bidi="zh-CN"/>
        </w:rPr>
        <w:t>：</w:t>
      </w:r>
      <w:r>
        <w:rPr>
          <w:color w:val="23BCF0"/>
          <w:vertAlign w:val="superscript"/>
        </w:rPr>
        <w:t>M</w:t>
      </w:r>
      <w:r>
        <w:rPr>
          <w:color w:val="23BCF0"/>
        </w:rPr>
        <w:t>+emailbase[ 'Date'</w:t>
      </w:r>
      <w:r>
        <w:rPr>
          <w:color w:val="3BC1F0"/>
        </w:rPr>
        <w:t>])</w:t>
      </w:r>
    </w:p>
    <w:p w14:paraId="56D51277" w14:textId="77777777" w:rsidR="006949CB" w:rsidRDefault="00B7102B">
      <w:pPr>
        <w:pStyle w:val="40"/>
        <w:shd w:val="clear" w:color="auto" w:fill="auto"/>
        <w:spacing w:after="100" w:line="317" w:lineRule="auto"/>
        <w:ind w:left="700" w:right="0" w:firstLine="20"/>
        <w:jc w:val="both"/>
      </w:pPr>
      <w:r>
        <w:rPr>
          <w:color w:val="23BCF0"/>
        </w:rPr>
        <w:t>server.quit()</w:t>
      </w:r>
    </w:p>
    <w:p w14:paraId="47323B9E" w14:textId="77777777" w:rsidR="006949CB" w:rsidRDefault="00B7102B">
      <w:pPr>
        <w:pStyle w:val="1"/>
        <w:numPr>
          <w:ilvl w:val="0"/>
          <w:numId w:val="45"/>
        </w:numPr>
        <w:shd w:val="clear" w:color="auto" w:fill="auto"/>
        <w:spacing w:after="100" w:line="240" w:lineRule="auto"/>
        <w:ind w:firstLine="500"/>
        <w:jc w:val="left"/>
      </w:pPr>
      <w:r>
        <w:t>运行程序，观察运行结果</w:t>
      </w:r>
    </w:p>
    <w:p w14:paraId="6D25F4D0" w14:textId="77777777" w:rsidR="006949CB" w:rsidRDefault="00B7102B">
      <w:pPr>
        <w:pStyle w:val="1"/>
        <w:shd w:val="clear" w:color="auto" w:fill="auto"/>
        <w:spacing w:after="440" w:line="240" w:lineRule="auto"/>
        <w:ind w:firstLine="500"/>
        <w:jc w:val="left"/>
      </w:pPr>
      <w:r>
        <w:t>共有</w:t>
      </w:r>
      <w:r>
        <w:rPr>
          <w:rFonts w:ascii="Arial" w:eastAsia="Arial" w:hAnsi="Arial" w:cs="Arial"/>
          <w:sz w:val="20"/>
          <w:szCs w:val="20"/>
        </w:rPr>
        <w:t>15</w:t>
      </w:r>
      <w:r>
        <w:rPr>
          <w:color w:val="535355"/>
        </w:rPr>
        <w:t>封</w:t>
      </w:r>
      <w:r>
        <w:t>邮件</w:t>
      </w:r>
      <w:r>
        <w:t>.</w:t>
      </w:r>
    </w:p>
    <w:p w14:paraId="642DB64A" w14:textId="77777777" w:rsidR="006949CB" w:rsidRDefault="00B7102B">
      <w:pPr>
        <w:pStyle w:val="120"/>
        <w:shd w:val="clear" w:color="auto" w:fill="auto"/>
        <w:spacing w:after="100" w:line="240" w:lineRule="auto"/>
        <w:ind w:left="0" w:firstLine="500"/>
        <w:jc w:val="left"/>
        <w:rPr>
          <w:sz w:val="20"/>
          <w:szCs w:val="20"/>
          <w:lang w:eastAsia="zh-CN"/>
        </w:rPr>
      </w:pPr>
      <w:r>
        <w:rPr>
          <w:rFonts w:ascii="MingLiU" w:eastAsia="MingLiU" w:hAnsi="MingLiU" w:cs="MingLiU"/>
          <w:b w:val="0"/>
          <w:bCs w:val="0"/>
          <w:color w:val="6B6B6E"/>
          <w:sz w:val="22"/>
          <w:szCs w:val="22"/>
          <w:lang w:val="zh-CN" w:eastAsia="zh-CN" w:bidi="zh-CN"/>
        </w:rPr>
        <w:t>发信信箱：</w:t>
      </w:r>
      <w:r>
        <w:rPr>
          <w:b w:val="0"/>
          <w:bCs w:val="0"/>
          <w:color w:val="6B6B6E"/>
          <w:sz w:val="20"/>
          <w:szCs w:val="20"/>
          <w:lang w:eastAsia="zh-CN"/>
        </w:rPr>
        <w:t>&lt;</w:t>
      </w:r>
      <w:hyperlink r:id="rId284" w:history="1">
        <w:r>
          <w:rPr>
            <w:b w:val="0"/>
            <w:bCs w:val="0"/>
            <w:color w:val="6B6B6E"/>
            <w:sz w:val="20"/>
            <w:szCs w:val="20"/>
            <w:lang w:eastAsia="zh-CN"/>
          </w:rPr>
          <w:t>sinamail@sina.com</w:t>
        </w:r>
      </w:hyperlink>
      <w:r>
        <w:rPr>
          <w:b w:val="0"/>
          <w:bCs w:val="0"/>
          <w:color w:val="6B6B6E"/>
          <w:sz w:val="20"/>
          <w:szCs w:val="20"/>
          <w:lang w:eastAsia="zh-CN"/>
        </w:rPr>
        <w:t>&gt;</w:t>
      </w:r>
    </w:p>
    <w:p w14:paraId="48B70FEC" w14:textId="77777777" w:rsidR="006949CB" w:rsidRDefault="00B7102B">
      <w:pPr>
        <w:pStyle w:val="1"/>
        <w:shd w:val="clear" w:color="auto" w:fill="auto"/>
        <w:spacing w:after="100" w:line="240" w:lineRule="auto"/>
        <w:ind w:firstLine="500"/>
        <w:jc w:val="left"/>
      </w:pPr>
      <w:r>
        <w:t>信件主题</w:t>
      </w:r>
      <w:r>
        <w:t>:</w:t>
      </w:r>
      <w:r>
        <w:t>欢迎使用新浪邮箱</w:t>
      </w:r>
    </w:p>
    <w:p w14:paraId="31EA9ED0" w14:textId="77777777" w:rsidR="006949CB" w:rsidRDefault="00B7102B">
      <w:pPr>
        <w:pStyle w:val="120"/>
        <w:shd w:val="clear" w:color="auto" w:fill="auto"/>
        <w:spacing w:after="440" w:line="240" w:lineRule="auto"/>
        <w:ind w:left="0" w:firstLine="500"/>
        <w:jc w:val="left"/>
        <w:rPr>
          <w:sz w:val="20"/>
          <w:szCs w:val="20"/>
          <w:lang w:eastAsia="zh-CN"/>
        </w:rPr>
      </w:pPr>
      <w:r>
        <w:rPr>
          <w:rFonts w:ascii="MingLiU" w:eastAsia="MingLiU" w:hAnsi="MingLiU" w:cs="MingLiU"/>
          <w:b w:val="0"/>
          <w:bCs w:val="0"/>
          <w:color w:val="6B6B6E"/>
          <w:sz w:val="22"/>
          <w:szCs w:val="22"/>
          <w:lang w:val="zh-CN" w:eastAsia="zh-CN" w:bidi="zh-CN"/>
        </w:rPr>
        <w:t>发信时间</w:t>
      </w:r>
      <w:r>
        <w:rPr>
          <w:rFonts w:ascii="MingLiU" w:eastAsia="MingLiU" w:hAnsi="MingLiU" w:cs="MingLiU"/>
          <w:b w:val="0"/>
          <w:bCs w:val="0"/>
          <w:color w:val="95969A"/>
          <w:sz w:val="22"/>
          <w:szCs w:val="22"/>
          <w:lang w:val="zh-CN" w:eastAsia="zh-CN" w:bidi="zh-CN"/>
        </w:rPr>
        <w:t>:</w:t>
      </w:r>
      <w:r>
        <w:rPr>
          <w:b w:val="0"/>
          <w:bCs w:val="0"/>
          <w:color w:val="6B6B6E"/>
          <w:sz w:val="20"/>
          <w:szCs w:val="20"/>
          <w:lang w:eastAsia="zh-CN"/>
        </w:rPr>
        <w:t xml:space="preserve">Thu, </w:t>
      </w:r>
      <w:r>
        <w:rPr>
          <w:b w:val="0"/>
          <w:bCs w:val="0"/>
          <w:color w:val="6B6B6E"/>
          <w:sz w:val="20"/>
          <w:szCs w:val="20"/>
          <w:lang w:val="zh-CN" w:eastAsia="zh-CN" w:bidi="zh-CN"/>
        </w:rPr>
        <w:t xml:space="preserve">20 </w:t>
      </w:r>
      <w:r>
        <w:rPr>
          <w:b w:val="0"/>
          <w:bCs w:val="0"/>
          <w:color w:val="6B6B6E"/>
          <w:sz w:val="20"/>
          <w:szCs w:val="20"/>
          <w:lang w:eastAsia="zh-CN"/>
        </w:rPr>
        <w:t xml:space="preserve">Feb </w:t>
      </w:r>
      <w:r>
        <w:rPr>
          <w:b w:val="0"/>
          <w:bCs w:val="0"/>
          <w:color w:val="6B6B6E"/>
          <w:sz w:val="20"/>
          <w:szCs w:val="20"/>
          <w:lang w:val="zh-CN" w:eastAsia="zh-CN" w:bidi="zh-CN"/>
        </w:rPr>
        <w:t>2017 10:36:34 +0800</w:t>
      </w:r>
    </w:p>
    <w:p w14:paraId="10DB4F62" w14:textId="77777777" w:rsidR="006949CB" w:rsidRDefault="00B7102B">
      <w:pPr>
        <w:pStyle w:val="120"/>
        <w:shd w:val="clear" w:color="auto" w:fill="auto"/>
        <w:spacing w:after="100" w:line="240" w:lineRule="auto"/>
        <w:ind w:left="0" w:firstLine="500"/>
        <w:jc w:val="left"/>
        <w:rPr>
          <w:sz w:val="20"/>
          <w:szCs w:val="20"/>
          <w:lang w:eastAsia="zh-CN"/>
        </w:rPr>
      </w:pPr>
      <w:r>
        <w:rPr>
          <w:rFonts w:ascii="MingLiU" w:eastAsia="MingLiU" w:hAnsi="MingLiU" w:cs="MingLiU"/>
          <w:b w:val="0"/>
          <w:bCs w:val="0"/>
          <w:color w:val="6B6B6E"/>
          <w:sz w:val="22"/>
          <w:szCs w:val="22"/>
          <w:lang w:val="zh-CN" w:eastAsia="zh-CN" w:bidi="zh-CN"/>
        </w:rPr>
        <w:t>发信信箱</w:t>
      </w:r>
      <w:r>
        <w:rPr>
          <w:rFonts w:ascii="MingLiU" w:eastAsia="MingLiU" w:hAnsi="MingLiU" w:cs="MingLiU"/>
          <w:b w:val="0"/>
          <w:bCs w:val="0"/>
          <w:color w:val="95969A"/>
          <w:sz w:val="22"/>
          <w:szCs w:val="22"/>
          <w:lang w:val="zh-CN" w:eastAsia="zh-CN" w:bidi="zh-CN"/>
        </w:rPr>
        <w:t>:</w:t>
      </w:r>
      <w:r>
        <w:rPr>
          <w:b w:val="0"/>
          <w:bCs w:val="0"/>
          <w:color w:val="6B6B6E"/>
          <w:sz w:val="20"/>
          <w:szCs w:val="20"/>
          <w:lang w:eastAsia="zh-CN"/>
        </w:rPr>
        <w:t>&lt;</w:t>
      </w:r>
      <w:hyperlink r:id="rId285" w:history="1">
        <w:r>
          <w:rPr>
            <w:b w:val="0"/>
            <w:bCs w:val="0"/>
            <w:color w:val="6B6B6E"/>
            <w:sz w:val="20"/>
            <w:szCs w:val="20"/>
            <w:lang w:eastAsia="zh-CN"/>
          </w:rPr>
          <w:t>emailrobot@sina.com</w:t>
        </w:r>
      </w:hyperlink>
      <w:r>
        <w:rPr>
          <w:b w:val="0"/>
          <w:bCs w:val="0"/>
          <w:color w:val="6B6B6E"/>
          <w:sz w:val="20"/>
          <w:szCs w:val="20"/>
          <w:lang w:eastAsia="zh-CN"/>
        </w:rPr>
        <w:t>&gt;</w:t>
      </w:r>
    </w:p>
    <w:p w14:paraId="48811075" w14:textId="77777777" w:rsidR="006949CB" w:rsidRDefault="00B7102B">
      <w:pPr>
        <w:pStyle w:val="1"/>
        <w:shd w:val="clear" w:color="auto" w:fill="auto"/>
        <w:spacing w:after="100" w:line="240" w:lineRule="auto"/>
        <w:ind w:firstLine="500"/>
        <w:jc w:val="left"/>
      </w:pPr>
      <w:r>
        <w:t>信件主题：自动回复：我申请到电子信箱了</w:t>
      </w:r>
    </w:p>
    <w:p w14:paraId="1A6138A4" w14:textId="77777777" w:rsidR="006949CB" w:rsidRDefault="00B7102B">
      <w:pPr>
        <w:pStyle w:val="120"/>
        <w:shd w:val="clear" w:color="auto" w:fill="auto"/>
        <w:spacing w:after="340" w:line="240" w:lineRule="auto"/>
        <w:ind w:left="0" w:firstLine="500"/>
        <w:jc w:val="left"/>
        <w:rPr>
          <w:sz w:val="20"/>
          <w:szCs w:val="20"/>
        </w:rPr>
      </w:pPr>
      <w:r>
        <w:rPr>
          <w:rFonts w:ascii="MingLiU" w:eastAsia="MingLiU" w:hAnsi="MingLiU" w:cs="MingLiU"/>
          <w:b w:val="0"/>
          <w:bCs w:val="0"/>
          <w:color w:val="6B6B6E"/>
          <w:sz w:val="22"/>
          <w:szCs w:val="22"/>
          <w:lang w:val="zh-CN" w:eastAsia="zh-CN" w:bidi="zh-CN"/>
        </w:rPr>
        <w:t>发信时间</w:t>
      </w:r>
      <w:r>
        <w:rPr>
          <w:rFonts w:ascii="MingLiU" w:eastAsia="MingLiU" w:hAnsi="MingLiU" w:cs="MingLiU"/>
          <w:b w:val="0"/>
          <w:bCs w:val="0"/>
          <w:color w:val="95969A"/>
          <w:sz w:val="22"/>
          <w:szCs w:val="22"/>
          <w:lang w:val="zh-CN" w:eastAsia="zh-CN" w:bidi="zh-CN"/>
        </w:rPr>
        <w:t>:</w:t>
      </w:r>
      <w:r>
        <w:rPr>
          <w:b w:val="0"/>
          <w:bCs w:val="0"/>
          <w:color w:val="6B6B6E"/>
          <w:sz w:val="20"/>
          <w:szCs w:val="20"/>
        </w:rPr>
        <w:t xml:space="preserve">Thu, </w:t>
      </w:r>
      <w:r>
        <w:rPr>
          <w:b w:val="0"/>
          <w:bCs w:val="0"/>
          <w:color w:val="6B6B6E"/>
          <w:sz w:val="20"/>
          <w:szCs w:val="20"/>
          <w:lang w:val="zh-CN" w:eastAsia="zh-CN" w:bidi="zh-CN"/>
        </w:rPr>
        <w:t xml:space="preserve">20 </w:t>
      </w:r>
      <w:r>
        <w:rPr>
          <w:b w:val="0"/>
          <w:bCs w:val="0"/>
          <w:color w:val="6B6B6E"/>
          <w:sz w:val="20"/>
          <w:szCs w:val="20"/>
        </w:rPr>
        <w:t xml:space="preserve">Feb </w:t>
      </w:r>
      <w:r>
        <w:rPr>
          <w:b w:val="0"/>
          <w:bCs w:val="0"/>
          <w:color w:val="6B6B6E"/>
          <w:sz w:val="20"/>
          <w:szCs w:val="20"/>
          <w:lang w:val="zh-CN" w:eastAsia="zh-CN" w:bidi="zh-CN"/>
        </w:rPr>
        <w:t xml:space="preserve">2017 11:04:58 +0800 </w:t>
      </w:r>
      <w:r>
        <w:rPr>
          <w:b w:val="0"/>
          <w:bCs w:val="0"/>
          <w:color w:val="6B6B6E"/>
          <w:sz w:val="20"/>
          <w:szCs w:val="20"/>
        </w:rPr>
        <w:t>(CST)</w:t>
      </w:r>
    </w:p>
    <w:p w14:paraId="1EC6A0C8" w14:textId="77777777" w:rsidR="006949CB" w:rsidRDefault="00B7102B">
      <w:pPr>
        <w:pStyle w:val="1"/>
        <w:numPr>
          <w:ilvl w:val="0"/>
          <w:numId w:val="45"/>
        </w:numPr>
        <w:shd w:val="clear" w:color="auto" w:fill="auto"/>
        <w:spacing w:after="620" w:line="389" w:lineRule="exact"/>
        <w:ind w:firstLine="500"/>
        <w:jc w:val="left"/>
      </w:pPr>
      <w:r>
        <w:t>用浏览器等软件访问自己的电子信箱，看看显示的邮件列表与程序获取的列表</w:t>
      </w:r>
      <w:r>
        <w:br/>
      </w:r>
      <w:r>
        <w:t>是否一致。</w:t>
      </w:r>
    </w:p>
    <w:p w14:paraId="4512CAC9" w14:textId="77777777" w:rsidR="006949CB" w:rsidRDefault="00B7102B">
      <w:pPr>
        <w:pStyle w:val="1"/>
        <w:shd w:val="clear" w:color="auto" w:fill="auto"/>
        <w:spacing w:after="120" w:line="398" w:lineRule="exact"/>
        <w:ind w:left="3080" w:firstLine="480"/>
        <w:jc w:val="both"/>
      </w:pPr>
      <w:r>
        <w:t>与收取邮件对应的是发送邮件发送邮件使用的网络</w:t>
      </w:r>
      <w:r>
        <w:br/>
      </w:r>
      <w:r>
        <w:t>协议是</w:t>
      </w:r>
      <w:r>
        <w:rPr>
          <w:rFonts w:ascii="Times New Roman" w:eastAsia="Times New Roman" w:hAnsi="Times New Roman" w:cs="Times New Roman"/>
          <w:color w:val="36383B"/>
          <w:lang w:val="en-US" w:bidi="en-US"/>
        </w:rPr>
        <w:t>SMTP</w:t>
      </w:r>
      <w:r>
        <w:rPr>
          <w:rFonts w:ascii="宋体" w:eastAsia="宋体" w:hAnsi="宋体" w:cs="宋体"/>
          <w:color w:val="36383B"/>
          <w:lang w:val="en-US" w:bidi="en-US"/>
        </w:rPr>
        <w:t>，</w:t>
      </w:r>
      <w:r>
        <w:t>编程前，要异清用于发送邮件的服务器的地</w:t>
      </w:r>
      <w:r>
        <w:br/>
      </w:r>
      <w:r>
        <w:t>址、发信人的账号和密码等相关信息、</w:t>
      </w:r>
    </w:p>
    <w:p w14:paraId="7CFA4859" w14:textId="77777777" w:rsidR="006949CB" w:rsidRDefault="00B7102B">
      <w:pPr>
        <w:spacing w:line="14" w:lineRule="exact"/>
        <w:rPr>
          <w:lang w:eastAsia="zh-CN"/>
        </w:rPr>
      </w:pPr>
      <w:r>
        <w:rPr>
          <w:noProof/>
        </w:rPr>
        <mc:AlternateContent>
          <mc:Choice Requires="wps">
            <w:drawing>
              <wp:anchor distT="41910" distB="0" distL="114300" distR="882650" simplePos="0" relativeHeight="125830121" behindDoc="0" locked="0" layoutInCell="1" allowOverlap="1" wp14:anchorId="5CEFD902" wp14:editId="7865006F">
                <wp:simplePos x="0" y="0"/>
                <wp:positionH relativeFrom="page">
                  <wp:posOffset>1214755</wp:posOffset>
                </wp:positionH>
                <wp:positionV relativeFrom="paragraph">
                  <wp:posOffset>50800</wp:posOffset>
                </wp:positionV>
                <wp:extent cx="450850" cy="396240"/>
                <wp:effectExtent l="0" t="0" r="0" b="0"/>
                <wp:wrapTopAndBottom/>
                <wp:docPr id="1051" name="Shape 1051"/>
                <wp:cNvGraphicFramePr/>
                <a:graphic xmlns:a="http://schemas.openxmlformats.org/drawingml/2006/main">
                  <a:graphicData uri="http://schemas.microsoft.com/office/word/2010/wordprocessingShape">
                    <wps:wsp>
                      <wps:cNvSpPr txBox="1"/>
                      <wps:spPr>
                        <a:xfrm>
                          <a:off x="0" y="0"/>
                          <a:ext cx="450850" cy="396240"/>
                        </a:xfrm>
                        <a:prstGeom prst="rect">
                          <a:avLst/>
                        </a:prstGeom>
                        <a:noFill/>
                      </wps:spPr>
                      <wps:txbx>
                        <w:txbxContent>
                          <w:p w14:paraId="7ED273AE" w14:textId="77777777" w:rsidR="006949CB" w:rsidRDefault="00B7102B">
                            <w:pPr>
                              <w:pStyle w:val="50"/>
                              <w:shd w:val="clear" w:color="auto" w:fill="auto"/>
                              <w:rPr>
                                <w:sz w:val="48"/>
                                <w:szCs w:val="48"/>
                              </w:rPr>
                            </w:pPr>
                            <w:r>
                              <w:rPr>
                                <w:color w:val="107D99"/>
                                <w:sz w:val="48"/>
                                <w:szCs w:val="48"/>
                              </w:rPr>
                              <w:t>今】</w:t>
                            </w:r>
                          </w:p>
                        </w:txbxContent>
                      </wps:txbx>
                      <wps:bodyPr lIns="0" tIns="0" rIns="0" bIns="0"/>
                    </wps:wsp>
                  </a:graphicData>
                </a:graphic>
              </wp:anchor>
            </w:drawing>
          </mc:Choice>
          <mc:Fallback>
            <w:pict>
              <v:shape w14:anchorId="5CEFD902" id="Shape 1051" o:spid="_x0000_s1330" type="#_x0000_t202" style="position:absolute;margin-left:95.65pt;margin-top:4pt;width:35.5pt;height:31.2pt;z-index:125830121;visibility:visible;mso-wrap-style:square;mso-wrap-distance-left:9pt;mso-wrap-distance-top:3.3pt;mso-wrap-distance-right:6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" filled="f" stroked="f">
                <v:textbox inset="0,0,0,0">
                  <w:txbxContent>
                    <w:p w14:paraId="7ED273AE" w14:textId="77777777" w:rsidR="006949CB" w:rsidRDefault="00B7102B">
                      <w:pPr>
                        <w:pStyle w:val="50"/>
                        <w:shd w:val="clear" w:color="auto" w:fill="auto"/>
                        <w:rPr>
                          <w:sz w:val="48"/>
                          <w:szCs w:val="48"/>
                        </w:rPr>
                      </w:pPr>
                      <w:r>
                        <w:rPr>
                          <w:color w:val="107D99"/>
                          <w:sz w:val="48"/>
                          <w:szCs w:val="48"/>
                        </w:rPr>
                        <w:t>今】</w:t>
                      </w:r>
                    </w:p>
                  </w:txbxContent>
                </v:textbox>
                <w10:wrap type="topAndBottom" anchorx="page"/>
              </v:shape>
            </w:pict>
          </mc:Fallback>
        </mc:AlternateContent>
      </w:r>
      <w:r>
        <w:rPr>
          <w:noProof/>
        </w:rPr>
        <mc:AlternateContent>
          <mc:Choice Requires="wps">
            <w:drawing>
              <wp:anchor distT="133350" distB="85725" distL="601980" distR="114300" simplePos="0" relativeHeight="125830123" behindDoc="0" locked="0" layoutInCell="1" allowOverlap="1" wp14:anchorId="55CE92F1" wp14:editId="70E801B0">
                <wp:simplePos x="0" y="0"/>
                <wp:positionH relativeFrom="page">
                  <wp:posOffset>1702435</wp:posOffset>
                </wp:positionH>
                <wp:positionV relativeFrom="paragraph">
                  <wp:posOffset>142240</wp:posOffset>
                </wp:positionV>
                <wp:extent cx="731520" cy="210185"/>
                <wp:effectExtent l="0" t="0" r="0" b="0"/>
                <wp:wrapTopAndBottom/>
                <wp:docPr id="1053" name="Shape 1053"/>
                <wp:cNvGraphicFramePr/>
                <a:graphic xmlns:a="http://schemas.openxmlformats.org/drawingml/2006/main">
                  <a:graphicData uri="http://schemas.microsoft.com/office/word/2010/wordprocessingShape">
                    <wps:wsp>
                      <wps:cNvSpPr txBox="1"/>
                      <wps:spPr>
                        <a:xfrm>
                          <a:off x="0" y="0"/>
                          <a:ext cx="731520" cy="210185"/>
                        </a:xfrm>
                        <a:prstGeom prst="rect">
                          <a:avLst/>
                        </a:prstGeom>
                        <a:noFill/>
                      </wps:spPr>
                      <wps:txbx>
                        <w:txbxContent>
                          <w:p w14:paraId="02FC3500"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wps:txbx>
                      <wps:bodyPr lIns="0" tIns="0" rIns="0" bIns="0"/>
                    </wps:wsp>
                  </a:graphicData>
                </a:graphic>
              </wp:anchor>
            </w:drawing>
          </mc:Choice>
          <mc:Fallback>
            <w:pict>
              <v:shape w14:anchorId="55CE92F1" id="Shape 1053" o:spid="_x0000_s1331" type="#_x0000_t202" style="position:absolute;margin-left:134.05pt;margin-top:11.2pt;width:57.6pt;height:16.55pt;z-index:125830123;visibility:visible;mso-wrap-style:square;mso-wrap-distance-left:47.4pt;mso-wrap-distance-top:10.5pt;mso-wrap-distance-right:9pt;mso-wrap-distance-bottom:6.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" filled="f" stroked="f">
                <v:textbox inset="0,0,0,0">
                  <w:txbxContent>
                    <w:p w14:paraId="02FC3500"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v:textbox>
                <w10:wrap type="topAndBottom" anchorx="page"/>
              </v:shape>
            </w:pict>
          </mc:Fallback>
        </mc:AlternateContent>
      </w:r>
    </w:p>
    <w:p w14:paraId="28B67B8A" w14:textId="77777777" w:rsidR="006949CB" w:rsidRDefault="00B7102B">
      <w:pPr>
        <w:pStyle w:val="1"/>
        <w:shd w:val="clear" w:color="auto" w:fill="auto"/>
        <w:spacing w:before="40" w:after="220" w:line="240" w:lineRule="auto"/>
        <w:ind w:left="3880" w:firstLine="0"/>
        <w:jc w:val="left"/>
      </w:pPr>
      <w:r>
        <w:rPr>
          <w:color w:val="41A3C5"/>
        </w:rPr>
        <w:t>编程发送电子邮件</w:t>
      </w:r>
    </w:p>
    <w:p w14:paraId="7BAE24B0" w14:textId="77777777" w:rsidR="006949CB" w:rsidRDefault="00B7102B">
      <w:pPr>
        <w:pStyle w:val="1"/>
        <w:numPr>
          <w:ilvl w:val="0"/>
          <w:numId w:val="46"/>
        </w:numPr>
        <w:shd w:val="clear" w:color="auto" w:fill="auto"/>
        <w:spacing w:after="220" w:line="240" w:lineRule="auto"/>
        <w:ind w:firstLine="500"/>
        <w:jc w:val="left"/>
      </w:pPr>
      <w:r>
        <w:rPr>
          <w:sz w:val="20"/>
          <w:szCs w:val="20"/>
        </w:rPr>
        <w:t>用</w:t>
      </w:r>
      <w:r>
        <w:rPr>
          <w:rFonts w:ascii="Times New Roman" w:eastAsia="Times New Roman" w:hAnsi="Times New Roman" w:cs="Times New Roman"/>
          <w:lang w:val="en-US" w:bidi="en-US"/>
        </w:rPr>
        <w:t>Python</w:t>
      </w:r>
      <w:r>
        <w:t>语言编写或改写程序，并了解各段代码的功能</w:t>
      </w:r>
    </w:p>
    <w:p w14:paraId="62C25FAF" w14:textId="77777777" w:rsidR="006949CB" w:rsidRDefault="00B7102B">
      <w:pPr>
        <w:pStyle w:val="20"/>
        <w:shd w:val="clear" w:color="auto" w:fill="auto"/>
        <w:spacing w:after="40" w:line="240" w:lineRule="auto"/>
        <w:ind w:left="700" w:firstLine="20"/>
        <w:jc w:val="both"/>
      </w:pPr>
      <w:r>
        <w:rPr>
          <w:color w:val="23BCF0"/>
        </w:rPr>
        <w:t>#</w:t>
      </w:r>
      <w:r>
        <w:rPr>
          <w:color w:val="23BCF0"/>
        </w:rPr>
        <w:t>引人编程所需的库</w:t>
      </w:r>
    </w:p>
    <w:p w14:paraId="55DD9E34" w14:textId="77777777" w:rsidR="006949CB" w:rsidRDefault="00B7102B">
      <w:pPr>
        <w:pStyle w:val="40"/>
        <w:shd w:val="clear" w:color="auto" w:fill="auto"/>
        <w:spacing w:after="40" w:line="240" w:lineRule="auto"/>
        <w:ind w:left="700" w:right="0" w:firstLine="20"/>
        <w:jc w:val="both"/>
        <w:rPr>
          <w:lang w:eastAsia="zh-CN"/>
        </w:rPr>
      </w:pPr>
      <w:r>
        <w:rPr>
          <w:color w:val="23BCF0"/>
          <w:lang w:eastAsia="zh-CN"/>
        </w:rPr>
        <w:t>import smtplib</w:t>
      </w:r>
    </w:p>
    <w:p w14:paraId="320B24BB" w14:textId="77777777" w:rsidR="006949CB" w:rsidRDefault="00B7102B">
      <w:pPr>
        <w:pStyle w:val="40"/>
        <w:shd w:val="clear" w:color="auto" w:fill="auto"/>
        <w:spacing w:after="260" w:line="240" w:lineRule="auto"/>
        <w:ind w:left="700" w:right="0" w:firstLine="20"/>
        <w:jc w:val="both"/>
        <w:rPr>
          <w:lang w:eastAsia="zh-CN"/>
        </w:rPr>
      </w:pPr>
      <w:r>
        <w:rPr>
          <w:color w:val="23BCF0"/>
          <w:lang w:eastAsia="zh-CN"/>
        </w:rPr>
        <w:t>from email.mime.text import MIMEText</w:t>
      </w:r>
    </w:p>
    <w:p w14:paraId="708CECBA" w14:textId="77777777" w:rsidR="006949CB" w:rsidRDefault="00B7102B">
      <w:pPr>
        <w:pStyle w:val="40"/>
        <w:shd w:val="clear" w:color="auto" w:fill="auto"/>
        <w:tabs>
          <w:tab w:val="left" w:pos="6475"/>
        </w:tabs>
        <w:spacing w:after="40" w:line="240" w:lineRule="auto"/>
        <w:ind w:left="700" w:right="0" w:firstLine="20"/>
        <w:jc w:val="both"/>
        <w:rPr>
          <w:sz w:val="18"/>
          <w:szCs w:val="18"/>
          <w:lang w:eastAsia="zh-CN"/>
        </w:rPr>
      </w:pPr>
      <w:r>
        <w:rPr>
          <w:color w:val="23BCF0"/>
          <w:lang w:eastAsia="zh-CN"/>
        </w:rPr>
        <w:t>mailto_list= [</w:t>
      </w:r>
      <w:r>
        <w:rPr>
          <w:color w:val="23BCF0"/>
          <w:vertAlign w:val="superscript"/>
          <w:lang w:eastAsia="zh-CN"/>
        </w:rPr>
        <w:t>H</w:t>
      </w:r>
      <w:r>
        <w:rPr>
          <w:color w:val="23BCF0"/>
          <w:lang w:eastAsia="zh-CN"/>
        </w:rPr>
        <w:t>emailrobot@sina.com",</w:t>
      </w:r>
      <w:r>
        <w:rPr>
          <w:color w:val="23BCF0"/>
          <w:vertAlign w:val="superscript"/>
          <w:lang w:eastAsia="zh-CN"/>
        </w:rPr>
        <w:t>n</w:t>
      </w:r>
      <w:r>
        <w:rPr>
          <w:color w:val="23BCF0"/>
          <w:lang w:eastAsia="zh-CN"/>
        </w:rPr>
        <w:t>xxx@xxx.com</w:t>
      </w:r>
      <w:r>
        <w:rPr>
          <w:color w:val="23BCF0"/>
          <w:vertAlign w:val="superscript"/>
          <w:lang w:eastAsia="zh-CN"/>
        </w:rPr>
        <w:t>11</w:t>
      </w:r>
      <w:r>
        <w:rPr>
          <w:color w:val="23BCF0"/>
          <w:lang w:eastAsia="zh-CN"/>
        </w:rPr>
        <w:t xml:space="preserve"> ]</w:t>
      </w:r>
      <w:r>
        <w:rPr>
          <w:color w:val="23BCF0"/>
          <w:lang w:eastAsia="zh-CN"/>
        </w:rPr>
        <w:tab/>
      </w:r>
      <w:r>
        <w:rPr>
          <w:rFonts w:ascii="MingLiU" w:eastAsia="MingLiU" w:hAnsi="MingLiU" w:cs="MingLiU"/>
          <w:b/>
          <w:bCs/>
          <w:i/>
          <w:iCs/>
          <w:color w:val="23BCF0"/>
          <w:sz w:val="18"/>
          <w:szCs w:val="18"/>
          <w:lang w:val="zh-CN" w:eastAsia="zh-CN" w:bidi="zh-CN"/>
        </w:rPr>
        <w:t>林</w:t>
      </w:r>
      <w:r>
        <w:rPr>
          <w:rFonts w:ascii="MingLiU" w:eastAsia="MingLiU" w:hAnsi="MingLiU" w:cs="MingLiU"/>
          <w:color w:val="23BCF0"/>
          <w:sz w:val="18"/>
          <w:szCs w:val="18"/>
          <w:lang w:val="zh-CN" w:eastAsia="zh-CN" w:bidi="zh-CN"/>
        </w:rPr>
        <w:t>收信人地址，可</w:t>
      </w:r>
      <w:r>
        <w:rPr>
          <w:rFonts w:ascii="MingLiU" w:eastAsia="MingLiU" w:hAnsi="MingLiU" w:cs="MingLiU"/>
          <w:color w:val="23BCF0"/>
          <w:lang w:val="zh-CN" w:eastAsia="zh-CN" w:bidi="zh-CN"/>
        </w:rPr>
        <w:t>以</w:t>
      </w:r>
      <w:r>
        <w:rPr>
          <w:rFonts w:ascii="MingLiU" w:eastAsia="MingLiU" w:hAnsi="MingLiU" w:cs="MingLiU"/>
          <w:color w:val="23BCF0"/>
          <w:sz w:val="18"/>
          <w:szCs w:val="18"/>
          <w:lang w:val="zh-CN" w:eastAsia="zh-CN" w:bidi="zh-CN"/>
        </w:rPr>
        <w:t>有多个</w:t>
      </w:r>
    </w:p>
    <w:p w14:paraId="696290C2" w14:textId="77777777" w:rsidR="006949CB" w:rsidRDefault="00B7102B">
      <w:pPr>
        <w:pStyle w:val="40"/>
        <w:shd w:val="clear" w:color="auto" w:fill="auto"/>
        <w:tabs>
          <w:tab w:val="left" w:pos="6475"/>
        </w:tabs>
        <w:spacing w:after="40" w:line="240" w:lineRule="auto"/>
        <w:ind w:left="700" w:right="0" w:firstLine="20"/>
        <w:jc w:val="both"/>
        <w:rPr>
          <w:sz w:val="18"/>
          <w:szCs w:val="18"/>
        </w:rPr>
      </w:pPr>
      <w:r>
        <w:rPr>
          <w:color w:val="23BCF0"/>
        </w:rPr>
        <w:t>mail_host=”smtp.sina.com”</w:t>
      </w:r>
      <w:r>
        <w:rPr>
          <w:color w:val="23BCF0"/>
        </w:rPr>
        <w:tab/>
      </w:r>
      <w:r>
        <w:rPr>
          <w:rFonts w:ascii="MingLiU" w:eastAsia="MingLiU" w:hAnsi="MingLiU" w:cs="MingLiU"/>
          <w:b/>
          <w:bCs/>
          <w:i/>
          <w:iCs/>
          <w:color w:val="23BCF0"/>
          <w:sz w:val="18"/>
          <w:szCs w:val="18"/>
          <w:lang w:val="zh-CN" w:eastAsia="zh-CN" w:bidi="zh-CN"/>
        </w:rPr>
        <w:t>林</w:t>
      </w:r>
      <w:r w:rsidRPr="00EB4C3A">
        <w:rPr>
          <w:color w:val="23BCF0"/>
          <w:lang w:eastAsia="zh-CN" w:bidi="zh-CN"/>
        </w:rPr>
        <w:t xml:space="preserve"> </w:t>
      </w:r>
      <w:r>
        <w:rPr>
          <w:color w:val="23BCF0"/>
        </w:rPr>
        <w:t xml:space="preserve">SMTP </w:t>
      </w:r>
      <w:r>
        <w:rPr>
          <w:rFonts w:ascii="MingLiU" w:eastAsia="MingLiU" w:hAnsi="MingLiU" w:cs="MingLiU"/>
          <w:color w:val="23BCF0"/>
          <w:sz w:val="18"/>
          <w:szCs w:val="18"/>
          <w:lang w:val="zh-CN" w:eastAsia="zh-CN" w:bidi="zh-CN"/>
        </w:rPr>
        <w:t>服务器的地址</w:t>
      </w:r>
    </w:p>
    <w:p w14:paraId="05583F9E" w14:textId="77777777" w:rsidR="006949CB" w:rsidRDefault="00B7102B">
      <w:pPr>
        <w:pStyle w:val="40"/>
        <w:shd w:val="clear" w:color="auto" w:fill="auto"/>
        <w:tabs>
          <w:tab w:val="left" w:pos="6475"/>
        </w:tabs>
        <w:spacing w:after="40" w:line="240" w:lineRule="auto"/>
        <w:ind w:left="700" w:right="0" w:firstLine="20"/>
        <w:jc w:val="both"/>
        <w:rPr>
          <w:sz w:val="18"/>
          <w:szCs w:val="18"/>
        </w:rPr>
      </w:pPr>
      <w:r>
        <w:rPr>
          <w:color w:val="23BCF0"/>
        </w:rPr>
        <w:t>mailjjser="xxxx@sina.com”</w:t>
      </w:r>
      <w:r>
        <w:rPr>
          <w:color w:val="23BCF0"/>
        </w:rPr>
        <w:tab/>
      </w:r>
      <w:r>
        <w:rPr>
          <w:rFonts w:ascii="MingLiU" w:eastAsia="MingLiU" w:hAnsi="MingLiU" w:cs="MingLiU"/>
          <w:b/>
          <w:bCs/>
          <w:i/>
          <w:iCs/>
          <w:color w:val="23BCF0"/>
          <w:sz w:val="18"/>
          <w:szCs w:val="18"/>
          <w:lang w:val="zh-CN" w:eastAsia="zh-CN" w:bidi="zh-CN"/>
        </w:rPr>
        <w:t>林</w:t>
      </w:r>
      <w:r>
        <w:rPr>
          <w:rFonts w:ascii="MingLiU" w:eastAsia="MingLiU" w:hAnsi="MingLiU" w:cs="MingLiU"/>
          <w:color w:val="23BCF0"/>
          <w:sz w:val="18"/>
          <w:szCs w:val="18"/>
          <w:lang w:val="zh-CN" w:eastAsia="zh-CN" w:bidi="zh-CN"/>
        </w:rPr>
        <w:t>发信人账号</w:t>
      </w:r>
    </w:p>
    <w:p w14:paraId="258D3B69" w14:textId="77777777" w:rsidR="006949CB" w:rsidRDefault="00B7102B">
      <w:pPr>
        <w:pStyle w:val="40"/>
        <w:shd w:val="clear" w:color="auto" w:fill="auto"/>
        <w:tabs>
          <w:tab w:val="left" w:pos="6475"/>
        </w:tabs>
        <w:spacing w:after="100" w:line="240" w:lineRule="auto"/>
        <w:ind w:left="700" w:right="0" w:firstLine="20"/>
        <w:jc w:val="both"/>
        <w:rPr>
          <w:sz w:val="18"/>
          <w:szCs w:val="18"/>
        </w:rPr>
      </w:pPr>
      <w:r>
        <w:rPr>
          <w:color w:val="23BCF0"/>
        </w:rPr>
        <w:t>mail_pass=</w:t>
      </w:r>
      <w:r>
        <w:rPr>
          <w:color w:val="23BCF0"/>
          <w:vertAlign w:val="superscript"/>
        </w:rPr>
        <w:t>K</w:t>
      </w:r>
      <w:r>
        <w:rPr>
          <w:color w:val="23BCF0"/>
        </w:rPr>
        <w:t>xxxx"</w:t>
      </w:r>
      <w:r>
        <w:rPr>
          <w:color w:val="23BCF0"/>
        </w:rPr>
        <w:tab/>
      </w:r>
      <w:r w:rsidRPr="00EB4C3A">
        <w:rPr>
          <w:rFonts w:ascii="MingLiU" w:eastAsia="MingLiU" w:hAnsi="MingLiU" w:cs="MingLiU"/>
          <w:color w:val="23BCF0"/>
          <w:sz w:val="18"/>
          <w:szCs w:val="18"/>
          <w:lang w:eastAsia="zh-CN" w:bidi="zh-CN"/>
        </w:rPr>
        <w:t xml:space="preserve"># </w:t>
      </w:r>
      <w:r>
        <w:rPr>
          <w:rFonts w:ascii="MingLiU" w:eastAsia="MingLiU" w:hAnsi="MingLiU" w:cs="MingLiU"/>
          <w:color w:val="23BCF0"/>
          <w:sz w:val="18"/>
          <w:szCs w:val="18"/>
          <w:lang w:val="zh-CN" w:eastAsia="zh-CN" w:bidi="zh-CN"/>
        </w:rPr>
        <w:t>密码</w:t>
      </w:r>
    </w:p>
    <w:p w14:paraId="362CE8A9" w14:textId="77777777" w:rsidR="006949CB" w:rsidRPr="00EB4C3A" w:rsidRDefault="00B7102B">
      <w:pPr>
        <w:pStyle w:val="20"/>
        <w:shd w:val="clear" w:color="auto" w:fill="auto"/>
        <w:spacing w:line="238" w:lineRule="exact"/>
        <w:ind w:left="1180" w:hanging="440"/>
        <w:rPr>
          <w:lang w:val="en-US"/>
        </w:rPr>
      </w:pPr>
      <w:r w:rsidRPr="00EB4C3A">
        <w:rPr>
          <w:color w:val="23BCF0"/>
          <w:lang w:val="en-US"/>
        </w:rPr>
        <w:t>#</w:t>
      </w:r>
      <w:r>
        <w:rPr>
          <w:color w:val="3BC1F0"/>
        </w:rPr>
        <w:t>邮件内容</w:t>
      </w:r>
    </w:p>
    <w:p w14:paraId="73E67A1A" w14:textId="77777777" w:rsidR="006949CB" w:rsidRDefault="00B7102B">
      <w:pPr>
        <w:pStyle w:val="40"/>
        <w:shd w:val="clear" w:color="auto" w:fill="auto"/>
        <w:spacing w:line="238" w:lineRule="exact"/>
        <w:ind w:left="740" w:right="3180" w:firstLine="0"/>
      </w:pPr>
      <w:r>
        <w:rPr>
          <w:color w:val="23BCF0"/>
        </w:rPr>
        <w:t xml:space="preserve">msg </w:t>
      </w:r>
      <w:r w:rsidRPr="00EB4C3A">
        <w:rPr>
          <w:color w:val="23BCF0"/>
          <w:lang w:eastAsia="zh-CN" w:bidi="zh-CN"/>
        </w:rPr>
        <w:t xml:space="preserve">= </w:t>
      </w:r>
      <w:r>
        <w:rPr>
          <w:color w:val="23BCF0"/>
        </w:rPr>
        <w:t>MIMETextC</w:t>
      </w:r>
      <w:r>
        <w:rPr>
          <w:rFonts w:ascii="MingLiU" w:eastAsia="MingLiU" w:hAnsi="MingLiU" w:cs="MingLiU"/>
          <w:color w:val="3BC1F0"/>
          <w:sz w:val="18"/>
          <w:szCs w:val="18"/>
          <w:lang w:val="zh-CN" w:eastAsia="zh-CN" w:bidi="zh-CN"/>
        </w:rPr>
        <w:t>这是我用程序发送的一封电子邮件</w:t>
      </w:r>
      <w:r w:rsidRPr="00EB4C3A">
        <w:rPr>
          <w:rFonts w:ascii="MingLiU" w:eastAsia="MingLiU" w:hAnsi="MingLiU" w:cs="MingLiU"/>
          <w:color w:val="23BCF0"/>
          <w:sz w:val="18"/>
          <w:szCs w:val="18"/>
          <w:lang w:eastAsia="zh-CN" w:bidi="zh-CN"/>
        </w:rPr>
        <w:t>•</w:t>
      </w:r>
      <w:r>
        <w:rPr>
          <w:rFonts w:ascii="MingLiU" w:eastAsia="MingLiU" w:hAnsi="MingLiU" w:cs="MingLiU"/>
          <w:color w:val="23BCF0"/>
          <w:sz w:val="18"/>
          <w:szCs w:val="18"/>
          <w:lang w:val="zh-CN" w:eastAsia="zh-CN" w:bidi="zh-CN"/>
        </w:rPr>
        <w:t>〉</w:t>
      </w:r>
      <w:r w:rsidRPr="00EB4C3A">
        <w:rPr>
          <w:rFonts w:ascii="MingLiU" w:eastAsia="MingLiU" w:hAnsi="MingLiU" w:cs="MingLiU"/>
          <w:color w:val="23BCF0"/>
          <w:sz w:val="18"/>
          <w:szCs w:val="18"/>
          <w:lang w:eastAsia="zh-CN" w:bidi="zh-CN"/>
        </w:rPr>
        <w:br/>
      </w:r>
      <w:r>
        <w:rPr>
          <w:color w:val="23BCF0"/>
        </w:rPr>
        <w:t xml:space="preserve">msg[*Subject'] </w:t>
      </w:r>
      <w:r w:rsidRPr="00EB4C3A">
        <w:rPr>
          <w:color w:val="23BCF0"/>
          <w:lang w:eastAsia="zh-CN" w:bidi="zh-CN"/>
        </w:rPr>
        <w:t xml:space="preserve">= </w:t>
      </w:r>
      <w:r w:rsidRPr="00EB4C3A">
        <w:rPr>
          <w:rFonts w:ascii="MingLiU" w:eastAsia="MingLiU" w:hAnsi="MingLiU" w:cs="MingLiU"/>
          <w:color w:val="3BC1F0"/>
          <w:lang w:eastAsia="zh-CN" w:bidi="zh-CN"/>
        </w:rPr>
        <w:t>•</w:t>
      </w:r>
      <w:r>
        <w:rPr>
          <w:rFonts w:ascii="MingLiU" w:eastAsia="MingLiU" w:hAnsi="MingLiU" w:cs="MingLiU"/>
          <w:color w:val="3BC1F0"/>
          <w:lang w:val="zh-CN" w:eastAsia="zh-CN" w:bidi="zh-CN"/>
        </w:rPr>
        <w:t>用</w:t>
      </w:r>
      <w:r>
        <w:rPr>
          <w:rFonts w:ascii="MingLiU" w:eastAsia="MingLiU" w:hAnsi="MingLiU" w:cs="MingLiU"/>
          <w:color w:val="3BC1F0"/>
          <w:sz w:val="18"/>
          <w:szCs w:val="18"/>
          <w:lang w:val="zh-CN" w:eastAsia="zh-CN" w:bidi="zh-CN"/>
        </w:rPr>
        <w:t>租序发送的电子邮件</w:t>
      </w:r>
      <w:r>
        <w:rPr>
          <w:rFonts w:ascii="MingLiU" w:eastAsia="MingLiU" w:hAnsi="MingLiU" w:cs="MingLiU"/>
          <w:color w:val="23BCF0"/>
          <w:sz w:val="18"/>
          <w:szCs w:val="18"/>
        </w:rPr>
        <w:t>•</w:t>
      </w:r>
      <w:r>
        <w:rPr>
          <w:rFonts w:ascii="MingLiU" w:eastAsia="MingLiU" w:hAnsi="MingLiU" w:cs="MingLiU"/>
          <w:color w:val="23BCF0"/>
          <w:sz w:val="18"/>
          <w:szCs w:val="18"/>
        </w:rPr>
        <w:br/>
      </w:r>
      <w:r>
        <w:rPr>
          <w:color w:val="23BCF0"/>
        </w:rPr>
        <w:t>msg[</w:t>
      </w:r>
      <w:r>
        <w:rPr>
          <w:color w:val="3BC1F0"/>
        </w:rPr>
        <w:t>'</w:t>
      </w:r>
      <w:r>
        <w:rPr>
          <w:color w:val="23BCF0"/>
        </w:rPr>
        <w:t>From'</w:t>
      </w:r>
      <w:r>
        <w:rPr>
          <w:color w:val="3BC1F0"/>
        </w:rPr>
        <w:t xml:space="preserve">] </w:t>
      </w:r>
      <w:r w:rsidRPr="00EB4C3A">
        <w:rPr>
          <w:color w:val="23BCF0"/>
          <w:lang w:eastAsia="zh-CN" w:bidi="zh-CN"/>
        </w:rPr>
        <w:t xml:space="preserve">= </w:t>
      </w:r>
      <w:r>
        <w:rPr>
          <w:color w:val="23BCF0"/>
        </w:rPr>
        <w:t>mail_user</w:t>
      </w:r>
    </w:p>
    <w:p w14:paraId="6BE7280F" w14:textId="77777777" w:rsidR="006949CB" w:rsidRPr="00EB4C3A" w:rsidRDefault="00B7102B">
      <w:pPr>
        <w:pStyle w:val="20"/>
        <w:shd w:val="clear" w:color="auto" w:fill="auto"/>
        <w:spacing w:after="80" w:line="238" w:lineRule="exact"/>
        <w:ind w:left="1180" w:hanging="440"/>
        <w:rPr>
          <w:lang w:val="en-US"/>
        </w:rPr>
      </w:pPr>
      <w:r w:rsidRPr="00EB4C3A">
        <w:rPr>
          <w:color w:val="23BCF0"/>
          <w:lang w:val="en-US"/>
        </w:rPr>
        <w:t>#</w:t>
      </w:r>
      <w:r>
        <w:rPr>
          <w:color w:val="3BC1F0"/>
        </w:rPr>
        <w:t>重组收件人信息</w:t>
      </w:r>
    </w:p>
    <w:p w14:paraId="1DF8C7F4" w14:textId="77777777" w:rsidR="006949CB" w:rsidRDefault="00B7102B">
      <w:pPr>
        <w:pStyle w:val="40"/>
        <w:shd w:val="clear" w:color="auto" w:fill="auto"/>
        <w:tabs>
          <w:tab w:val="left" w:pos="2415"/>
        </w:tabs>
        <w:spacing w:after="180" w:line="310" w:lineRule="auto"/>
        <w:ind w:left="740" w:right="0" w:firstLine="0"/>
        <w:jc w:val="both"/>
      </w:pPr>
      <w:r>
        <w:rPr>
          <w:color w:val="23BCF0"/>
        </w:rPr>
        <w:t xml:space="preserve">msg['To'] </w:t>
      </w:r>
      <w:r w:rsidRPr="00EB4C3A">
        <w:rPr>
          <w:color w:val="23BCF0"/>
          <w:lang w:eastAsia="zh-CN" w:bidi="zh-CN"/>
        </w:rPr>
        <w:t>=</w:t>
      </w:r>
      <w:r w:rsidRPr="00EB4C3A">
        <w:rPr>
          <w:color w:val="23BCF0"/>
          <w:lang w:eastAsia="zh-CN" w:bidi="zh-CN"/>
        </w:rPr>
        <w:tab/>
      </w:r>
      <w:r>
        <w:rPr>
          <w:color w:val="23BCF0"/>
        </w:rPr>
        <w:t>.join(mailto_list)</w:t>
      </w:r>
    </w:p>
    <w:p w14:paraId="6C1BA2E5" w14:textId="77777777" w:rsidR="006949CB" w:rsidRPr="00EB4C3A" w:rsidRDefault="00B7102B">
      <w:pPr>
        <w:pStyle w:val="20"/>
        <w:shd w:val="clear" w:color="auto" w:fill="auto"/>
        <w:spacing w:line="242" w:lineRule="exact"/>
        <w:ind w:left="740"/>
        <w:jc w:val="both"/>
        <w:rPr>
          <w:lang w:val="en-US"/>
        </w:rPr>
      </w:pPr>
      <w:r w:rsidRPr="00EB4C3A">
        <w:rPr>
          <w:color w:val="23BCF0"/>
          <w:lang w:val="en-US"/>
        </w:rPr>
        <w:t>#</w:t>
      </w:r>
      <w:r>
        <w:rPr>
          <w:color w:val="23BCF0"/>
        </w:rPr>
        <w:t>发送电</w:t>
      </w:r>
      <w:r>
        <w:rPr>
          <w:color w:val="3BC1F0"/>
        </w:rPr>
        <w:t>子邮件</w:t>
      </w:r>
    </w:p>
    <w:p w14:paraId="7B45216D" w14:textId="77777777" w:rsidR="006949CB" w:rsidRDefault="00B7102B">
      <w:pPr>
        <w:pStyle w:val="40"/>
        <w:shd w:val="clear" w:color="auto" w:fill="auto"/>
        <w:spacing w:line="242" w:lineRule="exact"/>
        <w:ind w:left="740" w:right="0" w:firstLine="0"/>
        <w:jc w:val="both"/>
      </w:pPr>
      <w:r>
        <w:rPr>
          <w:color w:val="23BCF0"/>
        </w:rPr>
        <w:t>try:</w:t>
      </w:r>
    </w:p>
    <w:p w14:paraId="262044B7" w14:textId="77777777" w:rsidR="006949CB" w:rsidRDefault="00B7102B">
      <w:pPr>
        <w:pStyle w:val="40"/>
        <w:shd w:val="clear" w:color="auto" w:fill="auto"/>
        <w:spacing w:line="314" w:lineRule="auto"/>
        <w:ind w:left="1180" w:right="0" w:firstLine="0"/>
      </w:pPr>
      <w:r>
        <w:rPr>
          <w:color w:val="23BCF0"/>
        </w:rPr>
        <w:t xml:space="preserve">s </w:t>
      </w:r>
      <w:r w:rsidRPr="00EB4C3A">
        <w:rPr>
          <w:color w:val="23BCF0"/>
          <w:lang w:eastAsia="zh-CN" w:bidi="zh-CN"/>
        </w:rPr>
        <w:t xml:space="preserve">= </w:t>
      </w:r>
      <w:r>
        <w:rPr>
          <w:color w:val="23BCF0"/>
        </w:rPr>
        <w:t>smtplib.SMTP()</w:t>
      </w:r>
    </w:p>
    <w:p w14:paraId="3EF8EC88" w14:textId="77777777" w:rsidR="006949CB" w:rsidRDefault="00B7102B">
      <w:pPr>
        <w:pStyle w:val="40"/>
        <w:shd w:val="clear" w:color="auto" w:fill="auto"/>
        <w:spacing w:line="242" w:lineRule="exact"/>
        <w:ind w:left="1180" w:right="2360" w:firstLine="0"/>
      </w:pPr>
      <w:r w:rsidRPr="00EB4C3A">
        <w:rPr>
          <w:rFonts w:ascii="MingLiU" w:eastAsia="MingLiU" w:hAnsi="MingLiU" w:cs="MingLiU"/>
          <w:color w:val="23BCF0"/>
          <w:sz w:val="18"/>
          <w:szCs w:val="18"/>
          <w:lang w:eastAsia="zh-CN" w:bidi="zh-CN"/>
        </w:rPr>
        <w:t>#</w:t>
      </w:r>
      <w:r>
        <w:rPr>
          <w:rFonts w:ascii="MingLiU" w:eastAsia="MingLiU" w:hAnsi="MingLiU" w:cs="MingLiU"/>
          <w:color w:val="3BC1F0"/>
          <w:sz w:val="18"/>
          <w:szCs w:val="18"/>
          <w:lang w:val="zh-CN" w:eastAsia="zh-CN" w:bidi="zh-CN"/>
        </w:rPr>
        <w:t>连接</w:t>
      </w:r>
      <w:r>
        <w:rPr>
          <w:color w:val="23BCF0"/>
        </w:rPr>
        <w:t>SMTP</w:t>
      </w:r>
      <w:r>
        <w:rPr>
          <w:rFonts w:ascii="MingLiU" w:eastAsia="MingLiU" w:hAnsi="MingLiU" w:cs="MingLiU"/>
          <w:color w:val="3BC1F0"/>
          <w:sz w:val="18"/>
          <w:szCs w:val="18"/>
          <w:lang w:val="zh-CN" w:eastAsia="zh-CN" w:bidi="zh-CN"/>
        </w:rPr>
        <w:t>服务器</w:t>
      </w:r>
      <w:r w:rsidRPr="00EB4C3A">
        <w:rPr>
          <w:rFonts w:ascii="MingLiU" w:eastAsia="MingLiU" w:hAnsi="MingLiU" w:cs="MingLiU"/>
          <w:color w:val="3BC1F0"/>
          <w:sz w:val="18"/>
          <w:szCs w:val="18"/>
          <w:lang w:eastAsia="zh-CN" w:bidi="zh-CN"/>
        </w:rPr>
        <w:br/>
      </w:r>
      <w:r>
        <w:rPr>
          <w:color w:val="23BCF0"/>
        </w:rPr>
        <w:t>s.connect(mail_host)</w:t>
      </w:r>
    </w:p>
    <w:p w14:paraId="6E970541" w14:textId="77777777" w:rsidR="006949CB" w:rsidRPr="00EB4C3A" w:rsidRDefault="00B7102B">
      <w:pPr>
        <w:pStyle w:val="20"/>
        <w:shd w:val="clear" w:color="auto" w:fill="auto"/>
        <w:spacing w:line="242" w:lineRule="exact"/>
        <w:ind w:left="1180"/>
        <w:rPr>
          <w:lang w:val="en-US"/>
        </w:rPr>
      </w:pPr>
      <w:r w:rsidRPr="00EB4C3A">
        <w:rPr>
          <w:color w:val="23BCF0"/>
          <w:lang w:val="en-US"/>
        </w:rPr>
        <w:t>#</w:t>
      </w:r>
      <w:r>
        <w:rPr>
          <w:color w:val="3BC1F0"/>
        </w:rPr>
        <w:t>周账号和密码登</w:t>
      </w:r>
    </w:p>
    <w:p w14:paraId="32B18560" w14:textId="77777777" w:rsidR="006949CB" w:rsidRDefault="00B7102B">
      <w:pPr>
        <w:pStyle w:val="40"/>
        <w:shd w:val="clear" w:color="auto" w:fill="auto"/>
        <w:spacing w:line="314" w:lineRule="auto"/>
        <w:ind w:left="1180" w:right="0" w:firstLine="0"/>
      </w:pPr>
      <w:r>
        <w:rPr>
          <w:color w:val="23BCF0"/>
        </w:rPr>
        <w:t>s.login(mail_userjmail_pass)</w:t>
      </w:r>
    </w:p>
    <w:p w14:paraId="5F5689F7" w14:textId="77777777" w:rsidR="006949CB" w:rsidRPr="00EB4C3A" w:rsidRDefault="00B7102B">
      <w:pPr>
        <w:pStyle w:val="20"/>
        <w:shd w:val="clear" w:color="auto" w:fill="auto"/>
        <w:spacing w:after="80" w:line="242" w:lineRule="exact"/>
        <w:ind w:left="1180"/>
        <w:rPr>
          <w:lang w:val="en-US"/>
        </w:rPr>
      </w:pPr>
      <w:r w:rsidRPr="00EB4C3A">
        <w:rPr>
          <w:color w:val="23BCF0"/>
          <w:lang w:val="en-US"/>
        </w:rPr>
        <w:t>#</w:t>
      </w:r>
      <w:r>
        <w:rPr>
          <w:color w:val="23BCF0"/>
        </w:rPr>
        <w:t>发送</w:t>
      </w:r>
    </w:p>
    <w:p w14:paraId="15F7BD9F" w14:textId="77777777" w:rsidR="006949CB" w:rsidRDefault="00B7102B">
      <w:pPr>
        <w:pStyle w:val="40"/>
        <w:shd w:val="clear" w:color="auto" w:fill="auto"/>
        <w:spacing w:line="314" w:lineRule="auto"/>
        <w:ind w:left="1180" w:right="0" w:firstLine="0"/>
      </w:pPr>
      <w:r>
        <w:rPr>
          <w:color w:val="23BCF0"/>
        </w:rPr>
        <w:t>s.sendmail(mail_user, mailto_list, msg.as_string())</w:t>
      </w:r>
    </w:p>
    <w:p w14:paraId="5C323E06" w14:textId="77777777" w:rsidR="006949CB" w:rsidRPr="00EB4C3A" w:rsidRDefault="00B7102B">
      <w:pPr>
        <w:pStyle w:val="20"/>
        <w:shd w:val="clear" w:color="auto" w:fill="auto"/>
        <w:spacing w:line="242" w:lineRule="exact"/>
        <w:ind w:left="1180"/>
        <w:rPr>
          <w:lang w:val="en-US"/>
        </w:rPr>
      </w:pPr>
      <w:r>
        <w:rPr>
          <w:color w:val="23BCF0"/>
          <w:lang w:val="en-US" w:eastAsia="en-US" w:bidi="en-US"/>
        </w:rPr>
        <w:t>#</w:t>
      </w:r>
      <w:r>
        <w:rPr>
          <w:color w:val="3BC1F0"/>
        </w:rPr>
        <w:t>退出服务器</w:t>
      </w:r>
    </w:p>
    <w:p w14:paraId="0E824E0A" w14:textId="77777777" w:rsidR="006949CB" w:rsidRDefault="00B7102B">
      <w:pPr>
        <w:pStyle w:val="40"/>
        <w:shd w:val="clear" w:color="auto" w:fill="auto"/>
        <w:spacing w:line="242" w:lineRule="exact"/>
        <w:ind w:left="1180" w:right="0" w:firstLine="0"/>
      </w:pPr>
      <w:r>
        <w:rPr>
          <w:color w:val="23BCF0"/>
        </w:rPr>
        <w:t>s.close()</w:t>
      </w:r>
    </w:p>
    <w:p w14:paraId="37F891A7" w14:textId="77777777" w:rsidR="006949CB" w:rsidRPr="00EB4C3A" w:rsidRDefault="00B7102B">
      <w:pPr>
        <w:pStyle w:val="20"/>
        <w:shd w:val="clear" w:color="auto" w:fill="auto"/>
        <w:spacing w:after="240" w:line="242" w:lineRule="exact"/>
        <w:ind w:left="1180"/>
        <w:rPr>
          <w:lang w:val="en-US"/>
        </w:rPr>
      </w:pPr>
      <w:r>
        <w:rPr>
          <w:rFonts w:ascii="Arial" w:eastAsia="Arial" w:hAnsi="Arial" w:cs="Arial"/>
          <w:color w:val="23BCF0"/>
          <w:sz w:val="16"/>
          <w:szCs w:val="16"/>
          <w:lang w:val="en-US" w:eastAsia="en-US" w:bidi="en-US"/>
        </w:rPr>
        <w:t xml:space="preserve">print </w:t>
      </w:r>
      <w:r>
        <w:rPr>
          <w:color w:val="23BCF0"/>
          <w:lang w:val="en-US" w:eastAsia="en-US" w:bidi="en-US"/>
        </w:rPr>
        <w:t>(■</w:t>
      </w:r>
      <w:r w:rsidRPr="00EB4C3A">
        <w:rPr>
          <w:color w:val="3BC1F0"/>
          <w:lang w:val="en-US"/>
        </w:rPr>
        <w:t>■</w:t>
      </w:r>
      <w:r>
        <w:rPr>
          <w:color w:val="3BC1F0"/>
        </w:rPr>
        <w:t>发送</w:t>
      </w:r>
      <w:r>
        <w:rPr>
          <w:color w:val="23BCF0"/>
        </w:rPr>
        <w:t>成功</w:t>
      </w:r>
      <w:r w:rsidRPr="00EB4C3A">
        <w:rPr>
          <w:color w:val="23BCF0"/>
          <w:lang w:val="en-US"/>
        </w:rPr>
        <w:t>"</w:t>
      </w:r>
      <w:r>
        <w:rPr>
          <w:color w:val="23BCF0"/>
          <w:lang w:val="en-US" w:eastAsia="en-US" w:bidi="en-US"/>
        </w:rPr>
        <w:t>)</w:t>
      </w:r>
    </w:p>
    <w:p w14:paraId="55F87A19" w14:textId="77777777" w:rsidR="006949CB" w:rsidRPr="00EB4C3A" w:rsidRDefault="00B7102B">
      <w:pPr>
        <w:pStyle w:val="20"/>
        <w:shd w:val="clear" w:color="auto" w:fill="auto"/>
        <w:spacing w:line="242" w:lineRule="exact"/>
        <w:ind w:left="740"/>
        <w:jc w:val="both"/>
        <w:rPr>
          <w:lang w:val="en-US"/>
        </w:rPr>
      </w:pPr>
      <w:r>
        <w:rPr>
          <w:color w:val="23BCF0"/>
          <w:lang w:val="en-US" w:eastAsia="en-US" w:bidi="en-US"/>
        </w:rPr>
        <w:t>#</w:t>
      </w:r>
      <w:r>
        <w:rPr>
          <w:color w:val="23BCF0"/>
        </w:rPr>
        <w:t>发送出</w:t>
      </w:r>
      <w:r>
        <w:rPr>
          <w:color w:val="3BC1F0"/>
        </w:rPr>
        <w:t>现冏題</w:t>
      </w:r>
    </w:p>
    <w:p w14:paraId="38710765" w14:textId="77777777" w:rsidR="006949CB" w:rsidRDefault="00B7102B">
      <w:pPr>
        <w:pStyle w:val="40"/>
        <w:shd w:val="clear" w:color="auto" w:fill="auto"/>
        <w:spacing w:after="240" w:line="242" w:lineRule="exact"/>
        <w:ind w:left="1180" w:right="3180" w:hanging="440"/>
        <w:rPr>
          <w:sz w:val="18"/>
          <w:szCs w:val="18"/>
        </w:rPr>
      </w:pPr>
      <w:r>
        <w:rPr>
          <w:color w:val="23BCF0"/>
        </w:rPr>
        <w:t>except Exception as e:</w:t>
      </w:r>
      <w:r>
        <w:rPr>
          <w:color w:val="23BCF0"/>
        </w:rPr>
        <w:br/>
        <w:t>print(str(e))</w:t>
      </w:r>
      <w:r>
        <w:rPr>
          <w:color w:val="23BCF0"/>
        </w:rPr>
        <w:br/>
        <w:t xml:space="preserve">print </w:t>
      </w:r>
      <w:r>
        <w:rPr>
          <w:rFonts w:ascii="MingLiU" w:eastAsia="MingLiU" w:hAnsi="MingLiU" w:cs="MingLiU"/>
          <w:color w:val="23BCF0"/>
          <w:sz w:val="18"/>
          <w:szCs w:val="18"/>
        </w:rPr>
        <w:t>(•</w:t>
      </w:r>
      <w:r w:rsidRPr="00EB4C3A">
        <w:rPr>
          <w:rFonts w:ascii="MingLiU" w:eastAsia="MingLiU" w:hAnsi="MingLiU" w:cs="MingLiU"/>
          <w:color w:val="23BCF0"/>
          <w:sz w:val="18"/>
          <w:szCs w:val="18"/>
          <w:lang w:eastAsia="zh-CN" w:bidi="zh-CN"/>
        </w:rPr>
        <w:t>•</w:t>
      </w:r>
      <w:r>
        <w:rPr>
          <w:rFonts w:ascii="MingLiU" w:eastAsia="MingLiU" w:hAnsi="MingLiU" w:cs="MingLiU"/>
          <w:color w:val="23BCF0"/>
          <w:sz w:val="18"/>
          <w:szCs w:val="18"/>
          <w:lang w:val="zh-CN" w:eastAsia="zh-CN" w:bidi="zh-CN"/>
        </w:rPr>
        <w:t>发送</w:t>
      </w:r>
      <w:r>
        <w:rPr>
          <w:rFonts w:ascii="MingLiU" w:eastAsia="MingLiU" w:hAnsi="MingLiU" w:cs="MingLiU"/>
          <w:color w:val="3BC1F0"/>
          <w:sz w:val="18"/>
          <w:szCs w:val="18"/>
          <w:lang w:val="zh-CN" w:eastAsia="zh-CN" w:bidi="zh-CN"/>
        </w:rPr>
        <w:t>失败</w:t>
      </w:r>
      <w:r w:rsidRPr="00EB4C3A">
        <w:rPr>
          <w:rFonts w:ascii="MingLiU" w:eastAsia="MingLiU" w:hAnsi="MingLiU" w:cs="MingLiU"/>
          <w:color w:val="3BC1F0"/>
          <w:sz w:val="18"/>
          <w:szCs w:val="18"/>
          <w:lang w:eastAsia="zh-CN" w:bidi="zh-CN"/>
        </w:rPr>
        <w:t>"</w:t>
      </w:r>
      <w:r>
        <w:rPr>
          <w:rFonts w:ascii="MingLiU" w:eastAsia="MingLiU" w:hAnsi="MingLiU" w:cs="MingLiU"/>
          <w:color w:val="23BCF0"/>
          <w:sz w:val="18"/>
          <w:szCs w:val="18"/>
        </w:rPr>
        <w:t>)</w:t>
      </w:r>
    </w:p>
    <w:p w14:paraId="63358043" w14:textId="77777777" w:rsidR="006949CB" w:rsidRDefault="00B7102B">
      <w:pPr>
        <w:pStyle w:val="1"/>
        <w:numPr>
          <w:ilvl w:val="0"/>
          <w:numId w:val="46"/>
        </w:numPr>
        <w:shd w:val="clear" w:color="auto" w:fill="auto"/>
        <w:tabs>
          <w:tab w:val="left" w:pos="838"/>
        </w:tabs>
        <w:spacing w:after="100" w:line="240" w:lineRule="auto"/>
        <w:ind w:firstLine="480"/>
        <w:jc w:val="left"/>
      </w:pPr>
      <w:r>
        <w:t>运行程序，给同学发一封邮件，观察运行结果，</w:t>
      </w:r>
    </w:p>
    <w:p w14:paraId="16866AA0" w14:textId="77777777" w:rsidR="006949CB" w:rsidRDefault="00B7102B">
      <w:pPr>
        <w:pStyle w:val="1"/>
        <w:numPr>
          <w:ilvl w:val="0"/>
          <w:numId w:val="46"/>
        </w:numPr>
        <w:shd w:val="clear" w:color="auto" w:fill="auto"/>
        <w:tabs>
          <w:tab w:val="left" w:pos="838"/>
        </w:tabs>
        <w:spacing w:after="240" w:line="240" w:lineRule="auto"/>
        <w:ind w:firstLine="480"/>
        <w:jc w:val="left"/>
      </w:pPr>
      <w:r>
        <w:t>请同学访</w:t>
      </w:r>
      <w:r>
        <w:rPr>
          <w:sz w:val="20"/>
          <w:szCs w:val="20"/>
        </w:rPr>
        <w:t>问自己</w:t>
      </w:r>
      <w:r>
        <w:t>的电子信箱，看看程序发出的邮件是否已经收到</w:t>
      </w:r>
      <w:r>
        <w:t>(</w:t>
      </w:r>
      <w:r>
        <w:t>图</w:t>
      </w:r>
      <w:r>
        <w:rPr>
          <w:rFonts w:ascii="Times New Roman" w:eastAsia="Times New Roman" w:hAnsi="Times New Roman" w:cs="Times New Roman"/>
          <w:lang w:val="en-US" w:bidi="en-US"/>
        </w:rPr>
        <w:t>3.3.3).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9"/>
        <w:gridCol w:w="1301"/>
        <w:gridCol w:w="2870"/>
      </w:tblGrid>
      <w:tr w:rsidR="006949CB" w14:paraId="1A9E11F0" w14:textId="77777777">
        <w:tblPrEx>
          <w:tblCellMar>
            <w:top w:w="0" w:type="dxa"/>
            <w:bottom w:w="0" w:type="dxa"/>
          </w:tblCellMar>
        </w:tblPrEx>
        <w:trPr>
          <w:trHeight w:hRule="exact" w:val="322"/>
          <w:jc w:val="center"/>
        </w:trPr>
        <w:tc>
          <w:tcPr>
            <w:tcW w:w="1099" w:type="dxa"/>
            <w:tcBorders>
              <w:top w:val="single" w:sz="4" w:space="0" w:color="auto"/>
              <w:left w:val="single" w:sz="4" w:space="0" w:color="auto"/>
            </w:tcBorders>
            <w:shd w:val="clear" w:color="auto" w:fill="FFFFFF"/>
            <w:vAlign w:val="bottom"/>
          </w:tcPr>
          <w:p w14:paraId="3DB53F43" w14:textId="77777777" w:rsidR="006949CB" w:rsidRDefault="00B7102B">
            <w:pPr>
              <w:pStyle w:val="a5"/>
              <w:shd w:val="clear" w:color="auto" w:fill="auto"/>
              <w:spacing w:line="240" w:lineRule="auto"/>
              <w:ind w:firstLine="0"/>
              <w:jc w:val="left"/>
              <w:rPr>
                <w:sz w:val="16"/>
                <w:szCs w:val="16"/>
              </w:rPr>
            </w:pPr>
            <w:r>
              <w:rPr>
                <w:color w:val="A3A4AB"/>
                <w:sz w:val="16"/>
                <w:szCs w:val="16"/>
              </w:rPr>
              <w:t>查看</w:t>
            </w:r>
            <w:r>
              <w:rPr>
                <w:rFonts w:ascii="Arial" w:eastAsia="Arial" w:hAnsi="Arial" w:cs="Arial"/>
                <w:color w:val="A3A4AB"/>
                <w:sz w:val="16"/>
                <w:szCs w:val="16"/>
              </w:rPr>
              <w:t>7</w:t>
            </w:r>
            <w:r>
              <w:rPr>
                <w:color w:val="A3A4AB"/>
                <w:sz w:val="16"/>
                <w:szCs w:val="16"/>
              </w:rPr>
              <w:t>封未读</w:t>
            </w:r>
          </w:p>
        </w:tc>
        <w:tc>
          <w:tcPr>
            <w:tcW w:w="4171" w:type="dxa"/>
            <w:gridSpan w:val="2"/>
            <w:tcBorders>
              <w:top w:val="single" w:sz="4" w:space="0" w:color="auto"/>
              <w:right w:val="single" w:sz="4" w:space="0" w:color="auto"/>
            </w:tcBorders>
            <w:shd w:val="clear" w:color="auto" w:fill="FFFFFF"/>
            <w:vAlign w:val="bottom"/>
          </w:tcPr>
          <w:p w14:paraId="6D48BD96" w14:textId="77777777" w:rsidR="006949CB" w:rsidRDefault="00B7102B">
            <w:pPr>
              <w:pStyle w:val="a5"/>
              <w:shd w:val="clear" w:color="auto" w:fill="auto"/>
              <w:spacing w:line="240" w:lineRule="auto"/>
              <w:ind w:left="160" w:firstLine="0"/>
              <w:jc w:val="left"/>
              <w:rPr>
                <w:sz w:val="16"/>
                <w:szCs w:val="16"/>
              </w:rPr>
            </w:pPr>
            <w:r>
              <w:rPr>
                <w:color w:val="A3A4AB"/>
                <w:sz w:val="16"/>
                <w:szCs w:val="16"/>
              </w:rPr>
              <w:t>全部</w:t>
            </w:r>
            <w:r>
              <w:rPr>
                <w:rFonts w:ascii="Arial" w:eastAsia="Arial" w:hAnsi="Arial" w:cs="Arial"/>
                <w:color w:val="A3A4AB"/>
                <w:sz w:val="16"/>
                <w:szCs w:val="16"/>
                <w:lang w:val="en-US" w:eastAsia="en-US" w:bidi="en-US"/>
              </w:rPr>
              <w:t>S</w:t>
            </w:r>
            <w:r>
              <w:rPr>
                <w:color w:val="A3A4AB"/>
                <w:sz w:val="16"/>
                <w:szCs w:val="16"/>
              </w:rPr>
              <w:t>为已读</w:t>
            </w:r>
          </w:p>
        </w:tc>
      </w:tr>
      <w:tr w:rsidR="006949CB" w14:paraId="00FCB54A" w14:textId="77777777">
        <w:tblPrEx>
          <w:tblCellMar>
            <w:top w:w="0" w:type="dxa"/>
            <w:bottom w:w="0" w:type="dxa"/>
          </w:tblCellMar>
        </w:tblPrEx>
        <w:trPr>
          <w:trHeight w:hRule="exact" w:val="307"/>
          <w:jc w:val="center"/>
        </w:trPr>
        <w:tc>
          <w:tcPr>
            <w:tcW w:w="5270" w:type="dxa"/>
            <w:gridSpan w:val="3"/>
            <w:tcBorders>
              <w:left w:val="single" w:sz="4" w:space="0" w:color="auto"/>
              <w:right w:val="single" w:sz="4" w:space="0" w:color="auto"/>
            </w:tcBorders>
            <w:shd w:val="clear" w:color="auto" w:fill="FFFFFF"/>
            <w:vAlign w:val="bottom"/>
          </w:tcPr>
          <w:p w14:paraId="3D22F423" w14:textId="77777777" w:rsidR="006949CB" w:rsidRDefault="00B7102B">
            <w:pPr>
              <w:pStyle w:val="a5"/>
              <w:shd w:val="clear" w:color="auto" w:fill="auto"/>
              <w:spacing w:line="240" w:lineRule="auto"/>
              <w:ind w:firstLine="0"/>
              <w:jc w:val="left"/>
              <w:rPr>
                <w:sz w:val="16"/>
                <w:szCs w:val="16"/>
              </w:rPr>
            </w:pPr>
            <w:r>
              <w:rPr>
                <w:color w:val="A3A4AB"/>
                <w:sz w:val="16"/>
                <w:szCs w:val="16"/>
              </w:rPr>
              <w:t>今天</w:t>
            </w:r>
            <w:r>
              <w:rPr>
                <w:rFonts w:ascii="Arial" w:eastAsia="Arial" w:hAnsi="Arial" w:cs="Arial"/>
                <w:color w:val="A3A4AB"/>
                <w:sz w:val="16"/>
                <w:szCs w:val="16"/>
              </w:rPr>
              <w:t>0</w:t>
            </w:r>
            <w:r>
              <w:rPr>
                <w:color w:val="A3A4AB"/>
                <w:sz w:val="16"/>
                <w:szCs w:val="16"/>
              </w:rPr>
              <w:t>封</w:t>
            </w:r>
            <w:r>
              <w:rPr>
                <w:color w:val="A3A4AB"/>
                <w:sz w:val="16"/>
                <w:szCs w:val="16"/>
              </w:rPr>
              <w:t>)</w:t>
            </w:r>
          </w:p>
        </w:tc>
      </w:tr>
      <w:tr w:rsidR="006949CB" w14:paraId="461071EB" w14:textId="77777777">
        <w:tblPrEx>
          <w:tblCellMar>
            <w:top w:w="0" w:type="dxa"/>
            <w:bottom w:w="0" w:type="dxa"/>
          </w:tblCellMar>
        </w:tblPrEx>
        <w:trPr>
          <w:trHeight w:hRule="exact" w:val="302"/>
          <w:jc w:val="center"/>
        </w:trPr>
        <w:tc>
          <w:tcPr>
            <w:tcW w:w="1099" w:type="dxa"/>
            <w:tcBorders>
              <w:left w:val="single" w:sz="4" w:space="0" w:color="auto"/>
            </w:tcBorders>
            <w:shd w:val="clear" w:color="auto" w:fill="FFFFFF"/>
          </w:tcPr>
          <w:p w14:paraId="79C391CD" w14:textId="77777777" w:rsidR="006949CB" w:rsidRDefault="00B7102B">
            <w:pPr>
              <w:pStyle w:val="a5"/>
              <w:shd w:val="clear" w:color="auto" w:fill="auto"/>
              <w:spacing w:line="240" w:lineRule="auto"/>
              <w:ind w:left="100" w:firstLine="0"/>
              <w:jc w:val="center"/>
              <w:rPr>
                <w:sz w:val="16"/>
                <w:szCs w:val="16"/>
              </w:rPr>
            </w:pPr>
            <w:r>
              <w:rPr>
                <w:color w:val="D7D9D9"/>
                <w:sz w:val="16"/>
                <w:szCs w:val="16"/>
              </w:rPr>
              <w:t>■</w:t>
            </w:r>
            <w:r>
              <w:rPr>
                <w:color w:val="D7D9D9"/>
                <w:sz w:val="16"/>
                <w:szCs w:val="16"/>
              </w:rPr>
              <w:t>蠡</w:t>
            </w:r>
            <w:r>
              <w:rPr>
                <w:color w:val="FCDE56"/>
                <w:sz w:val="16"/>
                <w:szCs w:val="16"/>
                <w:lang w:val="en-US" w:eastAsia="en-US" w:bidi="en-US"/>
              </w:rPr>
              <w:t>■</w:t>
            </w:r>
          </w:p>
        </w:tc>
        <w:tc>
          <w:tcPr>
            <w:tcW w:w="1301" w:type="dxa"/>
            <w:shd w:val="clear" w:color="auto" w:fill="FFFFFF"/>
          </w:tcPr>
          <w:p w14:paraId="5EBD4EF9" w14:textId="77777777" w:rsidR="006949CB" w:rsidRDefault="00B7102B">
            <w:pPr>
              <w:pStyle w:val="a5"/>
              <w:shd w:val="clear" w:color="auto" w:fill="auto"/>
              <w:spacing w:line="240" w:lineRule="auto"/>
              <w:ind w:firstLine="0"/>
              <w:jc w:val="left"/>
              <w:rPr>
                <w:sz w:val="16"/>
                <w:szCs w:val="16"/>
              </w:rPr>
            </w:pPr>
            <w:r>
              <w:rPr>
                <w:rFonts w:ascii="Arial" w:eastAsia="Arial" w:hAnsi="Arial" w:cs="Arial"/>
                <w:sz w:val="16"/>
                <w:szCs w:val="16"/>
                <w:lang w:val="en-US" w:eastAsia="en-US" w:bidi="en-US"/>
              </w:rPr>
              <w:t>cill</w:t>
            </w:r>
          </w:p>
        </w:tc>
        <w:tc>
          <w:tcPr>
            <w:tcW w:w="2870" w:type="dxa"/>
            <w:tcBorders>
              <w:right w:val="single" w:sz="4" w:space="0" w:color="auto"/>
            </w:tcBorders>
            <w:shd w:val="clear" w:color="auto" w:fill="FFFFFF"/>
          </w:tcPr>
          <w:p w14:paraId="1F8B823F" w14:textId="77777777" w:rsidR="006949CB" w:rsidRDefault="00B7102B">
            <w:pPr>
              <w:pStyle w:val="a5"/>
              <w:shd w:val="clear" w:color="auto" w:fill="auto"/>
              <w:spacing w:line="240" w:lineRule="auto"/>
              <w:ind w:left="180" w:firstLine="0"/>
              <w:jc w:val="left"/>
              <w:rPr>
                <w:sz w:val="16"/>
                <w:szCs w:val="16"/>
              </w:rPr>
            </w:pPr>
            <w:r>
              <w:rPr>
                <w:color w:val="535355"/>
                <w:sz w:val="16"/>
                <w:szCs w:val="16"/>
              </w:rPr>
              <w:t>用程序发送的电子邮件</w:t>
            </w:r>
          </w:p>
        </w:tc>
      </w:tr>
      <w:tr w:rsidR="006949CB" w14:paraId="1486425C" w14:textId="77777777">
        <w:tblPrEx>
          <w:tblCellMar>
            <w:top w:w="0" w:type="dxa"/>
            <w:bottom w:w="0" w:type="dxa"/>
          </w:tblCellMar>
        </w:tblPrEx>
        <w:trPr>
          <w:trHeight w:hRule="exact" w:val="341"/>
          <w:jc w:val="center"/>
        </w:trPr>
        <w:tc>
          <w:tcPr>
            <w:tcW w:w="5270" w:type="dxa"/>
            <w:gridSpan w:val="3"/>
            <w:tcBorders>
              <w:left w:val="single" w:sz="4" w:space="0" w:color="auto"/>
              <w:right w:val="single" w:sz="4" w:space="0" w:color="auto"/>
            </w:tcBorders>
            <w:shd w:val="clear" w:color="auto" w:fill="FFFFFF"/>
            <w:vAlign w:val="center"/>
          </w:tcPr>
          <w:p w14:paraId="7FEF25B3" w14:textId="77777777" w:rsidR="006949CB" w:rsidRDefault="00B7102B">
            <w:pPr>
              <w:pStyle w:val="a5"/>
              <w:shd w:val="clear" w:color="auto" w:fill="auto"/>
              <w:spacing w:line="240" w:lineRule="auto"/>
              <w:ind w:firstLine="0"/>
              <w:jc w:val="left"/>
              <w:rPr>
                <w:sz w:val="16"/>
                <w:szCs w:val="16"/>
              </w:rPr>
            </w:pPr>
            <w:r>
              <w:rPr>
                <w:color w:val="B0B1B6"/>
                <w:sz w:val="16"/>
                <w:szCs w:val="16"/>
              </w:rPr>
              <w:t>更早</w:t>
            </w:r>
            <w:r>
              <w:rPr>
                <w:rFonts w:ascii="Arial" w:eastAsia="Arial" w:hAnsi="Arial" w:cs="Arial"/>
                <w:color w:val="B0B1B6"/>
                <w:sz w:val="16"/>
                <w:szCs w:val="16"/>
              </w:rPr>
              <w:t>(11</w:t>
            </w:r>
            <w:r>
              <w:rPr>
                <w:color w:val="B0B1B6"/>
                <w:sz w:val="16"/>
                <w:szCs w:val="16"/>
              </w:rPr>
              <w:t>封</w:t>
            </w:r>
            <w:r>
              <w:rPr>
                <w:color w:val="B0B1B6"/>
                <w:sz w:val="16"/>
                <w:szCs w:val="16"/>
              </w:rPr>
              <w:t>)</w:t>
            </w:r>
          </w:p>
        </w:tc>
      </w:tr>
      <w:tr w:rsidR="006949CB" w14:paraId="752F17C9" w14:textId="77777777">
        <w:tblPrEx>
          <w:tblCellMar>
            <w:top w:w="0" w:type="dxa"/>
            <w:bottom w:w="0" w:type="dxa"/>
          </w:tblCellMar>
        </w:tblPrEx>
        <w:trPr>
          <w:trHeight w:hRule="exact" w:val="307"/>
          <w:jc w:val="center"/>
        </w:trPr>
        <w:tc>
          <w:tcPr>
            <w:tcW w:w="1099" w:type="dxa"/>
            <w:tcBorders>
              <w:left w:val="single" w:sz="4" w:space="0" w:color="auto"/>
            </w:tcBorders>
            <w:shd w:val="clear" w:color="auto" w:fill="FFFFFF"/>
          </w:tcPr>
          <w:p w14:paraId="7DAC807C" w14:textId="77777777" w:rsidR="006949CB" w:rsidRDefault="00B7102B">
            <w:pPr>
              <w:pStyle w:val="a5"/>
              <w:shd w:val="clear" w:color="auto" w:fill="auto"/>
              <w:spacing w:line="240" w:lineRule="auto"/>
              <w:ind w:left="100" w:firstLine="0"/>
              <w:jc w:val="center"/>
              <w:rPr>
                <w:sz w:val="16"/>
                <w:szCs w:val="16"/>
              </w:rPr>
            </w:pPr>
            <w:r>
              <w:rPr>
                <w:color w:val="D7D9D9"/>
                <w:sz w:val="16"/>
                <w:szCs w:val="16"/>
              </w:rPr>
              <w:t>癱會</w:t>
            </w:r>
            <w:r>
              <w:rPr>
                <w:color w:val="FCDE56"/>
                <w:sz w:val="16"/>
                <w:szCs w:val="16"/>
                <w:lang w:val="en-US" w:eastAsia="en-US" w:bidi="en-US"/>
              </w:rPr>
              <w:t>■</w:t>
            </w:r>
          </w:p>
        </w:tc>
        <w:tc>
          <w:tcPr>
            <w:tcW w:w="1301" w:type="dxa"/>
            <w:shd w:val="clear" w:color="auto" w:fill="FFFFFF"/>
          </w:tcPr>
          <w:p w14:paraId="5DCA16AC" w14:textId="77777777" w:rsidR="006949CB" w:rsidRDefault="00B7102B">
            <w:pPr>
              <w:pStyle w:val="a5"/>
              <w:shd w:val="clear" w:color="auto" w:fill="auto"/>
              <w:spacing w:line="240" w:lineRule="auto"/>
              <w:ind w:firstLine="0"/>
              <w:jc w:val="left"/>
              <w:rPr>
                <w:sz w:val="16"/>
                <w:szCs w:val="16"/>
              </w:rPr>
            </w:pPr>
            <w:r>
              <w:rPr>
                <w:color w:val="535355"/>
                <w:sz w:val="16"/>
                <w:szCs w:val="16"/>
              </w:rPr>
              <w:t>新浪邮箱团队</w:t>
            </w:r>
          </w:p>
        </w:tc>
        <w:tc>
          <w:tcPr>
            <w:tcW w:w="2870" w:type="dxa"/>
            <w:tcBorders>
              <w:right w:val="single" w:sz="4" w:space="0" w:color="auto"/>
            </w:tcBorders>
            <w:shd w:val="clear" w:color="auto" w:fill="FFFFFF"/>
          </w:tcPr>
          <w:p w14:paraId="2CD4A79E" w14:textId="77777777" w:rsidR="006949CB" w:rsidRDefault="00B7102B">
            <w:pPr>
              <w:pStyle w:val="a5"/>
              <w:shd w:val="clear" w:color="auto" w:fill="auto"/>
              <w:spacing w:line="240" w:lineRule="auto"/>
              <w:ind w:left="180" w:firstLine="0"/>
              <w:jc w:val="left"/>
              <w:rPr>
                <w:sz w:val="16"/>
                <w:szCs w:val="16"/>
              </w:rPr>
            </w:pPr>
            <w:r>
              <w:rPr>
                <w:color w:val="535355"/>
                <w:sz w:val="16"/>
                <w:szCs w:val="16"/>
              </w:rPr>
              <w:t>如果你忘记邮箱密码怎么办？</w:t>
            </w:r>
          </w:p>
        </w:tc>
      </w:tr>
      <w:tr w:rsidR="006949CB" w14:paraId="31B04E23" w14:textId="77777777">
        <w:tblPrEx>
          <w:tblCellMar>
            <w:top w:w="0" w:type="dxa"/>
            <w:bottom w:w="0" w:type="dxa"/>
          </w:tblCellMar>
        </w:tblPrEx>
        <w:trPr>
          <w:trHeight w:hRule="exact" w:val="317"/>
          <w:jc w:val="center"/>
        </w:trPr>
        <w:tc>
          <w:tcPr>
            <w:tcW w:w="1099" w:type="dxa"/>
            <w:tcBorders>
              <w:left w:val="single" w:sz="4" w:space="0" w:color="auto"/>
            </w:tcBorders>
            <w:shd w:val="clear" w:color="auto" w:fill="FFFFFF"/>
          </w:tcPr>
          <w:p w14:paraId="2AB06D7C" w14:textId="77777777" w:rsidR="006949CB" w:rsidRDefault="00B7102B">
            <w:pPr>
              <w:pStyle w:val="a5"/>
              <w:shd w:val="clear" w:color="auto" w:fill="auto"/>
              <w:spacing w:line="240" w:lineRule="auto"/>
              <w:ind w:left="100" w:firstLine="0"/>
              <w:jc w:val="center"/>
              <w:rPr>
                <w:sz w:val="16"/>
                <w:szCs w:val="16"/>
              </w:rPr>
            </w:pPr>
            <w:r>
              <w:rPr>
                <w:color w:val="D7D9D9"/>
                <w:sz w:val="16"/>
                <w:szCs w:val="16"/>
              </w:rPr>
              <w:t>■</w:t>
            </w:r>
            <w:r>
              <w:rPr>
                <w:color w:val="D7D9D9"/>
                <w:sz w:val="16"/>
                <w:szCs w:val="16"/>
              </w:rPr>
              <w:t>纛</w:t>
            </w:r>
            <w:r>
              <w:rPr>
                <w:color w:val="FCDE56"/>
                <w:sz w:val="16"/>
                <w:szCs w:val="16"/>
                <w:lang w:val="en-US" w:eastAsia="en-US" w:bidi="en-US"/>
              </w:rPr>
              <w:t>■</w:t>
            </w:r>
          </w:p>
        </w:tc>
        <w:tc>
          <w:tcPr>
            <w:tcW w:w="1301" w:type="dxa"/>
            <w:shd w:val="clear" w:color="auto" w:fill="FFFFFF"/>
          </w:tcPr>
          <w:p w14:paraId="4D650470" w14:textId="77777777" w:rsidR="006949CB" w:rsidRDefault="00B7102B">
            <w:pPr>
              <w:pStyle w:val="a5"/>
              <w:shd w:val="clear" w:color="auto" w:fill="auto"/>
              <w:spacing w:line="240" w:lineRule="auto"/>
              <w:ind w:firstLine="0"/>
              <w:jc w:val="left"/>
              <w:rPr>
                <w:sz w:val="16"/>
                <w:szCs w:val="16"/>
              </w:rPr>
            </w:pPr>
            <w:r>
              <w:rPr>
                <w:sz w:val="16"/>
                <w:szCs w:val="16"/>
              </w:rPr>
              <w:t>新浪</w:t>
            </w:r>
            <w:r>
              <w:rPr>
                <w:rFonts w:ascii="Arial" w:eastAsia="Arial" w:hAnsi="Arial" w:cs="Arial"/>
                <w:color w:val="424347"/>
                <w:sz w:val="16"/>
                <w:szCs w:val="16"/>
                <w:lang w:val="en-US" w:eastAsia="en-US" w:bidi="en-US"/>
              </w:rPr>
              <w:t>Wig</w:t>
            </w:r>
            <w:r>
              <w:rPr>
                <w:sz w:val="16"/>
                <w:szCs w:val="16"/>
              </w:rPr>
              <w:t>团队</w:t>
            </w:r>
          </w:p>
        </w:tc>
        <w:tc>
          <w:tcPr>
            <w:tcW w:w="2870" w:type="dxa"/>
            <w:tcBorders>
              <w:right w:val="single" w:sz="4" w:space="0" w:color="auto"/>
            </w:tcBorders>
            <w:shd w:val="clear" w:color="auto" w:fill="FFFFFF"/>
          </w:tcPr>
          <w:p w14:paraId="37682716" w14:textId="77777777" w:rsidR="006949CB" w:rsidRDefault="00B7102B">
            <w:pPr>
              <w:pStyle w:val="a5"/>
              <w:shd w:val="clear" w:color="auto" w:fill="auto"/>
              <w:spacing w:line="240" w:lineRule="auto"/>
              <w:ind w:left="180" w:firstLine="0"/>
              <w:jc w:val="left"/>
              <w:rPr>
                <w:sz w:val="16"/>
                <w:szCs w:val="16"/>
              </w:rPr>
            </w:pPr>
            <w:r>
              <w:rPr>
                <w:color w:val="535355"/>
                <w:sz w:val="16"/>
                <w:szCs w:val="16"/>
              </w:rPr>
              <w:t>邮箱网盘关闭免费存傾服务通知</w:t>
            </w:r>
          </w:p>
        </w:tc>
      </w:tr>
      <w:tr w:rsidR="006949CB" w14:paraId="304DB64F" w14:textId="77777777">
        <w:tblPrEx>
          <w:tblCellMar>
            <w:top w:w="0" w:type="dxa"/>
            <w:bottom w:w="0" w:type="dxa"/>
          </w:tblCellMar>
        </w:tblPrEx>
        <w:trPr>
          <w:trHeight w:hRule="exact" w:val="336"/>
          <w:jc w:val="center"/>
        </w:trPr>
        <w:tc>
          <w:tcPr>
            <w:tcW w:w="1099" w:type="dxa"/>
            <w:tcBorders>
              <w:left w:val="single" w:sz="4" w:space="0" w:color="auto"/>
              <w:bottom w:val="single" w:sz="4" w:space="0" w:color="auto"/>
            </w:tcBorders>
            <w:shd w:val="clear" w:color="auto" w:fill="FFFFFF"/>
          </w:tcPr>
          <w:p w14:paraId="53B251B5" w14:textId="77777777" w:rsidR="006949CB" w:rsidRDefault="00B7102B">
            <w:pPr>
              <w:pStyle w:val="a5"/>
              <w:shd w:val="clear" w:color="auto" w:fill="auto"/>
              <w:spacing w:line="240" w:lineRule="auto"/>
              <w:ind w:left="140" w:firstLine="0"/>
              <w:jc w:val="center"/>
              <w:rPr>
                <w:sz w:val="16"/>
                <w:szCs w:val="16"/>
              </w:rPr>
            </w:pPr>
            <w:r>
              <w:rPr>
                <w:rFonts w:ascii="宋体" w:eastAsia="宋体" w:hAnsi="宋体" w:cs="宋体"/>
                <w:color w:val="D7D9D9"/>
                <w:sz w:val="19"/>
                <w:szCs w:val="19"/>
              </w:rPr>
              <w:t>(</w:t>
            </w:r>
            <w:r>
              <w:rPr>
                <w:rFonts w:ascii="Arial" w:eastAsia="Arial" w:hAnsi="Arial" w:cs="Arial"/>
                <w:color w:val="D7D9D9"/>
                <w:sz w:val="16"/>
                <w:szCs w:val="16"/>
              </w:rPr>
              <w:t xml:space="preserve">1 </w:t>
            </w:r>
            <w:r>
              <w:rPr>
                <w:color w:val="E6D687"/>
                <w:sz w:val="16"/>
                <w:szCs w:val="16"/>
              </w:rPr>
              <w:t>會息</w:t>
            </w:r>
          </w:p>
        </w:tc>
        <w:tc>
          <w:tcPr>
            <w:tcW w:w="1301" w:type="dxa"/>
            <w:tcBorders>
              <w:bottom w:val="single" w:sz="4" w:space="0" w:color="auto"/>
            </w:tcBorders>
            <w:shd w:val="clear" w:color="auto" w:fill="FFFFFF"/>
          </w:tcPr>
          <w:p w14:paraId="7AF5610C" w14:textId="77777777" w:rsidR="006949CB" w:rsidRDefault="00B7102B">
            <w:pPr>
              <w:pStyle w:val="a5"/>
              <w:shd w:val="clear" w:color="auto" w:fill="auto"/>
              <w:spacing w:line="240" w:lineRule="auto"/>
              <w:ind w:firstLine="0"/>
              <w:jc w:val="left"/>
              <w:rPr>
                <w:sz w:val="16"/>
                <w:szCs w:val="16"/>
              </w:rPr>
            </w:pPr>
            <w:r>
              <w:rPr>
                <w:color w:val="546771"/>
                <w:sz w:val="16"/>
                <w:szCs w:val="16"/>
              </w:rPr>
              <w:t>新浪微盘</w:t>
            </w:r>
          </w:p>
        </w:tc>
        <w:tc>
          <w:tcPr>
            <w:tcW w:w="2870" w:type="dxa"/>
            <w:tcBorders>
              <w:bottom w:val="single" w:sz="4" w:space="0" w:color="auto"/>
              <w:right w:val="single" w:sz="4" w:space="0" w:color="auto"/>
            </w:tcBorders>
            <w:shd w:val="clear" w:color="auto" w:fill="FFFFFF"/>
          </w:tcPr>
          <w:p w14:paraId="3298F076" w14:textId="77777777" w:rsidR="006949CB" w:rsidRDefault="00B7102B">
            <w:pPr>
              <w:pStyle w:val="a5"/>
              <w:shd w:val="clear" w:color="auto" w:fill="auto"/>
              <w:spacing w:line="240" w:lineRule="auto"/>
              <w:ind w:left="180" w:firstLine="0"/>
              <w:jc w:val="left"/>
              <w:rPr>
                <w:sz w:val="16"/>
                <w:szCs w:val="16"/>
              </w:rPr>
            </w:pPr>
            <w:r>
              <w:rPr>
                <w:color w:val="535355"/>
                <w:sz w:val="16"/>
                <w:szCs w:val="16"/>
              </w:rPr>
              <w:t>新浪微盘产品调整公告</w:t>
            </w:r>
          </w:p>
        </w:tc>
      </w:tr>
    </w:tbl>
    <w:p w14:paraId="3057CD91" w14:textId="77777777" w:rsidR="006949CB" w:rsidRDefault="006949CB">
      <w:pPr>
        <w:spacing w:after="166" w:line="14" w:lineRule="exact"/>
        <w:rPr>
          <w:lang w:eastAsia="zh-CN"/>
        </w:rPr>
      </w:pPr>
    </w:p>
    <w:p w14:paraId="3375F77D" w14:textId="77777777" w:rsidR="006949CB" w:rsidRDefault="006949CB">
      <w:pPr>
        <w:spacing w:line="14" w:lineRule="exact"/>
        <w:rPr>
          <w:lang w:eastAsia="zh-CN"/>
        </w:rPr>
      </w:pPr>
    </w:p>
    <w:p w14:paraId="4FA438A5" w14:textId="77777777" w:rsidR="006949CB" w:rsidRDefault="00B7102B">
      <w:pPr>
        <w:jc w:val="right"/>
        <w:rPr>
          <w:sz w:val="2"/>
          <w:szCs w:val="2"/>
        </w:rPr>
      </w:pPr>
      <w:r>
        <w:rPr>
          <w:noProof/>
        </w:rPr>
        <w:drawing>
          <wp:inline distT="0" distB="0" distL="0" distR="0" wp14:anchorId="0F95AA7C" wp14:editId="7BBA2019">
            <wp:extent cx="4608830" cy="304800"/>
            <wp:effectExtent l="0" t="0" r="0" b="0"/>
            <wp:docPr id="1055" name="Picutre 1055"/>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286"/>
                    <a:stretch/>
                  </pic:blipFill>
                  <pic:spPr>
                    <a:xfrm>
                      <a:off x="0" y="0"/>
                      <a:ext cx="4608830" cy="304800"/>
                    </a:xfrm>
                    <a:prstGeom prst="rect">
                      <a:avLst/>
                    </a:prstGeom>
                  </pic:spPr>
                </pic:pic>
              </a:graphicData>
            </a:graphic>
          </wp:inline>
        </w:drawing>
      </w:r>
    </w:p>
    <w:p w14:paraId="6A1E01A8" w14:textId="77777777" w:rsidR="006949CB" w:rsidRDefault="006949CB">
      <w:pPr>
        <w:spacing w:after="306" w:line="14" w:lineRule="exact"/>
      </w:pPr>
    </w:p>
    <w:p w14:paraId="1C328391" w14:textId="77777777" w:rsidR="006949CB" w:rsidRDefault="00B7102B">
      <w:pPr>
        <w:pStyle w:val="1"/>
        <w:shd w:val="clear" w:color="auto" w:fill="auto"/>
        <w:spacing w:line="382" w:lineRule="exact"/>
        <w:ind w:firstLine="0"/>
        <w:jc w:val="left"/>
        <w:rPr>
          <w:sz w:val="24"/>
          <w:szCs w:val="24"/>
        </w:rPr>
      </w:pPr>
      <w:r>
        <w:rPr>
          <w:color w:val="277AA9"/>
          <w:sz w:val="24"/>
          <w:szCs w:val="24"/>
        </w:rPr>
        <w:t>’</w:t>
      </w:r>
      <w:r>
        <w:rPr>
          <w:color w:val="277AA9"/>
          <w:sz w:val="24"/>
          <w:szCs w:val="24"/>
        </w:rPr>
        <w:t>思考活动</w:t>
      </w:r>
    </w:p>
    <w:p w14:paraId="58EE1CFA" w14:textId="77777777" w:rsidR="006949CB" w:rsidRDefault="00B7102B">
      <w:pPr>
        <w:pStyle w:val="1"/>
        <w:shd w:val="clear" w:color="auto" w:fill="auto"/>
        <w:tabs>
          <w:tab w:val="left" w:pos="2960"/>
        </w:tabs>
        <w:spacing w:after="80" w:line="382" w:lineRule="exact"/>
        <w:ind w:left="320" w:firstLine="0"/>
        <w:jc w:val="both"/>
      </w:pPr>
      <w:r>
        <w:rPr>
          <w:color w:val="EE9E1B"/>
          <w:lang w:val="en-US" w:bidi="en-US"/>
        </w:rPr>
        <w:t>"</w:t>
      </w:r>
      <w:r>
        <w:rPr>
          <w:color w:val="EE9E1B"/>
          <w:lang w:val="en-US" w:bidi="en-US"/>
        </w:rPr>
        <w:tab/>
      </w:r>
      <w:r>
        <w:rPr>
          <w:color w:val="41A3C5"/>
        </w:rPr>
        <w:t>编写网络软件可能遇到的问题</w:t>
      </w:r>
    </w:p>
    <w:p w14:paraId="41DA91B7" w14:textId="77777777" w:rsidR="006949CB" w:rsidRDefault="00B7102B">
      <w:pPr>
        <w:pStyle w:val="1"/>
        <w:numPr>
          <w:ilvl w:val="0"/>
          <w:numId w:val="47"/>
        </w:numPr>
        <w:shd w:val="clear" w:color="auto" w:fill="auto"/>
        <w:tabs>
          <w:tab w:val="left" w:pos="800"/>
        </w:tabs>
        <w:spacing w:line="382" w:lineRule="exact"/>
        <w:ind w:firstLine="480"/>
        <w:jc w:val="left"/>
      </w:pPr>
      <w:r>
        <w:t>编写网络应用软件时，必须理清以下哪些信息？</w:t>
      </w:r>
    </w:p>
    <w:p w14:paraId="7914ECB9" w14:textId="77777777" w:rsidR="006949CB" w:rsidRDefault="00B7102B">
      <w:pPr>
        <w:pStyle w:val="1"/>
        <w:shd w:val="clear" w:color="auto" w:fill="auto"/>
        <w:spacing w:line="382" w:lineRule="exact"/>
        <w:ind w:firstLine="480"/>
        <w:jc w:val="left"/>
      </w:pPr>
      <w:r>
        <w:rPr>
          <w:lang w:val="en-US" w:bidi="en-US"/>
        </w:rPr>
        <w:t>□</w:t>
      </w:r>
      <w:r>
        <w:t>信息系统采用的网络协议</w:t>
      </w:r>
    </w:p>
    <w:p w14:paraId="32CA6DD8" w14:textId="77777777" w:rsidR="006949CB" w:rsidRDefault="00B7102B">
      <w:pPr>
        <w:pStyle w:val="1"/>
        <w:shd w:val="clear" w:color="auto" w:fill="auto"/>
        <w:spacing w:line="382" w:lineRule="exact"/>
        <w:ind w:left="460" w:firstLine="20"/>
        <w:jc w:val="left"/>
      </w:pPr>
      <w:r>
        <w:rPr>
          <w:color w:val="7E7F82"/>
          <w:lang w:val="en-US" w:bidi="en-US"/>
        </w:rPr>
        <w:t>□</w:t>
      </w:r>
      <w:r>
        <w:t>各种服务器的地址</w:t>
      </w:r>
      <w:r>
        <w:br/>
      </w:r>
      <w:r>
        <w:rPr>
          <w:lang w:val="en-US" w:bidi="en-US"/>
        </w:rPr>
        <w:t>□</w:t>
      </w:r>
      <w:r>
        <w:t>得到授权的用户名及相应的密码</w:t>
      </w:r>
    </w:p>
    <w:p w14:paraId="1AE4BC08" w14:textId="77777777" w:rsidR="006949CB" w:rsidRDefault="00B7102B">
      <w:pPr>
        <w:pStyle w:val="1"/>
        <w:numPr>
          <w:ilvl w:val="0"/>
          <w:numId w:val="47"/>
        </w:numPr>
        <w:shd w:val="clear" w:color="auto" w:fill="auto"/>
        <w:tabs>
          <w:tab w:val="left" w:pos="829"/>
        </w:tabs>
        <w:spacing w:line="382" w:lineRule="exact"/>
        <w:ind w:firstLine="480"/>
        <w:jc w:val="left"/>
      </w:pPr>
      <w:r>
        <w:t>想一想，如果滥用程序大批量发送邮件，可能会带来什么问题？</w:t>
      </w:r>
    </w:p>
    <w:p w14:paraId="540E3A19" w14:textId="77777777" w:rsidR="006949CB" w:rsidRDefault="00B7102B">
      <w:pPr>
        <w:pStyle w:val="1"/>
        <w:numPr>
          <w:ilvl w:val="0"/>
          <w:numId w:val="47"/>
        </w:numPr>
        <w:shd w:val="clear" w:color="auto" w:fill="auto"/>
        <w:tabs>
          <w:tab w:val="left" w:pos="810"/>
        </w:tabs>
        <w:spacing w:after="40" w:line="382" w:lineRule="exact"/>
        <w:ind w:firstLine="480"/>
        <w:jc w:val="left"/>
        <w:sectPr w:rsidR="006949CB">
          <w:headerReference w:type="even" r:id="rId287"/>
          <w:headerReference w:type="default" r:id="rId288"/>
          <w:footerReference w:type="even" r:id="rId289"/>
          <w:footerReference w:type="default" r:id="rId290"/>
          <w:pgSz w:w="12534" w:h="17728"/>
          <w:pgMar w:top="1463" w:right="1690" w:bottom="1938" w:left="1604" w:header="0" w:footer="3" w:gutter="0"/>
          <w:cols w:space="720"/>
          <w:noEndnote/>
          <w:docGrid w:linePitch="360"/>
        </w:sectPr>
      </w:pPr>
      <w:r>
        <w:rPr>
          <w:sz w:val="20"/>
          <w:szCs w:val="20"/>
        </w:rPr>
        <w:t>用</w:t>
      </w:r>
      <w:r>
        <w:t>客户端软件或者用浏览器，都能访问电子信箱收发电子邮件，你更喜欢哪种</w:t>
      </w:r>
      <w:r>
        <w:br/>
      </w:r>
      <w:r>
        <w:t>方式？为什么？</w:t>
      </w:r>
    </w:p>
    <w:p w14:paraId="40D7BDF4" w14:textId="77777777" w:rsidR="006949CB" w:rsidRDefault="00B7102B">
      <w:pPr>
        <w:pStyle w:val="42"/>
        <w:keepNext/>
        <w:keepLines/>
        <w:shd w:val="clear" w:color="auto" w:fill="auto"/>
        <w:spacing w:after="220"/>
        <w:ind w:left="2920" w:firstLine="500"/>
        <w:jc w:val="both"/>
      </w:pPr>
      <w:bookmarkStart w:id="119" w:name="bookmark104"/>
      <w:r>
        <w:rPr>
          <w:rFonts w:ascii="Arial" w:eastAsia="Arial" w:hAnsi="Arial" w:cs="Arial"/>
          <w:lang w:val="en-US" w:bidi="en-US"/>
        </w:rPr>
        <w:t>3.3.3</w:t>
      </w:r>
      <w:r>
        <w:t>开发网络聊天系统</w:t>
      </w:r>
      <w:bookmarkEnd w:id="119"/>
    </w:p>
    <w:p w14:paraId="2F9F108F" w14:textId="77777777" w:rsidR="006949CB" w:rsidRDefault="00B7102B">
      <w:pPr>
        <w:pStyle w:val="1"/>
        <w:shd w:val="clear" w:color="auto" w:fill="auto"/>
        <w:spacing w:after="120" w:line="400" w:lineRule="exact"/>
        <w:ind w:left="2920" w:firstLine="500"/>
        <w:jc w:val="both"/>
      </w:pPr>
      <w:r>
        <w:t>使用网络中的</w:t>
      </w:r>
      <w:r>
        <w:t>•</w:t>
      </w:r>
      <w:r>
        <w:t>些聊天室时，只要在浏览器中输人聊</w:t>
      </w:r>
      <w:r>
        <w:br/>
      </w:r>
      <w:r>
        <w:t>天室的网址，根据提示登珙后就可以聊天</w:t>
      </w:r>
      <w:r>
        <w:rPr>
          <w:rFonts w:ascii="Times New Roman" w:eastAsia="Times New Roman" w:hAnsi="Times New Roman" w:cs="Times New Roman"/>
          <w:lang w:val="en-US" w:bidi="en-US"/>
        </w:rPr>
        <w:t>r</w:t>
      </w:r>
      <w:r>
        <w:rPr>
          <w:lang w:val="en-US" w:bidi="en-US"/>
        </w:rPr>
        <w:t>。</w:t>
      </w:r>
      <w:r>
        <w:t>下面开发一</w:t>
      </w:r>
      <w:r>
        <w:br/>
      </w:r>
      <w:r>
        <w:t>个简易的文字型网络聊天系统，这个系统的客户端用浏览</w:t>
      </w:r>
      <w:r>
        <w:br/>
      </w:r>
      <w:r>
        <w:t>器来担当。</w:t>
      </w:r>
    </w:p>
    <w:p w14:paraId="044B0C67" w14:textId="77777777" w:rsidR="006949CB" w:rsidRDefault="00B7102B">
      <w:pPr>
        <w:pStyle w:val="1"/>
        <w:shd w:val="clear" w:color="auto" w:fill="auto"/>
        <w:spacing w:line="400" w:lineRule="exact"/>
        <w:ind w:left="2920" w:firstLine="500"/>
        <w:jc w:val="both"/>
      </w:pPr>
      <w:r>
        <w:rPr>
          <w:color w:val="64C4EB"/>
        </w:rPr>
        <w:t>明确系统结构</w:t>
      </w:r>
    </w:p>
    <w:p w14:paraId="4E2785B6" w14:textId="77777777" w:rsidR="006949CB" w:rsidRDefault="00B7102B">
      <w:pPr>
        <w:pStyle w:val="1"/>
        <w:shd w:val="clear" w:color="auto" w:fill="auto"/>
        <w:spacing w:line="391" w:lineRule="exact"/>
        <w:ind w:left="2920" w:firstLine="500"/>
        <w:jc w:val="both"/>
      </w:pPr>
      <w:r>
        <w:t>要开发的信息系统功能很简单：客户端负责发</w:t>
      </w:r>
      <w:r>
        <w:br/>
      </w:r>
      <w:r>
        <w:t>送、接收信息，服务器负责把收到的信息转发给客户端</w:t>
      </w:r>
      <w:r>
        <w:br/>
      </w:r>
      <w:r>
        <w:t>（阁</w:t>
      </w:r>
      <w:r>
        <w:rPr>
          <w:rFonts w:ascii="Times New Roman" w:eastAsia="Times New Roman" w:hAnsi="Times New Roman" w:cs="Times New Roman"/>
        </w:rPr>
        <w:t>3.3.4）</w:t>
      </w:r>
      <w:r>
        <w:t>。</w:t>
      </w:r>
    </w:p>
    <w:p w14:paraId="5D417D18" w14:textId="77777777" w:rsidR="006949CB" w:rsidRDefault="00B7102B">
      <w:pPr>
        <w:spacing w:line="14" w:lineRule="exact"/>
        <w:rPr>
          <w:lang w:eastAsia="zh-CN"/>
        </w:rPr>
      </w:pPr>
      <w:r>
        <w:rPr>
          <w:noProof/>
        </w:rPr>
        <mc:AlternateContent>
          <mc:Choice Requires="wps">
            <w:drawing>
              <wp:anchor distT="0" distB="2513965" distL="334010" distR="5341620" simplePos="0" relativeHeight="125830125" behindDoc="0" locked="0" layoutInCell="1" allowOverlap="1" wp14:anchorId="2E6E631B" wp14:editId="5BDCDEBF">
                <wp:simplePos x="0" y="0"/>
                <wp:positionH relativeFrom="page">
                  <wp:posOffset>1117600</wp:posOffset>
                </wp:positionH>
                <wp:positionV relativeFrom="paragraph">
                  <wp:posOffset>8890</wp:posOffset>
                </wp:positionV>
                <wp:extent cx="450850" cy="450850"/>
                <wp:effectExtent l="0" t="0" r="0" b="0"/>
                <wp:wrapTopAndBottom/>
                <wp:docPr id="1060" name="Shape 1060"/>
                <wp:cNvGraphicFramePr/>
                <a:graphic xmlns:a="http://schemas.openxmlformats.org/drawingml/2006/main">
                  <a:graphicData uri="http://schemas.microsoft.com/office/word/2010/wordprocessingShape">
                    <wps:wsp>
                      <wps:cNvSpPr txBox="1"/>
                      <wps:spPr>
                        <a:xfrm>
                          <a:off x="0" y="0"/>
                          <a:ext cx="450850" cy="450850"/>
                        </a:xfrm>
                        <a:prstGeom prst="rect">
                          <a:avLst/>
                        </a:prstGeom>
                        <a:noFill/>
                      </wps:spPr>
                      <wps:txbx>
                        <w:txbxContent>
                          <w:p w14:paraId="69D90272" w14:textId="77777777" w:rsidR="006949CB" w:rsidRDefault="00B7102B">
                            <w:pPr>
                              <w:pStyle w:val="50"/>
                              <w:shd w:val="clear" w:color="auto" w:fill="auto"/>
                              <w:spacing w:before="80"/>
                              <w:rPr>
                                <w:sz w:val="48"/>
                                <w:szCs w:val="48"/>
                              </w:rPr>
                            </w:pPr>
                            <w:r>
                              <w:rPr>
                                <w:color w:val="107D99"/>
                                <w:sz w:val="48"/>
                                <w:szCs w:val="48"/>
                              </w:rPr>
                              <w:t>今】</w:t>
                            </w:r>
                          </w:p>
                        </w:txbxContent>
                      </wps:txbx>
                      <wps:bodyPr lIns="0" tIns="0" rIns="0" bIns="0"/>
                    </wps:wsp>
                  </a:graphicData>
                </a:graphic>
              </wp:anchor>
            </w:drawing>
          </mc:Choice>
          <mc:Fallback>
            <w:pict>
              <v:shape w14:anchorId="2E6E631B" id="Shape 1060" o:spid="_x0000_s1332" type="#_x0000_t202" style="position:absolute;margin-left:88pt;margin-top:.7pt;width:35.5pt;height:35.5pt;z-index:125830125;visibility:visible;mso-wrap-style:square;mso-wrap-distance-left:26.3pt;mso-wrap-distance-top:0;mso-wrap-distance-right:420.6pt;mso-wrap-distance-bottom:197.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" filled="f" stroked="f">
                <v:textbox inset="0,0,0,0">
                  <w:txbxContent>
                    <w:p w14:paraId="69D90272" w14:textId="77777777" w:rsidR="006949CB" w:rsidRDefault="00B7102B">
                      <w:pPr>
                        <w:pStyle w:val="50"/>
                        <w:shd w:val="clear" w:color="auto" w:fill="auto"/>
                        <w:spacing w:before="80"/>
                        <w:rPr>
                          <w:sz w:val="48"/>
                          <w:szCs w:val="48"/>
                        </w:rPr>
                      </w:pPr>
                      <w:r>
                        <w:rPr>
                          <w:color w:val="107D99"/>
                          <w:sz w:val="48"/>
                          <w:szCs w:val="48"/>
                        </w:rPr>
                        <w:t>今】</w:t>
                      </w:r>
                    </w:p>
                  </w:txbxContent>
                </v:textbox>
                <w10:wrap type="topAndBottom" anchorx="page"/>
              </v:shape>
            </w:pict>
          </mc:Fallback>
        </mc:AlternateContent>
      </w:r>
      <w:r>
        <w:rPr>
          <w:noProof/>
        </w:rPr>
        <mc:AlternateContent>
          <mc:Choice Requires="wps">
            <w:drawing>
              <wp:anchor distT="106680" distB="2635885" distL="821690" distR="4573270" simplePos="0" relativeHeight="125830127" behindDoc="0" locked="0" layoutInCell="1" allowOverlap="1" wp14:anchorId="435A1A5B" wp14:editId="72B1EE25">
                <wp:simplePos x="0" y="0"/>
                <wp:positionH relativeFrom="page">
                  <wp:posOffset>1605280</wp:posOffset>
                </wp:positionH>
                <wp:positionV relativeFrom="paragraph">
                  <wp:posOffset>115570</wp:posOffset>
                </wp:positionV>
                <wp:extent cx="731520" cy="213360"/>
                <wp:effectExtent l="0" t="0" r="0" b="0"/>
                <wp:wrapTopAndBottom/>
                <wp:docPr id="1062" name="Shape 1062"/>
                <wp:cNvGraphicFramePr/>
                <a:graphic xmlns:a="http://schemas.openxmlformats.org/drawingml/2006/main">
                  <a:graphicData uri="http://schemas.microsoft.com/office/word/2010/wordprocessingShape">
                    <wps:wsp>
                      <wps:cNvSpPr txBox="1"/>
                      <wps:spPr>
                        <a:xfrm>
                          <a:off x="0" y="0"/>
                          <a:ext cx="731520" cy="213360"/>
                        </a:xfrm>
                        <a:prstGeom prst="rect">
                          <a:avLst/>
                        </a:prstGeom>
                        <a:noFill/>
                      </wps:spPr>
                      <wps:txbx>
                        <w:txbxContent>
                          <w:p w14:paraId="3A5D8578"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wps:txbx>
                      <wps:bodyPr lIns="0" tIns="0" rIns="0" bIns="0"/>
                    </wps:wsp>
                  </a:graphicData>
                </a:graphic>
              </wp:anchor>
            </w:drawing>
          </mc:Choice>
          <mc:Fallback>
            <w:pict>
              <v:shape w14:anchorId="435A1A5B" id="Shape 1062" o:spid="_x0000_s1333" type="#_x0000_t202" style="position:absolute;margin-left:126.4pt;margin-top:9.1pt;width:57.6pt;height:16.8pt;z-index:125830127;visibility:visible;mso-wrap-style:square;mso-wrap-distance-left:64.7pt;mso-wrap-distance-top:8.4pt;mso-wrap-distance-right:360.1pt;mso-wrap-distance-bottom:207.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" filled="f" stroked="f">
                <v:textbox inset="0,0,0,0">
                  <w:txbxContent>
                    <w:p w14:paraId="3A5D8578"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v:textbox>
                <w10:wrap type="topAndBottom" anchorx="page"/>
              </v:shape>
            </w:pict>
          </mc:Fallback>
        </mc:AlternateContent>
      </w:r>
      <w:r>
        <w:rPr>
          <w:noProof/>
        </w:rPr>
        <w:drawing>
          <wp:anchor distT="743585" distB="41910" distL="114300" distR="114300" simplePos="0" relativeHeight="125830129" behindDoc="0" locked="0" layoutInCell="1" allowOverlap="1" wp14:anchorId="2F0A0085" wp14:editId="2DC2CA8E">
            <wp:simplePos x="0" y="0"/>
            <wp:positionH relativeFrom="page">
              <wp:posOffset>897890</wp:posOffset>
            </wp:positionH>
            <wp:positionV relativeFrom="paragraph">
              <wp:posOffset>752475</wp:posOffset>
            </wp:positionV>
            <wp:extent cx="5901055" cy="2170430"/>
            <wp:effectExtent l="0" t="0" r="0" b="0"/>
            <wp:wrapTopAndBottom/>
            <wp:docPr id="1064" name="Shape 1064"/>
            <wp:cNvGraphicFramePr/>
            <a:graphic xmlns:a="http://schemas.openxmlformats.org/drawingml/2006/main">
              <a:graphicData uri="http://schemas.openxmlformats.org/drawingml/2006/picture">
                <pic:pic xmlns:pic="http://schemas.openxmlformats.org/drawingml/2006/picture">
                  <pic:nvPicPr>
                    <pic:cNvPr id="1065" name="Picture box 1065"/>
                    <pic:cNvPicPr/>
                  </pic:nvPicPr>
                  <pic:blipFill>
                    <a:blip r:embed="rId291"/>
                    <a:stretch/>
                  </pic:blipFill>
                  <pic:spPr>
                    <a:xfrm>
                      <a:off x="0" y="0"/>
                      <a:ext cx="5901055" cy="2170430"/>
                    </a:xfrm>
                    <a:prstGeom prst="rect">
                      <a:avLst/>
                    </a:prstGeom>
                  </pic:spPr>
                </pic:pic>
              </a:graphicData>
            </a:graphic>
          </wp:anchor>
        </w:drawing>
      </w:r>
      <w:r>
        <w:rPr>
          <w:noProof/>
        </w:rPr>
        <mc:AlternateContent>
          <mc:Choice Requires="wps">
            <w:drawing>
              <wp:anchor distT="0" distB="0" distL="0" distR="0" simplePos="0" relativeHeight="125830130" behindDoc="0" locked="0" layoutInCell="1" allowOverlap="1" wp14:anchorId="24E17411" wp14:editId="782E78C7">
                <wp:simplePos x="0" y="0"/>
                <wp:positionH relativeFrom="page">
                  <wp:posOffset>2720340</wp:posOffset>
                </wp:positionH>
                <wp:positionV relativeFrom="paragraph">
                  <wp:posOffset>450850</wp:posOffset>
                </wp:positionV>
                <wp:extent cx="2505710" cy="210185"/>
                <wp:effectExtent l="0" t="0" r="0" b="0"/>
                <wp:wrapTopAndBottom/>
                <wp:docPr id="1066" name="Shape 1066"/>
                <wp:cNvGraphicFramePr/>
                <a:graphic xmlns:a="http://schemas.openxmlformats.org/drawingml/2006/main">
                  <a:graphicData uri="http://schemas.microsoft.com/office/word/2010/wordprocessingShape">
                    <wps:wsp>
                      <wps:cNvSpPr txBox="1"/>
                      <wps:spPr>
                        <a:xfrm>
                          <a:off x="0" y="0"/>
                          <a:ext cx="2505710" cy="210185"/>
                        </a:xfrm>
                        <a:prstGeom prst="rect">
                          <a:avLst/>
                        </a:prstGeom>
                        <a:noFill/>
                      </wps:spPr>
                      <wps:txbx>
                        <w:txbxContent>
                          <w:p w14:paraId="2322BB46" w14:textId="77777777" w:rsidR="006949CB" w:rsidRDefault="00B7102B">
                            <w:pPr>
                              <w:pStyle w:val="ab"/>
                              <w:shd w:val="clear" w:color="auto" w:fill="auto"/>
                              <w:rPr>
                                <w:sz w:val="22"/>
                                <w:szCs w:val="22"/>
                              </w:rPr>
                            </w:pPr>
                            <w:r>
                              <w:rPr>
                                <w:color w:val="41A3C5"/>
                                <w:sz w:val="22"/>
                                <w:szCs w:val="22"/>
                              </w:rPr>
                              <w:t>分析信息系统服务器和客户端的功能</w:t>
                            </w:r>
                          </w:p>
                        </w:txbxContent>
                      </wps:txbx>
                      <wps:bodyPr lIns="0" tIns="0" rIns="0" bIns="0">
                        <a:spAutoFit/>
                      </wps:bodyPr>
                    </wps:wsp>
                  </a:graphicData>
                </a:graphic>
              </wp:anchor>
            </w:drawing>
          </mc:Choice>
          <mc:Fallback>
            <w:pict>
              <v:shape w14:anchorId="24E17411" id="Shape 1066" o:spid="_x0000_s1334" type="#_x0000_t202" style="position:absolute;margin-left:214.2pt;margin-top:35.5pt;width:197.3pt;height:16.55pt;z-index:1258301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" filled="f" stroked="f">
                <v:textbox style="mso-fit-shape-to-text:t" inset="0,0,0,0">
                  <w:txbxContent>
                    <w:p w14:paraId="2322BB46" w14:textId="77777777" w:rsidR="006949CB" w:rsidRDefault="00B7102B">
                      <w:pPr>
                        <w:pStyle w:val="ab"/>
                        <w:shd w:val="clear" w:color="auto" w:fill="auto"/>
                        <w:rPr>
                          <w:sz w:val="22"/>
                          <w:szCs w:val="22"/>
                        </w:rPr>
                      </w:pPr>
                      <w:r>
                        <w:rPr>
                          <w:color w:val="41A3C5"/>
                          <w:sz w:val="22"/>
                          <w:szCs w:val="22"/>
                        </w:rPr>
                        <w:t>分析信息系统服务器和客户端的功能</w:t>
                      </w:r>
                    </w:p>
                  </w:txbxContent>
                </v:textbox>
                <w10:wrap type="topAndBottom" anchorx="page"/>
              </v:shape>
            </w:pict>
          </mc:Fallback>
        </mc:AlternateContent>
      </w:r>
    </w:p>
    <w:p w14:paraId="3468E3BA" w14:textId="77777777" w:rsidR="006949CB" w:rsidRDefault="00B7102B">
      <w:pPr>
        <w:pStyle w:val="1"/>
        <w:shd w:val="clear" w:color="auto" w:fill="auto"/>
        <w:spacing w:before="120" w:after="100" w:line="240" w:lineRule="auto"/>
        <w:ind w:left="380" w:firstLine="0"/>
        <w:jc w:val="left"/>
      </w:pPr>
      <w:r>
        <w:t>观察图</w:t>
      </w:r>
      <w:r>
        <w:rPr>
          <w:rFonts w:ascii="Times New Roman" w:eastAsia="Times New Roman" w:hAnsi="Times New Roman" w:cs="Times New Roman"/>
          <w:color w:val="535355"/>
        </w:rPr>
        <w:t>3.3.4,</w:t>
      </w:r>
      <w:r>
        <w:t>结合自己要做的项目，明确以下信息</w:t>
      </w:r>
    </w:p>
    <w:p w14:paraId="36F52087" w14:textId="77777777" w:rsidR="006949CB" w:rsidRDefault="00B7102B">
      <w:pPr>
        <w:pStyle w:val="1"/>
        <w:shd w:val="clear" w:color="auto" w:fill="auto"/>
        <w:tabs>
          <w:tab w:val="left" w:leader="underscore" w:pos="5625"/>
        </w:tabs>
        <w:spacing w:after="100" w:line="240" w:lineRule="auto"/>
        <w:ind w:left="580" w:firstLine="0"/>
        <w:jc w:val="both"/>
      </w:pPr>
      <w:r>
        <w:t>系统主要包括服务器和</w:t>
      </w:r>
      <w:r>
        <w:rPr>
          <w:color w:val="95969A"/>
        </w:rPr>
        <w:tab/>
      </w:r>
    </w:p>
    <w:p w14:paraId="74ED993B" w14:textId="77777777" w:rsidR="006949CB" w:rsidRDefault="00B7102B">
      <w:pPr>
        <w:pStyle w:val="1"/>
        <w:shd w:val="clear" w:color="auto" w:fill="auto"/>
        <w:spacing w:after="100" w:line="240" w:lineRule="auto"/>
        <w:ind w:left="580" w:firstLine="0"/>
        <w:jc w:val="both"/>
        <w:rPr>
          <w:sz w:val="20"/>
          <w:szCs w:val="20"/>
        </w:rPr>
      </w:pPr>
      <w:r>
        <w:rPr>
          <w:sz w:val="20"/>
          <w:szCs w:val="20"/>
        </w:rPr>
        <w:t>系统面向的用户数：</w:t>
      </w:r>
      <w:r>
        <w:rPr>
          <w:sz w:val="20"/>
          <w:szCs w:val="20"/>
        </w:rPr>
        <w:t>□</w:t>
      </w:r>
      <w:r>
        <w:rPr>
          <w:sz w:val="20"/>
          <w:szCs w:val="20"/>
        </w:rPr>
        <w:t>多个用户</w:t>
      </w:r>
      <w:r>
        <w:rPr>
          <w:sz w:val="20"/>
          <w:szCs w:val="20"/>
        </w:rPr>
        <w:t xml:space="preserve"> </w:t>
      </w:r>
      <w:r>
        <w:rPr>
          <w:sz w:val="24"/>
          <w:szCs w:val="24"/>
        </w:rPr>
        <w:t>□</w:t>
      </w:r>
      <w:r>
        <w:rPr>
          <w:sz w:val="24"/>
          <w:szCs w:val="24"/>
        </w:rPr>
        <w:t>单</w:t>
      </w:r>
      <w:r>
        <w:rPr>
          <w:sz w:val="20"/>
          <w:szCs w:val="20"/>
        </w:rPr>
        <w:t>个用户</w:t>
      </w:r>
    </w:p>
    <w:p w14:paraId="5A1C637E" w14:textId="77777777" w:rsidR="006949CB" w:rsidRDefault="00B7102B">
      <w:pPr>
        <w:pStyle w:val="1"/>
        <w:shd w:val="clear" w:color="auto" w:fill="auto"/>
        <w:tabs>
          <w:tab w:val="left" w:leader="underscore" w:pos="5625"/>
        </w:tabs>
        <w:spacing w:after="100" w:line="240" w:lineRule="auto"/>
        <w:ind w:left="580" w:firstLine="0"/>
        <w:jc w:val="both"/>
      </w:pPr>
      <w:r>
        <w:t>从客户端</w:t>
      </w:r>
      <w:r>
        <w:rPr>
          <w:color w:val="535355"/>
        </w:rPr>
        <w:t>来看，系</w:t>
      </w:r>
      <w:r>
        <w:t>统的</w:t>
      </w:r>
      <w:r>
        <w:rPr>
          <w:color w:val="535355"/>
        </w:rPr>
        <w:t>主要功</w:t>
      </w:r>
      <w:r>
        <w:t>能包括</w:t>
      </w:r>
      <w:r>
        <w:rPr>
          <w:color w:val="535355"/>
        </w:rPr>
        <w:t>「</w:t>
      </w:r>
      <w:r>
        <w:tab/>
      </w:r>
    </w:p>
    <w:p w14:paraId="0E21CABE" w14:textId="77777777" w:rsidR="006949CB" w:rsidRDefault="00B7102B">
      <w:pPr>
        <w:pStyle w:val="1"/>
        <w:shd w:val="clear" w:color="auto" w:fill="auto"/>
        <w:tabs>
          <w:tab w:val="left" w:pos="5625"/>
        </w:tabs>
        <w:spacing w:line="240" w:lineRule="auto"/>
        <w:ind w:left="580" w:firstLine="0"/>
        <w:jc w:val="both"/>
      </w:pPr>
      <w:r>
        <w:t>从</w:t>
      </w:r>
      <w:r>
        <w:rPr>
          <w:color w:val="535355"/>
        </w:rPr>
        <w:t>服务器来看，系统的主要</w:t>
      </w:r>
      <w:r>
        <w:t>功能包括：</w:t>
      </w:r>
      <w:r>
        <w:t>._</w:t>
      </w:r>
      <w:r>
        <w:tab/>
        <w:t>_</w:t>
      </w:r>
    </w:p>
    <w:p w14:paraId="416B9910" w14:textId="77777777" w:rsidR="006949CB" w:rsidRDefault="00B7102B">
      <w:pPr>
        <w:pStyle w:val="1"/>
        <w:shd w:val="clear" w:color="auto" w:fill="auto"/>
        <w:spacing w:after="540" w:line="378" w:lineRule="exact"/>
        <w:ind w:left="580" w:right="4040" w:firstLine="0"/>
        <w:jc w:val="left"/>
      </w:pPr>
      <w:r>
        <w:t>客户端主要运行环境：在浏览器中运行</w:t>
      </w:r>
      <w:r>
        <w:br/>
      </w:r>
      <w:r>
        <w:t>客户端软件：网页形式，可以随时停止使用</w:t>
      </w:r>
      <w:r>
        <w:br/>
      </w:r>
      <w:r>
        <w:t>服务器软件：必须不间断地工作</w:t>
      </w:r>
      <w:r>
        <w:br/>
      </w:r>
      <w:r>
        <w:t>聊天系统采用的网络协议：</w:t>
      </w:r>
      <w:r>
        <w:rPr>
          <w:rFonts w:ascii="Times New Roman" w:eastAsia="Times New Roman" w:hAnsi="Times New Roman" w:cs="Times New Roman"/>
          <w:lang w:val="en-US" w:bidi="en-US"/>
        </w:rPr>
        <w:t>WebSocket</w:t>
      </w:r>
      <w:r>
        <w:t>协议</w:t>
      </w:r>
      <w:r>
        <w:rPr>
          <w:lang w:val="en-US" w:bidi="en-US"/>
        </w:rPr>
        <w:t>.</w:t>
      </w:r>
      <w:r>
        <w:t>:</w:t>
      </w:r>
    </w:p>
    <w:p w14:paraId="57DBE3F0" w14:textId="77777777" w:rsidR="006949CB" w:rsidRDefault="00B7102B">
      <w:pPr>
        <w:pStyle w:val="1"/>
        <w:shd w:val="clear" w:color="auto" w:fill="auto"/>
        <w:spacing w:after="120" w:line="406" w:lineRule="exact"/>
        <w:ind w:left="2920" w:firstLine="500"/>
        <w:jc w:val="both"/>
      </w:pPr>
      <w:r>
        <w:t>在本节的范例中，聊天系统将采用</w:t>
      </w:r>
      <w:r>
        <w:rPr>
          <w:rFonts w:ascii="Times New Roman" w:eastAsia="Times New Roman" w:hAnsi="Times New Roman" w:cs="Times New Roman"/>
          <w:color w:val="535355"/>
          <w:lang w:val="en-US" w:bidi="en-US"/>
        </w:rPr>
        <w:t>WeBSocket</w:t>
      </w:r>
      <w:r>
        <w:t>协议进</w:t>
      </w:r>
      <w:r>
        <w:br/>
      </w:r>
      <w:r>
        <w:t>行通信，绝大多数浏</w:t>
      </w:r>
      <w:r>
        <w:rPr>
          <w:color w:val="535355"/>
        </w:rPr>
        <w:t>览器都</w:t>
      </w:r>
      <w:r>
        <w:t>已经支持这种协议，因</w:t>
      </w:r>
      <w:r>
        <w:rPr>
          <w:color w:val="535355"/>
        </w:rPr>
        <w:t>而开发</w:t>
      </w:r>
      <w:r>
        <w:rPr>
          <w:color w:val="535355"/>
        </w:rPr>
        <w:br/>
      </w:r>
      <w:r>
        <w:t>过程相对简单。如果谣要</w:t>
      </w:r>
      <w:r>
        <w:t>,</w:t>
      </w:r>
      <w:r>
        <w:rPr>
          <w:color w:val="535355"/>
        </w:rPr>
        <w:t>也</w:t>
      </w:r>
      <w:r>
        <w:t>可以采用其他协议进行开发</w:t>
      </w:r>
      <w:r>
        <w:br w:type="page"/>
      </w:r>
    </w:p>
    <w:p w14:paraId="29C441F6" w14:textId="77777777" w:rsidR="006949CB" w:rsidRDefault="00B7102B">
      <w:pPr>
        <w:pStyle w:val="1"/>
        <w:shd w:val="clear" w:color="auto" w:fill="auto"/>
        <w:spacing w:after="40" w:line="396" w:lineRule="exact"/>
        <w:ind w:firstLine="500"/>
        <w:jc w:val="both"/>
      </w:pPr>
      <w:r>
        <w:rPr>
          <w:color w:val="64C4EB"/>
        </w:rPr>
        <w:t>开发客户端软件</w:t>
      </w:r>
    </w:p>
    <w:p w14:paraId="692330B0" w14:textId="77777777" w:rsidR="006949CB" w:rsidRDefault="00B7102B">
      <w:pPr>
        <w:pStyle w:val="1"/>
        <w:shd w:val="clear" w:color="auto" w:fill="auto"/>
        <w:spacing w:line="396" w:lineRule="exact"/>
        <w:ind w:right="3100" w:firstLine="500"/>
        <w:jc w:val="both"/>
      </w:pPr>
      <w:r>
        <w:t>随着浏览器的功能越来越强，很多信息系统的客</w:t>
      </w:r>
      <w:r>
        <w:rPr>
          <w:rFonts w:ascii="Times New Roman" w:eastAsia="Times New Roman" w:hAnsi="Times New Roman" w:cs="Times New Roman"/>
          <w:lang w:val="en-US" w:bidi="en-US"/>
        </w:rPr>
        <w:t>f</w:t>
      </w:r>
      <w:r>
        <w:rPr>
          <w:rFonts w:ascii="Times New Roman" w:eastAsia="Times New Roman" w:hAnsi="Times New Roman" w:cs="Times New Roman"/>
          <w:vertAlign w:val="superscript"/>
          <w:lang w:val="en-US" w:bidi="en-US"/>
        </w:rPr>
        <w:t>1</w:t>
      </w:r>
      <w:r>
        <w:t>端</w:t>
      </w:r>
      <w:r>
        <w:br/>
      </w:r>
      <w:r>
        <w:t>都已借助浏览器来实现，编写客户端软件的过程类似于编</w:t>
      </w:r>
      <w:r>
        <w:br/>
      </w:r>
      <w:r>
        <w:t>写网贞。</w:t>
      </w:r>
    </w:p>
    <w:p w14:paraId="060FC43B" w14:textId="77777777" w:rsidR="006949CB" w:rsidRDefault="00B7102B">
      <w:pPr>
        <w:spacing w:line="14" w:lineRule="exact"/>
        <w:rPr>
          <w:lang w:eastAsia="zh-CN"/>
        </w:rPr>
      </w:pPr>
      <w:r>
        <w:rPr>
          <w:noProof/>
        </w:rPr>
        <w:drawing>
          <wp:anchor distT="215265" distB="268605" distL="114300" distR="3378835" simplePos="0" relativeHeight="125830132" behindDoc="0" locked="0" layoutInCell="1" allowOverlap="1" wp14:anchorId="29DC6ADF" wp14:editId="07FCBB2A">
            <wp:simplePos x="0" y="0"/>
            <wp:positionH relativeFrom="page">
              <wp:posOffset>1021080</wp:posOffset>
            </wp:positionH>
            <wp:positionV relativeFrom="paragraph">
              <wp:posOffset>224155</wp:posOffset>
            </wp:positionV>
            <wp:extent cx="231775" cy="152400"/>
            <wp:effectExtent l="0" t="0" r="0" b="0"/>
            <wp:wrapTopAndBottom/>
            <wp:docPr id="1068" name="Shape 1068"/>
            <wp:cNvGraphicFramePr/>
            <a:graphic xmlns:a="http://schemas.openxmlformats.org/drawingml/2006/main">
              <a:graphicData uri="http://schemas.openxmlformats.org/drawingml/2006/picture">
                <pic:pic xmlns:pic="http://schemas.openxmlformats.org/drawingml/2006/picture">
                  <pic:nvPicPr>
                    <pic:cNvPr id="1069" name="Picture box 1069"/>
                    <pic:cNvPicPr/>
                  </pic:nvPicPr>
                  <pic:blipFill>
                    <a:blip r:embed="rId292"/>
                    <a:stretch/>
                  </pic:blipFill>
                  <pic:spPr>
                    <a:xfrm>
                      <a:off x="0" y="0"/>
                      <a:ext cx="231775" cy="152400"/>
                    </a:xfrm>
                    <a:prstGeom prst="rect">
                      <a:avLst/>
                    </a:prstGeom>
                  </pic:spPr>
                </pic:pic>
              </a:graphicData>
            </a:graphic>
          </wp:anchor>
        </w:drawing>
      </w:r>
      <w:r>
        <w:rPr>
          <w:noProof/>
        </w:rPr>
        <mc:AlternateContent>
          <mc:Choice Requires="wps">
            <w:drawing>
              <wp:anchor distT="29210" distB="189230" distL="400685" distR="2881630" simplePos="0" relativeHeight="125830133" behindDoc="0" locked="0" layoutInCell="1" allowOverlap="1" wp14:anchorId="05A4FF0C" wp14:editId="25D91919">
                <wp:simplePos x="0" y="0"/>
                <wp:positionH relativeFrom="page">
                  <wp:posOffset>1308100</wp:posOffset>
                </wp:positionH>
                <wp:positionV relativeFrom="paragraph">
                  <wp:posOffset>38100</wp:posOffset>
                </wp:positionV>
                <wp:extent cx="438785" cy="414655"/>
                <wp:effectExtent l="0" t="0" r="0" b="0"/>
                <wp:wrapTopAndBottom/>
                <wp:docPr id="1070" name="Shape 1070"/>
                <wp:cNvGraphicFramePr/>
                <a:graphic xmlns:a="http://schemas.openxmlformats.org/drawingml/2006/main">
                  <a:graphicData uri="http://schemas.microsoft.com/office/word/2010/wordprocessingShape">
                    <wps:wsp>
                      <wps:cNvSpPr txBox="1"/>
                      <wps:spPr>
                        <a:xfrm>
                          <a:off x="0" y="0"/>
                          <a:ext cx="438785" cy="414655"/>
                        </a:xfrm>
                        <a:prstGeom prst="rect">
                          <a:avLst/>
                        </a:prstGeom>
                        <a:noFill/>
                      </wps:spPr>
                      <wps:txbx>
                        <w:txbxContent>
                          <w:p w14:paraId="255FFE50" w14:textId="77777777" w:rsidR="006949CB" w:rsidRDefault="00B7102B">
                            <w:pPr>
                              <w:pStyle w:val="22"/>
                              <w:keepNext/>
                              <w:keepLines/>
                              <w:shd w:val="clear" w:color="auto" w:fill="auto"/>
                            </w:pPr>
                            <w:bookmarkStart w:id="120" w:name="bookmark98"/>
                            <w:r>
                              <w:rPr>
                                <w:color w:val="107D99"/>
                              </w:rPr>
                              <w:t>今】</w:t>
                            </w:r>
                            <w:bookmarkEnd w:id="120"/>
                          </w:p>
                        </w:txbxContent>
                      </wps:txbx>
                      <wps:bodyPr lIns="0" tIns="0" rIns="0" bIns="0"/>
                    </wps:wsp>
                  </a:graphicData>
                </a:graphic>
              </wp:anchor>
            </w:drawing>
          </mc:Choice>
          <mc:Fallback>
            <w:pict>
              <v:shape w14:anchorId="05A4FF0C" id="Shape 1070" o:spid="_x0000_s1335" type="#_x0000_t202" style="position:absolute;margin-left:103pt;margin-top:3pt;width:34.55pt;height:32.65pt;z-index:125830133;visibility:visible;mso-wrap-style:square;mso-wrap-distance-left:31.55pt;mso-wrap-distance-top:2.3pt;mso-wrap-distance-right:226.9pt;mso-wrap-distance-bottom:14.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" filled="f" stroked="f">
                <v:textbox inset="0,0,0,0">
                  <w:txbxContent>
                    <w:p w14:paraId="255FFE50" w14:textId="77777777" w:rsidR="006949CB" w:rsidRDefault="00B7102B">
                      <w:pPr>
                        <w:pStyle w:val="22"/>
                        <w:keepNext/>
                        <w:keepLines/>
                        <w:shd w:val="clear" w:color="auto" w:fill="auto"/>
                      </w:pPr>
                      <w:bookmarkStart w:id="121" w:name="bookmark98"/>
                      <w:r>
                        <w:rPr>
                          <w:color w:val="107D99"/>
                        </w:rPr>
                        <w:t>今】</w:t>
                      </w:r>
                      <w:bookmarkEnd w:id="121"/>
                    </w:p>
                  </w:txbxContent>
                </v:textbox>
                <w10:wrap type="topAndBottom" anchorx="page"/>
              </v:shape>
            </w:pict>
          </mc:Fallback>
        </mc:AlternateContent>
      </w:r>
      <w:r>
        <w:rPr>
          <w:noProof/>
        </w:rPr>
        <mc:AlternateContent>
          <mc:Choice Requires="wps">
            <w:drawing>
              <wp:anchor distT="120650" distB="299085" distL="876300" distR="2122805" simplePos="0" relativeHeight="125830135" behindDoc="0" locked="0" layoutInCell="1" allowOverlap="1" wp14:anchorId="14A48E3B" wp14:editId="07F11F1D">
                <wp:simplePos x="0" y="0"/>
                <wp:positionH relativeFrom="page">
                  <wp:posOffset>1783080</wp:posOffset>
                </wp:positionH>
                <wp:positionV relativeFrom="paragraph">
                  <wp:posOffset>129540</wp:posOffset>
                </wp:positionV>
                <wp:extent cx="722630" cy="213360"/>
                <wp:effectExtent l="0" t="0" r="0" b="0"/>
                <wp:wrapTopAndBottom/>
                <wp:docPr id="1072" name="Shape 1072"/>
                <wp:cNvGraphicFramePr/>
                <a:graphic xmlns:a="http://schemas.openxmlformats.org/drawingml/2006/main">
                  <a:graphicData uri="http://schemas.microsoft.com/office/word/2010/wordprocessingShape">
                    <wps:wsp>
                      <wps:cNvSpPr txBox="1"/>
                      <wps:spPr>
                        <a:xfrm>
                          <a:off x="0" y="0"/>
                          <a:ext cx="722630" cy="213360"/>
                        </a:xfrm>
                        <a:prstGeom prst="rect">
                          <a:avLst/>
                        </a:prstGeom>
                        <a:noFill/>
                      </wps:spPr>
                      <wps:txbx>
                        <w:txbxContent>
                          <w:p w14:paraId="5B0EA4E6"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E5DDDB"/>
                                <w:sz w:val="24"/>
                                <w:szCs w:val="24"/>
                              </w:rPr>
                              <w:t>项目实施</w:t>
                            </w:r>
                          </w:p>
                        </w:txbxContent>
                      </wps:txbx>
                      <wps:bodyPr lIns="0" tIns="0" rIns="0" bIns="0"/>
                    </wps:wsp>
                  </a:graphicData>
                </a:graphic>
              </wp:anchor>
            </w:drawing>
          </mc:Choice>
          <mc:Fallback>
            <w:pict>
              <v:shape w14:anchorId="14A48E3B" id="Shape 1072" o:spid="_x0000_s1336" type="#_x0000_t202" style="position:absolute;margin-left:140.4pt;margin-top:10.2pt;width:56.9pt;height:16.8pt;z-index:125830135;visibility:visible;mso-wrap-style:square;mso-wrap-distance-left:69pt;mso-wrap-distance-top:9.5pt;mso-wrap-distance-right:167.15pt;mso-wrap-distance-bottom:23.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" filled="f" stroked="f">
                <v:textbox inset="0,0,0,0">
                  <w:txbxContent>
                    <w:p w14:paraId="5B0EA4E6"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E5DDDB"/>
                          <w:sz w:val="24"/>
                          <w:szCs w:val="24"/>
                        </w:rPr>
                        <w:t>项目实施</w:t>
                      </w:r>
                    </w:p>
                  </w:txbxContent>
                </v:textbox>
                <w10:wrap type="topAndBottom" anchorx="page"/>
              </v:shape>
            </w:pict>
          </mc:Fallback>
        </mc:AlternateContent>
      </w:r>
      <w:r>
        <w:rPr>
          <w:noProof/>
        </w:rPr>
        <mc:AlternateContent>
          <mc:Choice Requires="wps">
            <w:drawing>
              <wp:anchor distT="443865" distB="0" distL="2519045" distR="114300" simplePos="0" relativeHeight="125830137" behindDoc="0" locked="0" layoutInCell="1" allowOverlap="1" wp14:anchorId="48435F6C" wp14:editId="5BB07B70">
                <wp:simplePos x="0" y="0"/>
                <wp:positionH relativeFrom="page">
                  <wp:posOffset>3426460</wp:posOffset>
                </wp:positionH>
                <wp:positionV relativeFrom="paragraph">
                  <wp:posOffset>452755</wp:posOffset>
                </wp:positionV>
                <wp:extent cx="1088390" cy="198120"/>
                <wp:effectExtent l="0" t="0" r="0" b="0"/>
                <wp:wrapTopAndBottom/>
                <wp:docPr id="1074" name="Shape 1074"/>
                <wp:cNvGraphicFramePr/>
                <a:graphic xmlns:a="http://schemas.openxmlformats.org/drawingml/2006/main">
                  <a:graphicData uri="http://schemas.microsoft.com/office/word/2010/wordprocessingShape">
                    <wps:wsp>
                      <wps:cNvSpPr txBox="1"/>
                      <wps:spPr>
                        <a:xfrm>
                          <a:off x="0" y="0"/>
                          <a:ext cx="1088390" cy="198120"/>
                        </a:xfrm>
                        <a:prstGeom prst="rect">
                          <a:avLst/>
                        </a:prstGeom>
                        <a:noFill/>
                      </wps:spPr>
                      <wps:txbx>
                        <w:txbxContent>
                          <w:p w14:paraId="2F127541" w14:textId="77777777" w:rsidR="006949CB" w:rsidRDefault="00B7102B">
                            <w:pPr>
                              <w:pStyle w:val="1"/>
                              <w:shd w:val="clear" w:color="auto" w:fill="auto"/>
                              <w:spacing w:line="240" w:lineRule="auto"/>
                              <w:ind w:firstLine="0"/>
                              <w:jc w:val="left"/>
                            </w:pPr>
                            <w:r>
                              <w:rPr>
                                <w:color w:val="41A3C5"/>
                              </w:rPr>
                              <w:t>编写客户端软件</w:t>
                            </w:r>
                          </w:p>
                        </w:txbxContent>
                      </wps:txbx>
                      <wps:bodyPr lIns="0" tIns="0" rIns="0" bIns="0"/>
                    </wps:wsp>
                  </a:graphicData>
                </a:graphic>
              </wp:anchor>
            </w:drawing>
          </mc:Choice>
          <mc:Fallback>
            <w:pict>
              <v:shape w14:anchorId="48435F6C" id="Shape 1074" o:spid="_x0000_s1337" type="#_x0000_t202" style="position:absolute;margin-left:269.8pt;margin-top:35.65pt;width:85.7pt;height:15.6pt;z-index:125830137;visibility:visible;mso-wrap-style:square;mso-wrap-distance-left:198.35pt;mso-wrap-distance-top:34.9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" filled="f" stroked="f">
                <v:textbox inset="0,0,0,0">
                  <w:txbxContent>
                    <w:p w14:paraId="2F127541" w14:textId="77777777" w:rsidR="006949CB" w:rsidRDefault="00B7102B">
                      <w:pPr>
                        <w:pStyle w:val="1"/>
                        <w:shd w:val="clear" w:color="auto" w:fill="auto"/>
                        <w:spacing w:line="240" w:lineRule="auto"/>
                        <w:ind w:firstLine="0"/>
                        <w:jc w:val="left"/>
                      </w:pPr>
                      <w:r>
                        <w:rPr>
                          <w:color w:val="41A3C5"/>
                        </w:rPr>
                        <w:t>编写客户端软件</w:t>
                      </w:r>
                    </w:p>
                  </w:txbxContent>
                </v:textbox>
                <w10:wrap type="topAndBottom" anchorx="page"/>
              </v:shape>
            </w:pict>
          </mc:Fallback>
        </mc:AlternateContent>
      </w:r>
    </w:p>
    <w:p w14:paraId="25E7BB51" w14:textId="77777777" w:rsidR="006949CB" w:rsidRDefault="00B7102B">
      <w:pPr>
        <w:pStyle w:val="1"/>
        <w:numPr>
          <w:ilvl w:val="0"/>
          <w:numId w:val="48"/>
        </w:numPr>
        <w:shd w:val="clear" w:color="auto" w:fill="auto"/>
        <w:tabs>
          <w:tab w:val="left" w:pos="1005"/>
        </w:tabs>
        <w:spacing w:after="100" w:line="240" w:lineRule="auto"/>
        <w:ind w:left="660" w:firstLine="20"/>
        <w:jc w:val="left"/>
      </w:pPr>
      <w:r>
        <w:t>明确客户端软件应该具备的具体功能</w:t>
      </w:r>
    </w:p>
    <w:p w14:paraId="4609C886" w14:textId="77777777" w:rsidR="006949CB" w:rsidRDefault="00B7102B">
      <w:pPr>
        <w:pStyle w:val="1"/>
        <w:shd w:val="clear" w:color="auto" w:fill="auto"/>
        <w:spacing w:after="100" w:line="240" w:lineRule="auto"/>
        <w:ind w:left="660" w:firstLine="20"/>
        <w:jc w:val="left"/>
      </w:pPr>
      <w:r>
        <w:t>□</w:t>
      </w:r>
      <w:r>
        <w:t>连接服务器</w:t>
      </w:r>
      <w:r>
        <w:t>□</w:t>
      </w:r>
      <w:r>
        <w:t>输入信息</w:t>
      </w:r>
      <w:r>
        <w:t>□</w:t>
      </w:r>
      <w:r>
        <w:t>发送信息</w:t>
      </w:r>
      <w:r>
        <w:t>□</w:t>
      </w:r>
      <w:r>
        <w:t>接收信息</w:t>
      </w:r>
      <w:r>
        <w:t>□</w:t>
      </w:r>
      <w:r>
        <w:t>显示接收的信息</w:t>
      </w:r>
    </w:p>
    <w:p w14:paraId="005E9C11" w14:textId="77777777" w:rsidR="006949CB" w:rsidRDefault="00B7102B">
      <w:pPr>
        <w:pStyle w:val="1"/>
        <w:numPr>
          <w:ilvl w:val="0"/>
          <w:numId w:val="48"/>
        </w:numPr>
        <w:shd w:val="clear" w:color="auto" w:fill="auto"/>
        <w:tabs>
          <w:tab w:val="left" w:pos="1034"/>
        </w:tabs>
        <w:spacing w:after="80" w:line="240" w:lineRule="auto"/>
        <w:ind w:left="660" w:firstLine="20"/>
        <w:jc w:val="left"/>
      </w:pPr>
      <w:r>
        <w:t>参照下面的代码，</w:t>
      </w:r>
      <w:r>
        <w:rPr>
          <w:sz w:val="20"/>
          <w:szCs w:val="20"/>
        </w:rPr>
        <w:t>用</w:t>
      </w:r>
      <w:r>
        <w:rPr>
          <w:rFonts w:ascii="Times New Roman" w:eastAsia="Times New Roman" w:hAnsi="Times New Roman" w:cs="Times New Roman"/>
          <w:lang w:val="en-US" w:bidi="en-US"/>
        </w:rPr>
        <w:t>HTML</w:t>
      </w:r>
      <w:r>
        <w:t>编写或改写网页形式的客户端</w:t>
      </w:r>
    </w:p>
    <w:p w14:paraId="4895F46B" w14:textId="77777777" w:rsidR="006949CB" w:rsidRDefault="00B7102B">
      <w:pPr>
        <w:pStyle w:val="111"/>
        <w:shd w:val="clear" w:color="auto" w:fill="auto"/>
        <w:spacing w:line="240" w:lineRule="auto"/>
        <w:ind w:left="880"/>
        <w:jc w:val="left"/>
        <w:rPr>
          <w:lang w:eastAsia="zh-CN"/>
        </w:rPr>
      </w:pPr>
      <w:r>
        <w:rPr>
          <w:lang w:eastAsia="zh-CN"/>
        </w:rPr>
        <w:t>&lt;html&gt;</w:t>
      </w:r>
    </w:p>
    <w:p w14:paraId="3BCE8836" w14:textId="77777777" w:rsidR="006949CB" w:rsidRDefault="00B7102B">
      <w:pPr>
        <w:pStyle w:val="111"/>
        <w:shd w:val="clear" w:color="auto" w:fill="auto"/>
        <w:tabs>
          <w:tab w:val="left" w:pos="6482"/>
        </w:tabs>
        <w:spacing w:line="240" w:lineRule="auto"/>
        <w:rPr>
          <w:sz w:val="18"/>
          <w:szCs w:val="18"/>
          <w:lang w:eastAsia="zh-CN"/>
        </w:rPr>
      </w:pPr>
      <w:r>
        <w:rPr>
          <w:lang w:eastAsia="zh-CN"/>
        </w:rPr>
        <w:t xml:space="preserve">&lt;input id=’host’ value=* </w:t>
      </w:r>
      <w:r>
        <w:rPr>
          <w:lang w:val="zh-CN" w:eastAsia="zh-CN" w:bidi="zh-CN"/>
        </w:rPr>
        <w:t>127</w:t>
      </w:r>
      <w:r>
        <w:rPr>
          <w:lang w:eastAsia="zh-CN"/>
        </w:rPr>
        <w:t>&gt;0,0.1 * &gt;&lt;/input&gt;</w:t>
      </w:r>
      <w:r>
        <w:rPr>
          <w:lang w:eastAsia="zh-CN"/>
        </w:rPr>
        <w:tab/>
      </w:r>
      <w:r>
        <w:rPr>
          <w:rFonts w:ascii="MingLiU" w:eastAsia="MingLiU" w:hAnsi="MingLiU" w:cs="MingLiU"/>
          <w:sz w:val="18"/>
          <w:szCs w:val="18"/>
          <w:lang w:eastAsia="zh-CN"/>
        </w:rPr>
        <w:t xml:space="preserve"># </w:t>
      </w:r>
      <w:r>
        <w:rPr>
          <w:rFonts w:ascii="MingLiU" w:eastAsia="MingLiU" w:hAnsi="MingLiU" w:cs="MingLiU"/>
          <w:color w:val="4EC2EC"/>
          <w:sz w:val="18"/>
          <w:szCs w:val="18"/>
          <w:lang w:val="zh-CN" w:eastAsia="zh-CN" w:bidi="zh-CN"/>
        </w:rPr>
        <w:t>服务器地址</w:t>
      </w:r>
    </w:p>
    <w:p w14:paraId="7D4C5196" w14:textId="77777777" w:rsidR="006949CB" w:rsidRDefault="00B7102B">
      <w:pPr>
        <w:pStyle w:val="111"/>
        <w:shd w:val="clear" w:color="auto" w:fill="auto"/>
        <w:spacing w:line="240" w:lineRule="auto"/>
        <w:rPr>
          <w:sz w:val="18"/>
          <w:szCs w:val="18"/>
          <w:lang w:eastAsia="zh-CN"/>
        </w:rPr>
      </w:pPr>
      <w:r>
        <w:rPr>
          <w:rFonts w:ascii="MingLiU" w:eastAsia="MingLiU" w:hAnsi="MingLiU" w:cs="MingLiU"/>
          <w:sz w:val="18"/>
          <w:szCs w:val="18"/>
          <w:lang w:eastAsia="zh-CN"/>
        </w:rPr>
        <w:t>〈</w:t>
      </w:r>
      <w:r>
        <w:rPr>
          <w:lang w:eastAsia="zh-CN"/>
        </w:rPr>
        <w:t>button onclick=</w:t>
      </w:r>
      <w:r>
        <w:rPr>
          <w:vertAlign w:val="superscript"/>
          <w:lang w:eastAsia="zh-CN"/>
        </w:rPr>
        <w:t>,</w:t>
      </w:r>
      <w:r>
        <w:rPr>
          <w:lang w:eastAsia="zh-CN"/>
        </w:rPr>
        <w:t>con()</w:t>
      </w:r>
      <w:r>
        <w:rPr>
          <w:color w:val="4EC2EC"/>
          <w:lang w:eastAsia="zh-CN"/>
        </w:rPr>
        <w:t>*</w:t>
      </w:r>
      <w:r>
        <w:rPr>
          <w:lang w:eastAsia="zh-CN"/>
        </w:rPr>
        <w:t xml:space="preserve">&gt; </w:t>
      </w:r>
      <w:r>
        <w:rPr>
          <w:rFonts w:ascii="MingLiU" w:eastAsia="MingLiU" w:hAnsi="MingLiU" w:cs="MingLiU"/>
          <w:sz w:val="18"/>
          <w:szCs w:val="18"/>
          <w:lang w:val="zh-CN" w:eastAsia="zh-CN" w:bidi="zh-CN"/>
        </w:rPr>
        <w:t>连接</w:t>
      </w:r>
      <w:r>
        <w:rPr>
          <w:rFonts w:ascii="MingLiU" w:eastAsia="MingLiU" w:hAnsi="MingLiU" w:cs="MingLiU"/>
          <w:sz w:val="18"/>
          <w:szCs w:val="18"/>
          <w:lang w:eastAsia="zh-CN"/>
        </w:rPr>
        <w:t>〈</w:t>
      </w:r>
      <w:r>
        <w:rPr>
          <w:rFonts w:ascii="MingLiU" w:eastAsia="MingLiU" w:hAnsi="MingLiU" w:cs="MingLiU"/>
          <w:sz w:val="18"/>
          <w:szCs w:val="18"/>
          <w:lang w:eastAsia="zh-CN"/>
        </w:rPr>
        <w:t>/</w:t>
      </w:r>
      <w:r>
        <w:rPr>
          <w:lang w:eastAsia="zh-CN"/>
        </w:rPr>
        <w:t>button</w:t>
      </w:r>
      <w:r>
        <w:rPr>
          <w:rFonts w:ascii="MingLiU" w:eastAsia="MingLiU" w:hAnsi="MingLiU" w:cs="MingLiU"/>
          <w:sz w:val="18"/>
          <w:szCs w:val="18"/>
          <w:lang w:eastAsia="zh-CN"/>
        </w:rPr>
        <w:t>〉</w:t>
      </w:r>
    </w:p>
    <w:p w14:paraId="73E2DCC1" w14:textId="77777777" w:rsidR="006949CB" w:rsidRDefault="00B7102B">
      <w:pPr>
        <w:pStyle w:val="111"/>
        <w:shd w:val="clear" w:color="auto" w:fill="auto"/>
        <w:rPr>
          <w:lang w:eastAsia="zh-CN"/>
        </w:rPr>
      </w:pPr>
      <w:r>
        <w:rPr>
          <w:lang w:eastAsia="zh-CN"/>
        </w:rPr>
        <w:t>&lt;br/xbr/&gt;</w:t>
      </w:r>
    </w:p>
    <w:p w14:paraId="613BBC4A" w14:textId="77777777" w:rsidR="006949CB" w:rsidRDefault="00B7102B">
      <w:pPr>
        <w:pStyle w:val="111"/>
        <w:shd w:val="clear" w:color="auto" w:fill="auto"/>
        <w:tabs>
          <w:tab w:val="left" w:pos="6482"/>
        </w:tabs>
        <w:spacing w:line="240" w:lineRule="auto"/>
        <w:rPr>
          <w:sz w:val="18"/>
          <w:szCs w:val="18"/>
          <w:lang w:eastAsia="zh-CN"/>
        </w:rPr>
      </w:pPr>
      <w:r>
        <w:rPr>
          <w:rFonts w:ascii="MingLiU" w:eastAsia="MingLiU" w:hAnsi="MingLiU" w:cs="MingLiU"/>
          <w:sz w:val="18"/>
          <w:szCs w:val="18"/>
          <w:lang w:eastAsia="zh-CN"/>
        </w:rPr>
        <w:t>〈</w:t>
      </w:r>
      <w:r>
        <w:rPr>
          <w:lang w:eastAsia="zh-CN"/>
        </w:rPr>
        <w:t>input id=</w:t>
      </w:r>
      <w:r>
        <w:rPr>
          <w:vertAlign w:val="superscript"/>
          <w:lang w:eastAsia="zh-CN"/>
        </w:rPr>
        <w:t>,</w:t>
      </w:r>
      <w:r>
        <w:rPr>
          <w:lang w:eastAsia="zh-CN"/>
        </w:rPr>
        <w:t>msg</w:t>
      </w:r>
      <w:r>
        <w:rPr>
          <w:vertAlign w:val="superscript"/>
          <w:lang w:eastAsia="zh-CN"/>
        </w:rPr>
        <w:t>,</w:t>
      </w:r>
      <w:r>
        <w:rPr>
          <w:lang w:eastAsia="zh-CN"/>
        </w:rPr>
        <w:t>x/input&gt;</w:t>
      </w:r>
      <w:r>
        <w:rPr>
          <w:lang w:eastAsia="zh-CN"/>
        </w:rPr>
        <w:tab/>
      </w:r>
      <w:r>
        <w:rPr>
          <w:rFonts w:ascii="MingLiU" w:eastAsia="MingLiU" w:hAnsi="MingLiU" w:cs="MingLiU"/>
          <w:sz w:val="18"/>
          <w:szCs w:val="18"/>
          <w:lang w:eastAsia="zh-CN"/>
        </w:rPr>
        <w:t xml:space="preserve"># </w:t>
      </w:r>
      <w:r>
        <w:rPr>
          <w:rFonts w:ascii="MingLiU" w:eastAsia="MingLiU" w:hAnsi="MingLiU" w:cs="MingLiU"/>
          <w:color w:val="4EC2EC"/>
          <w:sz w:val="18"/>
          <w:szCs w:val="18"/>
          <w:lang w:val="zh-CN" w:eastAsia="zh-CN" w:bidi="zh-CN"/>
        </w:rPr>
        <w:t>输入脚天信息</w:t>
      </w:r>
    </w:p>
    <w:p w14:paraId="4BB35D8A" w14:textId="77777777" w:rsidR="006949CB" w:rsidRDefault="00B7102B">
      <w:pPr>
        <w:pStyle w:val="111"/>
        <w:shd w:val="clear" w:color="auto" w:fill="auto"/>
        <w:spacing w:line="223" w:lineRule="auto"/>
      </w:pPr>
      <w:r>
        <w:t xml:space="preserve">&lt;button onclick=*send() *&gt; </w:t>
      </w:r>
      <w:r>
        <w:rPr>
          <w:rFonts w:ascii="MingLiU" w:eastAsia="MingLiU" w:hAnsi="MingLiU" w:cs="MingLiU"/>
          <w:sz w:val="18"/>
          <w:szCs w:val="18"/>
          <w:lang w:val="zh-CN" w:eastAsia="zh-CN" w:bidi="zh-CN"/>
        </w:rPr>
        <w:t>发送</w:t>
      </w:r>
      <w:r w:rsidRPr="00EB4C3A">
        <w:rPr>
          <w:rFonts w:ascii="MingLiU" w:eastAsia="MingLiU" w:hAnsi="MingLiU" w:cs="MingLiU"/>
          <w:sz w:val="18"/>
          <w:szCs w:val="18"/>
          <w:lang w:eastAsia="zh-CN" w:bidi="zh-CN"/>
        </w:rPr>
        <w:t xml:space="preserve"> </w:t>
      </w:r>
      <w:r>
        <w:t>&lt;/button&gt;</w:t>
      </w:r>
      <w:r>
        <w:br/>
        <w:t>&lt;div id="output" &gt;&lt;/div&gt;</w:t>
      </w:r>
    </w:p>
    <w:p w14:paraId="3B185E3C" w14:textId="77777777" w:rsidR="006949CB" w:rsidRDefault="00B7102B">
      <w:pPr>
        <w:pStyle w:val="111"/>
        <w:shd w:val="clear" w:color="auto" w:fill="auto"/>
      </w:pPr>
      <w:r>
        <w:t>&lt;script&gt;</w:t>
      </w:r>
    </w:p>
    <w:p w14:paraId="30E3FB3D" w14:textId="77777777" w:rsidR="006949CB" w:rsidRDefault="00B7102B">
      <w:pPr>
        <w:pStyle w:val="111"/>
        <w:shd w:val="clear" w:color="auto" w:fill="auto"/>
        <w:tabs>
          <w:tab w:val="left" w:pos="6482"/>
        </w:tabs>
        <w:spacing w:after="220"/>
        <w:ind w:left="1740" w:firstLine="20"/>
        <w:rPr>
          <w:sz w:val="18"/>
          <w:szCs w:val="18"/>
        </w:rPr>
      </w:pPr>
      <w:r>
        <w:t>function con()</w:t>
      </w:r>
      <w:r>
        <w:tab/>
      </w:r>
      <w:r>
        <w:rPr>
          <w:rFonts w:ascii="MingLiU" w:eastAsia="MingLiU" w:hAnsi="MingLiU" w:cs="MingLiU"/>
          <w:sz w:val="18"/>
          <w:szCs w:val="18"/>
        </w:rPr>
        <w:t xml:space="preserve"># </w:t>
      </w:r>
      <w:r>
        <w:rPr>
          <w:rFonts w:ascii="MingLiU" w:eastAsia="MingLiU" w:hAnsi="MingLiU" w:cs="MingLiU"/>
          <w:sz w:val="18"/>
          <w:szCs w:val="18"/>
          <w:lang w:val="zh-CN" w:eastAsia="zh-CN" w:bidi="zh-CN"/>
        </w:rPr>
        <w:t>建立连接</w:t>
      </w:r>
    </w:p>
    <w:p w14:paraId="352A2C07" w14:textId="77777777" w:rsidR="006949CB" w:rsidRDefault="00B7102B">
      <w:pPr>
        <w:pStyle w:val="111"/>
        <w:shd w:val="clear" w:color="auto" w:fill="auto"/>
        <w:spacing w:after="460"/>
        <w:ind w:left="2180" w:right="760"/>
        <w:jc w:val="left"/>
      </w:pPr>
      <w:r>
        <w:t>ws = new WebSocket(</w:t>
      </w:r>
      <w:r>
        <w:rPr>
          <w:vertAlign w:val="superscript"/>
        </w:rPr>
        <w:t>M</w:t>
      </w:r>
      <w:r>
        <w:t>ws</w:t>
      </w:r>
      <w:r w:rsidRPr="00EB4C3A">
        <w:rPr>
          <w:lang w:eastAsia="zh-CN" w:bidi="zh-CN"/>
        </w:rPr>
        <w:t>:</w:t>
      </w:r>
      <w:r>
        <w:t>//"+host.value+</w:t>
      </w:r>
      <w:r>
        <w:rPr>
          <w:vertAlign w:val="superscript"/>
        </w:rPr>
        <w:t>M</w:t>
      </w:r>
      <w:r w:rsidRPr="00EB4C3A">
        <w:rPr>
          <w:lang w:eastAsia="zh-CN" w:bidi="zh-CN"/>
        </w:rPr>
        <w:t>:</w:t>
      </w:r>
      <w:r>
        <w:t>8765/")</w:t>
      </w:r>
      <w:r>
        <w:br/>
        <w:t>ws.onopen = function(evt) { writeToScreen(</w:t>
      </w:r>
      <w:r>
        <w:rPr>
          <w:vertAlign w:val="superscript"/>
        </w:rPr>
        <w:t>H</w:t>
      </w:r>
      <w:r>
        <w:t>CONNECTED!")};</w:t>
      </w:r>
      <w:r>
        <w:br/>
        <w:t xml:space="preserve">ws.onmessage = </w:t>
      </w:r>
      <w:r>
        <w:t>function(evt) { writeToScreen(evt.data);}j</w:t>
      </w:r>
    </w:p>
    <w:p w14:paraId="2DE7CC5B" w14:textId="77777777" w:rsidR="006949CB" w:rsidRDefault="00B7102B">
      <w:pPr>
        <w:pStyle w:val="111"/>
        <w:shd w:val="clear" w:color="auto" w:fill="auto"/>
        <w:tabs>
          <w:tab w:val="left" w:pos="6482"/>
        </w:tabs>
        <w:spacing w:after="220" w:line="240" w:lineRule="exact"/>
        <w:ind w:left="1740" w:firstLine="20"/>
        <w:rPr>
          <w:sz w:val="18"/>
          <w:szCs w:val="18"/>
        </w:rPr>
      </w:pPr>
      <w:r>
        <w:t>function send()</w:t>
      </w:r>
      <w:r>
        <w:tab/>
      </w:r>
      <w:r>
        <w:rPr>
          <w:rFonts w:ascii="MingLiU" w:eastAsia="MingLiU" w:hAnsi="MingLiU" w:cs="MingLiU"/>
          <w:sz w:val="18"/>
          <w:szCs w:val="18"/>
        </w:rPr>
        <w:t xml:space="preserve"># </w:t>
      </w:r>
      <w:r>
        <w:rPr>
          <w:rFonts w:ascii="MingLiU" w:eastAsia="MingLiU" w:hAnsi="MingLiU" w:cs="MingLiU"/>
          <w:sz w:val="18"/>
          <w:szCs w:val="18"/>
          <w:lang w:val="zh-CN" w:eastAsia="zh-CN" w:bidi="zh-CN"/>
        </w:rPr>
        <w:t>发送信息</w:t>
      </w:r>
    </w:p>
    <w:p w14:paraId="3097814C" w14:textId="77777777" w:rsidR="006949CB" w:rsidRDefault="00B7102B">
      <w:pPr>
        <w:pStyle w:val="111"/>
        <w:shd w:val="clear" w:color="auto" w:fill="auto"/>
        <w:spacing w:line="228" w:lineRule="auto"/>
        <w:ind w:left="2180" w:right="5040"/>
        <w:jc w:val="left"/>
      </w:pPr>
      <w:r>
        <w:t>message=msg.value;</w:t>
      </w:r>
      <w:r>
        <w:br/>
        <w:t>ws.send(message);</w:t>
      </w:r>
    </w:p>
    <w:p w14:paraId="3F4809F7" w14:textId="77777777" w:rsidR="006949CB" w:rsidRDefault="00B7102B">
      <w:pPr>
        <w:pStyle w:val="111"/>
        <w:shd w:val="clear" w:color="auto" w:fill="auto"/>
        <w:spacing w:after="220" w:line="228" w:lineRule="auto"/>
        <w:ind w:left="1740" w:firstLine="20"/>
      </w:pPr>
      <w:r>
        <w:t>}</w:t>
      </w:r>
    </w:p>
    <w:p w14:paraId="49B31BE7" w14:textId="77777777" w:rsidR="006949CB" w:rsidRDefault="00B7102B">
      <w:pPr>
        <w:pStyle w:val="111"/>
        <w:shd w:val="clear" w:color="auto" w:fill="auto"/>
        <w:tabs>
          <w:tab w:val="left" w:pos="6482"/>
        </w:tabs>
        <w:spacing w:line="242" w:lineRule="exact"/>
        <w:ind w:left="1740" w:firstLine="20"/>
        <w:rPr>
          <w:sz w:val="18"/>
          <w:szCs w:val="18"/>
        </w:rPr>
      </w:pPr>
      <w:r>
        <w:t>function writeToScreen (message)</w:t>
      </w:r>
      <w:r>
        <w:tab/>
      </w:r>
      <w:r w:rsidRPr="00EB4C3A">
        <w:rPr>
          <w:rFonts w:ascii="MingLiU" w:eastAsia="MingLiU" w:hAnsi="MingLiU" w:cs="MingLiU"/>
          <w:sz w:val="18"/>
          <w:szCs w:val="18"/>
          <w:lang w:eastAsia="zh-CN" w:bidi="zh-CN"/>
        </w:rPr>
        <w:t>#</w:t>
      </w:r>
      <w:r>
        <w:rPr>
          <w:rFonts w:ascii="MingLiU" w:eastAsia="MingLiU" w:hAnsi="MingLiU" w:cs="MingLiU"/>
          <w:sz w:val="18"/>
          <w:szCs w:val="18"/>
          <w:lang w:val="zh-CN" w:eastAsia="zh-CN" w:bidi="zh-CN"/>
        </w:rPr>
        <w:t>益示信息</w:t>
      </w:r>
    </w:p>
    <w:p w14:paraId="77423838" w14:textId="77777777" w:rsidR="006949CB" w:rsidRDefault="00B7102B">
      <w:pPr>
        <w:pStyle w:val="111"/>
        <w:shd w:val="clear" w:color="auto" w:fill="auto"/>
        <w:spacing w:line="240" w:lineRule="auto"/>
        <w:ind w:left="1740" w:firstLine="20"/>
      </w:pPr>
      <w:r>
        <w:t>{</w:t>
      </w:r>
    </w:p>
    <w:p w14:paraId="4273AB3D" w14:textId="77777777" w:rsidR="006949CB" w:rsidRDefault="00B7102B">
      <w:pPr>
        <w:pStyle w:val="111"/>
        <w:shd w:val="clear" w:color="auto" w:fill="auto"/>
        <w:ind w:left="2180" w:right="2840"/>
        <w:jc w:val="left"/>
      </w:pPr>
      <w:r>
        <w:t>var pre = document.cneateElement()j</w:t>
      </w:r>
      <w:r>
        <w:br/>
        <w:t>pre.innerHTML = message;</w:t>
      </w:r>
      <w:r>
        <w:br/>
        <w:t>output,appendChild(pre);</w:t>
      </w:r>
    </w:p>
    <w:p w14:paraId="6A7D1667" w14:textId="77777777" w:rsidR="006949CB" w:rsidRDefault="00B7102B">
      <w:pPr>
        <w:pStyle w:val="111"/>
        <w:shd w:val="clear" w:color="auto" w:fill="auto"/>
        <w:spacing w:line="240" w:lineRule="auto"/>
        <w:ind w:left="1740" w:firstLine="20"/>
      </w:pPr>
      <w:r>
        <w:t>}</w:t>
      </w:r>
    </w:p>
    <w:p w14:paraId="5BD1660D" w14:textId="77777777" w:rsidR="006949CB" w:rsidRDefault="00B7102B">
      <w:pPr>
        <w:pStyle w:val="111"/>
        <w:shd w:val="clear" w:color="auto" w:fill="auto"/>
        <w:spacing w:after="480" w:line="190" w:lineRule="auto"/>
      </w:pPr>
      <w:r>
        <w:t>&lt;/script&gt;</w:t>
      </w:r>
    </w:p>
    <w:p w14:paraId="0B44EB80" w14:textId="77777777" w:rsidR="006949CB" w:rsidRDefault="00B7102B">
      <w:pPr>
        <w:pStyle w:val="1"/>
        <w:numPr>
          <w:ilvl w:val="0"/>
          <w:numId w:val="48"/>
        </w:numPr>
        <w:shd w:val="clear" w:color="auto" w:fill="auto"/>
        <w:spacing w:after="120" w:line="240" w:lineRule="auto"/>
        <w:ind w:left="660" w:firstLine="20"/>
        <w:jc w:val="left"/>
      </w:pPr>
      <w:r>
        <w:t>检查代码是否与书中一致，了解每段代码的功能，然后以</w:t>
      </w:r>
      <w:r>
        <w:rPr>
          <w:rFonts w:ascii="Times New Roman" w:eastAsia="Times New Roman" w:hAnsi="Times New Roman" w:cs="Times New Roman"/>
          <w:lang w:val="en-US" w:bidi="en-US"/>
        </w:rPr>
        <w:t>client.htinl</w:t>
      </w:r>
      <w:r>
        <w:t>为名保存</w:t>
      </w:r>
    </w:p>
    <w:p w14:paraId="6E0B3AC1" w14:textId="77777777" w:rsidR="006949CB" w:rsidRDefault="00B7102B">
      <w:pPr>
        <w:pStyle w:val="1"/>
        <w:shd w:val="clear" w:color="auto" w:fill="auto"/>
        <w:spacing w:after="380" w:line="240" w:lineRule="auto"/>
        <w:ind w:left="180" w:firstLine="0"/>
        <w:jc w:val="left"/>
      </w:pPr>
      <w:r>
        <w:t>起来</w:t>
      </w:r>
    </w:p>
    <w:p w14:paraId="3FD9F33A" w14:textId="77777777" w:rsidR="006949CB" w:rsidRDefault="00B7102B">
      <w:pPr>
        <w:pStyle w:val="1"/>
        <w:shd w:val="clear" w:color="auto" w:fill="auto"/>
        <w:spacing w:after="100" w:line="405" w:lineRule="exact"/>
        <w:ind w:right="3100" w:firstLine="480"/>
        <w:jc w:val="both"/>
      </w:pPr>
      <w:r>
        <w:t>通常，网页本身由</w:t>
      </w:r>
      <w:r>
        <w:rPr>
          <w:rFonts w:ascii="Times New Roman" w:eastAsia="Times New Roman" w:hAnsi="Times New Roman" w:cs="Times New Roman"/>
          <w:color w:val="535355"/>
          <w:lang w:val="en-US" w:bidi="en-US"/>
        </w:rPr>
        <w:t>HTML</w:t>
      </w:r>
      <w:r>
        <w:rPr>
          <w:color w:val="535355"/>
        </w:rPr>
        <w:t>代</w:t>
      </w:r>
      <w:r>
        <w:t>码构成</w:t>
      </w:r>
      <w:r>
        <w:rPr>
          <w:rFonts w:ascii="Times New Roman" w:eastAsia="Times New Roman" w:hAnsi="Times New Roman" w:cs="Times New Roman"/>
          <w:color w:val="535355"/>
          <w:lang w:val="en-US" w:bidi="en-US"/>
        </w:rPr>
        <w:t>HTML</w:t>
      </w:r>
      <w:r>
        <w:t>是</w:t>
      </w:r>
      <w:r>
        <w:rPr>
          <w:rFonts w:ascii="Times New Roman" w:eastAsia="Times New Roman" w:hAnsi="Times New Roman" w:cs="Times New Roman"/>
          <w:color w:val="535355"/>
          <w:lang w:val="en-US" w:bidi="en-US"/>
        </w:rPr>
        <w:t>hypertext</w:t>
      </w:r>
      <w:r>
        <w:rPr>
          <w:rFonts w:ascii="Times New Roman" w:eastAsia="Times New Roman" w:hAnsi="Times New Roman" w:cs="Times New Roman"/>
          <w:color w:val="535355"/>
          <w:lang w:val="en-US" w:bidi="en-US"/>
        </w:rPr>
        <w:br/>
      </w:r>
      <w:r>
        <w:rPr>
          <w:rFonts w:ascii="Times New Roman" w:eastAsia="Times New Roman" w:hAnsi="Times New Roman" w:cs="Times New Roman"/>
          <w:lang w:val="en-US" w:bidi="en-US"/>
        </w:rPr>
        <w:t>markup language</w:t>
      </w:r>
      <w:r>
        <w:t>的缩写，屮文译为</w:t>
      </w:r>
      <w:r>
        <w:t>"</w:t>
      </w:r>
      <w:r>
        <w:t>超文本标记语言</w:t>
      </w:r>
      <w:r>
        <w:t>'</w:t>
      </w:r>
      <w:r>
        <w:t>浏</w:t>
      </w:r>
      <w:r>
        <w:br/>
      </w:r>
      <w:r>
        <w:t>览网贞时，</w:t>
      </w:r>
      <w:r>
        <w:rPr>
          <w:color w:val="535355"/>
        </w:rPr>
        <w:t>浏</w:t>
      </w:r>
      <w:r>
        <w:t>览器软件根据代码进行布局图文、展示影像</w:t>
      </w:r>
      <w:r>
        <w:br/>
      </w:r>
      <w:r>
        <w:t>等操作</w:t>
      </w:r>
      <w:r>
        <w:br w:type="page"/>
      </w:r>
    </w:p>
    <w:p w14:paraId="2754CE51" w14:textId="77777777" w:rsidR="006949CB" w:rsidRDefault="00B7102B">
      <w:pPr>
        <w:pStyle w:val="1"/>
        <w:shd w:val="clear" w:color="auto" w:fill="auto"/>
        <w:spacing w:line="398" w:lineRule="exact"/>
        <w:ind w:firstLine="0"/>
        <w:jc w:val="right"/>
      </w:pPr>
      <w:r>
        <w:rPr>
          <w:noProof/>
        </w:rPr>
        <mc:AlternateContent>
          <mc:Choice Requires="wps">
            <w:drawing>
              <wp:anchor distT="0" distB="0" distL="114300" distR="114300" simplePos="0" relativeHeight="125830139" behindDoc="0" locked="0" layoutInCell="1" allowOverlap="1" wp14:anchorId="1C7C6349" wp14:editId="6AF9BB10">
                <wp:simplePos x="0" y="0"/>
                <wp:positionH relativeFrom="page">
                  <wp:posOffset>1109980</wp:posOffset>
                </wp:positionH>
                <wp:positionV relativeFrom="paragraph">
                  <wp:posOffset>241300</wp:posOffset>
                </wp:positionV>
                <wp:extent cx="1578610" cy="2533015"/>
                <wp:effectExtent l="0" t="0" r="0" b="0"/>
                <wp:wrapSquare wrapText="right"/>
                <wp:docPr id="1076" name="Shape 1076"/>
                <wp:cNvGraphicFramePr/>
                <a:graphic xmlns:a="http://schemas.openxmlformats.org/drawingml/2006/main">
                  <a:graphicData uri="http://schemas.microsoft.com/office/word/2010/wordprocessingShape">
                    <wps:wsp>
                      <wps:cNvSpPr txBox="1"/>
                      <wps:spPr>
                        <a:xfrm>
                          <a:off x="0" y="0"/>
                          <a:ext cx="1578610" cy="2533015"/>
                        </a:xfrm>
                        <a:prstGeom prst="rect">
                          <a:avLst/>
                        </a:prstGeom>
                        <a:noFill/>
                      </wps:spPr>
                      <wps:txbx>
                        <w:txbxContent>
                          <w:p w14:paraId="2DC42A01" w14:textId="77777777" w:rsidR="006949CB" w:rsidRDefault="00B7102B">
                            <w:pPr>
                              <w:pStyle w:val="20"/>
                              <w:shd w:val="clear" w:color="auto" w:fill="auto"/>
                              <w:spacing w:line="359" w:lineRule="exact"/>
                              <w:ind w:firstLine="520"/>
                              <w:jc w:val="both"/>
                            </w:pPr>
                            <w:r>
                              <w:t>理论上，一台计算</w:t>
                            </w:r>
                            <w:r>
                              <w:br/>
                            </w:r>
                            <w:r>
                              <w:t>机有</w:t>
                            </w:r>
                            <w:r>
                              <w:rPr>
                                <w:rFonts w:ascii="Arial" w:eastAsia="Arial" w:hAnsi="Arial" w:cs="Arial"/>
                                <w:sz w:val="17"/>
                                <w:szCs w:val="17"/>
                              </w:rPr>
                              <w:t>6</w:t>
                            </w:r>
                            <w:r>
                              <w:t>万多个端口</w:t>
                            </w:r>
                            <w:r>
                              <w:t xml:space="preserve"> </w:t>
                            </w:r>
                            <w:r>
                              <w:t>通过</w:t>
                            </w:r>
                            <w:r>
                              <w:br/>
                            </w:r>
                            <w:r>
                              <w:t>这些端口，计算机能同时</w:t>
                            </w:r>
                            <w:r>
                              <w:br/>
                            </w:r>
                            <w:r>
                              <w:t>依照多种网络协议进行</w:t>
                            </w:r>
                            <w:r>
                              <w:br/>
                            </w:r>
                            <w:r>
                              <w:t>通信很多网络协议有</w:t>
                            </w:r>
                            <w:r>
                              <w:br/>
                            </w:r>
                            <w:r>
                              <w:t>默认使用的端口，例如，</w:t>
                            </w:r>
                            <w:r>
                              <w:br/>
                            </w:r>
                            <w:r>
                              <w:rPr>
                                <w:rFonts w:ascii="Arial" w:eastAsia="Arial" w:hAnsi="Arial" w:cs="Arial"/>
                                <w:sz w:val="16"/>
                                <w:szCs w:val="16"/>
                                <w:lang w:val="en-US" w:eastAsia="en-US" w:bidi="en-US"/>
                              </w:rPr>
                              <w:t>HTTP</w:t>
                            </w:r>
                            <w:r>
                              <w:t>协议默认使用</w:t>
                            </w:r>
                            <w:r>
                              <w:rPr>
                                <w:rFonts w:ascii="Arial" w:eastAsia="Arial" w:hAnsi="Arial" w:cs="Arial"/>
                                <w:sz w:val="16"/>
                                <w:szCs w:val="16"/>
                              </w:rPr>
                              <w:t>80</w:t>
                            </w:r>
                            <w:r>
                              <w:t>端</w:t>
                            </w:r>
                            <w:r>
                              <w:br/>
                            </w:r>
                            <w:r>
                              <w:t>口</w:t>
                            </w:r>
                            <w:r>
                              <w:t xml:space="preserve"> </w:t>
                            </w:r>
                            <w:r>
                              <w:t>编裎时，应根据实际</w:t>
                            </w:r>
                            <w:r>
                              <w:br/>
                            </w:r>
                            <w:r>
                              <w:t>情况，或尽量遵循已有的</w:t>
                            </w:r>
                            <w:r>
                              <w:br/>
                            </w:r>
                            <w:r>
                              <w:t>使用习惯，或尽量避开其</w:t>
                            </w:r>
                            <w:r>
                              <w:br/>
                            </w:r>
                            <w:r>
                              <w:t>他协议的默认端口</w:t>
                            </w:r>
                          </w:p>
                        </w:txbxContent>
                      </wps:txbx>
                      <wps:bodyPr lIns="0" tIns="0" rIns="0" bIns="0">
                        <a:spAutoFit/>
                      </wps:bodyPr>
                    </wps:wsp>
                  </a:graphicData>
                </a:graphic>
              </wp:anchor>
            </w:drawing>
          </mc:Choice>
          <mc:Fallback>
            <w:pict>
              <v:shape w14:anchorId="1C7C6349" id="Shape 1076" o:spid="_x0000_s1338" type="#_x0000_t202" style="position:absolute;left:0;text-align:left;margin-left:87.4pt;margin-top:19pt;width:124.3pt;height:199.45pt;z-index:12583013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" filled="f" stroked="f">
                <v:textbox style="mso-fit-shape-to-text:t" inset="0,0,0,0">
                  <w:txbxContent>
                    <w:p w14:paraId="2DC42A01" w14:textId="77777777" w:rsidR="006949CB" w:rsidRDefault="00B7102B">
                      <w:pPr>
                        <w:pStyle w:val="20"/>
                        <w:shd w:val="clear" w:color="auto" w:fill="auto"/>
                        <w:spacing w:line="359" w:lineRule="exact"/>
                        <w:ind w:firstLine="520"/>
                        <w:jc w:val="both"/>
                      </w:pPr>
                      <w:r>
                        <w:t>理论上，一台计算</w:t>
                      </w:r>
                      <w:r>
                        <w:br/>
                      </w:r>
                      <w:r>
                        <w:t>机有</w:t>
                      </w:r>
                      <w:r>
                        <w:rPr>
                          <w:rFonts w:ascii="Arial" w:eastAsia="Arial" w:hAnsi="Arial" w:cs="Arial"/>
                          <w:sz w:val="17"/>
                          <w:szCs w:val="17"/>
                        </w:rPr>
                        <w:t>6</w:t>
                      </w:r>
                      <w:r>
                        <w:t>万多个端口</w:t>
                      </w:r>
                      <w:r>
                        <w:t xml:space="preserve"> </w:t>
                      </w:r>
                      <w:r>
                        <w:t>通过</w:t>
                      </w:r>
                      <w:r>
                        <w:br/>
                      </w:r>
                      <w:r>
                        <w:t>这些端口，计算机能同时</w:t>
                      </w:r>
                      <w:r>
                        <w:br/>
                      </w:r>
                      <w:r>
                        <w:t>依照多种网络协议进行</w:t>
                      </w:r>
                      <w:r>
                        <w:br/>
                      </w:r>
                      <w:r>
                        <w:t>通信很多网络协议有</w:t>
                      </w:r>
                      <w:r>
                        <w:br/>
                      </w:r>
                      <w:r>
                        <w:t>默认使用的端口，例如，</w:t>
                      </w:r>
                      <w:r>
                        <w:br/>
                      </w:r>
                      <w:r>
                        <w:rPr>
                          <w:rFonts w:ascii="Arial" w:eastAsia="Arial" w:hAnsi="Arial" w:cs="Arial"/>
                          <w:sz w:val="16"/>
                          <w:szCs w:val="16"/>
                          <w:lang w:val="en-US" w:eastAsia="en-US" w:bidi="en-US"/>
                        </w:rPr>
                        <w:t>HTTP</w:t>
                      </w:r>
                      <w:r>
                        <w:t>协议默认使用</w:t>
                      </w:r>
                      <w:r>
                        <w:rPr>
                          <w:rFonts w:ascii="Arial" w:eastAsia="Arial" w:hAnsi="Arial" w:cs="Arial"/>
                          <w:sz w:val="16"/>
                          <w:szCs w:val="16"/>
                        </w:rPr>
                        <w:t>80</w:t>
                      </w:r>
                      <w:r>
                        <w:t>端</w:t>
                      </w:r>
                      <w:r>
                        <w:br/>
                      </w:r>
                      <w:r>
                        <w:t>口</w:t>
                      </w:r>
                      <w:r>
                        <w:t xml:space="preserve"> </w:t>
                      </w:r>
                      <w:r>
                        <w:t>编裎时，应根据实际</w:t>
                      </w:r>
                      <w:r>
                        <w:br/>
                      </w:r>
                      <w:r>
                        <w:t>情况，或尽量遵循已有的</w:t>
                      </w:r>
                      <w:r>
                        <w:br/>
                      </w:r>
                      <w:r>
                        <w:t>使用习惯，或尽量避开其</w:t>
                      </w:r>
                      <w:r>
                        <w:br/>
                      </w:r>
                      <w:r>
                        <w:t>他协议的默认端口</w:t>
                      </w:r>
                    </w:p>
                  </w:txbxContent>
                </v:textbox>
                <w10:wrap type="square" side="right" anchorx="page"/>
              </v:shape>
            </w:pict>
          </mc:Fallback>
        </mc:AlternateContent>
      </w:r>
      <w:r>
        <w:t>前面编写的网页文件中，</w:t>
      </w:r>
      <w:r>
        <w:rPr>
          <w:rFonts w:ascii="Palatino Linotype" w:eastAsia="Palatino Linotype" w:hAnsi="Palatino Linotype" w:cs="Palatino Linotype"/>
          <w:i/>
          <w:iCs/>
          <w:lang w:val="en-US" w:bidi="en-US"/>
        </w:rPr>
        <w:t>｛</w:t>
      </w:r>
      <w:r>
        <w:rPr>
          <w:rFonts w:ascii="Palatino Linotype" w:eastAsia="Palatino Linotype" w:hAnsi="Palatino Linotype" w:cs="Palatino Linotype"/>
          <w:i/>
          <w:iCs/>
          <w:lang w:val="en-US" w:bidi="en-US"/>
        </w:rPr>
        <w:t>£</w:t>
      </w:r>
      <w:r>
        <w:rPr>
          <w:rFonts w:ascii="Times New Roman" w:eastAsia="Times New Roman" w:hAnsi="Times New Roman" w:cs="Times New Roman"/>
          <w:lang w:val="en-US" w:bidi="en-US"/>
        </w:rPr>
        <w:t xml:space="preserve"> ＜script＞</w:t>
      </w:r>
      <w:r>
        <w:t>和</w:t>
      </w:r>
      <w:r>
        <w:rPr>
          <w:rFonts w:ascii="Times New Roman" w:eastAsia="Times New Roman" w:hAnsi="Times New Roman" w:cs="Times New Roman"/>
          <w:lang w:val="en-US" w:bidi="en-US"/>
        </w:rPr>
        <w:t>＜/srripl＞</w:t>
      </w:r>
      <w:r>
        <w:t>之间有</w:t>
      </w:r>
      <w:r>
        <w:br/>
        <w:t>•</w:t>
      </w:r>
      <w:r>
        <w:t>段特殊的代码，编写这段代码使用的是</w:t>
      </w:r>
      <w:r>
        <w:rPr>
          <w:rFonts w:ascii="Times New Roman" w:eastAsia="Times New Roman" w:hAnsi="Times New Roman" w:cs="Times New Roman"/>
          <w:lang w:val="en-US" w:bidi="en-US"/>
        </w:rPr>
        <w:t>javaSrript</w:t>
      </w:r>
      <w:r>
        <w:t>编程语</w:t>
      </w:r>
    </w:p>
    <w:p w14:paraId="7B7BAF85" w14:textId="77777777" w:rsidR="006949CB" w:rsidRDefault="00B7102B">
      <w:pPr>
        <w:pStyle w:val="1"/>
        <w:shd w:val="clear" w:color="auto" w:fill="auto"/>
        <w:spacing w:line="399" w:lineRule="exact"/>
        <w:ind w:left="260" w:firstLine="0"/>
        <w:jc w:val="both"/>
      </w:pPr>
      <w:r>
        <w:t>言。这种语言可用来控制浏览器完成多种复杂操作</w:t>
      </w:r>
    </w:p>
    <w:p w14:paraId="53098710" w14:textId="77777777" w:rsidR="006949CB" w:rsidRDefault="00B7102B">
      <w:pPr>
        <w:pStyle w:val="1"/>
        <w:shd w:val="clear" w:color="auto" w:fill="auto"/>
        <w:spacing w:line="399" w:lineRule="exact"/>
        <w:ind w:firstLine="0"/>
        <w:jc w:val="right"/>
      </w:pPr>
      <w:r>
        <w:t>具体來说，浏览器解析网页中的</w:t>
      </w:r>
      <w:r>
        <w:rPr>
          <w:rFonts w:ascii="Times New Roman" w:eastAsia="Times New Roman" w:hAnsi="Times New Roman" w:cs="Times New Roman"/>
          <w:lang w:val="en-US" w:bidi="en-US"/>
        </w:rPr>
        <w:t>MaSnipl</w:t>
      </w:r>
      <w:r>
        <w:t>代码吋，就</w:t>
      </w:r>
    </w:p>
    <w:p w14:paraId="2F8F537F" w14:textId="77777777" w:rsidR="006949CB" w:rsidRDefault="00B7102B">
      <w:pPr>
        <w:pStyle w:val="1"/>
        <w:shd w:val="clear" w:color="auto" w:fill="auto"/>
        <w:spacing w:after="180" w:line="399" w:lineRule="exact"/>
        <w:ind w:left="260" w:firstLine="0"/>
        <w:jc w:val="both"/>
      </w:pPr>
      <w:r>
        <w:t>会采用</w:t>
      </w:r>
      <w:r>
        <w:rPr>
          <w:rFonts w:ascii="Times New Roman" w:eastAsia="Times New Roman" w:hAnsi="Times New Roman" w:cs="Times New Roman"/>
          <w:lang w:val="en-US" w:bidi="en-US"/>
        </w:rPr>
        <w:t>WehSorkft</w:t>
      </w:r>
      <w:r>
        <w:t>协议，连接服务器的</w:t>
      </w:r>
      <w:r>
        <w:rPr>
          <w:rFonts w:ascii="Times New Roman" w:eastAsia="Times New Roman" w:hAnsi="Times New Roman" w:cs="Times New Roman"/>
        </w:rPr>
        <w:t>8765</w:t>
      </w:r>
      <w:r>
        <w:t>端口，然后等</w:t>
      </w:r>
      <w:r>
        <w:br/>
      </w:r>
      <w:r>
        <w:t>待用户发出信息或等待接收服务器转发的信息</w:t>
      </w:r>
      <w:r>
        <w:t>-</w:t>
      </w:r>
      <w:r>
        <w:t>其中，定</w:t>
      </w:r>
      <w:r>
        <w:br/>
      </w:r>
      <w:r>
        <w:t>义变</w:t>
      </w:r>
      <w:r>
        <w:rPr>
          <w:rFonts w:ascii="Times New Roman" w:eastAsia="Times New Roman" w:hAnsi="Times New Roman" w:cs="Times New Roman"/>
          <w:lang w:val="en-US" w:bidi="en-US"/>
        </w:rPr>
        <w:t>ii ws</w:t>
      </w:r>
      <w:r>
        <w:t>的过程就是尝试违立连接的过程、</w:t>
      </w:r>
      <w:r>
        <w:rPr>
          <w:rFonts w:ascii="Times New Roman" w:eastAsia="Times New Roman" w:hAnsi="Times New Roman" w:cs="Times New Roman"/>
          <w:lang w:val="en-US" w:bidi="en-US"/>
        </w:rPr>
        <w:t>ws.oiiopen</w:t>
      </w:r>
      <w:r>
        <w:t>表示</w:t>
      </w:r>
      <w:r>
        <w:br/>
      </w:r>
      <w:r>
        <w:t>成功述立了通信连接，</w:t>
      </w:r>
      <w:r>
        <w:rPr>
          <w:rFonts w:ascii="Times New Roman" w:eastAsia="Times New Roman" w:hAnsi="Times New Roman" w:cs="Times New Roman"/>
          <w:lang w:val="en-US" w:bidi="en-US"/>
        </w:rPr>
        <w:t>ws.nnmessage</w:t>
      </w:r>
      <w:r>
        <w:t>表</w:t>
      </w:r>
      <w:r>
        <w:rPr>
          <w:rFonts w:ascii="Times New Roman" w:eastAsia="Times New Roman" w:hAnsi="Times New Roman" w:cs="Times New Roman"/>
          <w:lang w:val="en-US" w:bidi="en-US"/>
        </w:rPr>
        <w:t>j</w:t>
      </w:r>
      <w:r>
        <w:t>收到</w:t>
      </w:r>
      <w:r>
        <w:rPr>
          <w:rFonts w:ascii="Times New Roman" w:eastAsia="Times New Roman" w:hAnsi="Times New Roman" w:cs="Times New Roman"/>
          <w:lang w:val="en-US" w:bidi="en-US"/>
        </w:rPr>
        <w:t>f</w:t>
      </w:r>
      <w:r>
        <w:t>从服务器</w:t>
      </w:r>
      <w:r>
        <w:br/>
      </w:r>
      <w:r>
        <w:t>传来的消息，它们都调用</w:t>
      </w:r>
      <w:r>
        <w:rPr>
          <w:rFonts w:ascii="Times New Roman" w:eastAsia="Times New Roman" w:hAnsi="Times New Roman" w:cs="Times New Roman"/>
          <w:lang w:val="en-US" w:bidi="en-US"/>
        </w:rPr>
        <w:t>writeToScreen</w:t>
      </w:r>
      <w:r>
        <w:t>方法把相关信息显</w:t>
      </w:r>
      <w:r>
        <w:br/>
      </w:r>
      <w:r>
        <w:t>示在网页上。代码中的</w:t>
      </w:r>
      <w:r>
        <w:rPr>
          <w:rFonts w:ascii="Times New Roman" w:eastAsia="Times New Roman" w:hAnsi="Times New Roman" w:cs="Times New Roman"/>
          <w:lang w:val="en-US" w:bidi="en-US"/>
        </w:rPr>
        <w:t>send</w:t>
      </w:r>
      <w:r>
        <w:t>方法用于发送消息。</w:t>
      </w:r>
    </w:p>
    <w:p w14:paraId="2882EB15" w14:textId="77777777" w:rsidR="006949CB" w:rsidRDefault="00B7102B">
      <w:pPr>
        <w:pStyle w:val="1"/>
        <w:shd w:val="clear" w:color="auto" w:fill="auto"/>
        <w:spacing w:line="399" w:lineRule="exact"/>
        <w:ind w:left="680" w:firstLine="0"/>
        <w:jc w:val="left"/>
      </w:pPr>
      <w:r>
        <w:rPr>
          <w:color w:val="74C9EC"/>
        </w:rPr>
        <w:t>开发服务器软件</w:t>
      </w:r>
    </w:p>
    <w:p w14:paraId="41814418" w14:textId="77777777" w:rsidR="006949CB" w:rsidRDefault="00B7102B">
      <w:pPr>
        <w:pStyle w:val="1"/>
        <w:shd w:val="clear" w:color="auto" w:fill="auto"/>
        <w:spacing w:after="220" w:line="389" w:lineRule="exact"/>
        <w:ind w:left="3020" w:firstLine="480"/>
        <w:jc w:val="left"/>
      </w:pPr>
      <w:r>
        <w:t>开发服务器和客户端软件吋，常常会根据两者不同的</w:t>
      </w:r>
      <w:r>
        <w:br/>
      </w:r>
      <w:r>
        <w:t>运行环境，采用不同的语卜而以</w:t>
      </w:r>
      <w:r>
        <w:rPr>
          <w:rFonts w:ascii="Times New Roman" w:eastAsia="Times New Roman" w:hAnsi="Times New Roman" w:cs="Times New Roman"/>
          <w:lang w:val="en-US" w:bidi="en-US"/>
        </w:rPr>
        <w:t>Python</w:t>
      </w:r>
      <w:r>
        <w:t>为例做介绍</w:t>
      </w:r>
    </w:p>
    <w:p w14:paraId="171E20CB"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left="1020" w:firstLine="0"/>
        <w:jc w:val="left"/>
        <w:rPr>
          <w:sz w:val="24"/>
          <w:szCs w:val="24"/>
        </w:rPr>
      </w:pPr>
      <w:r>
        <w:rPr>
          <w:color w:val="D7D9D9"/>
          <w:sz w:val="24"/>
          <w:szCs w:val="24"/>
        </w:rPr>
        <w:t>项目实施</w:t>
      </w:r>
    </w:p>
    <w:p w14:paraId="79DCB793" w14:textId="77777777" w:rsidR="006949CB" w:rsidRDefault="00B7102B">
      <w:pPr>
        <w:pStyle w:val="1"/>
        <w:shd w:val="clear" w:color="auto" w:fill="auto"/>
        <w:spacing w:line="389" w:lineRule="exact"/>
        <w:ind w:left="4120" w:firstLine="0"/>
        <w:jc w:val="left"/>
      </w:pPr>
      <w:r>
        <w:rPr>
          <w:color w:val="41A3C5"/>
        </w:rPr>
        <w:t>编写服务器软件</w:t>
      </w:r>
    </w:p>
    <w:p w14:paraId="237B8C92" w14:textId="77777777" w:rsidR="006949CB" w:rsidRDefault="00B7102B">
      <w:pPr>
        <w:pStyle w:val="1"/>
        <w:numPr>
          <w:ilvl w:val="0"/>
          <w:numId w:val="49"/>
        </w:numPr>
        <w:shd w:val="clear" w:color="auto" w:fill="auto"/>
        <w:tabs>
          <w:tab w:val="left" w:pos="825"/>
        </w:tabs>
        <w:spacing w:line="389" w:lineRule="exact"/>
        <w:ind w:firstLine="500"/>
        <w:jc w:val="left"/>
      </w:pPr>
      <w:r>
        <w:t>明确聊天服务器的工作过程</w:t>
      </w:r>
    </w:p>
    <w:p w14:paraId="55CC94C7" w14:textId="77777777" w:rsidR="006949CB" w:rsidRDefault="00B7102B">
      <w:pPr>
        <w:pStyle w:val="1"/>
        <w:shd w:val="clear" w:color="auto" w:fill="auto"/>
        <w:spacing w:line="389" w:lineRule="exact"/>
        <w:ind w:firstLine="500"/>
        <w:jc w:val="left"/>
      </w:pPr>
      <w:r>
        <w:rPr>
          <w:color w:val="424347"/>
          <w:lang w:val="en-US" w:bidi="en-US"/>
        </w:rPr>
        <w:t>•</w:t>
      </w:r>
      <w:r>
        <w:t>服务器时刻不停地监听某个端口</w:t>
      </w:r>
    </w:p>
    <w:p w14:paraId="24748B09" w14:textId="77777777" w:rsidR="006949CB" w:rsidRDefault="00B7102B">
      <w:pPr>
        <w:pStyle w:val="1"/>
        <w:shd w:val="clear" w:color="auto" w:fill="auto"/>
        <w:spacing w:line="389" w:lineRule="exact"/>
        <w:ind w:firstLine="500"/>
        <w:jc w:val="left"/>
      </w:pPr>
      <w:r>
        <w:rPr>
          <w:color w:val="424347"/>
          <w:lang w:val="en-US" w:bidi="en-US"/>
        </w:rPr>
        <w:t>•</w:t>
      </w:r>
      <w:r>
        <w:t>有信息传来时，就根据信息做出相应的处理：或建立网络连接，或接收并转发</w:t>
      </w:r>
      <w:r>
        <w:br/>
      </w:r>
      <w:r>
        <w:t>传来的消息。</w:t>
      </w:r>
    </w:p>
    <w:p w14:paraId="26068B99" w14:textId="77777777" w:rsidR="006949CB" w:rsidRDefault="00B7102B">
      <w:pPr>
        <w:pStyle w:val="1"/>
        <w:numPr>
          <w:ilvl w:val="0"/>
          <w:numId w:val="49"/>
        </w:numPr>
        <w:shd w:val="clear" w:color="auto" w:fill="auto"/>
        <w:tabs>
          <w:tab w:val="left" w:pos="849"/>
        </w:tabs>
        <w:spacing w:after="120" w:line="389" w:lineRule="exact"/>
        <w:ind w:firstLine="500"/>
        <w:jc w:val="left"/>
      </w:pPr>
      <w:r>
        <w:t>参照下面的代码，编写</w:t>
      </w:r>
      <w:r>
        <w:rPr>
          <w:rFonts w:ascii="Times New Roman" w:eastAsia="Times New Roman" w:hAnsi="Times New Roman" w:cs="Times New Roman"/>
          <w:lang w:val="en-US" w:bidi="en-US"/>
        </w:rPr>
        <w:t>Python</w:t>
      </w:r>
      <w:r>
        <w:t>程序</w:t>
      </w:r>
    </w:p>
    <w:p w14:paraId="64263051" w14:textId="77777777" w:rsidR="006949CB" w:rsidRDefault="00B7102B">
      <w:pPr>
        <w:pStyle w:val="20"/>
        <w:shd w:val="clear" w:color="auto" w:fill="auto"/>
        <w:spacing w:line="295" w:lineRule="auto"/>
        <w:ind w:left="680"/>
      </w:pPr>
      <w:r>
        <w:rPr>
          <w:rFonts w:ascii="Arial" w:eastAsia="Arial" w:hAnsi="Arial" w:cs="Arial"/>
          <w:color w:val="23BCF0"/>
          <w:sz w:val="17"/>
          <w:szCs w:val="17"/>
        </w:rPr>
        <w:t xml:space="preserve"># </w:t>
      </w:r>
      <w:r>
        <w:rPr>
          <w:rFonts w:ascii="Arial" w:eastAsia="Arial" w:hAnsi="Arial" w:cs="Arial"/>
          <w:color w:val="3BC1F0"/>
          <w:sz w:val="17"/>
          <w:szCs w:val="17"/>
          <w:lang w:val="en-US" w:bidi="en-US"/>
        </w:rPr>
        <w:t>W</w:t>
      </w:r>
      <w:r>
        <w:rPr>
          <w:color w:val="3BC1F0"/>
        </w:rPr>
        <w:t>入编程库</w:t>
      </w:r>
    </w:p>
    <w:p w14:paraId="2818750F" w14:textId="77777777" w:rsidR="006949CB" w:rsidRDefault="00B7102B">
      <w:pPr>
        <w:pStyle w:val="40"/>
        <w:shd w:val="clear" w:color="auto" w:fill="auto"/>
        <w:spacing w:after="180" w:line="314" w:lineRule="auto"/>
        <w:ind w:left="680" w:right="3900" w:firstLine="0"/>
        <w:rPr>
          <w:lang w:eastAsia="zh-CN"/>
        </w:rPr>
      </w:pPr>
      <w:r>
        <w:rPr>
          <w:color w:val="23BCF0"/>
          <w:lang w:eastAsia="zh-CN"/>
        </w:rPr>
        <w:t>import websockets</w:t>
      </w:r>
      <w:r>
        <w:rPr>
          <w:color w:val="23BCF0"/>
          <w:lang w:eastAsia="zh-CN"/>
        </w:rPr>
        <w:br/>
        <w:t>import asyncio</w:t>
      </w:r>
    </w:p>
    <w:p w14:paraId="4D4F8DED" w14:textId="77777777" w:rsidR="006949CB" w:rsidRDefault="00B7102B">
      <w:pPr>
        <w:pStyle w:val="40"/>
        <w:shd w:val="clear" w:color="auto" w:fill="auto"/>
        <w:spacing w:after="280" w:line="240" w:lineRule="exact"/>
        <w:ind w:left="680" w:right="3900" w:firstLine="0"/>
        <w:rPr>
          <w:lang w:eastAsia="zh-CN"/>
        </w:rPr>
      </w:pPr>
      <w:r>
        <w:rPr>
          <w:rFonts w:ascii="MingLiU" w:eastAsia="MingLiU" w:hAnsi="MingLiU" w:cs="MingLiU"/>
          <w:color w:val="23BCF0"/>
          <w:sz w:val="18"/>
          <w:szCs w:val="18"/>
          <w:lang w:eastAsia="zh-CN"/>
        </w:rPr>
        <w:t>#</w:t>
      </w:r>
      <w:r>
        <w:rPr>
          <w:rFonts w:ascii="MingLiU" w:eastAsia="MingLiU" w:hAnsi="MingLiU" w:cs="MingLiU"/>
          <w:color w:val="3BC1F0"/>
          <w:sz w:val="18"/>
          <w:szCs w:val="18"/>
          <w:lang w:val="zh-CN" w:eastAsia="zh-CN" w:bidi="zh-CN"/>
        </w:rPr>
        <w:t>保存客户端</w:t>
      </w:r>
      <w:r>
        <w:rPr>
          <w:rFonts w:ascii="MingLiU" w:eastAsia="MingLiU" w:hAnsi="MingLiU" w:cs="MingLiU"/>
          <w:color w:val="3BC1F0"/>
          <w:sz w:val="18"/>
          <w:szCs w:val="18"/>
          <w:lang w:val="zh-CN" w:eastAsia="zh-CN" w:bidi="zh-CN"/>
        </w:rPr>
        <w:br/>
      </w:r>
      <w:r>
        <w:rPr>
          <w:color w:val="23BCF0"/>
          <w:lang w:eastAsia="zh-CN"/>
        </w:rPr>
        <w:t xml:space="preserve">cs </w:t>
      </w:r>
      <w:r>
        <w:rPr>
          <w:color w:val="23BCF0"/>
          <w:lang w:val="zh-CN" w:eastAsia="zh-CN" w:bidi="zh-CN"/>
        </w:rPr>
        <w:t xml:space="preserve">= </w:t>
      </w:r>
      <w:r>
        <w:rPr>
          <w:color w:val="23BCF0"/>
          <w:lang w:eastAsia="zh-CN"/>
        </w:rPr>
        <w:t>set(</w:t>
      </w:r>
      <w:r>
        <w:rPr>
          <w:color w:val="23BCF0"/>
          <w:lang w:val="zh-CN" w:eastAsia="zh-CN" w:bidi="zh-CN"/>
        </w:rPr>
        <w:t>)</w:t>
      </w:r>
    </w:p>
    <w:p w14:paraId="00048FE6" w14:textId="77777777" w:rsidR="006949CB" w:rsidRDefault="00B7102B">
      <w:pPr>
        <w:pStyle w:val="40"/>
        <w:shd w:val="clear" w:color="auto" w:fill="auto"/>
        <w:spacing w:line="314" w:lineRule="auto"/>
        <w:ind w:left="1120" w:right="3900" w:hanging="440"/>
        <w:rPr>
          <w:lang w:eastAsia="zh-CN"/>
        </w:rPr>
      </w:pPr>
      <w:r>
        <w:rPr>
          <w:color w:val="23BCF0"/>
          <w:lang w:eastAsia="zh-CN"/>
        </w:rPr>
        <w:t>async def t3lk(webstjcket</w:t>
      </w:r>
      <w:r>
        <w:rPr>
          <w:color w:val="23BCF0"/>
          <w:vertAlign w:val="subscript"/>
          <w:lang w:eastAsia="zh-CN"/>
        </w:rPr>
        <w:t>J</w:t>
      </w:r>
      <w:r>
        <w:rPr>
          <w:color w:val="23BCF0"/>
          <w:lang w:eastAsia="zh-CN"/>
        </w:rPr>
        <w:t xml:space="preserve"> path)</w:t>
      </w:r>
      <w:r>
        <w:rPr>
          <w:color w:val="23BCF0"/>
          <w:lang w:val="zh-CN" w:eastAsia="zh-CN" w:bidi="zh-CN"/>
        </w:rPr>
        <w:t>:</w:t>
      </w:r>
      <w:r>
        <w:rPr>
          <w:color w:val="23BCF0"/>
          <w:lang w:val="zh-CN" w:eastAsia="zh-CN" w:bidi="zh-CN"/>
        </w:rPr>
        <w:br/>
      </w:r>
      <w:r>
        <w:rPr>
          <w:color w:val="23BCF0"/>
          <w:lang w:eastAsia="zh-CN"/>
        </w:rPr>
        <w:t>try:</w:t>
      </w:r>
    </w:p>
    <w:p w14:paraId="4A111304" w14:textId="77777777" w:rsidR="006949CB" w:rsidRDefault="00B7102B">
      <w:pPr>
        <w:pStyle w:val="40"/>
        <w:shd w:val="clear" w:color="auto" w:fill="auto"/>
        <w:spacing w:line="314" w:lineRule="auto"/>
        <w:ind w:left="1440" w:right="0" w:firstLine="0"/>
        <w:rPr>
          <w:lang w:eastAsia="zh-CN"/>
        </w:rPr>
      </w:pPr>
      <w:r>
        <w:rPr>
          <w:color w:val="23BCF0"/>
          <w:lang w:eastAsia="zh-CN"/>
        </w:rPr>
        <w:t>while True;</w:t>
      </w:r>
    </w:p>
    <w:p w14:paraId="0C135D98" w14:textId="77777777" w:rsidR="006949CB" w:rsidRDefault="00B7102B">
      <w:pPr>
        <w:pStyle w:val="40"/>
        <w:shd w:val="clear" w:color="auto" w:fill="auto"/>
        <w:tabs>
          <w:tab w:val="left" w:pos="5051"/>
        </w:tabs>
        <w:spacing w:line="314" w:lineRule="auto"/>
        <w:ind w:left="1880" w:right="0" w:firstLine="20"/>
        <w:jc w:val="both"/>
        <w:rPr>
          <w:sz w:val="18"/>
          <w:szCs w:val="18"/>
        </w:rPr>
      </w:pPr>
      <w:r>
        <w:rPr>
          <w:color w:val="3BC1F0"/>
        </w:rPr>
        <w:t xml:space="preserve">if </w:t>
      </w:r>
      <w:r>
        <w:rPr>
          <w:color w:val="23BCF0"/>
        </w:rPr>
        <w:t>&lt;not websocket in cs):</w:t>
      </w:r>
      <w:r>
        <w:rPr>
          <w:color w:val="23BCF0"/>
        </w:rPr>
        <w:tab/>
      </w:r>
      <w:r>
        <w:rPr>
          <w:rFonts w:ascii="MingLiU" w:eastAsia="MingLiU" w:hAnsi="MingLiU" w:cs="MingLiU"/>
          <w:color w:val="23BCF0"/>
          <w:sz w:val="18"/>
          <w:szCs w:val="18"/>
        </w:rPr>
        <w:t xml:space="preserve"># </w:t>
      </w:r>
      <w:r>
        <w:rPr>
          <w:rFonts w:ascii="MingLiU" w:eastAsia="MingLiU" w:hAnsi="MingLiU" w:cs="MingLiU"/>
          <w:color w:val="3BC1F0"/>
          <w:sz w:val="18"/>
          <w:szCs w:val="18"/>
          <w:lang w:val="zh-CN" w:eastAsia="zh-CN" w:bidi="zh-CN"/>
        </w:rPr>
        <w:t>新的坊闪申清</w:t>
      </w:r>
    </w:p>
    <w:p w14:paraId="5DFA4916" w14:textId="77777777" w:rsidR="006949CB" w:rsidRDefault="00B7102B">
      <w:pPr>
        <w:pStyle w:val="40"/>
        <w:shd w:val="clear" w:color="auto" w:fill="auto"/>
        <w:spacing w:line="314" w:lineRule="auto"/>
        <w:ind w:left="1880" w:right="0" w:firstLine="340"/>
      </w:pPr>
      <w:r>
        <w:rPr>
          <w:color w:val="23BCF0"/>
        </w:rPr>
        <w:t>cs.add(web5ocket)</w:t>
      </w:r>
    </w:p>
    <w:p w14:paraId="65D2CC06" w14:textId="77777777" w:rsidR="006949CB" w:rsidRDefault="00B7102B">
      <w:pPr>
        <w:pStyle w:val="40"/>
        <w:shd w:val="clear" w:color="auto" w:fill="auto"/>
        <w:tabs>
          <w:tab w:val="left" w:pos="5051"/>
        </w:tabs>
        <w:spacing w:line="240" w:lineRule="exact"/>
        <w:ind w:left="1880" w:right="0" w:firstLine="340"/>
        <w:rPr>
          <w:sz w:val="18"/>
          <w:szCs w:val="18"/>
        </w:rPr>
      </w:pPr>
      <w:r>
        <w:rPr>
          <w:color w:val="23BCF0"/>
        </w:rPr>
        <w:t xml:space="preserve">msg=* </w:t>
      </w:r>
      <w:r>
        <w:rPr>
          <w:rFonts w:ascii="MingLiU" w:eastAsia="MingLiU" w:hAnsi="MingLiU" w:cs="MingLiU"/>
          <w:color w:val="3BC1F0"/>
          <w:sz w:val="18"/>
          <w:szCs w:val="18"/>
          <w:lang w:val="zh-CN" w:eastAsia="zh-CN" w:bidi="zh-CN"/>
        </w:rPr>
        <w:t>欢迎</w:t>
      </w:r>
      <w:r w:rsidRPr="00EB4C3A">
        <w:rPr>
          <w:color w:val="23BCF0"/>
          <w:lang w:eastAsia="zh-CN" w:bidi="zh-CN"/>
        </w:rPr>
        <w:t>:</w:t>
      </w:r>
      <w:r>
        <w:rPr>
          <w:color w:val="23BCF0"/>
        </w:rPr>
        <w:t xml:space="preserve">'+str(websocket. </w:t>
      </w:r>
      <w:r>
        <w:rPr>
          <w:color w:val="3BC1F0"/>
        </w:rPr>
        <w:t>remote_address)</w:t>
      </w:r>
      <w:r>
        <w:rPr>
          <w:color w:val="3BC1F0"/>
        </w:rPr>
        <w:br/>
        <w:t>else:</w:t>
      </w:r>
      <w:r>
        <w:rPr>
          <w:color w:val="3BC1F0"/>
        </w:rPr>
        <w:tab/>
      </w:r>
      <w:r>
        <w:rPr>
          <w:rFonts w:ascii="MingLiU" w:eastAsia="MingLiU" w:hAnsi="MingLiU" w:cs="MingLiU"/>
          <w:color w:val="23BCF0"/>
          <w:sz w:val="18"/>
          <w:szCs w:val="18"/>
        </w:rPr>
        <w:t>#</w:t>
      </w:r>
      <w:r>
        <w:rPr>
          <w:rFonts w:ascii="MingLiU" w:eastAsia="MingLiU" w:hAnsi="MingLiU" w:cs="MingLiU"/>
          <w:color w:val="3BC1F0"/>
          <w:sz w:val="18"/>
          <w:szCs w:val="18"/>
          <w:lang w:val="zh-CN" w:eastAsia="zh-CN" w:bidi="zh-CN"/>
        </w:rPr>
        <w:t>新的聊天消息</w:t>
      </w:r>
    </w:p>
    <w:p w14:paraId="62E9E5C2" w14:textId="77777777" w:rsidR="006949CB" w:rsidRDefault="00B7102B">
      <w:pPr>
        <w:pStyle w:val="40"/>
        <w:shd w:val="clear" w:color="auto" w:fill="auto"/>
        <w:tabs>
          <w:tab w:val="left" w:pos="7360"/>
        </w:tabs>
        <w:spacing w:line="314" w:lineRule="auto"/>
        <w:ind w:left="1880" w:right="0" w:firstLine="340"/>
        <w:rPr>
          <w:sz w:val="18"/>
          <w:szCs w:val="18"/>
        </w:rPr>
      </w:pPr>
      <w:r>
        <w:rPr>
          <w:color w:val="23BCF0"/>
        </w:rPr>
        <w:t xml:space="preserve">msg = </w:t>
      </w:r>
      <w:r>
        <w:rPr>
          <w:color w:val="3BC1F0"/>
        </w:rPr>
        <w:t>str(websocket.i"emote_address</w:t>
      </w:r>
      <w:r>
        <w:rPr>
          <w:rFonts w:ascii="MingLiU" w:eastAsia="MingLiU" w:hAnsi="MingLiU" w:cs="MingLiU"/>
          <w:color w:val="3BC1F0"/>
          <w:sz w:val="18"/>
          <w:szCs w:val="18"/>
        </w:rPr>
        <w:t>〉</w:t>
      </w:r>
      <w:r>
        <w:rPr>
          <w:rFonts w:ascii="MingLiU" w:eastAsia="MingLiU" w:hAnsi="MingLiU" w:cs="MingLiU"/>
          <w:color w:val="3BC1F0"/>
          <w:sz w:val="18"/>
          <w:szCs w:val="18"/>
        </w:rPr>
        <w:t>+</w:t>
      </w:r>
      <w:r>
        <w:rPr>
          <w:rFonts w:ascii="MingLiU" w:eastAsia="MingLiU" w:hAnsi="MingLiU" w:cs="MingLiU"/>
          <w:color w:val="3BC1F0"/>
          <w:sz w:val="18"/>
          <w:szCs w:val="18"/>
          <w:vertAlign w:val="superscript"/>
        </w:rPr>
        <w:t>l</w:t>
      </w:r>
      <w:r>
        <w:rPr>
          <w:rFonts w:ascii="MingLiU" w:eastAsia="MingLiU" w:hAnsi="MingLiU" w:cs="MingLiU"/>
          <w:color w:val="3BC1F0"/>
          <w:sz w:val="18"/>
          <w:szCs w:val="18"/>
        </w:rPr>
        <w:t xml:space="preserve"> </w:t>
      </w:r>
      <w:r>
        <w:rPr>
          <w:rFonts w:ascii="MingLiU" w:eastAsia="MingLiU" w:hAnsi="MingLiU" w:cs="MingLiU"/>
          <w:color w:val="3BC1F0"/>
          <w:sz w:val="18"/>
          <w:szCs w:val="18"/>
          <w:lang w:val="zh-CN" w:eastAsia="zh-CN" w:bidi="zh-CN"/>
        </w:rPr>
        <w:t>说</w:t>
      </w:r>
      <w:r w:rsidRPr="00EB4C3A">
        <w:rPr>
          <w:rFonts w:ascii="MingLiU" w:eastAsia="MingLiU" w:hAnsi="MingLiU" w:cs="MingLiU"/>
          <w:color w:val="3BC1F0"/>
          <w:sz w:val="18"/>
          <w:szCs w:val="18"/>
          <w:lang w:eastAsia="zh-CN" w:bidi="zh-CN"/>
        </w:rPr>
        <w:t>：</w:t>
      </w:r>
      <w:r>
        <w:rPr>
          <w:color w:val="3BC1F0"/>
        </w:rPr>
        <w:t>’+str(await websocket.recv())</w:t>
      </w:r>
      <w:r>
        <w:rPr>
          <w:color w:val="3BC1F0"/>
        </w:rPr>
        <w:br/>
      </w:r>
      <w:r>
        <w:rPr>
          <w:color w:val="23BCF0"/>
        </w:rPr>
        <w:t xml:space="preserve">await asyncio.wait( [ws.send(msg) for </w:t>
      </w:r>
      <w:r>
        <w:rPr>
          <w:color w:val="3BC1F0"/>
        </w:rPr>
        <w:t xml:space="preserve">ws </w:t>
      </w:r>
      <w:r>
        <w:rPr>
          <w:color w:val="23BCF0"/>
        </w:rPr>
        <w:t xml:space="preserve">in </w:t>
      </w:r>
      <w:r>
        <w:rPr>
          <w:color w:val="3BC1F0"/>
        </w:rPr>
        <w:t>cs]</w:t>
      </w:r>
      <w:r>
        <w:rPr>
          <w:color w:val="23BCF0"/>
        </w:rPr>
        <w:t>)</w:t>
      </w:r>
      <w:r>
        <w:rPr>
          <w:color w:val="23BCF0"/>
        </w:rPr>
        <w:tab/>
        <w:t xml:space="preserve"># </w:t>
      </w:r>
      <w:r>
        <w:rPr>
          <w:color w:val="3BC1F0"/>
        </w:rPr>
        <w:t>4</w:t>
      </w:r>
      <w:r w:rsidRPr="00EB4C3A">
        <w:rPr>
          <w:rFonts w:ascii="Times New Roman" w:eastAsia="Times New Roman" w:hAnsi="Times New Roman" w:cs="Times New Roman"/>
          <w:color w:val="3BC1F0"/>
          <w:sz w:val="20"/>
          <w:szCs w:val="20"/>
          <w:lang w:eastAsia="zh-CN" w:bidi="zh-CN"/>
        </w:rPr>
        <w:t>♦</w:t>
      </w:r>
      <w:r>
        <w:rPr>
          <w:rFonts w:ascii="MingLiU" w:eastAsia="MingLiU" w:hAnsi="MingLiU" w:cs="MingLiU"/>
          <w:color w:val="3BC1F0"/>
          <w:sz w:val="18"/>
          <w:szCs w:val="18"/>
          <w:lang w:val="zh-CN" w:eastAsia="zh-CN" w:bidi="zh-CN"/>
        </w:rPr>
        <w:t>发信息</w:t>
      </w:r>
    </w:p>
    <w:p w14:paraId="42202CAD" w14:textId="77777777" w:rsidR="006949CB" w:rsidRDefault="00B7102B">
      <w:pPr>
        <w:pStyle w:val="40"/>
        <w:shd w:val="clear" w:color="auto" w:fill="auto"/>
        <w:spacing w:line="314" w:lineRule="auto"/>
        <w:ind w:left="1120" w:right="0" w:firstLine="0"/>
      </w:pPr>
      <w:r>
        <w:rPr>
          <w:color w:val="3BC1F0"/>
        </w:rPr>
        <w:t xml:space="preserve">except </w:t>
      </w:r>
      <w:r>
        <w:rPr>
          <w:color w:val="23BCF0"/>
        </w:rPr>
        <w:t xml:space="preserve">Exception as </w:t>
      </w:r>
      <w:r>
        <w:rPr>
          <w:color w:val="3BC1F0"/>
        </w:rPr>
        <w:t>err:</w:t>
      </w:r>
    </w:p>
    <w:p w14:paraId="675EC395" w14:textId="77777777" w:rsidR="006949CB" w:rsidRDefault="00B7102B">
      <w:pPr>
        <w:pStyle w:val="40"/>
        <w:shd w:val="clear" w:color="auto" w:fill="auto"/>
        <w:tabs>
          <w:tab w:val="left" w:pos="7360"/>
        </w:tabs>
        <w:spacing w:after="160" w:line="314" w:lineRule="auto"/>
        <w:ind w:left="1560" w:right="0" w:firstLine="0"/>
        <w:jc w:val="both"/>
        <w:rPr>
          <w:sz w:val="18"/>
          <w:szCs w:val="18"/>
        </w:rPr>
      </w:pPr>
      <w:r>
        <w:rPr>
          <w:color w:val="3BC1F0"/>
        </w:rPr>
        <w:t>cs</w:t>
      </w:r>
      <w:r>
        <w:rPr>
          <w:color w:val="23BCF0"/>
        </w:rPr>
        <w:t xml:space="preserve">. </w:t>
      </w:r>
      <w:r>
        <w:rPr>
          <w:color w:val="3BC1F0"/>
        </w:rPr>
        <w:t>remove(websocket)</w:t>
      </w:r>
      <w:r>
        <w:rPr>
          <w:color w:val="3BC1F0"/>
        </w:rPr>
        <w:tab/>
      </w:r>
      <w:r w:rsidRPr="00EB4C3A">
        <w:rPr>
          <w:rFonts w:ascii="MingLiU" w:eastAsia="MingLiU" w:hAnsi="MingLiU" w:cs="MingLiU"/>
          <w:color w:val="3BC1F0"/>
          <w:sz w:val="18"/>
          <w:szCs w:val="18"/>
          <w:lang w:eastAsia="zh-CN" w:bidi="zh-CN"/>
        </w:rPr>
        <w:t>#</w:t>
      </w:r>
      <w:r>
        <w:rPr>
          <w:rFonts w:ascii="MingLiU" w:eastAsia="MingLiU" w:hAnsi="MingLiU" w:cs="MingLiU"/>
          <w:color w:val="3BC1F0"/>
          <w:sz w:val="18"/>
          <w:szCs w:val="18"/>
          <w:lang w:val="zh-CN" w:eastAsia="zh-CN" w:bidi="zh-CN"/>
        </w:rPr>
        <w:t>移除客户端连接</w:t>
      </w:r>
    </w:p>
    <w:p w14:paraId="39822A0F" w14:textId="77777777" w:rsidR="006949CB" w:rsidRPr="00EB4C3A" w:rsidRDefault="00B7102B">
      <w:pPr>
        <w:pStyle w:val="20"/>
        <w:shd w:val="clear" w:color="auto" w:fill="auto"/>
        <w:spacing w:line="238" w:lineRule="exact"/>
        <w:ind w:left="680"/>
        <w:rPr>
          <w:lang w:val="en-US"/>
        </w:rPr>
      </w:pPr>
      <w:r w:rsidRPr="00EB4C3A">
        <w:rPr>
          <w:color w:val="23BCF0"/>
          <w:lang w:val="en-US"/>
        </w:rPr>
        <w:t>#</w:t>
      </w:r>
      <w:r>
        <w:rPr>
          <w:color w:val="3BC1F0"/>
        </w:rPr>
        <w:t>监听</w:t>
      </w:r>
      <w:r w:rsidRPr="00EB4C3A">
        <w:rPr>
          <w:rFonts w:ascii="Arial" w:eastAsia="Arial" w:hAnsi="Arial" w:cs="Arial"/>
          <w:color w:val="23BCF0"/>
          <w:sz w:val="16"/>
          <w:szCs w:val="16"/>
          <w:lang w:val="en-US"/>
        </w:rPr>
        <w:t>8765</w:t>
      </w:r>
      <w:r>
        <w:rPr>
          <w:color w:val="3BC1F0"/>
        </w:rPr>
        <w:t>端口</w:t>
      </w:r>
    </w:p>
    <w:p w14:paraId="51944FC0" w14:textId="77777777" w:rsidR="006949CB" w:rsidRDefault="00B7102B">
      <w:pPr>
        <w:pStyle w:val="40"/>
        <w:shd w:val="clear" w:color="auto" w:fill="auto"/>
        <w:spacing w:line="310" w:lineRule="auto"/>
        <w:ind w:left="680" w:right="0" w:firstLine="0"/>
      </w:pPr>
      <w:r>
        <w:rPr>
          <w:color w:val="23BCF0"/>
        </w:rPr>
        <w:t xml:space="preserve">start_senver </w:t>
      </w:r>
      <w:r w:rsidRPr="00EB4C3A">
        <w:rPr>
          <w:color w:val="23BCF0"/>
          <w:lang w:eastAsia="zh-CN" w:bidi="zh-CN"/>
        </w:rPr>
        <w:t xml:space="preserve">= </w:t>
      </w:r>
      <w:r>
        <w:rPr>
          <w:color w:val="23BCF0"/>
        </w:rPr>
        <w:t>websockets.serve(talk, *localhost8765)</w:t>
      </w:r>
      <w:r>
        <w:rPr>
          <w:color w:val="23BCF0"/>
        </w:rPr>
        <w:br/>
        <w:t>asyncio.get_event_loop(),run_until_complete(start_server)</w:t>
      </w:r>
      <w:r>
        <w:rPr>
          <w:color w:val="23BCF0"/>
        </w:rPr>
        <w:br/>
        <w:t>asyncio.get</w:t>
      </w:r>
      <w:r>
        <w:rPr>
          <w:rFonts w:ascii="MingLiU" w:eastAsia="MingLiU" w:hAnsi="MingLiU" w:cs="MingLiU"/>
          <w:color w:val="23BCF0"/>
          <w:lang w:val="zh-CN" w:eastAsia="zh-CN" w:bidi="zh-CN"/>
        </w:rPr>
        <w:t>一</w:t>
      </w:r>
      <w:r>
        <w:rPr>
          <w:color w:val="23BCF0"/>
        </w:rPr>
        <w:t>event_loop(),run</w:t>
      </w:r>
      <w:r>
        <w:rPr>
          <w:rFonts w:ascii="MingLiU" w:eastAsia="MingLiU" w:hAnsi="MingLiU" w:cs="MingLiU"/>
          <w:color w:val="23BCF0"/>
          <w:lang w:val="zh-CN" w:eastAsia="zh-CN" w:bidi="zh-CN"/>
        </w:rPr>
        <w:t>一</w:t>
      </w:r>
      <w:r>
        <w:rPr>
          <w:color w:val="23BCF0"/>
        </w:rPr>
        <w:t>forever()</w:t>
      </w:r>
      <w:r>
        <w:br w:type="page"/>
      </w:r>
    </w:p>
    <w:p w14:paraId="41C44B79" w14:textId="77777777" w:rsidR="006949CB" w:rsidRDefault="00B7102B">
      <w:pPr>
        <w:pStyle w:val="1"/>
        <w:shd w:val="clear" w:color="auto" w:fill="auto"/>
        <w:spacing w:line="406" w:lineRule="exact"/>
        <w:ind w:right="2980" w:firstLine="480"/>
        <w:jc w:val="both"/>
      </w:pPr>
      <w:r>
        <w:t>程序变存放着所有连到服务器的客户端连接运</w:t>
      </w:r>
      <w:r>
        <w:br/>
      </w:r>
      <w:r>
        <w:rPr>
          <w:color w:val="535355"/>
        </w:rPr>
        <w:t>行时，</w:t>
      </w:r>
      <w:r>
        <w:t>这个软件会开放木地的</w:t>
      </w:r>
      <w:r>
        <w:rPr>
          <w:rFonts w:ascii="Times New Roman" w:eastAsia="Times New Roman" w:hAnsi="Times New Roman" w:cs="Times New Roman"/>
          <w:color w:val="535355"/>
          <w:lang w:val="en-US" w:bidi="en-US"/>
        </w:rPr>
        <w:t>K765</w:t>
      </w:r>
      <w:r>
        <w:t>端口，以</w:t>
      </w:r>
      <w:r>
        <w:rPr>
          <w:rFonts w:ascii="Times New Roman" w:eastAsia="Times New Roman" w:hAnsi="Times New Roman" w:cs="Times New Roman"/>
          <w:color w:val="535355"/>
          <w:lang w:val="en-US" w:bidi="en-US"/>
        </w:rPr>
        <w:t>WekSorket</w:t>
      </w:r>
      <w:r>
        <w:t>协</w:t>
      </w:r>
      <w:r>
        <w:br/>
      </w:r>
      <w:r>
        <w:t>议提供网络服务，随后所畚的网络通倍都在</w:t>
      </w:r>
      <w:r>
        <w:rPr>
          <w:rFonts w:ascii="Times New Roman" w:eastAsia="Times New Roman" w:hAnsi="Times New Roman" w:cs="Times New Roman"/>
          <w:color w:val="535355"/>
          <w:lang w:val="en-US" w:bidi="en-US"/>
        </w:rPr>
        <w:t xml:space="preserve">talk </w:t>
      </w:r>
      <w:r>
        <w:t>法中进</w:t>
      </w:r>
      <w:r>
        <w:br/>
      </w:r>
      <w:r>
        <w:rPr>
          <w:color w:val="535355"/>
        </w:rPr>
        <w:t>行</w:t>
      </w:r>
      <w:r>
        <w:t>处理。</w:t>
      </w:r>
    </w:p>
    <w:p w14:paraId="229028D1" w14:textId="77777777" w:rsidR="006949CB" w:rsidRDefault="00B7102B">
      <w:pPr>
        <w:pStyle w:val="1"/>
        <w:shd w:val="clear" w:color="auto" w:fill="auto"/>
        <w:spacing w:line="405" w:lineRule="exact"/>
        <w:ind w:right="2980" w:firstLine="480"/>
        <w:jc w:val="both"/>
      </w:pPr>
      <w:r>
        <w:t>程序屮的</w:t>
      </w:r>
      <w:r>
        <w:rPr>
          <w:rFonts w:ascii="Times New Roman" w:eastAsia="Times New Roman" w:hAnsi="Times New Roman" w:cs="Times New Roman"/>
          <w:color w:val="535355"/>
          <w:lang w:val="en-US" w:bidi="en-US"/>
        </w:rPr>
        <w:t>talk</w:t>
      </w:r>
      <w:r>
        <w:t>方法采用了尤限循环的方</w:t>
      </w:r>
      <w:r>
        <w:rPr>
          <w:color w:val="535355"/>
        </w:rPr>
        <w:t>式，</w:t>
      </w:r>
      <w:r>
        <w:t>不断监听</w:t>
      </w:r>
      <w:r>
        <w:br/>
      </w:r>
      <w:r>
        <w:t>端</w:t>
      </w:r>
      <w:r>
        <w:rPr>
          <w:rFonts w:ascii="Times New Roman" w:eastAsia="Times New Roman" w:hAnsi="Times New Roman" w:cs="Times New Roman"/>
          <w:lang w:val="en-US" w:bidi="en-US"/>
        </w:rPr>
        <w:t>U</w:t>
      </w:r>
      <w:r>
        <w:t>如罘舍新的用户连人，</w:t>
      </w:r>
      <w:r>
        <w:rPr>
          <w:color w:val="535355"/>
        </w:rPr>
        <w:t>就保</w:t>
      </w:r>
      <w:r>
        <w:t>存通信连接并用类似</w:t>
      </w:r>
      <w:r>
        <w:br/>
      </w:r>
      <w:r>
        <w:rPr>
          <w:color w:val="535355"/>
        </w:rPr>
        <w:t>“</w:t>
      </w:r>
      <w:r>
        <w:t>欢迎</w:t>
      </w:r>
      <w:r>
        <w:t>”</w:t>
      </w:r>
      <w:r>
        <w:t>的内容通知其他用户；如果是新的聊天消息，就在</w:t>
      </w:r>
      <w:r>
        <w:br/>
      </w:r>
      <w:r>
        <w:t>消息前面加上发信人</w:t>
      </w:r>
      <w:r>
        <w:rPr>
          <w:color w:val="535355"/>
        </w:rPr>
        <w:t>的网络</w:t>
      </w:r>
      <w:r>
        <w:t>地址，然后转发给所</w:t>
      </w:r>
      <w:r>
        <w:rPr>
          <w:color w:val="535355"/>
        </w:rPr>
        <w:t>有人。</w:t>
      </w:r>
    </w:p>
    <w:p w14:paraId="0F7A94D3" w14:textId="77777777" w:rsidR="006949CB" w:rsidRDefault="00B7102B">
      <w:pPr>
        <w:pStyle w:val="1"/>
        <w:shd w:val="clear" w:color="auto" w:fill="auto"/>
        <w:spacing w:after="120" w:line="407" w:lineRule="exact"/>
        <w:ind w:right="2980" w:firstLine="480"/>
        <w:jc w:val="both"/>
      </w:pPr>
      <w:r>
        <w:t>编写这个</w:t>
      </w:r>
      <w:r>
        <w:rPr>
          <w:rFonts w:ascii="Times New Roman" w:eastAsia="Times New Roman" w:hAnsi="Times New Roman" w:cs="Times New Roman"/>
          <w:color w:val="535355"/>
          <w:lang w:val="en-US" w:bidi="en-US"/>
        </w:rPr>
        <w:t>Python</w:t>
      </w:r>
      <w:r>
        <w:t>程序时，引人</w:t>
      </w:r>
      <w:r>
        <w:rPr>
          <w:rFonts w:ascii="Times New Roman" w:eastAsia="Times New Roman" w:hAnsi="Times New Roman" w:cs="Times New Roman"/>
          <w:color w:val="535355"/>
          <w:lang w:val="en-US" w:bidi="en-US"/>
        </w:rPr>
        <w:t>f</w:t>
      </w:r>
      <w:r>
        <w:t>两个敢要的库：一个</w:t>
      </w:r>
      <w:r>
        <w:br/>
      </w:r>
      <w:r>
        <w:t>是名力</w:t>
      </w:r>
      <w:r>
        <w:rPr>
          <w:rFonts w:ascii="Times New Roman" w:eastAsia="Times New Roman" w:hAnsi="Times New Roman" w:cs="Times New Roman"/>
          <w:color w:val="535355"/>
          <w:lang w:val="en-US" w:bidi="en-US"/>
        </w:rPr>
        <w:t xml:space="preserve">websot </w:t>
      </w:r>
      <w:r>
        <w:rPr>
          <w:rFonts w:ascii="Times New Roman" w:eastAsia="Times New Roman" w:hAnsi="Times New Roman" w:cs="Times New Roman"/>
          <w:lang w:val="en-US" w:bidi="en-US"/>
        </w:rPr>
        <w:t>kets</w:t>
      </w:r>
      <w:r>
        <w:t>的网络库，用于处理</w:t>
      </w:r>
      <w:r>
        <w:rPr>
          <w:color w:val="535355"/>
        </w:rPr>
        <w:t xml:space="preserve">\\ </w:t>
      </w:r>
      <w:r>
        <w:rPr>
          <w:rFonts w:ascii="Times New Roman" w:eastAsia="Times New Roman" w:hAnsi="Times New Roman" w:cs="Times New Roman"/>
          <w:color w:val="535355"/>
          <w:lang w:val="en-US" w:bidi="en-US"/>
        </w:rPr>
        <w:t>ehSocket</w:t>
      </w:r>
      <w:r>
        <w:t>网络协</w:t>
      </w:r>
      <w:r>
        <w:br/>
      </w:r>
      <w:r>
        <w:rPr>
          <w:color w:val="535355"/>
        </w:rPr>
        <w:t>议，</w:t>
      </w:r>
      <w:r>
        <w:t>实现通信功能；</w:t>
      </w:r>
      <w:r>
        <w:rPr>
          <w:color w:val="95969A"/>
        </w:rPr>
        <w:t>一</w:t>
      </w:r>
      <w:r>
        <w:t>个是在服务器开发屮经常会使用的</w:t>
      </w:r>
      <w:r>
        <w:br/>
      </w:r>
      <w:r>
        <w:rPr>
          <w:color w:val="535355"/>
        </w:rPr>
        <w:t>名为</w:t>
      </w:r>
      <w:r>
        <w:rPr>
          <w:rFonts w:ascii="Times New Roman" w:eastAsia="Times New Roman" w:hAnsi="Times New Roman" w:cs="Times New Roman"/>
          <w:color w:val="535355"/>
          <w:lang w:val="en-US" w:bidi="en-US"/>
        </w:rPr>
        <w:t>asyncio</w:t>
      </w:r>
      <w:r>
        <w:rPr>
          <w:color w:val="535355"/>
        </w:rPr>
        <w:t>的标</w:t>
      </w:r>
      <w:r>
        <w:t>准库，用于以异步模式处理信息</w:t>
      </w:r>
      <w:r>
        <w:t>-</w:t>
      </w:r>
      <w:r>
        <w:t>关于异</w:t>
      </w:r>
      <w:r>
        <w:br/>
      </w:r>
      <w:r>
        <w:t>步，后面会做简单介绍。</w:t>
      </w:r>
    </w:p>
    <w:p w14:paraId="6CAC0D49" w14:textId="77777777" w:rsidR="006949CB" w:rsidRDefault="00B7102B">
      <w:pPr>
        <w:pStyle w:val="1"/>
        <w:shd w:val="clear" w:color="auto" w:fill="auto"/>
        <w:spacing w:after="40" w:line="406" w:lineRule="exact"/>
        <w:ind w:firstLine="480"/>
        <w:jc w:val="both"/>
      </w:pPr>
      <w:r>
        <w:rPr>
          <w:color w:val="74C9EC"/>
        </w:rPr>
        <w:t>部署实施</w:t>
      </w:r>
    </w:p>
    <w:p w14:paraId="1F8690EC" w14:textId="77777777" w:rsidR="006949CB" w:rsidRDefault="00B7102B">
      <w:pPr>
        <w:pStyle w:val="1"/>
        <w:shd w:val="clear" w:color="auto" w:fill="auto"/>
        <w:spacing w:after="500" w:line="398" w:lineRule="exact"/>
        <w:ind w:right="2980" w:firstLine="480"/>
        <w:jc w:val="both"/>
      </w:pPr>
      <w:r>
        <w:t>编写好客户端软件和服</w:t>
      </w:r>
      <w:r>
        <w:rPr>
          <w:color w:val="535355"/>
        </w:rPr>
        <w:t>务器软</w:t>
      </w:r>
      <w:r>
        <w:t>件后，就可以把它们组</w:t>
      </w:r>
      <w:r>
        <w:br/>
      </w:r>
      <w:r>
        <w:t>合在一起，形成网络聊天系统了。</w:t>
      </w:r>
    </w:p>
    <w:p w14:paraId="08727AB0"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after="120" w:line="240" w:lineRule="auto"/>
        <w:ind w:left="1240" w:firstLine="0"/>
        <w:jc w:val="left"/>
      </w:pPr>
      <w:r>
        <w:rPr>
          <w:color w:val="E5DDDB"/>
        </w:rPr>
        <w:t>项目实施</w:t>
      </w:r>
    </w:p>
    <w:p w14:paraId="2AD97A52" w14:textId="77777777" w:rsidR="006949CB" w:rsidRDefault="00B7102B">
      <w:pPr>
        <w:pStyle w:val="1"/>
        <w:shd w:val="clear" w:color="auto" w:fill="auto"/>
        <w:spacing w:after="120" w:line="379" w:lineRule="exact"/>
        <w:ind w:left="4080" w:firstLine="0"/>
        <w:jc w:val="left"/>
      </w:pPr>
      <w:r>
        <w:rPr>
          <w:color w:val="41A3C5"/>
        </w:rPr>
        <w:t>部署信息系统</w:t>
      </w:r>
    </w:p>
    <w:p w14:paraId="74366118" w14:textId="77777777" w:rsidR="006949CB" w:rsidRDefault="00B7102B">
      <w:pPr>
        <w:pStyle w:val="1"/>
        <w:numPr>
          <w:ilvl w:val="0"/>
          <w:numId w:val="50"/>
        </w:numPr>
        <w:shd w:val="clear" w:color="auto" w:fill="auto"/>
        <w:tabs>
          <w:tab w:val="left" w:pos="979"/>
        </w:tabs>
        <w:spacing w:line="379" w:lineRule="exact"/>
        <w:ind w:left="160" w:firstLine="480"/>
        <w:jc w:val="left"/>
      </w:pPr>
      <w:r>
        <w:t>调试、运行服务器软件，确保程序正常运行</w:t>
      </w:r>
    </w:p>
    <w:p w14:paraId="6537D698" w14:textId="77777777" w:rsidR="006949CB" w:rsidRDefault="00B7102B">
      <w:pPr>
        <w:pStyle w:val="1"/>
        <w:numPr>
          <w:ilvl w:val="0"/>
          <w:numId w:val="50"/>
        </w:numPr>
        <w:shd w:val="clear" w:color="auto" w:fill="auto"/>
        <w:tabs>
          <w:tab w:val="left" w:pos="989"/>
        </w:tabs>
        <w:spacing w:line="379" w:lineRule="exact"/>
        <w:ind w:left="160" w:firstLine="480"/>
        <w:jc w:val="left"/>
      </w:pPr>
      <w:r>
        <w:t>用浏览器软件打开</w:t>
      </w:r>
      <w:r>
        <w:rPr>
          <w:sz w:val="20"/>
          <w:szCs w:val="20"/>
        </w:rPr>
        <w:t>•</w:t>
      </w:r>
      <w:r>
        <w:rPr>
          <w:sz w:val="20"/>
          <w:szCs w:val="20"/>
        </w:rPr>
        <w:t>网页</w:t>
      </w:r>
      <w:r>
        <w:t>文件，试试能否正常访问本地服务器</w:t>
      </w:r>
    </w:p>
    <w:p w14:paraId="2A306F3E" w14:textId="77777777" w:rsidR="006949CB" w:rsidRDefault="00B7102B">
      <w:pPr>
        <w:pStyle w:val="1"/>
        <w:numPr>
          <w:ilvl w:val="0"/>
          <w:numId w:val="50"/>
        </w:numPr>
        <w:shd w:val="clear" w:color="auto" w:fill="auto"/>
        <w:tabs>
          <w:tab w:val="left" w:pos="989"/>
        </w:tabs>
        <w:spacing w:after="120" w:line="379" w:lineRule="exact"/>
        <w:ind w:left="160" w:firstLine="480"/>
        <w:jc w:val="left"/>
      </w:pPr>
      <w:r>
        <w:t>小组内运行修改后的服务器软件，并公布那台计算机的网络地址，然后</w:t>
      </w:r>
      <w:r>
        <w:rPr>
          <w:sz w:val="20"/>
          <w:szCs w:val="20"/>
        </w:rPr>
        <w:t>同一网</w:t>
      </w:r>
      <w:r>
        <w:rPr>
          <w:sz w:val="20"/>
          <w:szCs w:val="20"/>
        </w:rPr>
        <w:br/>
      </w:r>
      <w:r>
        <w:t>络中的其他人用计算机连接公布的服务器，尝试多人聊天</w:t>
      </w:r>
      <w:r>
        <w:t>(</w:t>
      </w:r>
      <w:r>
        <w:t>图</w:t>
      </w:r>
      <w:r>
        <w:rPr>
          <w:rFonts w:ascii="Times New Roman" w:eastAsia="Times New Roman" w:hAnsi="Times New Roman" w:cs="Times New Roman"/>
          <w:lang w:val="en-US" w:bidi="en-US"/>
        </w:rPr>
        <w:t>3.3.5)</w:t>
      </w:r>
    </w:p>
    <w:p w14:paraId="1F287830" w14:textId="77777777" w:rsidR="006949CB" w:rsidRDefault="00B7102B">
      <w:pPr>
        <w:pStyle w:val="40"/>
        <w:shd w:val="clear" w:color="auto" w:fill="auto"/>
        <w:spacing w:after="120" w:line="240" w:lineRule="auto"/>
        <w:ind w:right="60" w:firstLine="0"/>
        <w:jc w:val="center"/>
      </w:pPr>
      <w:r>
        <w:rPr>
          <w:noProof/>
        </w:rPr>
        <w:drawing>
          <wp:anchor distT="139700" distB="298450" distL="0" distR="731520" simplePos="0" relativeHeight="125830141" behindDoc="0" locked="0" layoutInCell="1" allowOverlap="1" wp14:anchorId="098A42F6" wp14:editId="18378B72">
            <wp:simplePos x="0" y="0"/>
            <wp:positionH relativeFrom="page">
              <wp:posOffset>1384300</wp:posOffset>
            </wp:positionH>
            <wp:positionV relativeFrom="paragraph">
              <wp:posOffset>406400</wp:posOffset>
            </wp:positionV>
            <wp:extent cx="2780030" cy="1913890"/>
            <wp:effectExtent l="0" t="0" r="0" b="0"/>
            <wp:wrapTopAndBottom/>
            <wp:docPr id="1078" name="Shape 1078"/>
            <wp:cNvGraphicFramePr/>
            <a:graphic xmlns:a="http://schemas.openxmlformats.org/drawingml/2006/main">
              <a:graphicData uri="http://schemas.openxmlformats.org/drawingml/2006/picture">
                <pic:pic xmlns:pic="http://schemas.openxmlformats.org/drawingml/2006/picture">
                  <pic:nvPicPr>
                    <pic:cNvPr id="1079" name="Picture box 1079"/>
                    <pic:cNvPicPr/>
                  </pic:nvPicPr>
                  <pic:blipFill>
                    <a:blip r:embed="rId293"/>
                    <a:stretch/>
                  </pic:blipFill>
                  <pic:spPr>
                    <a:xfrm>
                      <a:off x="0" y="0"/>
                      <a:ext cx="2780030" cy="1913890"/>
                    </a:xfrm>
                    <a:prstGeom prst="rect">
                      <a:avLst/>
                    </a:prstGeom>
                  </pic:spPr>
                </pic:pic>
              </a:graphicData>
            </a:graphic>
          </wp:anchor>
        </w:drawing>
      </w:r>
      <w:r>
        <w:rPr>
          <w:noProof/>
        </w:rPr>
        <mc:AlternateContent>
          <mc:Choice Requires="wps">
            <w:drawing>
              <wp:anchor distT="0" distB="0" distL="0" distR="0" simplePos="0" relativeHeight="125830142" behindDoc="0" locked="0" layoutInCell="1" allowOverlap="1" wp14:anchorId="25ED511C" wp14:editId="1C4D5798">
                <wp:simplePos x="0" y="0"/>
                <wp:positionH relativeFrom="page">
                  <wp:posOffset>4194810</wp:posOffset>
                </wp:positionH>
                <wp:positionV relativeFrom="paragraph">
                  <wp:posOffset>988695</wp:posOffset>
                </wp:positionV>
                <wp:extent cx="701040" cy="338455"/>
                <wp:effectExtent l="0" t="0" r="0" b="0"/>
                <wp:wrapTopAndBottom/>
                <wp:docPr id="1080" name="Shape 1080"/>
                <wp:cNvGraphicFramePr/>
                <a:graphic xmlns:a="http://schemas.openxmlformats.org/drawingml/2006/main">
                  <a:graphicData uri="http://schemas.microsoft.com/office/word/2010/wordprocessingShape">
                    <wps:wsp>
                      <wps:cNvSpPr txBox="1"/>
                      <wps:spPr>
                        <a:xfrm>
                          <a:off x="0" y="0"/>
                          <a:ext cx="701040" cy="338455"/>
                        </a:xfrm>
                        <a:prstGeom prst="rect">
                          <a:avLst/>
                        </a:prstGeom>
                        <a:noFill/>
                      </wps:spPr>
                      <wps:txbx>
                        <w:txbxContent>
                          <w:p w14:paraId="71DDB8B4" w14:textId="77777777" w:rsidR="006949CB" w:rsidRDefault="00B7102B">
                            <w:pPr>
                              <w:pStyle w:val="ab"/>
                              <w:shd w:val="clear" w:color="auto" w:fill="auto"/>
                              <w:spacing w:after="220"/>
                              <w:jc w:val="both"/>
                              <w:rPr>
                                <w:sz w:val="14"/>
                                <w:szCs w:val="14"/>
                              </w:rPr>
                            </w:pPr>
                            <w:r>
                              <w:rPr>
                                <w:rFonts w:ascii="Arial" w:eastAsia="Arial" w:hAnsi="Arial" w:cs="Arial"/>
                                <w:b/>
                                <w:bCs/>
                                <w:color w:val="95969A"/>
                                <w:sz w:val="9"/>
                                <w:szCs w:val="9"/>
                                <w:lang w:val="en-US" w:eastAsia="en-US" w:bidi="en-US"/>
                              </w:rPr>
                              <w:t xml:space="preserve">wsafrilH-aff </w:t>
                            </w:r>
                            <w:r>
                              <w:rPr>
                                <w:rFonts w:ascii="Times New Roman" w:eastAsia="Times New Roman" w:hAnsi="Times New Roman" w:cs="Times New Roman"/>
                                <w:i/>
                                <w:iCs/>
                                <w:color w:val="95969A"/>
                                <w:sz w:val="14"/>
                                <w:szCs w:val="14"/>
                                <w:lang w:val="en-US" w:eastAsia="en-US" w:bidi="en-US"/>
                              </w:rPr>
                              <w:t>wrr,</w:t>
                            </w:r>
                          </w:p>
                          <w:p w14:paraId="6203B891" w14:textId="77777777" w:rsidR="006949CB" w:rsidRDefault="00B7102B">
                            <w:pPr>
                              <w:pStyle w:val="ab"/>
                              <w:shd w:val="clear" w:color="auto" w:fill="auto"/>
                              <w:tabs>
                                <w:tab w:val="left" w:pos="802"/>
                              </w:tabs>
                              <w:jc w:val="both"/>
                              <w:rPr>
                                <w:sz w:val="9"/>
                                <w:szCs w:val="9"/>
                              </w:rPr>
                            </w:pPr>
                            <w:r>
                              <w:rPr>
                                <w:rFonts w:ascii="Arial" w:eastAsia="Arial" w:hAnsi="Arial" w:cs="Arial"/>
                                <w:b/>
                                <w:bCs/>
                                <w:color w:val="95969A"/>
                                <w:sz w:val="9"/>
                                <w:szCs w:val="9"/>
                                <w:lang w:val="en-US" w:eastAsia="en-US" w:bidi="en-US"/>
                              </w:rPr>
                              <w:t>rM—I-U33CC</w:t>
                            </w:r>
                            <w:r>
                              <w:rPr>
                                <w:rFonts w:ascii="Arial" w:eastAsia="Arial" w:hAnsi="Arial" w:cs="Arial"/>
                                <w:b/>
                                <w:bCs/>
                                <w:color w:val="95969A"/>
                                <w:sz w:val="9"/>
                                <w:szCs w:val="9"/>
                                <w:lang w:val="en-US" w:eastAsia="en-US" w:bidi="en-US"/>
                              </w:rPr>
                              <w:tab/>
                            </w:r>
                            <w:r>
                              <w:rPr>
                                <w:color w:val="95969A"/>
                                <w:sz w:val="9"/>
                                <w:szCs w:val="9"/>
                              </w:rPr>
                              <w:t>期</w:t>
                            </w:r>
                            <w:r>
                              <w:rPr>
                                <w:color w:val="95969A"/>
                                <w:sz w:val="9"/>
                                <w:szCs w:val="9"/>
                              </w:rPr>
                              <w:t>’</w:t>
                            </w:r>
                          </w:p>
                        </w:txbxContent>
                      </wps:txbx>
                      <wps:bodyPr lIns="0" tIns="0" rIns="0" bIns="0">
                        <a:spAutoFit/>
                      </wps:bodyPr>
                    </wps:wsp>
                  </a:graphicData>
                </a:graphic>
              </wp:anchor>
            </w:drawing>
          </mc:Choice>
          <mc:Fallback>
            <w:pict>
              <v:shape w14:anchorId="25ED511C" id="Shape 1080" o:spid="_x0000_s1339" type="#_x0000_t202" style="position:absolute;left:0;text-align:left;margin-left:330.3pt;margin-top:77.85pt;width:55.2pt;height:26.65pt;z-index:1258301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" filled="f" stroked="f">
                <v:textbox style="mso-fit-shape-to-text:t" inset="0,0,0,0">
                  <w:txbxContent>
                    <w:p w14:paraId="71DDB8B4" w14:textId="77777777" w:rsidR="006949CB" w:rsidRDefault="00B7102B">
                      <w:pPr>
                        <w:pStyle w:val="ab"/>
                        <w:shd w:val="clear" w:color="auto" w:fill="auto"/>
                        <w:spacing w:after="220"/>
                        <w:jc w:val="both"/>
                        <w:rPr>
                          <w:sz w:val="14"/>
                          <w:szCs w:val="14"/>
                        </w:rPr>
                      </w:pPr>
                      <w:r>
                        <w:rPr>
                          <w:rFonts w:ascii="Arial" w:eastAsia="Arial" w:hAnsi="Arial" w:cs="Arial"/>
                          <w:b/>
                          <w:bCs/>
                          <w:color w:val="95969A"/>
                          <w:sz w:val="9"/>
                          <w:szCs w:val="9"/>
                          <w:lang w:val="en-US" w:eastAsia="en-US" w:bidi="en-US"/>
                        </w:rPr>
                        <w:t xml:space="preserve">wsafrilH-aff </w:t>
                      </w:r>
                      <w:r>
                        <w:rPr>
                          <w:rFonts w:ascii="Times New Roman" w:eastAsia="Times New Roman" w:hAnsi="Times New Roman" w:cs="Times New Roman"/>
                          <w:i/>
                          <w:iCs/>
                          <w:color w:val="95969A"/>
                          <w:sz w:val="14"/>
                          <w:szCs w:val="14"/>
                          <w:lang w:val="en-US" w:eastAsia="en-US" w:bidi="en-US"/>
                        </w:rPr>
                        <w:t>wrr,</w:t>
                      </w:r>
                    </w:p>
                    <w:p w14:paraId="6203B891" w14:textId="77777777" w:rsidR="006949CB" w:rsidRDefault="00B7102B">
                      <w:pPr>
                        <w:pStyle w:val="ab"/>
                        <w:shd w:val="clear" w:color="auto" w:fill="auto"/>
                        <w:tabs>
                          <w:tab w:val="left" w:pos="802"/>
                        </w:tabs>
                        <w:jc w:val="both"/>
                        <w:rPr>
                          <w:sz w:val="9"/>
                          <w:szCs w:val="9"/>
                        </w:rPr>
                      </w:pPr>
                      <w:r>
                        <w:rPr>
                          <w:rFonts w:ascii="Arial" w:eastAsia="Arial" w:hAnsi="Arial" w:cs="Arial"/>
                          <w:b/>
                          <w:bCs/>
                          <w:color w:val="95969A"/>
                          <w:sz w:val="9"/>
                          <w:szCs w:val="9"/>
                          <w:lang w:val="en-US" w:eastAsia="en-US" w:bidi="en-US"/>
                        </w:rPr>
                        <w:t>rM—I-U33CC</w:t>
                      </w:r>
                      <w:r>
                        <w:rPr>
                          <w:rFonts w:ascii="Arial" w:eastAsia="Arial" w:hAnsi="Arial" w:cs="Arial"/>
                          <w:b/>
                          <w:bCs/>
                          <w:color w:val="95969A"/>
                          <w:sz w:val="9"/>
                          <w:szCs w:val="9"/>
                          <w:lang w:val="en-US" w:eastAsia="en-US" w:bidi="en-US"/>
                        </w:rPr>
                        <w:tab/>
                      </w:r>
                      <w:r>
                        <w:rPr>
                          <w:color w:val="95969A"/>
                          <w:sz w:val="9"/>
                          <w:szCs w:val="9"/>
                        </w:rPr>
                        <w:t>期</w:t>
                      </w:r>
                      <w:r>
                        <w:rPr>
                          <w:color w:val="95969A"/>
                          <w:sz w:val="9"/>
                          <w:szCs w:val="9"/>
                        </w:rPr>
                        <w:t>’</w:t>
                      </w:r>
                    </w:p>
                  </w:txbxContent>
                </v:textbox>
                <w10:wrap type="topAndBottom" anchorx="page"/>
              </v:shape>
            </w:pict>
          </mc:Fallback>
        </mc:AlternateContent>
      </w:r>
      <w:r>
        <w:rPr>
          <w:noProof/>
        </w:rPr>
        <mc:AlternateContent>
          <mc:Choice Requires="wps">
            <w:drawing>
              <wp:anchor distT="0" distB="0" distL="0" distR="0" simplePos="0" relativeHeight="125830144" behindDoc="0" locked="0" layoutInCell="1" allowOverlap="1" wp14:anchorId="5E263371" wp14:editId="7A904BFE">
                <wp:simplePos x="0" y="0"/>
                <wp:positionH relativeFrom="page">
                  <wp:posOffset>3636645</wp:posOffset>
                </wp:positionH>
                <wp:positionV relativeFrom="paragraph">
                  <wp:posOffset>2470150</wp:posOffset>
                </wp:positionV>
                <wp:extent cx="381000" cy="149225"/>
                <wp:effectExtent l="0" t="0" r="0" b="0"/>
                <wp:wrapTopAndBottom/>
                <wp:docPr id="1082" name="Shape 1082"/>
                <wp:cNvGraphicFramePr/>
                <a:graphic xmlns:a="http://schemas.openxmlformats.org/drawingml/2006/main">
                  <a:graphicData uri="http://schemas.microsoft.com/office/word/2010/wordprocessingShape">
                    <wps:wsp>
                      <wps:cNvSpPr txBox="1"/>
                      <wps:spPr>
                        <a:xfrm>
                          <a:off x="0" y="0"/>
                          <a:ext cx="381000" cy="149225"/>
                        </a:xfrm>
                        <a:prstGeom prst="rect">
                          <a:avLst/>
                        </a:prstGeom>
                        <a:noFill/>
                      </wps:spPr>
                      <wps:txbx>
                        <w:txbxContent>
                          <w:p w14:paraId="151E0D9C" w14:textId="77777777" w:rsidR="006949CB" w:rsidRDefault="00B7102B">
                            <w:pPr>
                              <w:pStyle w:val="ab"/>
                              <w:shd w:val="clear" w:color="auto" w:fill="auto"/>
                              <w:rPr>
                                <w:sz w:val="16"/>
                                <w:szCs w:val="16"/>
                              </w:rPr>
                            </w:pPr>
                            <w:r>
                              <w:rPr>
                                <w:rFonts w:ascii="Arial" w:eastAsia="Arial" w:hAnsi="Arial" w:cs="Arial"/>
                                <w:sz w:val="16"/>
                                <w:szCs w:val="16"/>
                                <w:lang w:val="en-US" w:eastAsia="en-US" w:bidi="en-US"/>
                              </w:rPr>
                              <w:t>f?f 3.3.5</w:t>
                            </w:r>
                          </w:p>
                        </w:txbxContent>
                      </wps:txbx>
                      <wps:bodyPr lIns="0" tIns="0" rIns="0" bIns="0">
                        <a:spAutoFit/>
                      </wps:bodyPr>
                    </wps:wsp>
                  </a:graphicData>
                </a:graphic>
              </wp:anchor>
            </w:drawing>
          </mc:Choice>
          <mc:Fallback>
            <w:pict>
              <v:shape w14:anchorId="5E263371" id="Shape 1082" o:spid="_x0000_s1340" type="#_x0000_t202" style="position:absolute;left:0;text-align:left;margin-left:286.35pt;margin-top:194.5pt;width:30pt;height:11.75pt;z-index:12583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" filled="f" stroked="f">
                <v:textbox style="mso-fit-shape-to-text:t" inset="0,0,0,0">
                  <w:txbxContent>
                    <w:p w14:paraId="151E0D9C" w14:textId="77777777" w:rsidR="006949CB" w:rsidRDefault="00B7102B">
                      <w:pPr>
                        <w:pStyle w:val="ab"/>
                        <w:shd w:val="clear" w:color="auto" w:fill="auto"/>
                        <w:rPr>
                          <w:sz w:val="16"/>
                          <w:szCs w:val="16"/>
                        </w:rPr>
                      </w:pPr>
                      <w:r>
                        <w:rPr>
                          <w:rFonts w:ascii="Arial" w:eastAsia="Arial" w:hAnsi="Arial" w:cs="Arial"/>
                          <w:sz w:val="16"/>
                          <w:szCs w:val="16"/>
                          <w:lang w:val="en-US" w:eastAsia="en-US" w:bidi="en-US"/>
                        </w:rPr>
                        <w:t>f?f 3.3.5</w:t>
                      </w:r>
                    </w:p>
                  </w:txbxContent>
                </v:textbox>
                <w10:wrap type="topAndBottom" anchorx="page"/>
              </v:shape>
            </w:pict>
          </mc:Fallback>
        </mc:AlternateContent>
      </w:r>
      <w:r>
        <w:rPr>
          <w:rFonts w:ascii="MingLiU" w:eastAsia="MingLiU" w:hAnsi="MingLiU" w:cs="MingLiU"/>
          <w:color w:val="23BCF0"/>
          <w:sz w:val="22"/>
          <w:szCs w:val="22"/>
          <w:lang w:val="zh-CN" w:eastAsia="zh-CN" w:bidi="zh-CN"/>
        </w:rPr>
        <w:t>提示</w:t>
      </w:r>
      <w:r w:rsidRPr="00EB4C3A">
        <w:rPr>
          <w:rFonts w:ascii="MingLiU" w:eastAsia="MingLiU" w:hAnsi="MingLiU" w:cs="MingLiU"/>
          <w:color w:val="23BCF0"/>
          <w:sz w:val="22"/>
          <w:szCs w:val="22"/>
          <w:lang w:eastAsia="zh-CN" w:bidi="zh-CN"/>
        </w:rPr>
        <w:t>：</w:t>
      </w:r>
      <w:r>
        <w:rPr>
          <w:color w:val="23BCF0"/>
        </w:rPr>
        <w:t xml:space="preserve">start_server </w:t>
      </w:r>
      <w:r w:rsidRPr="00EB4C3A">
        <w:rPr>
          <w:color w:val="23BCF0"/>
          <w:lang w:eastAsia="zh-CN" w:bidi="zh-CN"/>
        </w:rPr>
        <w:t xml:space="preserve">= </w:t>
      </w:r>
      <w:r>
        <w:rPr>
          <w:color w:val="23BCF0"/>
        </w:rPr>
        <w:t xml:space="preserve">websockets• senve(talkj </w:t>
      </w:r>
      <w:r>
        <w:rPr>
          <w:color w:val="79D9FF"/>
        </w:rPr>
        <w:t>*</w:t>
      </w:r>
      <w:r>
        <w:rPr>
          <w:color w:val="23BCF0"/>
        </w:rPr>
        <w:t>xxx.xxx.xxx.xxx</w:t>
      </w:r>
      <w:r>
        <w:rPr>
          <w:color w:val="23BCF0"/>
          <w:vertAlign w:val="superscript"/>
        </w:rPr>
        <w:t>1</w:t>
      </w:r>
      <w:r>
        <w:rPr>
          <w:color w:val="23BCF0"/>
        </w:rPr>
        <w:t>, 8765)</w:t>
      </w:r>
    </w:p>
    <w:p w14:paraId="6E979B08" w14:textId="77777777" w:rsidR="006949CB" w:rsidRDefault="00B7102B">
      <w:pPr>
        <w:pStyle w:val="20"/>
        <w:shd w:val="clear" w:color="auto" w:fill="auto"/>
        <w:spacing w:after="120" w:line="240" w:lineRule="auto"/>
        <w:ind w:left="4820"/>
      </w:pPr>
      <w:r>
        <w:rPr>
          <w:color w:val="7E7F82"/>
        </w:rPr>
        <w:t>聊天效果</w:t>
      </w:r>
      <w:r>
        <w:br w:type="page"/>
      </w:r>
    </w:p>
    <w:p w14:paraId="49237AB1" w14:textId="77777777" w:rsidR="006949CB" w:rsidRDefault="00B7102B">
      <w:pPr>
        <w:pStyle w:val="1"/>
        <w:shd w:val="clear" w:color="auto" w:fill="auto"/>
        <w:spacing w:after="40" w:line="385" w:lineRule="exact"/>
        <w:ind w:left="140" w:firstLine="40"/>
        <w:jc w:val="both"/>
        <w:rPr>
          <w:sz w:val="24"/>
          <w:szCs w:val="24"/>
        </w:rPr>
      </w:pPr>
      <w:r>
        <w:rPr>
          <w:color w:val="277AA9"/>
          <w:sz w:val="20"/>
          <w:szCs w:val="20"/>
        </w:rPr>
        <w:t>一</w:t>
      </w:r>
      <w:r>
        <w:rPr>
          <w:color w:val="277AA9"/>
          <w:sz w:val="24"/>
          <w:szCs w:val="24"/>
        </w:rPr>
        <w:t>阅读拓展</w:t>
      </w:r>
    </w:p>
    <w:p w14:paraId="7126AAA5" w14:textId="77777777" w:rsidR="006949CB" w:rsidRDefault="00B7102B">
      <w:pPr>
        <w:pStyle w:val="1"/>
        <w:shd w:val="clear" w:color="auto" w:fill="auto"/>
        <w:spacing w:after="100" w:line="385" w:lineRule="exact"/>
        <w:ind w:left="260" w:firstLine="0"/>
        <w:jc w:val="center"/>
      </w:pPr>
      <w:r>
        <w:rPr>
          <w:color w:val="41A3C5"/>
        </w:rPr>
        <w:t>异步模式简介</w:t>
      </w:r>
    </w:p>
    <w:p w14:paraId="736D6DAE" w14:textId="77777777" w:rsidR="006949CB" w:rsidRDefault="00B7102B">
      <w:pPr>
        <w:pStyle w:val="1"/>
        <w:shd w:val="clear" w:color="auto" w:fill="auto"/>
        <w:spacing w:line="385" w:lineRule="exact"/>
        <w:ind w:firstLine="580"/>
        <w:jc w:val="both"/>
      </w:pPr>
      <w:r>
        <w:t>服务器常采用异步模式进行工作，它比按顺序执行的同步模式更适合</w:t>
      </w:r>
      <w:r>
        <w:t>“</w:t>
      </w:r>
      <w:r>
        <w:t>多人同时</w:t>
      </w:r>
      <w:r>
        <w:br/>
      </w:r>
      <w:r>
        <w:t>使用</w:t>
      </w:r>
      <w:r>
        <w:t>”</w:t>
      </w:r>
      <w:r>
        <w:t>的工作场景例如，</w:t>
      </w:r>
      <w:r>
        <w:rPr>
          <w:sz w:val="20"/>
          <w:szCs w:val="20"/>
        </w:rPr>
        <w:t>当多</w:t>
      </w:r>
      <w:r>
        <w:t>人进行网络聊天时，如果采用同步模式，服务器可能</w:t>
      </w:r>
      <w:r>
        <w:br/>
      </w:r>
      <w:r>
        <w:t>要花几秒甚至更长时间接收某个用户发来的大段消息</w:t>
      </w:r>
      <w:r>
        <w:rPr>
          <w:sz w:val="20"/>
          <w:szCs w:val="20"/>
        </w:rPr>
        <w:t>，而</w:t>
      </w:r>
      <w:r>
        <w:t>且要处理完之后才能处理其</w:t>
      </w:r>
      <w:r>
        <w:br/>
      </w:r>
      <w:r>
        <w:t>他用户的消息这段时间对</w:t>
      </w:r>
      <w:r>
        <w:rPr>
          <w:sz w:val="20"/>
          <w:szCs w:val="20"/>
        </w:rPr>
        <w:t>用户</w:t>
      </w:r>
      <w:r>
        <w:t>来说，信息系统处于堵塞状态</w:t>
      </w:r>
    </w:p>
    <w:p w14:paraId="4815A239" w14:textId="77777777" w:rsidR="006949CB" w:rsidRDefault="00B7102B">
      <w:pPr>
        <w:pStyle w:val="1"/>
        <w:shd w:val="clear" w:color="auto" w:fill="auto"/>
        <w:spacing w:after="780" w:line="385" w:lineRule="exact"/>
        <w:ind w:firstLine="580"/>
        <w:jc w:val="both"/>
      </w:pPr>
      <w:r>
        <w:t>如果采用昇步模式，服务器不必按顺序等消息，而是哪个消息传完了就处理哪一</w:t>
      </w:r>
      <w:r>
        <w:br/>
      </w:r>
      <w:r>
        <w:t>个</w:t>
      </w:r>
      <w:r>
        <w:rPr>
          <w:vertAlign w:val="subscript"/>
        </w:rPr>
        <w:t>3</w:t>
      </w:r>
      <w:r>
        <w:t>这样一来，在相同的情况下，系统不会发生堵塞，仍然可以为用户提供正常的网</w:t>
      </w:r>
      <w:r>
        <w:br/>
      </w:r>
      <w:r>
        <w:t>络服务。</w:t>
      </w:r>
    </w:p>
    <w:p w14:paraId="00FD41D9" w14:textId="77777777" w:rsidR="006949CB" w:rsidRDefault="00B7102B">
      <w:pPr>
        <w:pStyle w:val="1"/>
        <w:shd w:val="clear" w:color="auto" w:fill="auto"/>
        <w:spacing w:line="385" w:lineRule="exact"/>
        <w:ind w:left="140" w:firstLine="540"/>
        <w:jc w:val="left"/>
        <w:rPr>
          <w:sz w:val="24"/>
          <w:szCs w:val="24"/>
        </w:rPr>
      </w:pPr>
      <w:r>
        <w:rPr>
          <w:color w:val="277AA9"/>
          <w:sz w:val="24"/>
          <w:szCs w:val="24"/>
        </w:rPr>
        <w:t>实践活动</w:t>
      </w:r>
    </w:p>
    <w:p w14:paraId="0ED3CCD8" w14:textId="77777777" w:rsidR="006949CB" w:rsidRDefault="00B7102B">
      <w:pPr>
        <w:pStyle w:val="1"/>
        <w:shd w:val="clear" w:color="auto" w:fill="auto"/>
        <w:tabs>
          <w:tab w:val="left" w:pos="3607"/>
        </w:tabs>
        <w:spacing w:after="100" w:line="385" w:lineRule="exact"/>
        <w:ind w:left="140" w:firstLine="40"/>
        <w:jc w:val="both"/>
      </w:pPr>
      <w:r>
        <w:rPr>
          <w:color w:val="277AA9"/>
        </w:rPr>
        <w:t>’</w:t>
      </w:r>
      <w:r>
        <w:rPr>
          <w:color w:val="277AA9"/>
        </w:rPr>
        <w:tab/>
      </w:r>
      <w:r>
        <w:rPr>
          <w:color w:val="41A3C5"/>
        </w:rPr>
        <w:t>网络编程活动拓展</w:t>
      </w:r>
    </w:p>
    <w:p w14:paraId="6E6637FC" w14:textId="77777777" w:rsidR="006949CB" w:rsidRDefault="00B7102B">
      <w:pPr>
        <w:pStyle w:val="1"/>
        <w:numPr>
          <w:ilvl w:val="0"/>
          <w:numId w:val="51"/>
        </w:numPr>
        <w:shd w:val="clear" w:color="auto" w:fill="auto"/>
        <w:tabs>
          <w:tab w:val="left" w:pos="945"/>
        </w:tabs>
        <w:spacing w:line="382" w:lineRule="exact"/>
        <w:ind w:left="140" w:firstLine="540"/>
        <w:jc w:val="left"/>
      </w:pPr>
      <w:r>
        <w:rPr>
          <w:color w:val="424347"/>
        </w:rPr>
        <w:t>把</w:t>
      </w:r>
      <w:r>
        <w:t>网页文件传送到接入同一局域网的智能手机上，接着用手机上的浏览器打开</w:t>
      </w:r>
      <w:r>
        <w:br/>
      </w:r>
      <w:r>
        <w:rPr>
          <w:sz w:val="20"/>
          <w:szCs w:val="20"/>
        </w:rPr>
        <w:t>网页，</w:t>
      </w:r>
      <w:r>
        <w:t>试一试能不能用手机参与聊天</w:t>
      </w:r>
    </w:p>
    <w:p w14:paraId="627EA8C2" w14:textId="77777777" w:rsidR="006949CB" w:rsidRDefault="00B7102B">
      <w:pPr>
        <w:pStyle w:val="1"/>
        <w:numPr>
          <w:ilvl w:val="0"/>
          <w:numId w:val="51"/>
        </w:numPr>
        <w:shd w:val="clear" w:color="auto" w:fill="auto"/>
        <w:tabs>
          <w:tab w:val="left" w:pos="954"/>
        </w:tabs>
        <w:spacing w:after="900" w:line="382" w:lineRule="exact"/>
        <w:ind w:left="140" w:firstLine="440"/>
        <w:jc w:val="left"/>
        <w:rPr>
          <w:sz w:val="20"/>
          <w:szCs w:val="20"/>
        </w:rPr>
      </w:pPr>
      <w:r>
        <w:t>查阅相关资料并结合自己的实际编程体验，讲一讲用编写网页这种方式设计客</w:t>
      </w:r>
      <w:r>
        <w:br/>
      </w:r>
      <w:r>
        <w:t>户端有什么好处，可能会有什</w:t>
      </w:r>
      <w:r>
        <w:rPr>
          <w:sz w:val="20"/>
          <w:szCs w:val="20"/>
        </w:rPr>
        <w:t>么问题</w:t>
      </w:r>
    </w:p>
    <w:p w14:paraId="301CF36B"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after="300" w:line="240" w:lineRule="auto"/>
        <w:ind w:left="1180" w:firstLine="0"/>
        <w:jc w:val="left"/>
        <w:rPr>
          <w:sz w:val="24"/>
          <w:szCs w:val="24"/>
        </w:rPr>
      </w:pPr>
      <w:r>
        <w:rPr>
          <w:color w:val="D7D9D9"/>
          <w:sz w:val="24"/>
          <w:szCs w:val="24"/>
        </w:rPr>
        <w:t>项目实施</w:t>
      </w:r>
    </w:p>
    <w:p w14:paraId="61B31AA6" w14:textId="77777777" w:rsidR="006949CB" w:rsidRDefault="00B7102B">
      <w:pPr>
        <w:pStyle w:val="1"/>
        <w:shd w:val="clear" w:color="auto" w:fill="auto"/>
        <w:spacing w:after="200" w:line="240" w:lineRule="auto"/>
        <w:ind w:left="3120" w:firstLine="0"/>
        <w:jc w:val="left"/>
      </w:pPr>
      <w:r>
        <w:rPr>
          <w:color w:val="41A3C5"/>
        </w:rPr>
        <w:t>总结</w:t>
      </w:r>
      <w:r>
        <w:rPr>
          <w:color w:val="41A3C5"/>
        </w:rPr>
        <w:t>.</w:t>
      </w:r>
      <w:r>
        <w:rPr>
          <w:color w:val="41A3C5"/>
        </w:rPr>
        <w:t>反思对开发信息系统的认识</w:t>
      </w:r>
    </w:p>
    <w:p w14:paraId="2F1236C9" w14:textId="77777777" w:rsidR="006949CB" w:rsidRDefault="00B7102B">
      <w:pPr>
        <w:pStyle w:val="1"/>
        <w:numPr>
          <w:ilvl w:val="0"/>
          <w:numId w:val="52"/>
        </w:numPr>
        <w:shd w:val="clear" w:color="auto" w:fill="auto"/>
        <w:spacing w:after="100" w:line="240" w:lineRule="auto"/>
        <w:ind w:firstLine="580"/>
        <w:jc w:val="both"/>
      </w:pPr>
      <w:r>
        <w:t>开发一个完整的信息系统前，需要明确哪些要素？</w:t>
      </w:r>
    </w:p>
    <w:p w14:paraId="68CC86BF" w14:textId="77777777" w:rsidR="006949CB" w:rsidRDefault="00B7102B">
      <w:pPr>
        <w:pStyle w:val="1"/>
        <w:shd w:val="clear" w:color="auto" w:fill="auto"/>
        <w:tabs>
          <w:tab w:val="left" w:pos="4125"/>
        </w:tabs>
        <w:spacing w:after="100" w:line="240" w:lineRule="auto"/>
        <w:ind w:firstLine="580"/>
        <w:jc w:val="both"/>
      </w:pPr>
      <w:r>
        <w:t>□</w:t>
      </w:r>
      <w:r>
        <w:t>是否面向多用户</w:t>
      </w:r>
      <w:r>
        <w:tab/>
        <w:t>□</w:t>
      </w:r>
      <w:r>
        <w:t>服务器要提供的功能</w:t>
      </w:r>
    </w:p>
    <w:p w14:paraId="095A4367" w14:textId="77777777" w:rsidR="006949CB" w:rsidRDefault="00B7102B">
      <w:pPr>
        <w:pStyle w:val="1"/>
        <w:shd w:val="clear" w:color="auto" w:fill="auto"/>
        <w:tabs>
          <w:tab w:val="left" w:pos="4125"/>
        </w:tabs>
        <w:spacing w:after="100" w:line="240" w:lineRule="auto"/>
        <w:ind w:firstLine="580"/>
        <w:jc w:val="both"/>
      </w:pPr>
      <w:r>
        <w:t>口服务器开发环境</w:t>
      </w:r>
      <w:r>
        <w:tab/>
        <w:t>□</w:t>
      </w:r>
      <w:r>
        <w:t>客户端运行环境</w:t>
      </w:r>
    </w:p>
    <w:p w14:paraId="66D87D1D" w14:textId="77777777" w:rsidR="006949CB" w:rsidRDefault="00B7102B">
      <w:pPr>
        <w:pStyle w:val="1"/>
        <w:shd w:val="clear" w:color="auto" w:fill="auto"/>
        <w:spacing w:after="100" w:line="240" w:lineRule="auto"/>
        <w:ind w:firstLine="580"/>
        <w:jc w:val="both"/>
      </w:pPr>
      <w:r>
        <w:rPr>
          <w:color w:val="424347"/>
          <w:sz w:val="20"/>
          <w:szCs w:val="20"/>
        </w:rPr>
        <w:t>□</w:t>
      </w:r>
      <w:r>
        <w:rPr>
          <w:color w:val="424347"/>
          <w:sz w:val="20"/>
          <w:szCs w:val="20"/>
        </w:rPr>
        <w:t>网</w:t>
      </w:r>
      <w:r>
        <w:rPr>
          <w:color w:val="535355"/>
        </w:rPr>
        <w:t>络通信</w:t>
      </w:r>
      <w:r>
        <w:rPr>
          <w:rFonts w:ascii="Times New Roman" w:eastAsia="Times New Roman" w:hAnsi="Times New Roman" w:cs="Times New Roman"/>
          <w:color w:val="535355"/>
          <w:lang w:val="en-US" w:bidi="en-US"/>
        </w:rPr>
        <w:t>t</w:t>
      </w:r>
      <w:r>
        <w:rPr>
          <w:color w:val="424347"/>
        </w:rPr>
        <w:t>办议</w:t>
      </w:r>
    </w:p>
    <w:p w14:paraId="1A44B24E" w14:textId="77777777" w:rsidR="006949CB" w:rsidRDefault="00B7102B">
      <w:pPr>
        <w:pStyle w:val="1"/>
        <w:shd w:val="clear" w:color="auto" w:fill="auto"/>
        <w:tabs>
          <w:tab w:val="left" w:leader="underscore" w:pos="6748"/>
        </w:tabs>
        <w:spacing w:after="100" w:line="240" w:lineRule="auto"/>
        <w:ind w:firstLine="580"/>
        <w:jc w:val="both"/>
      </w:pPr>
      <w:r>
        <w:rPr>
          <w:color w:val="535355"/>
        </w:rPr>
        <w:t>其他：</w:t>
      </w:r>
      <w:r>
        <w:rPr>
          <w:color w:val="535355"/>
        </w:rPr>
        <w:tab/>
      </w:r>
    </w:p>
    <w:p w14:paraId="58791BF9" w14:textId="77777777" w:rsidR="006949CB" w:rsidRDefault="00B7102B">
      <w:pPr>
        <w:pStyle w:val="1"/>
        <w:shd w:val="clear" w:color="auto" w:fill="auto"/>
        <w:spacing w:after="860" w:line="240" w:lineRule="auto"/>
        <w:ind w:left="840" w:firstLine="0"/>
        <w:jc w:val="left"/>
      </w:pPr>
      <w:r>
        <w:rPr>
          <w:color w:val="535355"/>
        </w:rPr>
        <w:t>你还知道哪呰客户端软件？它们是网风形式吗？</w:t>
      </w:r>
    </w:p>
    <w:p w14:paraId="3932FDCB" w14:textId="77777777" w:rsidR="006949CB" w:rsidRDefault="00B7102B">
      <w:pPr>
        <w:pStyle w:val="1"/>
        <w:numPr>
          <w:ilvl w:val="0"/>
          <w:numId w:val="51"/>
        </w:numPr>
        <w:pBdr>
          <w:top w:val="single" w:sz="4" w:space="0" w:color="auto"/>
        </w:pBdr>
        <w:shd w:val="clear" w:color="auto" w:fill="auto"/>
        <w:spacing w:after="100" w:line="240" w:lineRule="auto"/>
        <w:ind w:firstLine="580"/>
        <w:jc w:val="both"/>
        <w:sectPr w:rsidR="006949CB">
          <w:headerReference w:type="even" r:id="rId294"/>
          <w:headerReference w:type="default" r:id="rId295"/>
          <w:footerReference w:type="even" r:id="rId296"/>
          <w:footerReference w:type="default" r:id="rId297"/>
          <w:pgSz w:w="12534" w:h="17728"/>
          <w:pgMar w:top="1463" w:right="1690" w:bottom="1938" w:left="1604" w:header="0" w:footer="3" w:gutter="0"/>
          <w:cols w:space="720"/>
          <w:noEndnote/>
          <w:docGrid w:linePitch="360"/>
        </w:sectPr>
      </w:pPr>
      <w:r>
        <w:t>与客户端软件相比，服务器软件的运行过程都有哪些特点？为什么会这样</w:t>
      </w:r>
      <w:r>
        <w:t>?</w:t>
      </w:r>
    </w:p>
    <w:p w14:paraId="743F2285" w14:textId="77777777" w:rsidR="006949CB" w:rsidRDefault="00B7102B">
      <w:pPr>
        <w:pStyle w:val="1"/>
        <w:numPr>
          <w:ilvl w:val="0"/>
          <w:numId w:val="53"/>
        </w:numPr>
        <w:shd w:val="clear" w:color="auto" w:fill="auto"/>
        <w:tabs>
          <w:tab w:val="left" w:pos="994"/>
        </w:tabs>
        <w:spacing w:line="382" w:lineRule="exact"/>
        <w:ind w:left="200" w:firstLine="460"/>
        <w:jc w:val="both"/>
      </w:pPr>
      <w:r>
        <w:t>软件在信息系统中有何作用？谈一谈你对这个问题的认识</w:t>
      </w:r>
    </w:p>
    <w:p w14:paraId="351C36FD" w14:textId="77777777" w:rsidR="006949CB" w:rsidRDefault="00B7102B">
      <w:pPr>
        <w:pStyle w:val="1"/>
        <w:numPr>
          <w:ilvl w:val="0"/>
          <w:numId w:val="53"/>
        </w:numPr>
        <w:shd w:val="clear" w:color="auto" w:fill="auto"/>
        <w:tabs>
          <w:tab w:val="left" w:pos="995"/>
        </w:tabs>
        <w:spacing w:line="382" w:lineRule="exact"/>
        <w:ind w:left="200" w:right="160" w:firstLine="460"/>
        <w:jc w:val="both"/>
      </w:pPr>
      <w:r>
        <w:t>同时运行本节提供的两个服务器软件，试着在一台计算机中同时提供两种信息</w:t>
      </w:r>
      <w:r>
        <w:br/>
      </w:r>
      <w:r>
        <w:t>系统服务，想一想，这两种服务是如何区分开的？</w:t>
      </w:r>
    </w:p>
    <w:p w14:paraId="16764654" w14:textId="77777777" w:rsidR="006949CB" w:rsidRDefault="00B7102B">
      <w:pPr>
        <w:pStyle w:val="1"/>
        <w:shd w:val="clear" w:color="auto" w:fill="auto"/>
        <w:spacing w:line="382" w:lineRule="exact"/>
        <w:ind w:left="200" w:firstLine="460"/>
        <w:jc w:val="both"/>
      </w:pPr>
      <w:r>
        <w:t>提</w:t>
      </w:r>
      <w:r>
        <w:rPr>
          <w:rFonts w:ascii="Arial" w:eastAsia="Arial" w:hAnsi="Arial" w:cs="Arial"/>
          <w:sz w:val="15"/>
          <w:szCs w:val="15"/>
          <w:lang w:val="en-US" w:eastAsia="en-US" w:bidi="en-US"/>
        </w:rPr>
        <w:t xml:space="preserve">7K </w:t>
      </w:r>
      <w:r>
        <w:rPr>
          <w:rFonts w:ascii="Arial" w:eastAsia="Arial" w:hAnsi="Arial" w:cs="Arial"/>
          <w:color w:val="535355"/>
          <w:sz w:val="15"/>
          <w:szCs w:val="15"/>
        </w:rPr>
        <w:t>:</w:t>
      </w:r>
      <w:r>
        <w:t>編口</w:t>
      </w:r>
      <w:r>
        <w:t>.</w:t>
      </w:r>
    </w:p>
    <w:p w14:paraId="5274C3C1" w14:textId="77777777" w:rsidR="006949CB" w:rsidRDefault="00B7102B">
      <w:pPr>
        <w:pStyle w:val="1"/>
        <w:numPr>
          <w:ilvl w:val="0"/>
          <w:numId w:val="53"/>
        </w:numPr>
        <w:shd w:val="clear" w:color="auto" w:fill="auto"/>
        <w:tabs>
          <w:tab w:val="left" w:pos="1000"/>
        </w:tabs>
        <w:spacing w:line="382" w:lineRule="exact"/>
        <w:ind w:left="200" w:right="160" w:firstLine="460"/>
        <w:jc w:val="both"/>
        <w:rPr>
          <w:sz w:val="20"/>
          <w:szCs w:val="20"/>
        </w:rPr>
      </w:pPr>
      <w:r>
        <w:t>如何把聊天系统和前面的网站服务器结合起来，</w:t>
      </w:r>
      <w:r>
        <w:rPr>
          <w:color w:val="535355"/>
        </w:rPr>
        <w:t>由</w:t>
      </w:r>
      <w:r>
        <w:t>服务器向用户提供聊天用的</w:t>
      </w:r>
      <w:r>
        <w:br/>
      </w:r>
      <w:r>
        <w:rPr>
          <w:sz w:val="20"/>
          <w:szCs w:val="20"/>
        </w:rPr>
        <w:t>网页？</w:t>
      </w:r>
    </w:p>
    <w:p w14:paraId="6486A8A4" w14:textId="77777777" w:rsidR="006949CB" w:rsidRDefault="00B7102B">
      <w:pPr>
        <w:pStyle w:val="1"/>
        <w:numPr>
          <w:ilvl w:val="0"/>
          <w:numId w:val="53"/>
        </w:numPr>
        <w:shd w:val="clear" w:color="auto" w:fill="auto"/>
        <w:tabs>
          <w:tab w:val="left" w:pos="1019"/>
        </w:tabs>
        <w:spacing w:line="382" w:lineRule="exact"/>
        <w:ind w:left="200" w:firstLine="460"/>
        <w:jc w:val="left"/>
      </w:pPr>
      <w:r>
        <w:t>聊天时，为了避免一些粗俗的话影响大家的交流，往往要对某些词进行屏蔽</w:t>
      </w:r>
      <w:r>
        <w:br/>
      </w:r>
      <w:r>
        <w:t>想一想，如何才能实现这个功能？</w:t>
      </w:r>
    </w:p>
    <w:p w14:paraId="1D007A24" w14:textId="77777777" w:rsidR="006949CB" w:rsidRDefault="00B7102B">
      <w:pPr>
        <w:pStyle w:val="1"/>
        <w:numPr>
          <w:ilvl w:val="0"/>
          <w:numId w:val="53"/>
        </w:numPr>
        <w:shd w:val="clear" w:color="auto" w:fill="auto"/>
        <w:tabs>
          <w:tab w:val="left" w:pos="1029"/>
        </w:tabs>
        <w:spacing w:line="382" w:lineRule="exact"/>
        <w:ind w:left="200" w:right="160" w:firstLine="460"/>
        <w:jc w:val="both"/>
      </w:pPr>
      <w:r>
        <w:t>尝试修改聊天服务器软件，让它在接到一段特殊的信息后，就不再监听端口，</w:t>
      </w:r>
      <w:r>
        <w:br/>
      </w:r>
      <w:r>
        <w:t>即停止提供网络聊天服务</w:t>
      </w:r>
      <w:r>
        <w:rPr>
          <w:color w:val="535355"/>
        </w:rPr>
        <w:t>想</w:t>
      </w:r>
      <w:r>
        <w:t>一想，这样修改后能带来什么好处？又可能会带来哪些</w:t>
      </w:r>
      <w:r>
        <w:br/>
      </w:r>
      <w:r>
        <w:t>问题？</w:t>
      </w:r>
    </w:p>
    <w:p w14:paraId="365A7365" w14:textId="77777777" w:rsidR="006949CB" w:rsidRDefault="00B7102B">
      <w:pPr>
        <w:pStyle w:val="1"/>
        <w:numPr>
          <w:ilvl w:val="0"/>
          <w:numId w:val="53"/>
        </w:numPr>
        <w:shd w:val="clear" w:color="auto" w:fill="auto"/>
        <w:tabs>
          <w:tab w:val="left" w:pos="1018"/>
        </w:tabs>
        <w:spacing w:line="382" w:lineRule="exact"/>
        <w:ind w:left="200" w:firstLine="460"/>
        <w:jc w:val="both"/>
        <w:sectPr w:rsidR="006949CB">
          <w:headerReference w:type="even" r:id="rId298"/>
          <w:headerReference w:type="default" r:id="rId299"/>
          <w:footerReference w:type="even" r:id="rId300"/>
          <w:footerReference w:type="default" r:id="rId301"/>
          <w:pgSz w:w="12534" w:h="17728"/>
          <w:pgMar w:top="2801" w:right="1534" w:bottom="2801" w:left="1630" w:header="0" w:footer="3" w:gutter="0"/>
          <w:cols w:space="720"/>
          <w:noEndnote/>
          <w:docGrid w:linePitch="360"/>
        </w:sectPr>
      </w:pPr>
      <w:r>
        <w:t>想一想，如何给网络聊天系统增加用户认证环节，并把聊天记录保存起来？</w:t>
      </w:r>
    </w:p>
    <w:p w14:paraId="4709CBFF" w14:textId="77777777" w:rsidR="006949CB" w:rsidRDefault="00B7102B">
      <w:pPr>
        <w:pStyle w:val="11"/>
        <w:keepNext/>
        <w:keepLines/>
        <w:shd w:val="clear" w:color="auto" w:fill="auto"/>
        <w:spacing w:after="140"/>
        <w:rPr>
          <w:sz w:val="60"/>
          <w:szCs w:val="60"/>
        </w:rPr>
      </w:pPr>
      <w:bookmarkStart w:id="122" w:name="bookmark105"/>
      <w:r>
        <w:rPr>
          <w:rFonts w:ascii="Times New Roman" w:eastAsia="Times New Roman" w:hAnsi="Times New Roman" w:cs="Times New Roman"/>
          <w:color w:val="277AA9"/>
          <w:sz w:val="60"/>
          <w:szCs w:val="60"/>
          <w:lang w:val="en-US" w:bidi="en-US"/>
        </w:rPr>
        <w:t>3.4</w:t>
      </w:r>
      <w:bookmarkEnd w:id="122"/>
    </w:p>
    <w:p w14:paraId="5DE3DB76" w14:textId="77777777" w:rsidR="006949CB" w:rsidRDefault="00B7102B">
      <w:pPr>
        <w:pStyle w:val="22"/>
        <w:keepNext/>
        <w:keepLines/>
        <w:shd w:val="clear" w:color="auto" w:fill="auto"/>
      </w:pPr>
      <w:bookmarkStart w:id="123" w:name="bookmark106"/>
      <w:r>
        <w:t>信息获取与控制</w:t>
      </w:r>
      <w:bookmarkEnd w:id="123"/>
    </w:p>
    <w:p w14:paraId="0967384E" w14:textId="77777777" w:rsidR="006949CB" w:rsidRDefault="00B7102B">
      <w:pPr>
        <w:spacing w:line="14" w:lineRule="exact"/>
        <w:rPr>
          <w:lang w:eastAsia="zh-CN"/>
        </w:rPr>
      </w:pPr>
      <w:r>
        <w:rPr>
          <w:noProof/>
        </w:rPr>
        <w:drawing>
          <wp:anchor distT="92710" distB="0" distL="114300" distR="114300" simplePos="0" relativeHeight="125830146" behindDoc="0" locked="0" layoutInCell="1" allowOverlap="1" wp14:anchorId="0CC0363A" wp14:editId="44ED18BA">
            <wp:simplePos x="0" y="0"/>
            <wp:positionH relativeFrom="page">
              <wp:posOffset>953770</wp:posOffset>
            </wp:positionH>
            <wp:positionV relativeFrom="paragraph">
              <wp:posOffset>101600</wp:posOffset>
            </wp:positionV>
            <wp:extent cx="2895600" cy="328930"/>
            <wp:effectExtent l="0" t="0" r="0" b="0"/>
            <wp:wrapTopAndBottom/>
            <wp:docPr id="1096" name="Shape 1096"/>
            <wp:cNvGraphicFramePr/>
            <a:graphic xmlns:a="http://schemas.openxmlformats.org/drawingml/2006/main">
              <a:graphicData uri="http://schemas.openxmlformats.org/drawingml/2006/picture">
                <pic:pic xmlns:pic="http://schemas.openxmlformats.org/drawingml/2006/picture">
                  <pic:nvPicPr>
                    <pic:cNvPr id="1097" name="Picture box 1097"/>
                    <pic:cNvPicPr/>
                  </pic:nvPicPr>
                  <pic:blipFill>
                    <a:blip r:embed="rId302"/>
                    <a:stretch/>
                  </pic:blipFill>
                  <pic:spPr>
                    <a:xfrm>
                      <a:off x="0" y="0"/>
                      <a:ext cx="2895600" cy="328930"/>
                    </a:xfrm>
                    <a:prstGeom prst="rect">
                      <a:avLst/>
                    </a:prstGeom>
                  </pic:spPr>
                </pic:pic>
              </a:graphicData>
            </a:graphic>
          </wp:anchor>
        </w:drawing>
      </w:r>
    </w:p>
    <w:p w14:paraId="57E7B42B" w14:textId="77777777" w:rsidR="006949CB" w:rsidRDefault="00B7102B">
      <w:pPr>
        <w:pStyle w:val="42"/>
        <w:keepNext/>
        <w:keepLines/>
        <w:shd w:val="clear" w:color="auto" w:fill="auto"/>
        <w:spacing w:after="340"/>
        <w:ind w:left="180" w:firstLine="40"/>
      </w:pPr>
      <w:bookmarkStart w:id="124" w:name="bookmark107"/>
      <w:r>
        <w:rPr>
          <w:color w:val="107D99"/>
        </w:rPr>
        <w:t>学习目标</w:t>
      </w:r>
      <w:bookmarkEnd w:id="124"/>
    </w:p>
    <w:p w14:paraId="6EF7B96C" w14:textId="77777777" w:rsidR="006949CB" w:rsidRDefault="00B7102B">
      <w:pPr>
        <w:pStyle w:val="20"/>
        <w:shd w:val="clear" w:color="auto" w:fill="auto"/>
        <w:spacing w:after="120" w:line="240" w:lineRule="auto"/>
        <w:ind w:left="500"/>
      </w:pPr>
      <w:r>
        <w:rPr>
          <w:color w:val="262628"/>
          <w:lang w:val="en-US" w:bidi="en-US"/>
        </w:rPr>
        <w:t xml:space="preserve">• </w:t>
      </w:r>
      <w:r>
        <w:t>了解物联网、传感器的基本概念</w:t>
      </w:r>
    </w:p>
    <w:p w14:paraId="30916257" w14:textId="77777777" w:rsidR="006949CB" w:rsidRDefault="00B7102B">
      <w:pPr>
        <w:pStyle w:val="20"/>
        <w:shd w:val="clear" w:color="auto" w:fill="auto"/>
        <w:spacing w:after="120" w:line="240" w:lineRule="auto"/>
        <w:ind w:left="500"/>
      </w:pPr>
      <w:r>
        <w:rPr>
          <w:color w:val="262628"/>
          <w:lang w:val="en-US" w:bidi="en-US"/>
        </w:rPr>
        <w:t>•</w:t>
      </w:r>
      <w:r>
        <w:t>体验传感器信息获取的方式，理解数据整理的意义</w:t>
      </w:r>
    </w:p>
    <w:p w14:paraId="5476720E" w14:textId="77777777" w:rsidR="006949CB" w:rsidRDefault="00B7102B">
      <w:pPr>
        <w:pStyle w:val="20"/>
        <w:shd w:val="clear" w:color="auto" w:fill="auto"/>
        <w:spacing w:after="160" w:line="240" w:lineRule="auto"/>
        <w:ind w:left="500"/>
      </w:pPr>
      <w:r>
        <w:rPr>
          <w:color w:val="262628"/>
          <w:lang w:val="en-US" w:bidi="en-US"/>
        </w:rPr>
        <w:t>•</w:t>
      </w:r>
      <w:r>
        <w:t>通过编程实践，理解常见的传感与控制机制</w:t>
      </w:r>
    </w:p>
    <w:p w14:paraId="5F0263BE" w14:textId="77777777" w:rsidR="006949CB" w:rsidRDefault="00B7102B">
      <w:pPr>
        <w:pStyle w:val="20"/>
        <w:shd w:val="clear" w:color="auto" w:fill="auto"/>
        <w:spacing w:after="1040" w:line="240" w:lineRule="auto"/>
        <w:ind w:left="500"/>
      </w:pPr>
      <w:r>
        <w:rPr>
          <w:color w:val="262628"/>
          <w:lang w:val="en-US" w:bidi="en-US"/>
        </w:rPr>
        <w:t>•</w:t>
      </w:r>
      <w:r>
        <w:t>探讨物联网和传感器对社会发展、科技进步以及人们生活、工作与学习的影响</w:t>
      </w:r>
    </w:p>
    <w:p w14:paraId="79B955FF"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after="160" w:line="240" w:lineRule="auto"/>
        <w:ind w:left="860" w:firstLine="0"/>
        <w:jc w:val="left"/>
        <w:rPr>
          <w:sz w:val="24"/>
          <w:szCs w:val="24"/>
        </w:rPr>
      </w:pPr>
      <w:r>
        <w:rPr>
          <w:color w:val="D7D9D9"/>
          <w:sz w:val="24"/>
          <w:szCs w:val="24"/>
        </w:rPr>
        <w:t>体验探索</w:t>
      </w:r>
    </w:p>
    <w:p w14:paraId="56252001" w14:textId="77777777" w:rsidR="006949CB" w:rsidRDefault="00B7102B">
      <w:pPr>
        <w:pStyle w:val="1"/>
        <w:shd w:val="clear" w:color="auto" w:fill="auto"/>
        <w:spacing w:after="120" w:line="385" w:lineRule="exact"/>
        <w:ind w:firstLine="0"/>
        <w:jc w:val="center"/>
      </w:pPr>
      <w:r>
        <w:rPr>
          <w:color w:val="41A3C5"/>
        </w:rPr>
        <w:t>生活中的共享单车</w:t>
      </w:r>
    </w:p>
    <w:p w14:paraId="6949B6AE" w14:textId="77777777" w:rsidR="006949CB" w:rsidRDefault="00B7102B">
      <w:pPr>
        <w:pStyle w:val="1"/>
        <w:shd w:val="clear" w:color="auto" w:fill="auto"/>
        <w:spacing w:after="120" w:line="382" w:lineRule="exact"/>
        <w:ind w:left="180" w:firstLine="500"/>
        <w:jc w:val="left"/>
      </w:pPr>
      <w:r>
        <w:t>赵宇的爸爸</w:t>
      </w:r>
      <w:r>
        <w:rPr>
          <w:sz w:val="20"/>
          <w:szCs w:val="20"/>
        </w:rPr>
        <w:t>因为工</w:t>
      </w:r>
      <w:r>
        <w:t>作原因需经常加班，</w:t>
      </w:r>
      <w:r>
        <w:rPr>
          <w:sz w:val="20"/>
          <w:szCs w:val="20"/>
        </w:rPr>
        <w:t>回家</w:t>
      </w:r>
      <w:r>
        <w:t>时总赶不上末班车，也经常打不到车</w:t>
      </w:r>
      <w:r>
        <w:br/>
      </w:r>
      <w:r>
        <w:t>尽管离家的路程比较近，但工作了一天后，再走回去实在大劳</w:t>
      </w:r>
      <w:r>
        <w:rPr>
          <w:color w:val="7E7F82"/>
          <w:sz w:val="20"/>
          <w:szCs w:val="20"/>
        </w:rPr>
        <w:t>累了。</w:t>
      </w:r>
      <w:r>
        <w:t>自从共享单车普及</w:t>
      </w:r>
      <w:r>
        <w:br/>
      </w:r>
      <w:r>
        <w:rPr>
          <w:sz w:val="20"/>
          <w:szCs w:val="20"/>
        </w:rPr>
        <w:t>以后，</w:t>
      </w:r>
      <w:r>
        <w:t>赵宇的爸爸发现随时可</w:t>
      </w:r>
      <w:r>
        <w:rPr>
          <w:sz w:val="20"/>
          <w:szCs w:val="20"/>
        </w:rPr>
        <w:t>以利用</w:t>
      </w:r>
      <w:r>
        <w:t>手机进行扫码骑行，极大地方</w:t>
      </w:r>
      <w:r>
        <w:rPr>
          <w:sz w:val="20"/>
          <w:szCs w:val="20"/>
        </w:rPr>
        <w:t>便了自</w:t>
      </w:r>
      <w:r>
        <w:t>己的上</w:t>
      </w:r>
      <w:r>
        <w:rPr>
          <w:color w:val="7E7F82"/>
        </w:rPr>
        <w:t>下班」</w:t>
      </w:r>
    </w:p>
    <w:p w14:paraId="4BF215C4" w14:textId="77777777" w:rsidR="006949CB" w:rsidRDefault="00B7102B">
      <w:pPr>
        <w:pStyle w:val="1"/>
        <w:shd w:val="clear" w:color="auto" w:fill="auto"/>
        <w:spacing w:after="1240" w:line="389" w:lineRule="exact"/>
        <w:ind w:left="180" w:firstLine="500"/>
        <w:jc w:val="left"/>
      </w:pPr>
      <w:r>
        <w:rPr>
          <w:color w:val="7E7F82"/>
        </w:rPr>
        <w:t>请同学们</w:t>
      </w:r>
      <w:r>
        <w:t>思考：</w:t>
      </w:r>
      <w:r>
        <w:rPr>
          <w:color w:val="7E7F82"/>
        </w:rPr>
        <w:t>共享单车作为具有物联网特征的信息系统，是如何与物理世界建</w:t>
      </w:r>
      <w:r>
        <w:rPr>
          <w:color w:val="7E7F82"/>
        </w:rPr>
        <w:br/>
      </w:r>
      <w:r>
        <w:rPr>
          <w:color w:val="7E7F82"/>
        </w:rPr>
        <w:t>立连接方式的？</w:t>
      </w:r>
    </w:p>
    <w:p w14:paraId="2139D0E7" w14:textId="77777777" w:rsidR="006949CB" w:rsidRDefault="00B7102B">
      <w:pPr>
        <w:pStyle w:val="42"/>
        <w:keepNext/>
        <w:keepLines/>
        <w:shd w:val="clear" w:color="auto" w:fill="auto"/>
        <w:spacing w:after="240"/>
        <w:ind w:left="180" w:firstLine="3200"/>
        <w:jc w:val="both"/>
      </w:pPr>
      <w:bookmarkStart w:id="125" w:name="bookmark108"/>
      <w:r>
        <w:rPr>
          <w:rFonts w:ascii="Arial" w:eastAsia="Arial" w:hAnsi="Arial" w:cs="Arial"/>
          <w:lang w:val="en-US" w:bidi="en-US"/>
        </w:rPr>
        <w:t>3.4.1</w:t>
      </w:r>
      <w:r>
        <w:t>物联网与信息系统</w:t>
      </w:r>
      <w:bookmarkEnd w:id="125"/>
    </w:p>
    <w:p w14:paraId="420FF972" w14:textId="77777777" w:rsidR="006949CB" w:rsidRDefault="00B7102B">
      <w:pPr>
        <w:pStyle w:val="1"/>
        <w:shd w:val="clear" w:color="auto" w:fill="auto"/>
        <w:spacing w:line="400" w:lineRule="exact"/>
        <w:ind w:left="180" w:firstLine="3200"/>
        <w:jc w:val="both"/>
      </w:pPr>
      <w:r>
        <w:rPr>
          <w:noProof/>
        </w:rPr>
        <mc:AlternateContent>
          <mc:Choice Requires="wps">
            <w:drawing>
              <wp:anchor distT="0" distB="0" distL="114300" distR="114300" simplePos="0" relativeHeight="125830147" behindDoc="0" locked="0" layoutInCell="1" allowOverlap="1" wp14:anchorId="56DA6040" wp14:editId="12AB586F">
                <wp:simplePos x="0" y="0"/>
                <wp:positionH relativeFrom="page">
                  <wp:posOffset>1072515</wp:posOffset>
                </wp:positionH>
                <wp:positionV relativeFrom="paragraph">
                  <wp:posOffset>622300</wp:posOffset>
                </wp:positionV>
                <wp:extent cx="1429385" cy="1398905"/>
                <wp:effectExtent l="0" t="0" r="0" b="0"/>
                <wp:wrapSquare wrapText="right"/>
                <wp:docPr id="1098" name="Shape 1098"/>
                <wp:cNvGraphicFramePr/>
                <a:graphic xmlns:a="http://schemas.openxmlformats.org/drawingml/2006/main">
                  <a:graphicData uri="http://schemas.microsoft.com/office/word/2010/wordprocessingShape">
                    <wps:wsp>
                      <wps:cNvSpPr txBox="1"/>
                      <wps:spPr>
                        <a:xfrm>
                          <a:off x="0" y="0"/>
                          <a:ext cx="1429385" cy="1398905"/>
                        </a:xfrm>
                        <a:prstGeom prst="rect">
                          <a:avLst/>
                        </a:prstGeom>
                        <a:noFill/>
                      </wps:spPr>
                      <wps:txbx>
                        <w:txbxContent>
                          <w:p w14:paraId="4B39E6C0" w14:textId="77777777" w:rsidR="006949CB" w:rsidRDefault="00B7102B">
                            <w:pPr>
                              <w:pStyle w:val="40"/>
                              <w:shd w:val="clear" w:color="auto" w:fill="auto"/>
                              <w:spacing w:line="361" w:lineRule="exact"/>
                              <w:ind w:right="0" w:firstLine="500"/>
                              <w:rPr>
                                <w:sz w:val="18"/>
                                <w:szCs w:val="18"/>
                              </w:rPr>
                            </w:pPr>
                            <w:r>
                              <w:rPr>
                                <w:rFonts w:ascii="MingLiU" w:eastAsia="MingLiU" w:hAnsi="MingLiU" w:cs="MingLiU"/>
                                <w:sz w:val="18"/>
                                <w:szCs w:val="18"/>
                                <w:lang w:val="zh-CN" w:eastAsia="zh-CN" w:bidi="zh-CN"/>
                              </w:rPr>
                              <w:t>物联</w:t>
                            </w:r>
                            <w:r>
                              <w:rPr>
                                <w:rFonts w:ascii="MingLiU" w:eastAsia="MingLiU" w:hAnsi="MingLiU" w:cs="MingLiU"/>
                                <w:color w:val="6B6B6E"/>
                                <w:sz w:val="18"/>
                                <w:szCs w:val="18"/>
                                <w:lang w:val="zh-CN" w:eastAsia="zh-CN" w:bidi="zh-CN"/>
                              </w:rPr>
                              <w:t>网中除了传：</w:t>
                            </w:r>
                            <w:r>
                              <w:rPr>
                                <w:rFonts w:ascii="MingLiU" w:eastAsia="MingLiU" w:hAnsi="MingLiU" w:cs="MingLiU"/>
                                <w:color w:val="6B6B6E"/>
                                <w:sz w:val="18"/>
                                <w:szCs w:val="18"/>
                                <w:lang w:val="zh-CN" w:eastAsia="zh-CN" w:bidi="zh-CN"/>
                              </w:rPr>
                              <w:br/>
                            </w:r>
                            <w:r>
                              <w:rPr>
                                <w:rFonts w:ascii="MingLiU" w:eastAsia="MingLiU" w:hAnsi="MingLiU" w:cs="MingLiU"/>
                                <w:color w:val="6B6B6E"/>
                                <w:sz w:val="18"/>
                                <w:szCs w:val="18"/>
                                <w:lang w:val="zh-CN" w:eastAsia="zh-CN" w:bidi="zh-CN"/>
                              </w:rPr>
                              <w:t>感器外，还有射</w:t>
                            </w:r>
                            <w:r>
                              <w:rPr>
                                <w:rFonts w:ascii="MingLiU" w:eastAsia="MingLiU" w:hAnsi="MingLiU" w:cs="MingLiU"/>
                                <w:sz w:val="18"/>
                                <w:szCs w:val="18"/>
                                <w:lang w:val="zh-CN" w:eastAsia="zh-CN" w:bidi="zh-CN"/>
                              </w:rPr>
                              <w:t>频识；</w:t>
                            </w:r>
                            <w:r>
                              <w:rPr>
                                <w:rFonts w:ascii="MingLiU" w:eastAsia="MingLiU" w:hAnsi="MingLiU" w:cs="MingLiU"/>
                                <w:sz w:val="18"/>
                                <w:szCs w:val="18"/>
                                <w:lang w:val="zh-CN" w:eastAsia="zh-CN" w:bidi="zh-CN"/>
                              </w:rPr>
                              <w:br/>
                            </w:r>
                            <w:r>
                              <w:rPr>
                                <w:rFonts w:ascii="MingLiU" w:eastAsia="MingLiU" w:hAnsi="MingLiU" w:cs="MingLiU"/>
                                <w:color w:val="6B6B6E"/>
                                <w:sz w:val="18"/>
                                <w:szCs w:val="18"/>
                                <w:lang w:val="zh-CN" w:eastAsia="zh-CN" w:bidi="zh-CN"/>
                              </w:rPr>
                              <w:t>别</w:t>
                            </w:r>
                            <w:r>
                              <w:rPr>
                                <w:rFonts w:ascii="MingLiU" w:eastAsia="MingLiU" w:hAnsi="MingLiU" w:cs="MingLiU"/>
                                <w:sz w:val="18"/>
                                <w:szCs w:val="18"/>
                                <w:lang w:val="zh-CN" w:eastAsia="zh-CN" w:bidi="zh-CN"/>
                              </w:rPr>
                              <w:t>(</w:t>
                            </w:r>
                            <w:r>
                              <w:rPr>
                                <w:color w:val="6B6B6E"/>
                                <w:sz w:val="17"/>
                                <w:szCs w:val="17"/>
                              </w:rPr>
                              <w:t>radio frequency .</w:t>
                            </w:r>
                            <w:r>
                              <w:rPr>
                                <w:color w:val="6B6B6E"/>
                                <w:sz w:val="17"/>
                                <w:szCs w:val="17"/>
                              </w:rPr>
                              <w:br/>
                              <w:t xml:space="preserve">identification, KPID </w:t>
                            </w:r>
                            <w:r>
                              <w:rPr>
                                <w:sz w:val="17"/>
                                <w:szCs w:val="17"/>
                              </w:rPr>
                              <w:t>)</w:t>
                            </w:r>
                            <w:r>
                              <w:rPr>
                                <w:sz w:val="17"/>
                                <w:szCs w:val="17"/>
                              </w:rPr>
                              <w:br/>
                            </w:r>
                            <w:r>
                              <w:rPr>
                                <w:rFonts w:ascii="MingLiU" w:eastAsia="MingLiU" w:hAnsi="MingLiU" w:cs="MingLiU"/>
                                <w:sz w:val="18"/>
                                <w:szCs w:val="18"/>
                                <w:lang w:val="zh-CN" w:eastAsia="zh-CN" w:bidi="zh-CN"/>
                              </w:rPr>
                              <w:t>装置、</w:t>
                            </w:r>
                            <w:r>
                              <w:rPr>
                                <w:rFonts w:ascii="MingLiU" w:eastAsia="MingLiU" w:hAnsi="MingLiU" w:cs="MingLiU"/>
                                <w:color w:val="6B6B6E"/>
                                <w:sz w:val="18"/>
                                <w:szCs w:val="18"/>
                                <w:lang w:val="zh-CN" w:eastAsia="zh-CN" w:bidi="zh-CN"/>
                              </w:rPr>
                              <w:t>全球卫星导航系：</w:t>
                            </w:r>
                            <w:r>
                              <w:rPr>
                                <w:rFonts w:ascii="MingLiU" w:eastAsia="MingLiU" w:hAnsi="MingLiU" w:cs="MingLiU"/>
                                <w:color w:val="6B6B6E"/>
                                <w:sz w:val="18"/>
                                <w:szCs w:val="18"/>
                                <w:lang w:val="zh-CN" w:eastAsia="zh-CN" w:bidi="zh-CN"/>
                              </w:rPr>
                              <w:br/>
                            </w:r>
                            <w:r>
                              <w:rPr>
                                <w:rFonts w:ascii="MingLiU" w:eastAsia="MingLiU" w:hAnsi="MingLiU" w:cs="MingLiU"/>
                                <w:color w:val="6B6B6E"/>
                                <w:sz w:val="18"/>
                                <w:szCs w:val="18"/>
                                <w:lang w:val="zh-CN" w:eastAsia="zh-CN" w:bidi="zh-CN"/>
                              </w:rPr>
                              <w:t>统、激光拉描</w:t>
                            </w:r>
                            <w:r>
                              <w:rPr>
                                <w:rFonts w:ascii="MingLiU" w:eastAsia="MingLiU" w:hAnsi="MingLiU" w:cs="MingLiU"/>
                                <w:sz w:val="18"/>
                                <w:szCs w:val="18"/>
                                <w:lang w:val="zh-CN" w:eastAsia="zh-CN" w:bidi="zh-CN"/>
                              </w:rPr>
                              <w:t>器等</w:t>
                            </w:r>
                            <w:r>
                              <w:rPr>
                                <w:rFonts w:ascii="MingLiU" w:eastAsia="MingLiU" w:hAnsi="MingLiU" w:cs="MingLiU"/>
                                <w:sz w:val="18"/>
                                <w:szCs w:val="18"/>
                                <w:lang w:val="zh-CN" w:eastAsia="zh-CN" w:bidi="zh-CN"/>
                              </w:rPr>
                              <w:t>.</w:t>
                            </w:r>
                          </w:p>
                        </w:txbxContent>
                      </wps:txbx>
                      <wps:bodyPr lIns="0" tIns="0" rIns="0" bIns="0">
                        <a:spAutoFit/>
                      </wps:bodyPr>
                    </wps:wsp>
                  </a:graphicData>
                </a:graphic>
              </wp:anchor>
            </w:drawing>
          </mc:Choice>
          <mc:Fallback>
            <w:pict>
              <v:shape w14:anchorId="56DA6040" id="Shape 1098" o:spid="_x0000_s1341" type="#_x0000_t202" style="position:absolute;left:0;text-align:left;margin-left:84.45pt;margin-top:49pt;width:112.55pt;height:110.15pt;z-index:12583014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" filled="f" stroked="f">
                <v:textbox style="mso-fit-shape-to-text:t" inset="0,0,0,0">
                  <w:txbxContent>
                    <w:p w14:paraId="4B39E6C0" w14:textId="77777777" w:rsidR="006949CB" w:rsidRDefault="00B7102B">
                      <w:pPr>
                        <w:pStyle w:val="40"/>
                        <w:shd w:val="clear" w:color="auto" w:fill="auto"/>
                        <w:spacing w:line="361" w:lineRule="exact"/>
                        <w:ind w:right="0" w:firstLine="500"/>
                        <w:rPr>
                          <w:sz w:val="18"/>
                          <w:szCs w:val="18"/>
                        </w:rPr>
                      </w:pPr>
                      <w:r>
                        <w:rPr>
                          <w:rFonts w:ascii="MingLiU" w:eastAsia="MingLiU" w:hAnsi="MingLiU" w:cs="MingLiU"/>
                          <w:sz w:val="18"/>
                          <w:szCs w:val="18"/>
                          <w:lang w:val="zh-CN" w:eastAsia="zh-CN" w:bidi="zh-CN"/>
                        </w:rPr>
                        <w:t>物联</w:t>
                      </w:r>
                      <w:r>
                        <w:rPr>
                          <w:rFonts w:ascii="MingLiU" w:eastAsia="MingLiU" w:hAnsi="MingLiU" w:cs="MingLiU"/>
                          <w:color w:val="6B6B6E"/>
                          <w:sz w:val="18"/>
                          <w:szCs w:val="18"/>
                          <w:lang w:val="zh-CN" w:eastAsia="zh-CN" w:bidi="zh-CN"/>
                        </w:rPr>
                        <w:t>网中除了传：</w:t>
                      </w:r>
                      <w:r>
                        <w:rPr>
                          <w:rFonts w:ascii="MingLiU" w:eastAsia="MingLiU" w:hAnsi="MingLiU" w:cs="MingLiU"/>
                          <w:color w:val="6B6B6E"/>
                          <w:sz w:val="18"/>
                          <w:szCs w:val="18"/>
                          <w:lang w:val="zh-CN" w:eastAsia="zh-CN" w:bidi="zh-CN"/>
                        </w:rPr>
                        <w:br/>
                      </w:r>
                      <w:r>
                        <w:rPr>
                          <w:rFonts w:ascii="MingLiU" w:eastAsia="MingLiU" w:hAnsi="MingLiU" w:cs="MingLiU"/>
                          <w:color w:val="6B6B6E"/>
                          <w:sz w:val="18"/>
                          <w:szCs w:val="18"/>
                          <w:lang w:val="zh-CN" w:eastAsia="zh-CN" w:bidi="zh-CN"/>
                        </w:rPr>
                        <w:t>感器外，还有射</w:t>
                      </w:r>
                      <w:r>
                        <w:rPr>
                          <w:rFonts w:ascii="MingLiU" w:eastAsia="MingLiU" w:hAnsi="MingLiU" w:cs="MingLiU"/>
                          <w:sz w:val="18"/>
                          <w:szCs w:val="18"/>
                          <w:lang w:val="zh-CN" w:eastAsia="zh-CN" w:bidi="zh-CN"/>
                        </w:rPr>
                        <w:t>频识；</w:t>
                      </w:r>
                      <w:r>
                        <w:rPr>
                          <w:rFonts w:ascii="MingLiU" w:eastAsia="MingLiU" w:hAnsi="MingLiU" w:cs="MingLiU"/>
                          <w:sz w:val="18"/>
                          <w:szCs w:val="18"/>
                          <w:lang w:val="zh-CN" w:eastAsia="zh-CN" w:bidi="zh-CN"/>
                        </w:rPr>
                        <w:br/>
                      </w:r>
                      <w:r>
                        <w:rPr>
                          <w:rFonts w:ascii="MingLiU" w:eastAsia="MingLiU" w:hAnsi="MingLiU" w:cs="MingLiU"/>
                          <w:color w:val="6B6B6E"/>
                          <w:sz w:val="18"/>
                          <w:szCs w:val="18"/>
                          <w:lang w:val="zh-CN" w:eastAsia="zh-CN" w:bidi="zh-CN"/>
                        </w:rPr>
                        <w:t>别</w:t>
                      </w:r>
                      <w:r>
                        <w:rPr>
                          <w:rFonts w:ascii="MingLiU" w:eastAsia="MingLiU" w:hAnsi="MingLiU" w:cs="MingLiU"/>
                          <w:sz w:val="18"/>
                          <w:szCs w:val="18"/>
                          <w:lang w:val="zh-CN" w:eastAsia="zh-CN" w:bidi="zh-CN"/>
                        </w:rPr>
                        <w:t>(</w:t>
                      </w:r>
                      <w:r>
                        <w:rPr>
                          <w:color w:val="6B6B6E"/>
                          <w:sz w:val="17"/>
                          <w:szCs w:val="17"/>
                        </w:rPr>
                        <w:t>radio frequency .</w:t>
                      </w:r>
                      <w:r>
                        <w:rPr>
                          <w:color w:val="6B6B6E"/>
                          <w:sz w:val="17"/>
                          <w:szCs w:val="17"/>
                        </w:rPr>
                        <w:br/>
                        <w:t xml:space="preserve">identification, KPID </w:t>
                      </w:r>
                      <w:r>
                        <w:rPr>
                          <w:sz w:val="17"/>
                          <w:szCs w:val="17"/>
                        </w:rPr>
                        <w:t>)</w:t>
                      </w:r>
                      <w:r>
                        <w:rPr>
                          <w:sz w:val="17"/>
                          <w:szCs w:val="17"/>
                        </w:rPr>
                        <w:br/>
                      </w:r>
                      <w:r>
                        <w:rPr>
                          <w:rFonts w:ascii="MingLiU" w:eastAsia="MingLiU" w:hAnsi="MingLiU" w:cs="MingLiU"/>
                          <w:sz w:val="18"/>
                          <w:szCs w:val="18"/>
                          <w:lang w:val="zh-CN" w:eastAsia="zh-CN" w:bidi="zh-CN"/>
                        </w:rPr>
                        <w:t>装置、</w:t>
                      </w:r>
                      <w:r>
                        <w:rPr>
                          <w:rFonts w:ascii="MingLiU" w:eastAsia="MingLiU" w:hAnsi="MingLiU" w:cs="MingLiU"/>
                          <w:color w:val="6B6B6E"/>
                          <w:sz w:val="18"/>
                          <w:szCs w:val="18"/>
                          <w:lang w:val="zh-CN" w:eastAsia="zh-CN" w:bidi="zh-CN"/>
                        </w:rPr>
                        <w:t>全球卫星导航系：</w:t>
                      </w:r>
                      <w:r>
                        <w:rPr>
                          <w:rFonts w:ascii="MingLiU" w:eastAsia="MingLiU" w:hAnsi="MingLiU" w:cs="MingLiU"/>
                          <w:color w:val="6B6B6E"/>
                          <w:sz w:val="18"/>
                          <w:szCs w:val="18"/>
                          <w:lang w:val="zh-CN" w:eastAsia="zh-CN" w:bidi="zh-CN"/>
                        </w:rPr>
                        <w:br/>
                      </w:r>
                      <w:r>
                        <w:rPr>
                          <w:rFonts w:ascii="MingLiU" w:eastAsia="MingLiU" w:hAnsi="MingLiU" w:cs="MingLiU"/>
                          <w:color w:val="6B6B6E"/>
                          <w:sz w:val="18"/>
                          <w:szCs w:val="18"/>
                          <w:lang w:val="zh-CN" w:eastAsia="zh-CN" w:bidi="zh-CN"/>
                        </w:rPr>
                        <w:t>统、激光拉描</w:t>
                      </w:r>
                      <w:r>
                        <w:rPr>
                          <w:rFonts w:ascii="MingLiU" w:eastAsia="MingLiU" w:hAnsi="MingLiU" w:cs="MingLiU"/>
                          <w:sz w:val="18"/>
                          <w:szCs w:val="18"/>
                          <w:lang w:val="zh-CN" w:eastAsia="zh-CN" w:bidi="zh-CN"/>
                        </w:rPr>
                        <w:t>器等</w:t>
                      </w:r>
                      <w:r>
                        <w:rPr>
                          <w:rFonts w:ascii="MingLiU" w:eastAsia="MingLiU" w:hAnsi="MingLiU" w:cs="MingLiU"/>
                          <w:sz w:val="18"/>
                          <w:szCs w:val="18"/>
                          <w:lang w:val="zh-CN" w:eastAsia="zh-CN" w:bidi="zh-CN"/>
                        </w:rPr>
                        <w:t>.</w:t>
                      </w:r>
                    </w:p>
                  </w:txbxContent>
                </v:textbox>
                <w10:wrap type="square" side="right" anchorx="page"/>
              </v:shape>
            </w:pict>
          </mc:Fallback>
        </mc:AlternateContent>
      </w:r>
      <w:r>
        <w:t>物朕网就是物物相连的互联网，</w:t>
      </w:r>
      <w:r>
        <w:rPr>
          <w:rFonts w:ascii="Times New Roman" w:eastAsia="Times New Roman" w:hAnsi="Times New Roman" w:cs="Times New Roman"/>
          <w:lang w:val="en-US" w:bidi="en-US"/>
        </w:rPr>
        <w:t>M:</w:t>
      </w:r>
      <w:r>
        <w:t>核心和基础仍然是互</w:t>
      </w:r>
      <w:r>
        <w:br/>
      </w:r>
      <w:r>
        <w:t>联网，是在互联网基础上延伸和扩展的网络。在物联网屮，</w:t>
      </w:r>
      <w:r>
        <w:br/>
      </w:r>
      <w:r>
        <w:t>通过传感器等设备，按约定的协议，将相关物体与网络连</w:t>
      </w:r>
      <w:r>
        <w:br/>
      </w:r>
      <w:r>
        <w:t>接，进行信息采集和通信，实现智能化识别、定位、跟踪、</w:t>
      </w:r>
      <w:r>
        <w:br/>
      </w:r>
      <w:r>
        <w:t>监控和管理</w:t>
      </w:r>
      <w:r>
        <w:t>-</w:t>
      </w:r>
    </w:p>
    <w:p w14:paraId="79E167D9" w14:textId="77777777" w:rsidR="006949CB" w:rsidRDefault="00B7102B">
      <w:pPr>
        <w:pStyle w:val="1"/>
        <w:shd w:val="clear" w:color="auto" w:fill="auto"/>
        <w:spacing w:line="400" w:lineRule="exact"/>
        <w:ind w:left="180" w:firstLine="500"/>
        <w:jc w:val="both"/>
      </w:pPr>
      <w:r>
        <w:t>物联网架起了虚拟世界与现实世界相连接的桥梁，是佶</w:t>
      </w:r>
      <w:r>
        <w:br/>
      </w:r>
      <w:r>
        <w:t>息技术领域的</w:t>
      </w:r>
      <w:r>
        <w:t>•</w:t>
      </w:r>
      <w:r>
        <w:t>次重大</w:t>
      </w:r>
      <w:r>
        <w:rPr>
          <w:color w:val="95969A"/>
        </w:rPr>
        <w:t>变革。</w:t>
      </w:r>
      <w:r>
        <w:t>物联网也是</w:t>
      </w:r>
      <w:r>
        <w:rPr>
          <w:color w:val="95969A"/>
        </w:rPr>
        <w:t>-</w:t>
      </w:r>
      <w:r>
        <w:rPr>
          <w:color w:val="95969A"/>
        </w:rPr>
        <w:t>种信</w:t>
      </w:r>
      <w:r>
        <w:t>息系统，并</w:t>
      </w:r>
      <w:r>
        <w:br/>
      </w:r>
      <w:r>
        <w:t>为信息系统的深化应用提供了有力的支撑</w:t>
      </w:r>
    </w:p>
    <w:p w14:paraId="5759DD14" w14:textId="77777777" w:rsidR="006949CB" w:rsidRDefault="00B7102B">
      <w:pPr>
        <w:pStyle w:val="1"/>
        <w:shd w:val="clear" w:color="auto" w:fill="auto"/>
        <w:spacing w:after="140" w:line="400" w:lineRule="exact"/>
        <w:ind w:left="180" w:firstLine="3200"/>
        <w:jc w:val="both"/>
      </w:pPr>
      <w:r>
        <w:t>物联网系统的组成与倍息系统类似，都可以分为基础设</w:t>
      </w:r>
      <w:r>
        <w:br w:type="page"/>
      </w:r>
    </w:p>
    <w:p w14:paraId="2D831BD0" w14:textId="77777777" w:rsidR="006949CB" w:rsidRDefault="00B7102B">
      <w:pPr>
        <w:pStyle w:val="1"/>
        <w:shd w:val="clear" w:color="auto" w:fill="auto"/>
        <w:spacing w:line="394" w:lineRule="exact"/>
        <w:ind w:left="180" w:right="2680" w:firstLine="0"/>
        <w:jc w:val="left"/>
      </w:pPr>
      <w:r>
        <w:t>施层、资源管理层、</w:t>
      </w:r>
      <w:r>
        <w:rPr>
          <w:rFonts w:ascii="Times New Roman" w:eastAsia="Times New Roman" w:hAnsi="Times New Roman" w:cs="Times New Roman"/>
          <w:lang w:val="en-US" w:bidi="en-US"/>
        </w:rPr>
        <w:t>4k</w:t>
      </w:r>
      <w:r>
        <w:t>务逻辑层、应用表现层，以共亨单车为</w:t>
      </w:r>
      <w:r>
        <w:br/>
      </w:r>
      <w:r>
        <w:t>例（图</w:t>
      </w:r>
      <w:r>
        <w:rPr>
          <w:rFonts w:ascii="Times New Roman" w:eastAsia="Times New Roman" w:hAnsi="Times New Roman" w:cs="Times New Roman"/>
        </w:rPr>
        <w:t>3.4.1）</w:t>
      </w:r>
      <w:r>
        <w:rPr>
          <w:rFonts w:ascii="宋体" w:eastAsia="宋体" w:hAnsi="宋体" w:cs="宋体"/>
        </w:rPr>
        <w:t>，</w:t>
      </w:r>
      <w:r>
        <w:t>可以做以下描述。</w:t>
      </w:r>
    </w:p>
    <w:p w14:paraId="19CEC259" w14:textId="77777777" w:rsidR="006949CB" w:rsidRDefault="00B7102B">
      <w:pPr>
        <w:spacing w:line="14" w:lineRule="exact"/>
        <w:rPr>
          <w:lang w:eastAsia="zh-CN"/>
        </w:rPr>
      </w:pPr>
      <w:r>
        <w:rPr>
          <w:noProof/>
        </w:rPr>
        <w:drawing>
          <wp:anchor distT="482600" distB="5257800" distL="638810" distR="2720340" simplePos="0" relativeHeight="125830149" behindDoc="0" locked="0" layoutInCell="1" allowOverlap="1" wp14:anchorId="526C645A" wp14:editId="2352BC38">
            <wp:simplePos x="0" y="0"/>
            <wp:positionH relativeFrom="page">
              <wp:posOffset>1584325</wp:posOffset>
            </wp:positionH>
            <wp:positionV relativeFrom="paragraph">
              <wp:posOffset>491490</wp:posOffset>
            </wp:positionV>
            <wp:extent cx="2804160" cy="2553970"/>
            <wp:effectExtent l="0" t="0" r="0" b="0"/>
            <wp:wrapTopAndBottom/>
            <wp:docPr id="1100" name="Shape 1100"/>
            <wp:cNvGraphicFramePr/>
            <a:graphic xmlns:a="http://schemas.openxmlformats.org/drawingml/2006/main">
              <a:graphicData uri="http://schemas.openxmlformats.org/drawingml/2006/picture">
                <pic:pic xmlns:pic="http://schemas.openxmlformats.org/drawingml/2006/picture">
                  <pic:nvPicPr>
                    <pic:cNvPr id="1101" name="Picture box 1101"/>
                    <pic:cNvPicPr/>
                  </pic:nvPicPr>
                  <pic:blipFill>
                    <a:blip r:embed="rId303"/>
                    <a:stretch/>
                  </pic:blipFill>
                  <pic:spPr>
                    <a:xfrm>
                      <a:off x="0" y="0"/>
                      <a:ext cx="2804160" cy="2553970"/>
                    </a:xfrm>
                    <a:prstGeom prst="rect">
                      <a:avLst/>
                    </a:prstGeom>
                  </pic:spPr>
                </pic:pic>
              </a:graphicData>
            </a:graphic>
          </wp:anchor>
        </w:drawing>
      </w:r>
      <w:r>
        <w:rPr>
          <w:noProof/>
        </w:rPr>
        <mc:AlternateContent>
          <mc:Choice Requires="wps">
            <w:drawing>
              <wp:anchor distT="0" distB="0" distL="0" distR="0" simplePos="0" relativeHeight="125830150" behindDoc="0" locked="0" layoutInCell="1" allowOverlap="1" wp14:anchorId="380B7CEC" wp14:editId="2BC435A3">
                <wp:simplePos x="0" y="0"/>
                <wp:positionH relativeFrom="page">
                  <wp:posOffset>4659630</wp:posOffset>
                </wp:positionH>
                <wp:positionV relativeFrom="paragraph">
                  <wp:posOffset>2774315</wp:posOffset>
                </wp:positionV>
                <wp:extent cx="372110" cy="161290"/>
                <wp:effectExtent l="0" t="0" r="0" b="0"/>
                <wp:wrapTopAndBottom/>
                <wp:docPr id="1102" name="Shape 1102"/>
                <wp:cNvGraphicFramePr/>
                <a:graphic xmlns:a="http://schemas.openxmlformats.org/drawingml/2006/main">
                  <a:graphicData uri="http://schemas.microsoft.com/office/word/2010/wordprocessingShape">
                    <wps:wsp>
                      <wps:cNvSpPr txBox="1"/>
                      <wps:spPr>
                        <a:xfrm>
                          <a:off x="0" y="0"/>
                          <a:ext cx="372110" cy="161290"/>
                        </a:xfrm>
                        <a:prstGeom prst="rect">
                          <a:avLst/>
                        </a:prstGeom>
                        <a:noFill/>
                      </wps:spPr>
                      <wps:txbx>
                        <w:txbxContent>
                          <w:p w14:paraId="0FC98F69" w14:textId="77777777" w:rsidR="006949CB" w:rsidRDefault="00B7102B">
                            <w:pPr>
                              <w:pStyle w:val="ab"/>
                              <w:shd w:val="clear" w:color="auto" w:fill="auto"/>
                            </w:pPr>
                            <w:r>
                              <w:rPr>
                                <w:color w:val="535355"/>
                              </w:rPr>
                              <w:t>传感器</w:t>
                            </w:r>
                          </w:p>
                        </w:txbxContent>
                      </wps:txbx>
                      <wps:bodyPr lIns="0" tIns="0" rIns="0" bIns="0">
                        <a:spAutoFit/>
                      </wps:bodyPr>
                    </wps:wsp>
                  </a:graphicData>
                </a:graphic>
              </wp:anchor>
            </w:drawing>
          </mc:Choice>
          <mc:Fallback>
            <w:pict>
              <v:shape w14:anchorId="380B7CEC" id="Shape 1102" o:spid="_x0000_s1342" type="#_x0000_t202" style="position:absolute;margin-left:366.9pt;margin-top:218.45pt;width:29.3pt;height:12.7pt;z-index:1258301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" filled="f" stroked="f">
                <v:textbox style="mso-fit-shape-to-text:t" inset="0,0,0,0">
                  <w:txbxContent>
                    <w:p w14:paraId="0FC98F69" w14:textId="77777777" w:rsidR="006949CB" w:rsidRDefault="00B7102B">
                      <w:pPr>
                        <w:pStyle w:val="ab"/>
                        <w:shd w:val="clear" w:color="auto" w:fill="auto"/>
                      </w:pPr>
                      <w:r>
                        <w:rPr>
                          <w:color w:val="535355"/>
                        </w:rPr>
                        <w:t>传感器</w:t>
                      </w:r>
                    </w:p>
                  </w:txbxContent>
                </v:textbox>
                <w10:wrap type="topAndBottom" anchorx="page"/>
              </v:shape>
            </w:pict>
          </mc:Fallback>
        </mc:AlternateContent>
      </w:r>
      <w:r>
        <w:rPr>
          <w:noProof/>
        </w:rPr>
        <mc:AlternateContent>
          <mc:Choice Requires="wps">
            <w:drawing>
              <wp:anchor distT="0" distB="0" distL="0" distR="0" simplePos="0" relativeHeight="125830152" behindDoc="0" locked="0" layoutInCell="1" allowOverlap="1" wp14:anchorId="214A8822" wp14:editId="435532A1">
                <wp:simplePos x="0" y="0"/>
                <wp:positionH relativeFrom="page">
                  <wp:posOffset>1169670</wp:posOffset>
                </wp:positionH>
                <wp:positionV relativeFrom="paragraph">
                  <wp:posOffset>1707515</wp:posOffset>
                </wp:positionV>
                <wp:extent cx="143510" cy="673735"/>
                <wp:effectExtent l="0" t="0" r="0" b="0"/>
                <wp:wrapTopAndBottom/>
                <wp:docPr id="1104" name="Shape 1104"/>
                <wp:cNvGraphicFramePr/>
                <a:graphic xmlns:a="http://schemas.openxmlformats.org/drawingml/2006/main">
                  <a:graphicData uri="http://schemas.microsoft.com/office/word/2010/wordprocessingShape">
                    <wps:wsp>
                      <wps:cNvSpPr txBox="1"/>
                      <wps:spPr>
                        <a:xfrm>
                          <a:off x="0" y="0"/>
                          <a:ext cx="143510" cy="673735"/>
                        </a:xfrm>
                        <a:prstGeom prst="rect">
                          <a:avLst/>
                        </a:prstGeom>
                        <a:noFill/>
                      </wps:spPr>
                      <wps:txbx>
                        <w:txbxContent>
                          <w:p w14:paraId="12FDB178" w14:textId="77777777" w:rsidR="006949CB" w:rsidRDefault="00B7102B">
                            <w:pPr>
                              <w:pStyle w:val="34"/>
                              <w:shd w:val="clear" w:color="auto" w:fill="auto"/>
                              <w:rPr>
                                <w:sz w:val="18"/>
                                <w:szCs w:val="18"/>
                              </w:rPr>
                            </w:pPr>
                            <w:r>
                              <w:rPr>
                                <w:color w:val="6B6B6E"/>
                                <w:sz w:val="18"/>
                                <w:szCs w:val="18"/>
                              </w:rPr>
                              <w:t>人的需求</w:t>
                            </w:r>
                          </w:p>
                        </w:txbxContent>
                      </wps:txbx>
                      <wps:bodyPr vert="eaVert" lIns="0" tIns="0" rIns="0" bIns="0" upright="1"/>
                    </wps:wsp>
                  </a:graphicData>
                </a:graphic>
              </wp:anchor>
            </w:drawing>
          </mc:Choice>
          <mc:Fallback>
            <w:pict>
              <v:shape w14:anchorId="214A8822" id="Shape 1104" o:spid="_x0000_s1343" type="#_x0000_t202" style="position:absolute;margin-left:92.1pt;margin-top:134.45pt;width:11.3pt;height:53.05pt;z-index:125830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" filled="f" stroked="f">
                <v:textbox style="layout-flow:vertical-ideographic" inset="0,0,0,0">
                  <w:txbxContent>
                    <w:p w14:paraId="12FDB178" w14:textId="77777777" w:rsidR="006949CB" w:rsidRDefault="00B7102B">
                      <w:pPr>
                        <w:pStyle w:val="34"/>
                        <w:shd w:val="clear" w:color="auto" w:fill="auto"/>
                        <w:rPr>
                          <w:sz w:val="18"/>
                          <w:szCs w:val="18"/>
                        </w:rPr>
                      </w:pPr>
                      <w:r>
                        <w:rPr>
                          <w:color w:val="6B6B6E"/>
                          <w:sz w:val="18"/>
                          <w:szCs w:val="18"/>
                        </w:rPr>
                        <w:t>人的需求</w:t>
                      </w:r>
                    </w:p>
                  </w:txbxContent>
                </v:textbox>
                <w10:wrap type="topAndBottom" anchorx="page"/>
              </v:shape>
            </w:pict>
          </mc:Fallback>
        </mc:AlternateContent>
      </w:r>
      <w:r>
        <w:rPr>
          <w:noProof/>
        </w:rPr>
        <w:drawing>
          <wp:anchor distT="168910" distB="6443345" distL="3695700" distR="943610" simplePos="0" relativeHeight="125830154" behindDoc="0" locked="0" layoutInCell="1" allowOverlap="1" wp14:anchorId="36841FC2" wp14:editId="05C32415">
            <wp:simplePos x="0" y="0"/>
            <wp:positionH relativeFrom="page">
              <wp:posOffset>4641215</wp:posOffset>
            </wp:positionH>
            <wp:positionV relativeFrom="paragraph">
              <wp:posOffset>177800</wp:posOffset>
            </wp:positionV>
            <wp:extent cx="1524000" cy="1682750"/>
            <wp:effectExtent l="0" t="0" r="0" b="0"/>
            <wp:wrapTopAndBottom/>
            <wp:docPr id="1106" name="Shape 1106"/>
            <wp:cNvGraphicFramePr/>
            <a:graphic xmlns:a="http://schemas.openxmlformats.org/drawingml/2006/main">
              <a:graphicData uri="http://schemas.openxmlformats.org/drawingml/2006/picture">
                <pic:pic xmlns:pic="http://schemas.openxmlformats.org/drawingml/2006/picture">
                  <pic:nvPicPr>
                    <pic:cNvPr id="1107" name="Picture box 1107"/>
                    <pic:cNvPicPr/>
                  </pic:nvPicPr>
                  <pic:blipFill>
                    <a:blip r:embed="rId304"/>
                    <a:stretch/>
                  </pic:blipFill>
                  <pic:spPr>
                    <a:xfrm>
                      <a:off x="0" y="0"/>
                      <a:ext cx="1524000" cy="1682750"/>
                    </a:xfrm>
                    <a:prstGeom prst="rect">
                      <a:avLst/>
                    </a:prstGeom>
                  </pic:spPr>
                </pic:pic>
              </a:graphicData>
            </a:graphic>
          </wp:anchor>
        </w:drawing>
      </w:r>
      <w:r>
        <w:rPr>
          <w:noProof/>
        </w:rPr>
        <mc:AlternateContent>
          <mc:Choice Requires="wps">
            <w:drawing>
              <wp:anchor distT="0" distB="0" distL="0" distR="0" simplePos="0" relativeHeight="125830155" behindDoc="0" locked="0" layoutInCell="1" allowOverlap="1" wp14:anchorId="2A4BDB80" wp14:editId="3B3074DF">
                <wp:simplePos x="0" y="0"/>
                <wp:positionH relativeFrom="page">
                  <wp:posOffset>4479925</wp:posOffset>
                </wp:positionH>
                <wp:positionV relativeFrom="paragraph">
                  <wp:posOffset>2089150</wp:posOffset>
                </wp:positionV>
                <wp:extent cx="704215" cy="161290"/>
                <wp:effectExtent l="0" t="0" r="0" b="0"/>
                <wp:wrapTopAndBottom/>
                <wp:docPr id="1108" name="Shape 1108"/>
                <wp:cNvGraphicFramePr/>
                <a:graphic xmlns:a="http://schemas.openxmlformats.org/drawingml/2006/main">
                  <a:graphicData uri="http://schemas.microsoft.com/office/word/2010/wordprocessingShape">
                    <wps:wsp>
                      <wps:cNvSpPr txBox="1"/>
                      <wps:spPr>
                        <a:xfrm>
                          <a:off x="0" y="0"/>
                          <a:ext cx="704215" cy="161290"/>
                        </a:xfrm>
                        <a:prstGeom prst="rect">
                          <a:avLst/>
                        </a:prstGeom>
                        <a:noFill/>
                      </wps:spPr>
                      <wps:txbx>
                        <w:txbxContent>
                          <w:p w14:paraId="4945369B" w14:textId="77777777" w:rsidR="006949CB" w:rsidRDefault="00B7102B">
                            <w:pPr>
                              <w:pStyle w:val="ab"/>
                              <w:shd w:val="clear" w:color="auto" w:fill="auto"/>
                            </w:pPr>
                            <w:r>
                              <w:rPr>
                                <w:color w:val="535355"/>
                              </w:rPr>
                              <w:t>存储骑行数据</w:t>
                            </w:r>
                          </w:p>
                        </w:txbxContent>
                      </wps:txbx>
                      <wps:bodyPr lIns="0" tIns="0" rIns="0" bIns="0">
                        <a:spAutoFit/>
                      </wps:bodyPr>
                    </wps:wsp>
                  </a:graphicData>
                </a:graphic>
              </wp:anchor>
            </w:drawing>
          </mc:Choice>
          <mc:Fallback>
            <w:pict>
              <v:shape w14:anchorId="2A4BDB80" id="Shape 1108" o:spid="_x0000_s1344" type="#_x0000_t202" style="position:absolute;margin-left:352.75pt;margin-top:164.5pt;width:55.45pt;height:12.7pt;z-index:12583015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" filled="f" stroked="f">
                <v:textbox style="mso-fit-shape-to-text:t" inset="0,0,0,0">
                  <w:txbxContent>
                    <w:p w14:paraId="4945369B" w14:textId="77777777" w:rsidR="006949CB" w:rsidRDefault="00B7102B">
                      <w:pPr>
                        <w:pStyle w:val="ab"/>
                        <w:shd w:val="clear" w:color="auto" w:fill="auto"/>
                      </w:pPr>
                      <w:r>
                        <w:rPr>
                          <w:color w:val="535355"/>
                        </w:rPr>
                        <w:t>存储骑行数据</w:t>
                      </w:r>
                    </w:p>
                  </w:txbxContent>
                </v:textbox>
                <w10:wrap type="topAndBottom" anchorx="page"/>
              </v:shape>
            </w:pict>
          </mc:Fallback>
        </mc:AlternateContent>
      </w:r>
      <w:r>
        <w:rPr>
          <w:noProof/>
        </w:rPr>
        <mc:AlternateContent>
          <mc:Choice Requires="wps">
            <w:drawing>
              <wp:anchor distT="942975" distB="5925820" distL="5353685" distR="666115" simplePos="0" relativeHeight="125830157" behindDoc="0" locked="0" layoutInCell="1" allowOverlap="1" wp14:anchorId="4D0071C4" wp14:editId="2519557B">
                <wp:simplePos x="0" y="0"/>
                <wp:positionH relativeFrom="page">
                  <wp:posOffset>6299835</wp:posOffset>
                </wp:positionH>
                <wp:positionV relativeFrom="paragraph">
                  <wp:posOffset>951865</wp:posOffset>
                </wp:positionV>
                <wp:extent cx="143510" cy="1423670"/>
                <wp:effectExtent l="0" t="0" r="0" b="0"/>
                <wp:wrapTopAndBottom/>
                <wp:docPr id="1110" name="Shape 1110"/>
                <wp:cNvGraphicFramePr/>
                <a:graphic xmlns:a="http://schemas.openxmlformats.org/drawingml/2006/main">
                  <a:graphicData uri="http://schemas.microsoft.com/office/word/2010/wordprocessingShape">
                    <wps:wsp>
                      <wps:cNvSpPr txBox="1"/>
                      <wps:spPr>
                        <a:xfrm>
                          <a:off x="0" y="0"/>
                          <a:ext cx="143510" cy="1423670"/>
                        </a:xfrm>
                        <a:prstGeom prst="rect">
                          <a:avLst/>
                        </a:prstGeom>
                        <a:noFill/>
                      </wps:spPr>
                      <wps:txbx>
                        <w:txbxContent>
                          <w:p w14:paraId="3ABD401A" w14:textId="77777777" w:rsidR="006949CB" w:rsidRDefault="00B7102B">
                            <w:pPr>
                              <w:pStyle w:val="20"/>
                              <w:shd w:val="clear" w:color="auto" w:fill="auto"/>
                              <w:spacing w:after="40" w:line="240" w:lineRule="auto"/>
                              <w:rPr>
                                <w:sz w:val="19"/>
                                <w:szCs w:val="19"/>
                              </w:rPr>
                            </w:pPr>
                            <w:r>
                              <w:rPr>
                                <w:color w:val="424347"/>
                                <w:sz w:val="19"/>
                                <w:szCs w:val="19"/>
                              </w:rPr>
                              <w:t>系</w:t>
                            </w:r>
                          </w:p>
                          <w:p w14:paraId="0950EA9C" w14:textId="77777777" w:rsidR="006949CB" w:rsidRDefault="00B7102B">
                            <w:pPr>
                              <w:pStyle w:val="20"/>
                              <w:shd w:val="clear" w:color="auto" w:fill="auto"/>
                              <w:spacing w:after="40" w:line="240" w:lineRule="auto"/>
                            </w:pPr>
                            <w:r>
                              <w:rPr>
                                <w:color w:val="424347"/>
                              </w:rPr>
                              <w:t>统</w:t>
                            </w:r>
                          </w:p>
                          <w:p w14:paraId="004508E4" w14:textId="77777777" w:rsidR="006949CB" w:rsidRDefault="00B7102B">
                            <w:pPr>
                              <w:pStyle w:val="20"/>
                              <w:shd w:val="clear" w:color="auto" w:fill="auto"/>
                              <w:spacing w:after="40" w:line="240" w:lineRule="auto"/>
                              <w:rPr>
                                <w:sz w:val="19"/>
                                <w:szCs w:val="19"/>
                              </w:rPr>
                            </w:pPr>
                            <w:r>
                              <w:rPr>
                                <w:color w:val="424347"/>
                                <w:sz w:val="19"/>
                                <w:szCs w:val="19"/>
                              </w:rPr>
                              <w:t>安</w:t>
                            </w:r>
                          </w:p>
                          <w:p w14:paraId="7372B85D" w14:textId="77777777" w:rsidR="006949CB" w:rsidRDefault="00B7102B">
                            <w:pPr>
                              <w:pStyle w:val="32"/>
                              <w:shd w:val="clear" w:color="auto" w:fill="auto"/>
                              <w:spacing w:after="40" w:line="240" w:lineRule="auto"/>
                              <w:ind w:firstLine="0"/>
                              <w:jc w:val="left"/>
                            </w:pPr>
                            <w:r>
                              <w:rPr>
                                <w:color w:val="424347"/>
                              </w:rPr>
                              <w:t>全</w:t>
                            </w:r>
                          </w:p>
                          <w:p w14:paraId="1317C811" w14:textId="77777777" w:rsidR="006949CB" w:rsidRDefault="00B7102B">
                            <w:pPr>
                              <w:pStyle w:val="1"/>
                              <w:shd w:val="clear" w:color="auto" w:fill="auto"/>
                              <w:spacing w:after="40" w:line="240" w:lineRule="auto"/>
                              <w:ind w:firstLine="0"/>
                              <w:jc w:val="left"/>
                            </w:pPr>
                            <w:r>
                              <w:rPr>
                                <w:color w:val="424347"/>
                              </w:rPr>
                              <w:t>防</w:t>
                            </w:r>
                          </w:p>
                          <w:p w14:paraId="1262F4D8" w14:textId="77777777" w:rsidR="006949CB" w:rsidRDefault="00B7102B">
                            <w:pPr>
                              <w:pStyle w:val="20"/>
                              <w:shd w:val="clear" w:color="auto" w:fill="auto"/>
                              <w:spacing w:after="40" w:line="240" w:lineRule="auto"/>
                              <w:rPr>
                                <w:sz w:val="19"/>
                                <w:szCs w:val="19"/>
                              </w:rPr>
                            </w:pPr>
                            <w:r>
                              <w:rPr>
                                <w:color w:val="424347"/>
                                <w:sz w:val="19"/>
                                <w:szCs w:val="19"/>
                              </w:rPr>
                              <w:t>范</w:t>
                            </w:r>
                          </w:p>
                          <w:p w14:paraId="7957AC93" w14:textId="77777777" w:rsidR="006949CB" w:rsidRDefault="00B7102B">
                            <w:pPr>
                              <w:pStyle w:val="20"/>
                              <w:shd w:val="clear" w:color="auto" w:fill="auto"/>
                              <w:spacing w:after="40" w:line="240" w:lineRule="auto"/>
                              <w:rPr>
                                <w:sz w:val="19"/>
                                <w:szCs w:val="19"/>
                              </w:rPr>
                            </w:pPr>
                            <w:r>
                              <w:rPr>
                                <w:color w:val="424347"/>
                                <w:sz w:val="19"/>
                                <w:szCs w:val="19"/>
                              </w:rPr>
                              <w:t>体</w:t>
                            </w:r>
                          </w:p>
                          <w:p w14:paraId="338486C1" w14:textId="77777777" w:rsidR="006949CB" w:rsidRDefault="00B7102B">
                            <w:pPr>
                              <w:pStyle w:val="1"/>
                              <w:shd w:val="clear" w:color="auto" w:fill="auto"/>
                              <w:spacing w:after="40" w:line="240" w:lineRule="auto"/>
                              <w:ind w:firstLine="0"/>
                              <w:jc w:val="left"/>
                            </w:pPr>
                            <w:r>
                              <w:rPr>
                                <w:color w:val="424347"/>
                              </w:rPr>
                              <w:t>系</w:t>
                            </w:r>
                          </w:p>
                        </w:txbxContent>
                      </wps:txbx>
                      <wps:bodyPr lIns="0" tIns="0" rIns="0" bIns="0"/>
                    </wps:wsp>
                  </a:graphicData>
                </a:graphic>
              </wp:anchor>
            </w:drawing>
          </mc:Choice>
          <mc:Fallback>
            <w:pict>
              <v:shape w14:anchorId="4D0071C4" id="Shape 1110" o:spid="_x0000_s1345" type="#_x0000_t202" style="position:absolute;margin-left:496.05pt;margin-top:74.95pt;width:11.3pt;height:112.1pt;z-index:125830157;visibility:visible;mso-wrap-style:square;mso-wrap-distance-left:421.55pt;mso-wrap-distance-top:74.25pt;mso-wrap-distance-right:52.45pt;mso-wrap-distance-bottom:466.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" filled="f" stroked="f">
                <v:textbox inset="0,0,0,0">
                  <w:txbxContent>
                    <w:p w14:paraId="3ABD401A" w14:textId="77777777" w:rsidR="006949CB" w:rsidRDefault="00B7102B">
                      <w:pPr>
                        <w:pStyle w:val="20"/>
                        <w:shd w:val="clear" w:color="auto" w:fill="auto"/>
                        <w:spacing w:after="40" w:line="240" w:lineRule="auto"/>
                        <w:rPr>
                          <w:sz w:val="19"/>
                          <w:szCs w:val="19"/>
                        </w:rPr>
                      </w:pPr>
                      <w:r>
                        <w:rPr>
                          <w:color w:val="424347"/>
                          <w:sz w:val="19"/>
                          <w:szCs w:val="19"/>
                        </w:rPr>
                        <w:t>系</w:t>
                      </w:r>
                    </w:p>
                    <w:p w14:paraId="0950EA9C" w14:textId="77777777" w:rsidR="006949CB" w:rsidRDefault="00B7102B">
                      <w:pPr>
                        <w:pStyle w:val="20"/>
                        <w:shd w:val="clear" w:color="auto" w:fill="auto"/>
                        <w:spacing w:after="40" w:line="240" w:lineRule="auto"/>
                      </w:pPr>
                      <w:r>
                        <w:rPr>
                          <w:color w:val="424347"/>
                        </w:rPr>
                        <w:t>统</w:t>
                      </w:r>
                    </w:p>
                    <w:p w14:paraId="004508E4" w14:textId="77777777" w:rsidR="006949CB" w:rsidRDefault="00B7102B">
                      <w:pPr>
                        <w:pStyle w:val="20"/>
                        <w:shd w:val="clear" w:color="auto" w:fill="auto"/>
                        <w:spacing w:after="40" w:line="240" w:lineRule="auto"/>
                        <w:rPr>
                          <w:sz w:val="19"/>
                          <w:szCs w:val="19"/>
                        </w:rPr>
                      </w:pPr>
                      <w:r>
                        <w:rPr>
                          <w:color w:val="424347"/>
                          <w:sz w:val="19"/>
                          <w:szCs w:val="19"/>
                        </w:rPr>
                        <w:t>安</w:t>
                      </w:r>
                    </w:p>
                    <w:p w14:paraId="7372B85D" w14:textId="77777777" w:rsidR="006949CB" w:rsidRDefault="00B7102B">
                      <w:pPr>
                        <w:pStyle w:val="32"/>
                        <w:shd w:val="clear" w:color="auto" w:fill="auto"/>
                        <w:spacing w:after="40" w:line="240" w:lineRule="auto"/>
                        <w:ind w:firstLine="0"/>
                        <w:jc w:val="left"/>
                      </w:pPr>
                      <w:r>
                        <w:rPr>
                          <w:color w:val="424347"/>
                        </w:rPr>
                        <w:t>全</w:t>
                      </w:r>
                    </w:p>
                    <w:p w14:paraId="1317C811" w14:textId="77777777" w:rsidR="006949CB" w:rsidRDefault="00B7102B">
                      <w:pPr>
                        <w:pStyle w:val="1"/>
                        <w:shd w:val="clear" w:color="auto" w:fill="auto"/>
                        <w:spacing w:after="40" w:line="240" w:lineRule="auto"/>
                        <w:ind w:firstLine="0"/>
                        <w:jc w:val="left"/>
                      </w:pPr>
                      <w:r>
                        <w:rPr>
                          <w:color w:val="424347"/>
                        </w:rPr>
                        <w:t>防</w:t>
                      </w:r>
                    </w:p>
                    <w:p w14:paraId="1262F4D8" w14:textId="77777777" w:rsidR="006949CB" w:rsidRDefault="00B7102B">
                      <w:pPr>
                        <w:pStyle w:val="20"/>
                        <w:shd w:val="clear" w:color="auto" w:fill="auto"/>
                        <w:spacing w:after="40" w:line="240" w:lineRule="auto"/>
                        <w:rPr>
                          <w:sz w:val="19"/>
                          <w:szCs w:val="19"/>
                        </w:rPr>
                      </w:pPr>
                      <w:r>
                        <w:rPr>
                          <w:color w:val="424347"/>
                          <w:sz w:val="19"/>
                          <w:szCs w:val="19"/>
                        </w:rPr>
                        <w:t>范</w:t>
                      </w:r>
                    </w:p>
                    <w:p w14:paraId="7957AC93" w14:textId="77777777" w:rsidR="006949CB" w:rsidRDefault="00B7102B">
                      <w:pPr>
                        <w:pStyle w:val="20"/>
                        <w:shd w:val="clear" w:color="auto" w:fill="auto"/>
                        <w:spacing w:after="40" w:line="240" w:lineRule="auto"/>
                        <w:rPr>
                          <w:sz w:val="19"/>
                          <w:szCs w:val="19"/>
                        </w:rPr>
                      </w:pPr>
                      <w:r>
                        <w:rPr>
                          <w:color w:val="424347"/>
                          <w:sz w:val="19"/>
                          <w:szCs w:val="19"/>
                        </w:rPr>
                        <w:t>体</w:t>
                      </w:r>
                    </w:p>
                    <w:p w14:paraId="338486C1" w14:textId="77777777" w:rsidR="006949CB" w:rsidRDefault="00B7102B">
                      <w:pPr>
                        <w:pStyle w:val="1"/>
                        <w:shd w:val="clear" w:color="auto" w:fill="auto"/>
                        <w:spacing w:after="40" w:line="240" w:lineRule="auto"/>
                        <w:ind w:firstLine="0"/>
                        <w:jc w:val="left"/>
                      </w:pPr>
                      <w:r>
                        <w:rPr>
                          <w:color w:val="424347"/>
                        </w:rPr>
                        <w:t>系</w:t>
                      </w:r>
                    </w:p>
                  </w:txbxContent>
                </v:textbox>
                <w10:wrap type="topAndBottom" anchorx="page"/>
              </v:shape>
            </w:pict>
          </mc:Fallback>
        </mc:AlternateContent>
      </w:r>
      <w:r>
        <w:rPr>
          <w:noProof/>
        </w:rPr>
        <w:drawing>
          <wp:anchor distT="1290320" distB="6657340" distL="5683250" distR="114300" simplePos="0" relativeHeight="125830159" behindDoc="0" locked="0" layoutInCell="1" allowOverlap="1" wp14:anchorId="57F10B07" wp14:editId="5540DFFC">
            <wp:simplePos x="0" y="0"/>
            <wp:positionH relativeFrom="page">
              <wp:posOffset>6628765</wp:posOffset>
            </wp:positionH>
            <wp:positionV relativeFrom="paragraph">
              <wp:posOffset>1299210</wp:posOffset>
            </wp:positionV>
            <wp:extent cx="365760" cy="347345"/>
            <wp:effectExtent l="0" t="0" r="0" b="0"/>
            <wp:wrapTopAndBottom/>
            <wp:docPr id="1112" name="Shape 1112"/>
            <wp:cNvGraphicFramePr/>
            <a:graphic xmlns:a="http://schemas.openxmlformats.org/drawingml/2006/main">
              <a:graphicData uri="http://schemas.openxmlformats.org/drawingml/2006/picture">
                <pic:pic xmlns:pic="http://schemas.openxmlformats.org/drawingml/2006/picture">
                  <pic:nvPicPr>
                    <pic:cNvPr id="1113" name="Picture box 1113"/>
                    <pic:cNvPicPr/>
                  </pic:nvPicPr>
                  <pic:blipFill>
                    <a:blip r:embed="rId305"/>
                    <a:stretch/>
                  </pic:blipFill>
                  <pic:spPr>
                    <a:xfrm>
                      <a:off x="0" y="0"/>
                      <a:ext cx="365760" cy="347345"/>
                    </a:xfrm>
                    <a:prstGeom prst="rect">
                      <a:avLst/>
                    </a:prstGeom>
                  </pic:spPr>
                </pic:pic>
              </a:graphicData>
            </a:graphic>
          </wp:anchor>
        </w:drawing>
      </w:r>
      <w:r>
        <w:rPr>
          <w:noProof/>
        </w:rPr>
        <mc:AlternateContent>
          <mc:Choice Requires="wps">
            <w:drawing>
              <wp:anchor distT="1714500" distB="5919470" distL="5786755" distR="233045" simplePos="0" relativeHeight="125830160" behindDoc="0" locked="0" layoutInCell="1" allowOverlap="1" wp14:anchorId="34DDBB96" wp14:editId="397238B1">
                <wp:simplePos x="0" y="0"/>
                <wp:positionH relativeFrom="page">
                  <wp:posOffset>6732270</wp:posOffset>
                </wp:positionH>
                <wp:positionV relativeFrom="paragraph">
                  <wp:posOffset>1723390</wp:posOffset>
                </wp:positionV>
                <wp:extent cx="143510" cy="658495"/>
                <wp:effectExtent l="0" t="0" r="0" b="0"/>
                <wp:wrapTopAndBottom/>
                <wp:docPr id="1114" name="Shape 1114"/>
                <wp:cNvGraphicFramePr/>
                <a:graphic xmlns:a="http://schemas.openxmlformats.org/drawingml/2006/main">
                  <a:graphicData uri="http://schemas.microsoft.com/office/word/2010/wordprocessingShape">
                    <wps:wsp>
                      <wps:cNvSpPr txBox="1"/>
                      <wps:spPr>
                        <a:xfrm>
                          <a:off x="0" y="0"/>
                          <a:ext cx="143510" cy="658495"/>
                        </a:xfrm>
                        <a:prstGeom prst="rect">
                          <a:avLst/>
                        </a:prstGeom>
                        <a:noFill/>
                      </wps:spPr>
                      <wps:txbx>
                        <w:txbxContent>
                          <w:p w14:paraId="6D3E8FD9" w14:textId="77777777" w:rsidR="006949CB" w:rsidRDefault="00B7102B">
                            <w:pPr>
                              <w:pStyle w:val="36"/>
                              <w:shd w:val="clear" w:color="auto" w:fill="auto"/>
                              <w:spacing w:line="0" w:lineRule="atLeast"/>
                              <w:jc w:val="right"/>
                              <w:rPr>
                                <w:sz w:val="18"/>
                                <w:szCs w:val="18"/>
                              </w:rPr>
                            </w:pPr>
                            <w:r>
                              <w:rPr>
                                <w:color w:val="6B6B6E"/>
                                <w:sz w:val="18"/>
                                <w:szCs w:val="18"/>
                                <w:lang w:val="zh-CN" w:eastAsia="zh-CN" w:bidi="zh-CN"/>
                              </w:rPr>
                              <w:t>人的应用</w:t>
                            </w:r>
                          </w:p>
                        </w:txbxContent>
                      </wps:txbx>
                      <wps:bodyPr vert="eaVert" lIns="0" tIns="0" rIns="0" bIns="0" upright="1"/>
                    </wps:wsp>
                  </a:graphicData>
                </a:graphic>
              </wp:anchor>
            </w:drawing>
          </mc:Choice>
          <mc:Fallback>
            <w:pict>
              <v:shape w14:anchorId="34DDBB96" id="Shape 1114" o:spid="_x0000_s1346" type="#_x0000_t202" style="position:absolute;margin-left:530.1pt;margin-top:135.7pt;width:11.3pt;height:51.85pt;z-index:125830160;visibility:visible;mso-wrap-style:square;mso-wrap-distance-left:455.65pt;mso-wrap-distance-top:135pt;mso-wrap-distance-right:18.35pt;mso-wrap-distance-bottom:466.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" filled="f" stroked="f">
                <v:textbox style="layout-flow:vertical-ideographic" inset="0,0,0,0">
                  <w:txbxContent>
                    <w:p w14:paraId="6D3E8FD9" w14:textId="77777777" w:rsidR="006949CB" w:rsidRDefault="00B7102B">
                      <w:pPr>
                        <w:pStyle w:val="36"/>
                        <w:shd w:val="clear" w:color="auto" w:fill="auto"/>
                        <w:spacing w:line="0" w:lineRule="atLeast"/>
                        <w:jc w:val="right"/>
                        <w:rPr>
                          <w:sz w:val="18"/>
                          <w:szCs w:val="18"/>
                        </w:rPr>
                      </w:pPr>
                      <w:r>
                        <w:rPr>
                          <w:color w:val="6B6B6E"/>
                          <w:sz w:val="18"/>
                          <w:szCs w:val="18"/>
                          <w:lang w:val="zh-CN" w:eastAsia="zh-CN" w:bidi="zh-CN"/>
                        </w:rPr>
                        <w:t>人的应用</w:t>
                      </w:r>
                    </w:p>
                  </w:txbxContent>
                </v:textbox>
                <w10:wrap type="topAndBottom" anchorx="page"/>
              </v:shape>
            </w:pict>
          </mc:Fallback>
        </mc:AlternateContent>
      </w:r>
      <w:r>
        <w:rPr>
          <w:noProof/>
        </w:rPr>
        <mc:AlternateContent>
          <mc:Choice Requires="wps">
            <w:drawing>
              <wp:anchor distT="3357245" distB="0" distL="114300" distR="114300" simplePos="0" relativeHeight="125830162" behindDoc="0" locked="0" layoutInCell="1" allowOverlap="1" wp14:anchorId="6DF5B7EA" wp14:editId="069D6F24">
                <wp:simplePos x="0" y="0"/>
                <wp:positionH relativeFrom="page">
                  <wp:posOffset>1060450</wp:posOffset>
                </wp:positionH>
                <wp:positionV relativeFrom="paragraph">
                  <wp:posOffset>3366135</wp:posOffset>
                </wp:positionV>
                <wp:extent cx="5934710" cy="4944110"/>
                <wp:effectExtent l="0" t="0" r="0" b="0"/>
                <wp:wrapTopAndBottom/>
                <wp:docPr id="1116" name="Shape 1116"/>
                <wp:cNvGraphicFramePr/>
                <a:graphic xmlns:a="http://schemas.openxmlformats.org/drawingml/2006/main">
                  <a:graphicData uri="http://schemas.microsoft.com/office/word/2010/wordprocessingShape">
                    <wps:wsp>
                      <wps:cNvSpPr txBox="1"/>
                      <wps:spPr>
                        <a:xfrm>
                          <a:off x="0" y="0"/>
                          <a:ext cx="5934710" cy="4944110"/>
                        </a:xfrm>
                        <a:prstGeom prst="rect">
                          <a:avLst/>
                        </a:prstGeom>
                        <a:noFill/>
                      </wps:spPr>
                      <wps:txbx>
                        <w:txbxContent>
                          <w:p w14:paraId="6306C304" w14:textId="77777777" w:rsidR="006949CB" w:rsidRDefault="00B7102B">
                            <w:pPr>
                              <w:pStyle w:val="32"/>
                              <w:shd w:val="clear" w:color="auto" w:fill="auto"/>
                              <w:spacing w:after="300" w:line="240" w:lineRule="auto"/>
                              <w:ind w:left="3500" w:firstLine="0"/>
                              <w:jc w:val="left"/>
                            </w:pPr>
                            <w:r>
                              <w:rPr>
                                <w:rFonts w:ascii="Arial" w:eastAsia="Arial" w:hAnsi="Arial" w:cs="Arial"/>
                              </w:rPr>
                              <w:t>1?1</w:t>
                            </w:r>
                            <w:r>
                              <w:rPr>
                                <w:rFonts w:ascii="Arial" w:eastAsia="Arial" w:hAnsi="Arial" w:cs="Arial"/>
                                <w:lang w:val="en-US" w:eastAsia="en-US" w:bidi="en-US"/>
                              </w:rPr>
                              <w:t>3.4.1</w:t>
                            </w:r>
                            <w:r>
                              <w:t>共</w:t>
                            </w:r>
                            <w:r>
                              <w:rPr>
                                <w:rFonts w:ascii="Arial" w:eastAsia="Arial" w:hAnsi="Arial" w:cs="Arial"/>
                                <w:color w:val="A3A4AB"/>
                                <w:sz w:val="17"/>
                                <w:szCs w:val="17"/>
                              </w:rPr>
                              <w:t>7</w:t>
                            </w:r>
                            <w:r>
                              <w:t>•</w:t>
                            </w:r>
                            <w:r>
                              <w:t>中乍系</w:t>
                            </w:r>
                            <w:r>
                              <w:rPr>
                                <w:color w:val="A3A4AB"/>
                              </w:rPr>
                              <w:t>统的坫</w:t>
                            </w:r>
                            <w:r>
                              <w:t>本结构</w:t>
                            </w:r>
                          </w:p>
                          <w:p w14:paraId="157450D0" w14:textId="77777777" w:rsidR="006949CB" w:rsidRDefault="00B7102B">
                            <w:pPr>
                              <w:pStyle w:val="1"/>
                              <w:shd w:val="clear" w:color="auto" w:fill="auto"/>
                              <w:spacing w:line="398" w:lineRule="exact"/>
                              <w:ind w:right="2860" w:firstLine="480"/>
                              <w:jc w:val="both"/>
                            </w:pPr>
                            <w:r>
                              <w:t>在用户扫描共皁单车二维码，通过网络向云端服务器发</w:t>
                            </w:r>
                            <w:r>
                              <w:br/>
                            </w:r>
                            <w:r>
                              <w:t>送解锁请求过程中，所用到的手机及其内部传感器、通信网</w:t>
                            </w:r>
                            <w:r>
                              <w:br/>
                            </w:r>
                            <w:r>
                              <w:t>络、云端服务器等都属于物联网的基础设施层。</w:t>
                            </w:r>
                          </w:p>
                          <w:p w14:paraId="2A4D05AB" w14:textId="77777777" w:rsidR="006949CB" w:rsidRDefault="00B7102B">
                            <w:pPr>
                              <w:pStyle w:val="1"/>
                              <w:shd w:val="clear" w:color="auto" w:fill="auto"/>
                              <w:spacing w:line="398" w:lineRule="exact"/>
                              <w:ind w:right="2860" w:firstLine="480"/>
                              <w:jc w:val="both"/>
                            </w:pPr>
                            <w:r>
                              <w:t>用户解锁后，在骑行过程屮产生的时间、里程乃至资费</w:t>
                            </w:r>
                            <w:r>
                              <w:br/>
                            </w:r>
                            <w:r>
                              <w:t>等数据，都通过通信网络被传输、存储在资源管理足，便</w:t>
                            </w:r>
                            <w:r>
                              <w:rPr>
                                <w:rFonts w:ascii="Times New Roman" w:eastAsia="Times New Roman" w:hAnsi="Times New Roman" w:cs="Times New Roman"/>
                                <w:lang w:val="en-US" w:eastAsia="en-US" w:bidi="en-US"/>
                              </w:rPr>
                              <w:t>f</w:t>
                            </w:r>
                            <w:r>
                              <w:rPr>
                                <w:rFonts w:ascii="Times New Roman" w:eastAsia="Times New Roman" w:hAnsi="Times New Roman" w:cs="Times New Roman"/>
                                <w:lang w:val="en-US" w:eastAsia="en-US" w:bidi="en-US"/>
                              </w:rPr>
                              <w:br/>
                            </w:r>
                            <w:r>
                              <w:t>服务商、用户之间的数据共享</w:t>
                            </w:r>
                            <w:r>
                              <w:rPr>
                                <w:color w:val="A3A4AB"/>
                              </w:rPr>
                              <w:t>。</w:t>
                            </w:r>
                          </w:p>
                          <w:p w14:paraId="67DF3D3F" w14:textId="77777777" w:rsidR="006949CB" w:rsidRDefault="00B7102B">
                            <w:pPr>
                              <w:pStyle w:val="1"/>
                              <w:shd w:val="clear" w:color="auto" w:fill="auto"/>
                              <w:spacing w:line="398" w:lineRule="exact"/>
                              <w:ind w:right="2860" w:firstLine="480"/>
                              <w:jc w:val="both"/>
                            </w:pPr>
                            <w:r>
                              <w:t>业务逻辑层由实现齐种骑行功能、流程、规则、策略等</w:t>
                            </w:r>
                            <w:r>
                              <w:br/>
                            </w:r>
                            <w:r>
                              <w:t>应用需求的一系列信息处理代码构成，如骑行里程、时间如</w:t>
                            </w:r>
                            <w:r>
                              <w:br/>
                            </w:r>
                            <w:r>
                              <w:t>何与产生资费之问达成关联。</w:t>
                            </w:r>
                          </w:p>
                          <w:p w14:paraId="7A3D88B4" w14:textId="77777777" w:rsidR="006949CB" w:rsidRDefault="00B7102B">
                            <w:pPr>
                              <w:pStyle w:val="1"/>
                              <w:shd w:val="clear" w:color="auto" w:fill="auto"/>
                              <w:spacing w:line="398" w:lineRule="exact"/>
                              <w:ind w:right="2860" w:firstLine="480"/>
                              <w:jc w:val="both"/>
                            </w:pPr>
                            <w:r>
                              <w:t>应用表现层将业务逻辑和资源管理紧密结合，通过人机</w:t>
                            </w:r>
                            <w:r>
                              <w:br/>
                            </w:r>
                            <w:r>
                              <w:t>交互的方式，向用户展现信息处理结果，如告知解锁密码，</w:t>
                            </w:r>
                          </w:p>
                          <w:p w14:paraId="25B25408" w14:textId="77777777" w:rsidR="006949CB" w:rsidRDefault="00B7102B">
                            <w:pPr>
                              <w:pStyle w:val="1"/>
                              <w:shd w:val="clear" w:color="auto" w:fill="auto"/>
                              <w:spacing w:line="398" w:lineRule="exact"/>
                              <w:ind w:firstLine="0"/>
                              <w:jc w:val="left"/>
                            </w:pPr>
                            <w:r>
                              <w:t>提示收费信息等。</w:t>
                            </w:r>
                          </w:p>
                          <w:p w14:paraId="454E8D73" w14:textId="77777777" w:rsidR="006949CB" w:rsidRDefault="00B7102B">
                            <w:pPr>
                              <w:pStyle w:val="1"/>
                              <w:shd w:val="clear" w:color="auto" w:fill="auto"/>
                              <w:spacing w:line="400" w:lineRule="exact"/>
                              <w:ind w:firstLine="480"/>
                              <w:jc w:val="both"/>
                            </w:pPr>
                            <w:r>
                              <w:t>物联网的发展与云计算、大数据有着密不吋分的联系</w:t>
                            </w:r>
                            <w:r>
                              <w:t>:</w:t>
                            </w:r>
                            <w:r>
                              <w:t>物联网就像人的眼、耳等器</w:t>
                            </w:r>
                            <w:r>
                              <w:br/>
                            </w:r>
                            <w:r>
                              <w:t>官，利用传感器等设备，对与物联网有联系的各类物品的实时数据源源不断地进</w:t>
                            </w:r>
                            <w:r>
                              <w:rPr>
                                <w:rFonts w:ascii="Times New Roman" w:eastAsia="Times New Roman" w:hAnsi="Times New Roman" w:cs="Times New Roman"/>
                                <w:lang w:val="en-US" w:eastAsia="en-US" w:bidi="en-US"/>
                              </w:rPr>
                              <w:t>n</w:t>
                            </w:r>
                            <w:r>
                              <w:t>汇集</w:t>
                            </w:r>
                            <w:r>
                              <w:t>;</w:t>
                            </w:r>
                            <w:r>
                              <w:br/>
                            </w:r>
                            <w:r>
                              <w:t>云计算好比人的人脑，为物联网巾的人数据提供了高效、动态，可以大规模扩展的智能</w:t>
                            </w:r>
                            <w:r>
                              <w:br/>
                            </w:r>
                            <w:r>
                              <w:t>分析与处理能力。</w:t>
                            </w:r>
                          </w:p>
                          <w:p w14:paraId="719546BF" w14:textId="77777777" w:rsidR="006949CB" w:rsidRDefault="00B7102B">
                            <w:pPr>
                              <w:pStyle w:val="1"/>
                              <w:shd w:val="clear" w:color="auto" w:fill="auto"/>
                              <w:spacing w:line="400" w:lineRule="exact"/>
                              <w:ind w:firstLine="480"/>
                              <w:jc w:val="both"/>
                            </w:pPr>
                            <w:r>
                              <w:t>同吋，和信息系统一样，在物联网系统中，对系统需求的各种设计，主要借助于功</w:t>
                            </w:r>
                            <w:r>
                              <w:br/>
                            </w:r>
                            <w:r>
                              <w:t>能各异的算法程序，需要开发人员从系统的角度去思考实现方案</w:t>
                            </w:r>
                          </w:p>
                        </w:txbxContent>
                      </wps:txbx>
                      <wps:bodyPr lIns="0" tIns="0" rIns="0" bIns="0"/>
                    </wps:wsp>
                  </a:graphicData>
                </a:graphic>
              </wp:anchor>
            </w:drawing>
          </mc:Choice>
          <mc:Fallback>
            <w:pict>
              <v:shape w14:anchorId="6DF5B7EA" id="Shape 1116" o:spid="_x0000_s1347" type="#_x0000_t202" style="position:absolute;margin-left:83.5pt;margin-top:265.05pt;width:467.3pt;height:389.3pt;z-index:125830162;visibility:visible;mso-wrap-style:square;mso-wrap-distance-left:9pt;mso-wrap-distance-top:264.3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" filled="f" stroked="f">
                <v:textbox inset="0,0,0,0">
                  <w:txbxContent>
                    <w:p w14:paraId="6306C304" w14:textId="77777777" w:rsidR="006949CB" w:rsidRDefault="00B7102B">
                      <w:pPr>
                        <w:pStyle w:val="32"/>
                        <w:shd w:val="clear" w:color="auto" w:fill="auto"/>
                        <w:spacing w:after="300" w:line="240" w:lineRule="auto"/>
                        <w:ind w:left="3500" w:firstLine="0"/>
                        <w:jc w:val="left"/>
                      </w:pPr>
                      <w:r>
                        <w:rPr>
                          <w:rFonts w:ascii="Arial" w:eastAsia="Arial" w:hAnsi="Arial" w:cs="Arial"/>
                        </w:rPr>
                        <w:t>1?1</w:t>
                      </w:r>
                      <w:r>
                        <w:rPr>
                          <w:rFonts w:ascii="Arial" w:eastAsia="Arial" w:hAnsi="Arial" w:cs="Arial"/>
                          <w:lang w:val="en-US" w:eastAsia="en-US" w:bidi="en-US"/>
                        </w:rPr>
                        <w:t>3.4.1</w:t>
                      </w:r>
                      <w:r>
                        <w:t>共</w:t>
                      </w:r>
                      <w:r>
                        <w:rPr>
                          <w:rFonts w:ascii="Arial" w:eastAsia="Arial" w:hAnsi="Arial" w:cs="Arial"/>
                          <w:color w:val="A3A4AB"/>
                          <w:sz w:val="17"/>
                          <w:szCs w:val="17"/>
                        </w:rPr>
                        <w:t>7</w:t>
                      </w:r>
                      <w:r>
                        <w:t>•</w:t>
                      </w:r>
                      <w:r>
                        <w:t>中乍系</w:t>
                      </w:r>
                      <w:r>
                        <w:rPr>
                          <w:color w:val="A3A4AB"/>
                        </w:rPr>
                        <w:t>统的坫</w:t>
                      </w:r>
                      <w:r>
                        <w:t>本结构</w:t>
                      </w:r>
                    </w:p>
                    <w:p w14:paraId="157450D0" w14:textId="77777777" w:rsidR="006949CB" w:rsidRDefault="00B7102B">
                      <w:pPr>
                        <w:pStyle w:val="1"/>
                        <w:shd w:val="clear" w:color="auto" w:fill="auto"/>
                        <w:spacing w:line="398" w:lineRule="exact"/>
                        <w:ind w:right="2860" w:firstLine="480"/>
                        <w:jc w:val="both"/>
                      </w:pPr>
                      <w:r>
                        <w:t>在用户扫描共皁单车二维码，通过网络向云端服务器发</w:t>
                      </w:r>
                      <w:r>
                        <w:br/>
                      </w:r>
                      <w:r>
                        <w:t>送解锁请求过程中，所用到的手机及其内部传感器、通信网</w:t>
                      </w:r>
                      <w:r>
                        <w:br/>
                      </w:r>
                      <w:r>
                        <w:t>络、云端服务器等都属于物联网的基础设施层。</w:t>
                      </w:r>
                    </w:p>
                    <w:p w14:paraId="2A4D05AB" w14:textId="77777777" w:rsidR="006949CB" w:rsidRDefault="00B7102B">
                      <w:pPr>
                        <w:pStyle w:val="1"/>
                        <w:shd w:val="clear" w:color="auto" w:fill="auto"/>
                        <w:spacing w:line="398" w:lineRule="exact"/>
                        <w:ind w:right="2860" w:firstLine="480"/>
                        <w:jc w:val="both"/>
                      </w:pPr>
                      <w:r>
                        <w:t>用户解锁后，在骑行过程屮产生的时间、里程乃至资费</w:t>
                      </w:r>
                      <w:r>
                        <w:br/>
                      </w:r>
                      <w:r>
                        <w:t>等数据，都通过通信网络被传输、存储在资源管理足，便</w:t>
                      </w:r>
                      <w:r>
                        <w:rPr>
                          <w:rFonts w:ascii="Times New Roman" w:eastAsia="Times New Roman" w:hAnsi="Times New Roman" w:cs="Times New Roman"/>
                          <w:lang w:val="en-US" w:eastAsia="en-US" w:bidi="en-US"/>
                        </w:rPr>
                        <w:t>f</w:t>
                      </w:r>
                      <w:r>
                        <w:rPr>
                          <w:rFonts w:ascii="Times New Roman" w:eastAsia="Times New Roman" w:hAnsi="Times New Roman" w:cs="Times New Roman"/>
                          <w:lang w:val="en-US" w:eastAsia="en-US" w:bidi="en-US"/>
                        </w:rPr>
                        <w:br/>
                      </w:r>
                      <w:r>
                        <w:t>服务商、用户之间的数据共享</w:t>
                      </w:r>
                      <w:r>
                        <w:rPr>
                          <w:color w:val="A3A4AB"/>
                        </w:rPr>
                        <w:t>。</w:t>
                      </w:r>
                    </w:p>
                    <w:p w14:paraId="67DF3D3F" w14:textId="77777777" w:rsidR="006949CB" w:rsidRDefault="00B7102B">
                      <w:pPr>
                        <w:pStyle w:val="1"/>
                        <w:shd w:val="clear" w:color="auto" w:fill="auto"/>
                        <w:spacing w:line="398" w:lineRule="exact"/>
                        <w:ind w:right="2860" w:firstLine="480"/>
                        <w:jc w:val="both"/>
                      </w:pPr>
                      <w:r>
                        <w:t>业务逻辑层由实现齐种骑行功能、流程、规则、策略等</w:t>
                      </w:r>
                      <w:r>
                        <w:br/>
                      </w:r>
                      <w:r>
                        <w:t>应用需求的一系列信息处理代码构成，如骑行里程、时间如</w:t>
                      </w:r>
                      <w:r>
                        <w:br/>
                      </w:r>
                      <w:r>
                        <w:t>何与产生资费之问达成关联。</w:t>
                      </w:r>
                    </w:p>
                    <w:p w14:paraId="7A3D88B4" w14:textId="77777777" w:rsidR="006949CB" w:rsidRDefault="00B7102B">
                      <w:pPr>
                        <w:pStyle w:val="1"/>
                        <w:shd w:val="clear" w:color="auto" w:fill="auto"/>
                        <w:spacing w:line="398" w:lineRule="exact"/>
                        <w:ind w:right="2860" w:firstLine="480"/>
                        <w:jc w:val="both"/>
                      </w:pPr>
                      <w:r>
                        <w:t>应用表现层将业务逻辑和资源管理紧密结合，通过人机</w:t>
                      </w:r>
                      <w:r>
                        <w:br/>
                      </w:r>
                      <w:r>
                        <w:t>交互的方式，向用户展现信息处理结果，如告知解锁密码，</w:t>
                      </w:r>
                    </w:p>
                    <w:p w14:paraId="25B25408" w14:textId="77777777" w:rsidR="006949CB" w:rsidRDefault="00B7102B">
                      <w:pPr>
                        <w:pStyle w:val="1"/>
                        <w:shd w:val="clear" w:color="auto" w:fill="auto"/>
                        <w:spacing w:line="398" w:lineRule="exact"/>
                        <w:ind w:firstLine="0"/>
                        <w:jc w:val="left"/>
                      </w:pPr>
                      <w:r>
                        <w:t>提示收费信息等。</w:t>
                      </w:r>
                    </w:p>
                    <w:p w14:paraId="454E8D73" w14:textId="77777777" w:rsidR="006949CB" w:rsidRDefault="00B7102B">
                      <w:pPr>
                        <w:pStyle w:val="1"/>
                        <w:shd w:val="clear" w:color="auto" w:fill="auto"/>
                        <w:spacing w:line="400" w:lineRule="exact"/>
                        <w:ind w:firstLine="480"/>
                        <w:jc w:val="both"/>
                      </w:pPr>
                      <w:r>
                        <w:t>物联网的发展与云计算、大数据有着密不吋分的联系</w:t>
                      </w:r>
                      <w:r>
                        <w:t>:</w:t>
                      </w:r>
                      <w:r>
                        <w:t>物联网就像人的眼、耳等器</w:t>
                      </w:r>
                      <w:r>
                        <w:br/>
                      </w:r>
                      <w:r>
                        <w:t>官，利用传感器等设备，对与物联网有联系的各类物品的实时数据源源不断地进</w:t>
                      </w:r>
                      <w:r>
                        <w:rPr>
                          <w:rFonts w:ascii="Times New Roman" w:eastAsia="Times New Roman" w:hAnsi="Times New Roman" w:cs="Times New Roman"/>
                          <w:lang w:val="en-US" w:eastAsia="en-US" w:bidi="en-US"/>
                        </w:rPr>
                        <w:t>n</w:t>
                      </w:r>
                      <w:r>
                        <w:t>汇集</w:t>
                      </w:r>
                      <w:r>
                        <w:t>;</w:t>
                      </w:r>
                      <w:r>
                        <w:br/>
                      </w:r>
                      <w:r>
                        <w:t>云计算好比人的人脑，为物联网巾的人数据提供了高效、动态，可以大规模扩展的智能</w:t>
                      </w:r>
                      <w:r>
                        <w:br/>
                      </w:r>
                      <w:r>
                        <w:t>分析与处理能力。</w:t>
                      </w:r>
                    </w:p>
                    <w:p w14:paraId="719546BF" w14:textId="77777777" w:rsidR="006949CB" w:rsidRDefault="00B7102B">
                      <w:pPr>
                        <w:pStyle w:val="1"/>
                        <w:shd w:val="clear" w:color="auto" w:fill="auto"/>
                        <w:spacing w:line="400" w:lineRule="exact"/>
                        <w:ind w:firstLine="480"/>
                        <w:jc w:val="both"/>
                      </w:pPr>
                      <w:r>
                        <w:t>同吋，和信息系统一样，在物联网系统中，对系统需求的各种设计，主要借助于功</w:t>
                      </w:r>
                      <w:r>
                        <w:br/>
                      </w:r>
                      <w:r>
                        <w:t>能各异的算法程序，需要开发人员从系统的角度去思考实现方案</w:t>
                      </w:r>
                    </w:p>
                  </w:txbxContent>
                </v:textbox>
                <w10:wrap type="topAndBottom" anchorx="page"/>
              </v:shape>
            </w:pict>
          </mc:Fallback>
        </mc:AlternateContent>
      </w:r>
      <w:r>
        <w:rPr>
          <w:noProof/>
        </w:rPr>
        <mc:AlternateContent>
          <mc:Choice Requires="wps">
            <w:drawing>
              <wp:anchor distT="4109720" distB="2557780" distL="4643755" distR="114300" simplePos="0" relativeHeight="125830164" behindDoc="0" locked="0" layoutInCell="1" allowOverlap="1" wp14:anchorId="60BD778A" wp14:editId="5F9FE390">
                <wp:simplePos x="0" y="0"/>
                <wp:positionH relativeFrom="page">
                  <wp:posOffset>5589270</wp:posOffset>
                </wp:positionH>
                <wp:positionV relativeFrom="paragraph">
                  <wp:posOffset>4118610</wp:posOffset>
                </wp:positionV>
                <wp:extent cx="1405255" cy="1624330"/>
                <wp:effectExtent l="0" t="0" r="0" b="0"/>
                <wp:wrapTopAndBottom/>
                <wp:docPr id="1118" name="Shape 1118"/>
                <wp:cNvGraphicFramePr/>
                <a:graphic xmlns:a="http://schemas.openxmlformats.org/drawingml/2006/main">
                  <a:graphicData uri="http://schemas.microsoft.com/office/word/2010/wordprocessingShape">
                    <wps:wsp>
                      <wps:cNvSpPr txBox="1"/>
                      <wps:spPr>
                        <a:xfrm>
                          <a:off x="0" y="0"/>
                          <a:ext cx="1405255" cy="1624330"/>
                        </a:xfrm>
                        <a:prstGeom prst="rect">
                          <a:avLst/>
                        </a:prstGeom>
                        <a:noFill/>
                      </wps:spPr>
                      <wps:txbx>
                        <w:txbxContent>
                          <w:p w14:paraId="421A7E7C" w14:textId="77777777" w:rsidR="006949CB" w:rsidRDefault="00B7102B">
                            <w:pPr>
                              <w:pStyle w:val="20"/>
                              <w:shd w:val="clear" w:color="auto" w:fill="auto"/>
                              <w:spacing w:line="360" w:lineRule="exact"/>
                              <w:ind w:firstLine="500"/>
                            </w:pPr>
                            <w:r>
                              <w:t>物联网既是网</w:t>
                            </w:r>
                            <w:r>
                              <w:br/>
                            </w:r>
                            <w:r>
                              <w:t>络，又是业务和应用</w:t>
                            </w:r>
                            <w:r>
                              <w:br/>
                            </w:r>
                            <w:r>
                              <w:t>的集合体因此，应</w:t>
                            </w:r>
                            <w:r>
                              <w:rPr>
                                <w:color w:val="8D8EBC"/>
                                <w:vertAlign w:val="subscript"/>
                              </w:rPr>
                              <w:t>；</w:t>
                            </w:r>
                            <w:r>
                              <w:rPr>
                                <w:color w:val="8D8EBC"/>
                                <w:vertAlign w:val="subscript"/>
                              </w:rPr>
                              <w:br/>
                            </w:r>
                            <w:r>
                              <w:t>用创新是物联网发展</w:t>
                            </w:r>
                            <w:r>
                              <w:br/>
                            </w:r>
                            <w:r>
                              <w:t>的核心，以用户体验</w:t>
                            </w:r>
                            <w:r>
                              <w:t>:</w:t>
                            </w:r>
                            <w:r>
                              <w:br/>
                            </w:r>
                            <w:r>
                              <w:t>为核心是物联网发展</w:t>
                            </w:r>
                            <w:r>
                              <w:rPr>
                                <w:vertAlign w:val="subscript"/>
                                <w:lang w:val="en-US" w:eastAsia="en-US" w:bidi="en-US"/>
                              </w:rPr>
                              <w:t>r</w:t>
                            </w:r>
                            <w:r>
                              <w:rPr>
                                <w:vertAlign w:val="subscript"/>
                                <w:lang w:val="en-US" w:eastAsia="en-US" w:bidi="en-US"/>
                              </w:rPr>
                              <w:br/>
                            </w:r>
                            <w:r>
                              <w:t>的灵魂</w:t>
                            </w:r>
                          </w:p>
                        </w:txbxContent>
                      </wps:txbx>
                      <wps:bodyPr lIns="0" tIns="0" rIns="0" bIns="0"/>
                    </wps:wsp>
                  </a:graphicData>
                </a:graphic>
              </wp:anchor>
            </w:drawing>
          </mc:Choice>
          <mc:Fallback>
            <w:pict>
              <v:shape w14:anchorId="60BD778A" id="Shape 1118" o:spid="_x0000_s1348" type="#_x0000_t202" style="position:absolute;margin-left:440.1pt;margin-top:324.3pt;width:110.65pt;height:127.9pt;z-index:125830164;visibility:visible;mso-wrap-style:square;mso-wrap-distance-left:365.65pt;mso-wrap-distance-top:323.6pt;mso-wrap-distance-right:9pt;mso-wrap-distance-bottom:201.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" filled="f" stroked="f">
                <v:textbox inset="0,0,0,0">
                  <w:txbxContent>
                    <w:p w14:paraId="421A7E7C" w14:textId="77777777" w:rsidR="006949CB" w:rsidRDefault="00B7102B">
                      <w:pPr>
                        <w:pStyle w:val="20"/>
                        <w:shd w:val="clear" w:color="auto" w:fill="auto"/>
                        <w:spacing w:line="360" w:lineRule="exact"/>
                        <w:ind w:firstLine="500"/>
                      </w:pPr>
                      <w:r>
                        <w:t>物联网既是网</w:t>
                      </w:r>
                      <w:r>
                        <w:br/>
                      </w:r>
                      <w:r>
                        <w:t>络，又是业务和应用</w:t>
                      </w:r>
                      <w:r>
                        <w:br/>
                      </w:r>
                      <w:r>
                        <w:t>的集合体因此，应</w:t>
                      </w:r>
                      <w:r>
                        <w:rPr>
                          <w:color w:val="8D8EBC"/>
                          <w:vertAlign w:val="subscript"/>
                        </w:rPr>
                        <w:t>；</w:t>
                      </w:r>
                      <w:r>
                        <w:rPr>
                          <w:color w:val="8D8EBC"/>
                          <w:vertAlign w:val="subscript"/>
                        </w:rPr>
                        <w:br/>
                      </w:r>
                      <w:r>
                        <w:t>用创新是物联网发展</w:t>
                      </w:r>
                      <w:r>
                        <w:br/>
                      </w:r>
                      <w:r>
                        <w:t>的核心，以用户体验</w:t>
                      </w:r>
                      <w:r>
                        <w:t>:</w:t>
                      </w:r>
                      <w:r>
                        <w:br/>
                      </w:r>
                      <w:r>
                        <w:t>为核心是物联网发展</w:t>
                      </w:r>
                      <w:r>
                        <w:rPr>
                          <w:vertAlign w:val="subscript"/>
                          <w:lang w:val="en-US" w:eastAsia="en-US" w:bidi="en-US"/>
                        </w:rPr>
                        <w:t>r</w:t>
                      </w:r>
                      <w:r>
                        <w:rPr>
                          <w:vertAlign w:val="subscript"/>
                          <w:lang w:val="en-US" w:eastAsia="en-US" w:bidi="en-US"/>
                        </w:rPr>
                        <w:br/>
                      </w:r>
                      <w:r>
                        <w:t>的灵魂</w:t>
                      </w:r>
                    </w:p>
                  </w:txbxContent>
                </v:textbox>
                <w10:wrap type="topAndBottom" anchorx="page"/>
              </v:shape>
            </w:pict>
          </mc:Fallback>
        </mc:AlternateContent>
      </w:r>
      <w:r>
        <w:rPr>
          <w:lang w:eastAsia="zh-CN"/>
        </w:rPr>
        <w:br w:type="page"/>
      </w:r>
    </w:p>
    <w:p w14:paraId="2C028442" w14:textId="77777777" w:rsidR="006949CB" w:rsidRDefault="00B7102B">
      <w:pPr>
        <w:pStyle w:val="1"/>
        <w:shd w:val="clear" w:color="auto" w:fill="auto"/>
        <w:spacing w:after="160" w:line="379" w:lineRule="exact"/>
        <w:ind w:left="1040" w:firstLine="0"/>
        <w:jc w:val="left"/>
        <w:rPr>
          <w:sz w:val="24"/>
          <w:szCs w:val="24"/>
        </w:rPr>
      </w:pPr>
      <w:r>
        <w:rPr>
          <w:color w:val="41A3C5"/>
          <w:sz w:val="24"/>
          <w:szCs w:val="24"/>
        </w:rPr>
        <w:t>思考活动</w:t>
      </w:r>
    </w:p>
    <w:p w14:paraId="7798AD18" w14:textId="77777777" w:rsidR="006949CB" w:rsidRDefault="00B7102B">
      <w:pPr>
        <w:pStyle w:val="1"/>
        <w:shd w:val="clear" w:color="auto" w:fill="auto"/>
        <w:spacing w:after="800" w:line="379" w:lineRule="exact"/>
        <w:ind w:firstLine="560"/>
        <w:jc w:val="left"/>
      </w:pPr>
      <w:r>
        <w:t>请尝试画出骑行算法作用的流程图进一步思考物联网作为信息系统的一个重</w:t>
      </w:r>
      <w:r>
        <w:br/>
      </w:r>
      <w:r>
        <w:t>要组成部分，算法在其中所起的作用</w:t>
      </w:r>
    </w:p>
    <w:p w14:paraId="373558BF" w14:textId="77777777" w:rsidR="006949CB" w:rsidRDefault="00B7102B">
      <w:pPr>
        <w:pStyle w:val="42"/>
        <w:keepNext/>
        <w:keepLines/>
        <w:shd w:val="clear" w:color="auto" w:fill="auto"/>
        <w:spacing w:after="380"/>
        <w:ind w:left="4080"/>
      </w:pPr>
      <w:bookmarkStart w:id="126" w:name="bookmark109"/>
      <w:r>
        <w:rPr>
          <w:rFonts w:ascii="Arial" w:eastAsia="Arial" w:hAnsi="Arial" w:cs="Arial"/>
          <w:lang w:val="en-US" w:bidi="en-US"/>
        </w:rPr>
        <w:t>3.4.2</w:t>
      </w:r>
      <w:r>
        <w:t>传感器与信息获取</w:t>
      </w:r>
      <w:bookmarkEnd w:id="126"/>
    </w:p>
    <w:p w14:paraId="149A67F0" w14:textId="77777777" w:rsidR="006949CB" w:rsidRDefault="00B7102B">
      <w:pPr>
        <w:pStyle w:val="1"/>
        <w:shd w:val="clear" w:color="auto" w:fill="auto"/>
        <w:spacing w:after="80" w:line="383" w:lineRule="exact"/>
        <w:ind w:firstLine="560"/>
        <w:jc w:val="both"/>
      </w:pPr>
      <w:r>
        <w:rPr>
          <w:noProof/>
        </w:rPr>
        <w:drawing>
          <wp:anchor distT="0" distB="0" distL="114300" distR="114300" simplePos="0" relativeHeight="125830166" behindDoc="0" locked="0" layoutInCell="1" allowOverlap="1" wp14:anchorId="13EA03E0" wp14:editId="13A365D2">
            <wp:simplePos x="0" y="0"/>
            <wp:positionH relativeFrom="page">
              <wp:posOffset>889635</wp:posOffset>
            </wp:positionH>
            <wp:positionV relativeFrom="paragraph">
              <wp:posOffset>25400</wp:posOffset>
            </wp:positionV>
            <wp:extent cx="2225040" cy="1481455"/>
            <wp:effectExtent l="0" t="0" r="0" b="0"/>
            <wp:wrapSquare wrapText="bothSides"/>
            <wp:docPr id="1120" name="Shape 1120"/>
            <wp:cNvGraphicFramePr/>
            <a:graphic xmlns:a="http://schemas.openxmlformats.org/drawingml/2006/main">
              <a:graphicData uri="http://schemas.openxmlformats.org/drawingml/2006/picture">
                <pic:pic xmlns:pic="http://schemas.openxmlformats.org/drawingml/2006/picture">
                  <pic:nvPicPr>
                    <pic:cNvPr id="1121" name="Picture box 1121"/>
                    <pic:cNvPicPr/>
                  </pic:nvPicPr>
                  <pic:blipFill>
                    <a:blip r:embed="rId306"/>
                    <a:stretch/>
                  </pic:blipFill>
                  <pic:spPr>
                    <a:xfrm>
                      <a:off x="0" y="0"/>
                      <a:ext cx="2225040" cy="1481455"/>
                    </a:xfrm>
                    <a:prstGeom prst="rect">
                      <a:avLst/>
                    </a:prstGeom>
                  </pic:spPr>
                </pic:pic>
              </a:graphicData>
            </a:graphic>
          </wp:anchor>
        </w:drawing>
      </w:r>
      <w:r>
        <w:rPr>
          <w:color w:val="41A3C5"/>
        </w:rPr>
        <w:t>情境：传感器的应用</w:t>
      </w:r>
    </w:p>
    <w:p w14:paraId="02921FC8" w14:textId="77777777" w:rsidR="006949CB" w:rsidRDefault="00B7102B">
      <w:pPr>
        <w:pStyle w:val="1"/>
        <w:shd w:val="clear" w:color="auto" w:fill="auto"/>
        <w:tabs>
          <w:tab w:val="left" w:pos="3086"/>
        </w:tabs>
        <w:spacing w:line="383" w:lineRule="exact"/>
        <w:ind w:firstLine="560"/>
        <w:jc w:val="both"/>
      </w:pPr>
      <w:r>
        <w:t>在上地理课的时候，老师讲解了关于大气的知</w:t>
      </w:r>
      <w:r>
        <w:br/>
      </w:r>
      <w:r>
        <w:t>识，</w:t>
      </w:r>
      <w:r>
        <w:rPr>
          <w:color w:val="7E7F82"/>
        </w:rPr>
        <w:t>并</w:t>
      </w:r>
      <w:r>
        <w:t>展示了学校用来获取</w:t>
      </w:r>
      <w:r>
        <w:rPr>
          <w:color w:val="7E7F82"/>
        </w:rPr>
        <w:t>温度、湿度、细</w:t>
      </w:r>
      <w:r>
        <w:t>颗粒物</w:t>
      </w:r>
      <w:r>
        <w:br/>
      </w:r>
      <w:r>
        <w:rPr>
          <w:rFonts w:ascii="Times New Roman" w:eastAsia="Times New Roman" w:hAnsi="Times New Roman" w:cs="Times New Roman"/>
        </w:rPr>
        <w:t>（</w:t>
      </w:r>
      <w:r>
        <w:rPr>
          <w:rFonts w:ascii="Times New Roman" w:eastAsia="Times New Roman" w:hAnsi="Times New Roman" w:cs="Times New Roman"/>
          <w:lang w:val="en-US" w:bidi="en-US"/>
        </w:rPr>
        <w:t xml:space="preserve">Particulate Matter </w:t>
      </w:r>
      <w:r>
        <w:rPr>
          <w:rFonts w:ascii="Times New Roman" w:eastAsia="Times New Roman" w:hAnsi="Times New Roman" w:cs="Times New Roman"/>
        </w:rPr>
        <w:t>2.5</w:t>
      </w:r>
      <w:r>
        <w:rPr>
          <w:rFonts w:ascii="宋体" w:eastAsia="宋体" w:hAnsi="宋体" w:cs="宋体"/>
        </w:rPr>
        <w:t>，</w:t>
      </w:r>
      <w:r>
        <w:rPr>
          <w:rFonts w:ascii="Times New Roman" w:eastAsia="Times New Roman" w:hAnsi="Times New Roman" w:cs="Times New Roman"/>
          <w:lang w:val="en-US" w:bidi="en-US"/>
        </w:rPr>
        <w:t xml:space="preserve">PM2.5 </w:t>
      </w:r>
      <w:r>
        <w:rPr>
          <w:color w:val="7E7F82"/>
        </w:rPr>
        <w:t>）</w:t>
      </w:r>
      <w:r>
        <w:t>等大气数据的监测系</w:t>
      </w:r>
      <w:r>
        <w:br/>
      </w:r>
      <w:r>
        <w:t>统</w:t>
      </w:r>
      <w:r>
        <w:rPr>
          <w:color w:val="7E7F82"/>
        </w:rPr>
        <w:t>（图</w:t>
      </w:r>
      <w:r>
        <w:rPr>
          <w:rFonts w:ascii="Times New Roman" w:eastAsia="Times New Roman" w:hAnsi="Times New Roman" w:cs="Times New Roman"/>
          <w:lang w:val="en-US" w:bidi="en-US"/>
        </w:rPr>
        <w:t>3.4.2）,</w:t>
      </w:r>
      <w:r>
        <w:t>课后赵宇向信息技术老师请教，了解</w:t>
      </w:r>
      <w:r>
        <w:br/>
      </w:r>
      <w:r>
        <w:t>到这个系</w:t>
      </w:r>
      <w:r>
        <w:rPr>
          <w:color w:val="7E7F82"/>
        </w:rPr>
        <w:t>统</w:t>
      </w:r>
      <w:r>
        <w:t>主要是利用传感器进行大气数据的采集</w:t>
      </w:r>
    </w:p>
    <w:p w14:paraId="3AD9FAF9" w14:textId="77777777" w:rsidR="006949CB" w:rsidRDefault="00B7102B">
      <w:pPr>
        <w:pStyle w:val="1"/>
        <w:shd w:val="clear" w:color="auto" w:fill="auto"/>
        <w:tabs>
          <w:tab w:val="left" w:pos="4026"/>
        </w:tabs>
        <w:spacing w:line="383" w:lineRule="exact"/>
        <w:ind w:left="940" w:firstLine="0"/>
        <w:jc w:val="both"/>
      </w:pPr>
      <w:r>
        <w:rPr>
          <w:color w:val="7E7F82"/>
        </w:rPr>
        <w:t>阁</w:t>
      </w:r>
      <w:r>
        <w:rPr>
          <w:rFonts w:ascii="Arial" w:eastAsia="Arial" w:hAnsi="Arial" w:cs="Arial"/>
          <w:color w:val="7E7F82"/>
          <w:sz w:val="15"/>
          <w:szCs w:val="15"/>
          <w:lang w:val="en-US" w:bidi="en-US"/>
        </w:rPr>
        <w:t>3.4.2</w:t>
      </w:r>
      <w:r>
        <w:rPr>
          <w:color w:val="7E7F82"/>
          <w:sz w:val="16"/>
          <w:szCs w:val="16"/>
        </w:rPr>
        <w:t>大气监测</w:t>
      </w:r>
      <w:r>
        <w:rPr>
          <w:color w:val="7E7F82"/>
          <w:sz w:val="16"/>
          <w:szCs w:val="16"/>
        </w:rPr>
        <w:tab/>
      </w:r>
      <w:r>
        <w:t>请</w:t>
      </w:r>
      <w:r>
        <w:rPr>
          <w:color w:val="7E7F82"/>
        </w:rPr>
        <w:t>同学们</w:t>
      </w:r>
      <w:r>
        <w:t>思考，传感器</w:t>
      </w:r>
      <w:r>
        <w:rPr>
          <w:color w:val="7E7F82"/>
        </w:rPr>
        <w:t>是如何</w:t>
      </w:r>
      <w:r>
        <w:t>帮助物联网，乃至</w:t>
      </w:r>
    </w:p>
    <w:p w14:paraId="577DE897" w14:textId="77777777" w:rsidR="006949CB" w:rsidRDefault="00B7102B">
      <w:pPr>
        <w:pStyle w:val="1"/>
        <w:shd w:val="clear" w:color="auto" w:fill="auto"/>
        <w:spacing w:after="580" w:line="383" w:lineRule="exact"/>
        <w:ind w:left="3600" w:firstLine="0"/>
        <w:jc w:val="left"/>
      </w:pPr>
      <w:r>
        <w:t>信息系统有效竅取信息的？</w:t>
      </w:r>
    </w:p>
    <w:p w14:paraId="1450DA4D" w14:textId="77777777" w:rsidR="006949CB" w:rsidRDefault="00B7102B">
      <w:pPr>
        <w:pStyle w:val="1"/>
        <w:shd w:val="clear" w:color="auto" w:fill="auto"/>
        <w:spacing w:after="800" w:line="399" w:lineRule="exact"/>
        <w:ind w:firstLine="560"/>
        <w:jc w:val="both"/>
      </w:pPr>
      <w:r>
        <w:rPr>
          <w:noProof/>
        </w:rPr>
        <w:drawing>
          <wp:anchor distT="177800" distB="440055" distL="177800" distR="177800" simplePos="0" relativeHeight="125830167" behindDoc="0" locked="0" layoutInCell="1" allowOverlap="1" wp14:anchorId="7E85DAAA" wp14:editId="7022A07E">
            <wp:simplePos x="0" y="0"/>
            <wp:positionH relativeFrom="page">
              <wp:posOffset>908050</wp:posOffset>
            </wp:positionH>
            <wp:positionV relativeFrom="paragraph">
              <wp:posOffset>254000</wp:posOffset>
            </wp:positionV>
            <wp:extent cx="2084705" cy="1847215"/>
            <wp:effectExtent l="0" t="0" r="0" b="0"/>
            <wp:wrapSquare wrapText="bothSides"/>
            <wp:docPr id="1122" name="Shape 1122"/>
            <wp:cNvGraphicFramePr/>
            <a:graphic xmlns:a="http://schemas.openxmlformats.org/drawingml/2006/main">
              <a:graphicData uri="http://schemas.openxmlformats.org/drawingml/2006/picture">
                <pic:pic xmlns:pic="http://schemas.openxmlformats.org/drawingml/2006/picture">
                  <pic:nvPicPr>
                    <pic:cNvPr id="1123" name="Picture box 1123"/>
                    <pic:cNvPicPr/>
                  </pic:nvPicPr>
                  <pic:blipFill>
                    <a:blip r:embed="rId307"/>
                    <a:stretch/>
                  </pic:blipFill>
                  <pic:spPr>
                    <a:xfrm>
                      <a:off x="0" y="0"/>
                      <a:ext cx="2084705" cy="1847215"/>
                    </a:xfrm>
                    <a:prstGeom prst="rect">
                      <a:avLst/>
                    </a:prstGeom>
                  </pic:spPr>
                </pic:pic>
              </a:graphicData>
            </a:graphic>
          </wp:anchor>
        </w:drawing>
      </w:r>
      <w:r>
        <w:rPr>
          <w:noProof/>
        </w:rPr>
        <mc:AlternateContent>
          <mc:Choice Requires="wps">
            <w:drawing>
              <wp:anchor distT="0" distB="0" distL="0" distR="0" simplePos="0" relativeHeight="125830168" behindDoc="0" locked="0" layoutInCell="1" allowOverlap="1" wp14:anchorId="7B7401F9" wp14:editId="2C7CA592">
                <wp:simplePos x="0" y="0"/>
                <wp:positionH relativeFrom="page">
                  <wp:posOffset>1097280</wp:posOffset>
                </wp:positionH>
                <wp:positionV relativeFrom="paragraph">
                  <wp:posOffset>2165350</wp:posOffset>
                </wp:positionV>
                <wp:extent cx="1743710" cy="194945"/>
                <wp:effectExtent l="0" t="0" r="0" b="0"/>
                <wp:wrapSquare wrapText="bothSides"/>
                <wp:docPr id="1124" name="Shape 1124"/>
                <wp:cNvGraphicFramePr/>
                <a:graphic xmlns:a="http://schemas.openxmlformats.org/drawingml/2006/main">
                  <a:graphicData uri="http://schemas.microsoft.com/office/word/2010/wordprocessingShape">
                    <wps:wsp>
                      <wps:cNvSpPr txBox="1"/>
                      <wps:spPr>
                        <a:xfrm>
                          <a:off x="0" y="0"/>
                          <a:ext cx="1743710" cy="194945"/>
                        </a:xfrm>
                        <a:prstGeom prst="rect">
                          <a:avLst/>
                        </a:prstGeom>
                        <a:noFill/>
                      </wps:spPr>
                      <wps:txbx>
                        <w:txbxContent>
                          <w:p w14:paraId="16E923D7" w14:textId="77777777" w:rsidR="006949CB" w:rsidRDefault="00B7102B">
                            <w:pPr>
                              <w:pStyle w:val="ab"/>
                              <w:shd w:val="clear" w:color="auto" w:fill="auto"/>
                              <w:rPr>
                                <w:sz w:val="22"/>
                                <w:szCs w:val="22"/>
                              </w:rPr>
                            </w:pPr>
                            <w:r>
                              <w:rPr>
                                <w:color w:val="535355"/>
                                <w:sz w:val="22"/>
                                <w:szCs w:val="22"/>
                              </w:rPr>
                              <w:t>阳</w:t>
                            </w:r>
                            <w:r>
                              <w:rPr>
                                <w:color w:val="535355"/>
                                <w:sz w:val="22"/>
                                <w:szCs w:val="22"/>
                              </w:rPr>
                              <w:t>.</w:t>
                            </w:r>
                            <w:r>
                              <w:rPr>
                                <w:rFonts w:ascii="Times New Roman" w:eastAsia="Times New Roman" w:hAnsi="Times New Roman" w:cs="Times New Roman"/>
                                <w:color w:val="535355"/>
                                <w:sz w:val="22"/>
                                <w:szCs w:val="22"/>
                              </w:rPr>
                              <w:t>4.3</w:t>
                            </w:r>
                            <w:r>
                              <w:rPr>
                                <w:color w:val="6B6B6E"/>
                                <w:sz w:val="22"/>
                                <w:szCs w:val="22"/>
                              </w:rPr>
                              <w:t>借助仏</w:t>
                            </w:r>
                            <w:r>
                              <w:rPr>
                                <w:rFonts w:ascii="Times New Roman" w:eastAsia="Times New Roman" w:hAnsi="Times New Roman" w:cs="Times New Roman"/>
                                <w:color w:val="535355"/>
                                <w:sz w:val="22"/>
                                <w:szCs w:val="22"/>
                                <w:lang w:val="en-US" w:eastAsia="en-US" w:bidi="en-US"/>
                              </w:rPr>
                              <w:t>S</w:t>
                            </w:r>
                            <w:r>
                              <w:rPr>
                                <w:color w:val="6B6B6E"/>
                                <w:sz w:val="22"/>
                                <w:szCs w:val="22"/>
                              </w:rPr>
                              <w:t>器感知物评</w:t>
                            </w:r>
                            <w:r>
                              <w:rPr>
                                <w:color w:val="535355"/>
                                <w:sz w:val="22"/>
                                <w:szCs w:val="22"/>
                              </w:rPr>
                              <w:t>壯邪</w:t>
                            </w:r>
                          </w:p>
                        </w:txbxContent>
                      </wps:txbx>
                      <wps:bodyPr lIns="0" tIns="0" rIns="0" bIns="0">
                        <a:spAutoFit/>
                      </wps:bodyPr>
                    </wps:wsp>
                  </a:graphicData>
                </a:graphic>
              </wp:anchor>
            </w:drawing>
          </mc:Choice>
          <mc:Fallback>
            <w:pict>
              <v:shape w14:anchorId="7B7401F9" id="Shape 1124" o:spid="_x0000_s1349" type="#_x0000_t202" style="position:absolute;left:0;text-align:left;margin-left:86.4pt;margin-top:170.5pt;width:137.3pt;height:15.35pt;z-index:125830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" filled="f" stroked="f">
                <v:textbox style="mso-fit-shape-to-text:t" inset="0,0,0,0">
                  <w:txbxContent>
                    <w:p w14:paraId="16E923D7" w14:textId="77777777" w:rsidR="006949CB" w:rsidRDefault="00B7102B">
                      <w:pPr>
                        <w:pStyle w:val="ab"/>
                        <w:shd w:val="clear" w:color="auto" w:fill="auto"/>
                        <w:rPr>
                          <w:sz w:val="22"/>
                          <w:szCs w:val="22"/>
                        </w:rPr>
                      </w:pPr>
                      <w:r>
                        <w:rPr>
                          <w:color w:val="535355"/>
                          <w:sz w:val="22"/>
                          <w:szCs w:val="22"/>
                        </w:rPr>
                        <w:t>阳</w:t>
                      </w:r>
                      <w:r>
                        <w:rPr>
                          <w:color w:val="535355"/>
                          <w:sz w:val="22"/>
                          <w:szCs w:val="22"/>
                        </w:rPr>
                        <w:t>.</w:t>
                      </w:r>
                      <w:r>
                        <w:rPr>
                          <w:rFonts w:ascii="Times New Roman" w:eastAsia="Times New Roman" w:hAnsi="Times New Roman" w:cs="Times New Roman"/>
                          <w:color w:val="535355"/>
                          <w:sz w:val="22"/>
                          <w:szCs w:val="22"/>
                        </w:rPr>
                        <w:t>4.3</w:t>
                      </w:r>
                      <w:r>
                        <w:rPr>
                          <w:color w:val="6B6B6E"/>
                          <w:sz w:val="22"/>
                          <w:szCs w:val="22"/>
                        </w:rPr>
                        <w:t>借助仏</w:t>
                      </w:r>
                      <w:r>
                        <w:rPr>
                          <w:rFonts w:ascii="Times New Roman" w:eastAsia="Times New Roman" w:hAnsi="Times New Roman" w:cs="Times New Roman"/>
                          <w:color w:val="535355"/>
                          <w:sz w:val="22"/>
                          <w:szCs w:val="22"/>
                          <w:lang w:val="en-US" w:eastAsia="en-US" w:bidi="en-US"/>
                        </w:rPr>
                        <w:t>S</w:t>
                      </w:r>
                      <w:r>
                        <w:rPr>
                          <w:color w:val="6B6B6E"/>
                          <w:sz w:val="22"/>
                          <w:szCs w:val="22"/>
                        </w:rPr>
                        <w:t>器感知物评</w:t>
                      </w:r>
                      <w:r>
                        <w:rPr>
                          <w:color w:val="535355"/>
                          <w:sz w:val="22"/>
                          <w:szCs w:val="22"/>
                        </w:rPr>
                        <w:t>壯邪</w:t>
                      </w:r>
                    </w:p>
                  </w:txbxContent>
                </v:textbox>
                <w10:wrap type="square" anchorx="page"/>
              </v:shape>
            </w:pict>
          </mc:Fallback>
        </mc:AlternateContent>
      </w:r>
      <w:r>
        <w:t>传感器指能检测、采集物理世界的各种佶息，并将</w:t>
      </w:r>
      <w:r>
        <w:br/>
      </w:r>
      <w:r>
        <w:t>信息转换为以电信号形式表示的数据采集投备，是构造</w:t>
      </w:r>
      <w:r>
        <w:br/>
      </w:r>
      <w:r>
        <w:t>物联网的基石没计者</w:t>
      </w:r>
      <w:r>
        <w:rPr>
          <w:rFonts w:ascii="Times New Roman" w:eastAsia="Times New Roman" w:hAnsi="Times New Roman" w:cs="Times New Roman"/>
          <w:color w:val="535355"/>
          <w:lang w:val="en-US" w:bidi="en-US"/>
        </w:rPr>
        <w:t>PJ</w:t>
      </w:r>
      <w:r>
        <w:rPr>
          <w:color w:val="535355"/>
        </w:rPr>
        <w:t>■</w:t>
      </w:r>
      <w:r>
        <w:rPr>
          <w:color w:val="535355"/>
        </w:rPr>
        <w:t>以</w:t>
      </w:r>
      <w:r>
        <w:t>借助传感器，让信息系统获</w:t>
      </w:r>
      <w:r>
        <w:br/>
      </w:r>
      <w:r>
        <w:t>得感知并影响物理世界的能力（阁</w:t>
      </w:r>
      <w:r>
        <w:rPr>
          <w:rFonts w:ascii="Times New Roman" w:eastAsia="Times New Roman" w:hAnsi="Times New Roman" w:cs="Times New Roman"/>
          <w:color w:val="535355"/>
          <w:lang w:val="en-US" w:bidi="en-US"/>
        </w:rPr>
        <w:t>3.4.3）:</w:t>
      </w:r>
      <w:r>
        <w:t>例如，在旅</w:t>
      </w:r>
      <w:r>
        <w:br/>
      </w:r>
      <w:r>
        <w:t>游阅区、火车站等人口密集地可以根据监控系统获取每</w:t>
      </w:r>
      <w:r>
        <w:br/>
      </w:r>
      <w:r>
        <w:t>天的来往人员数最，尤其是在节假日等尚峰期，以确保</w:t>
      </w:r>
      <w:r>
        <w:br/>
      </w:r>
      <w:r>
        <w:t>人员的安全又如，楼宇内的自控系统，通过传感器对</w:t>
      </w:r>
      <w:r>
        <w:br/>
      </w:r>
      <w:r>
        <w:t>水、电等数据进行在线监测，可以帑助物业实时获取租</w:t>
      </w:r>
      <w:r>
        <w:br/>
      </w:r>
      <w:r>
        <w:t>户的用</w:t>
      </w:r>
      <w:r>
        <w:rPr>
          <w:color w:val="535355"/>
        </w:rPr>
        <w:t>水用</w:t>
      </w:r>
      <w:r>
        <w:t>屯</w:t>
      </w:r>
      <w:r>
        <w:rPr>
          <w:color w:val="535355"/>
        </w:rPr>
        <w:t>数据</w:t>
      </w:r>
      <w:r>
        <w:rPr>
          <w:color w:val="535355"/>
        </w:rPr>
        <w:t>.</w:t>
      </w:r>
      <w:r>
        <w:rPr>
          <w:color w:val="535355"/>
        </w:rPr>
        <w:t>同时，遍布大</w:t>
      </w:r>
      <w:r>
        <w:t>楼的竹能监控</w:t>
      </w:r>
      <w:r>
        <w:rPr>
          <w:color w:val="535355"/>
        </w:rPr>
        <w:t>系统，</w:t>
      </w:r>
      <w:r>
        <w:rPr>
          <w:color w:val="535355"/>
        </w:rPr>
        <w:br/>
      </w:r>
      <w:r>
        <w:t>可以通过面部识别功能进彳</w:t>
      </w:r>
      <w:r>
        <w:rPr>
          <w:rFonts w:ascii="Times New Roman" w:eastAsia="Times New Roman" w:hAnsi="Times New Roman" w:cs="Times New Roman"/>
          <w:color w:val="535355"/>
          <w:lang w:val="en-US" w:bidi="en-US"/>
        </w:rPr>
        <w:t>f</w:t>
      </w:r>
      <w:r>
        <w:t>安防监控</w:t>
      </w:r>
      <w:r>
        <w:rPr>
          <w:color w:val="535355"/>
        </w:rPr>
        <w:t>……</w:t>
      </w:r>
    </w:p>
    <w:p w14:paraId="7CD36F98" w14:textId="77777777" w:rsidR="006949CB" w:rsidRDefault="00B7102B">
      <w:pPr>
        <w:pStyle w:val="42"/>
        <w:keepNext/>
        <w:keepLines/>
        <w:shd w:val="clear" w:color="auto" w:fill="auto"/>
        <w:spacing w:after="120"/>
        <w:ind w:left="700"/>
      </w:pPr>
      <w:bookmarkStart w:id="127" w:name="bookmark110"/>
      <w:r>
        <w:rPr>
          <w:color w:val="277AA9"/>
        </w:rPr>
        <w:t>实践活动</w:t>
      </w:r>
      <w:bookmarkEnd w:id="127"/>
    </w:p>
    <w:p w14:paraId="566D2031" w14:textId="77777777" w:rsidR="006949CB" w:rsidRDefault="00B7102B">
      <w:pPr>
        <w:pStyle w:val="1"/>
        <w:shd w:val="clear" w:color="auto" w:fill="auto"/>
        <w:spacing w:after="80" w:line="394" w:lineRule="exact"/>
        <w:ind w:left="100" w:firstLine="0"/>
        <w:jc w:val="center"/>
      </w:pPr>
      <w:r>
        <w:rPr>
          <w:color w:val="41A3C5"/>
        </w:rPr>
        <w:t>搭建温度</w:t>
      </w:r>
      <w:r>
        <w:rPr>
          <w:color w:val="41A3C5"/>
        </w:rPr>
        <w:t>/</w:t>
      </w:r>
      <w:r>
        <w:rPr>
          <w:color w:val="41A3C5"/>
        </w:rPr>
        <w:t>湿度数据采集平台</w:t>
      </w:r>
    </w:p>
    <w:p w14:paraId="3378C8F3" w14:textId="77777777" w:rsidR="006949CB" w:rsidRDefault="00B7102B">
      <w:pPr>
        <w:pStyle w:val="1"/>
        <w:shd w:val="clear" w:color="auto" w:fill="auto"/>
        <w:spacing w:line="394" w:lineRule="exact"/>
        <w:ind w:firstLine="560"/>
        <w:jc w:val="left"/>
      </w:pPr>
      <w:r>
        <w:t>通过搭建温度</w:t>
      </w:r>
      <w:r>
        <w:rPr>
          <w:color w:val="7E7F82"/>
        </w:rPr>
        <w:t>/</w:t>
      </w:r>
      <w:r>
        <w:t>湿度數据采集平台的过程，体验获取物理世界教据的方式，感受</w:t>
      </w:r>
      <w:r>
        <w:br/>
      </w:r>
      <w:r>
        <w:t>传感器采集数据的优势。</w:t>
      </w:r>
    </w:p>
    <w:p w14:paraId="3BC1E141" w14:textId="77777777" w:rsidR="006949CB" w:rsidRDefault="00B7102B">
      <w:pPr>
        <w:pStyle w:val="1"/>
        <w:numPr>
          <w:ilvl w:val="0"/>
          <w:numId w:val="54"/>
        </w:numPr>
        <w:shd w:val="clear" w:color="auto" w:fill="auto"/>
        <w:spacing w:after="280" w:line="394" w:lineRule="exact"/>
        <w:ind w:firstLine="560"/>
        <w:jc w:val="both"/>
        <w:sectPr w:rsidR="006949CB">
          <w:headerReference w:type="even" r:id="rId308"/>
          <w:headerReference w:type="default" r:id="rId309"/>
          <w:footerReference w:type="even" r:id="rId310"/>
          <w:footerReference w:type="default" r:id="rId311"/>
          <w:pgSz w:w="12534" w:h="17728"/>
          <w:pgMar w:top="1655" w:right="1667" w:bottom="2053" w:left="1482" w:header="0" w:footer="3" w:gutter="0"/>
          <w:cols w:space="720"/>
          <w:noEndnote/>
          <w:docGrid w:linePitch="360"/>
        </w:sectPr>
      </w:pPr>
      <w:r>
        <w:t>使用开源卡片计算机、传感器等搭建温度</w:t>
      </w:r>
      <w:r>
        <w:rPr>
          <w:color w:val="7E7F82"/>
        </w:rPr>
        <w:t>/</w:t>
      </w:r>
      <w:r>
        <w:t>湿度数据采集平台（图</w:t>
      </w:r>
      <w:r>
        <w:rPr>
          <w:rFonts w:ascii="Times New Roman" w:eastAsia="Times New Roman" w:hAnsi="Times New Roman" w:cs="Times New Roman"/>
          <w:lang w:val="en-US" w:bidi="en-US"/>
        </w:rPr>
        <w:t>3.4.4）.</w:t>
      </w:r>
    </w:p>
    <w:p w14:paraId="17EB3F53" w14:textId="77777777" w:rsidR="006949CB" w:rsidRDefault="00B7102B">
      <w:pPr>
        <w:pStyle w:val="ab"/>
        <w:framePr w:w="576" w:h="240" w:wrap="none" w:vAnchor="text" w:hAnchor="page" w:x="8303" w:y="203"/>
        <w:shd w:val="clear" w:color="auto" w:fill="auto"/>
        <w:rPr>
          <w:sz w:val="16"/>
          <w:szCs w:val="16"/>
        </w:rPr>
      </w:pPr>
      <w:r>
        <w:rPr>
          <w:sz w:val="16"/>
          <w:szCs w:val="16"/>
          <w:lang w:val="en-US" w:eastAsia="en-US" w:bidi="en-US"/>
        </w:rPr>
        <w:t>ft</w:t>
      </w:r>
      <w:r>
        <w:rPr>
          <w:sz w:val="16"/>
          <w:szCs w:val="16"/>
        </w:rPr>
        <w:t>地线</w:t>
      </w:r>
    </w:p>
    <w:p w14:paraId="36E91C49" w14:textId="77777777" w:rsidR="006949CB" w:rsidRDefault="00B7102B">
      <w:pPr>
        <w:spacing w:line="360" w:lineRule="exact"/>
      </w:pPr>
      <w:r>
        <w:rPr>
          <w:noProof/>
        </w:rPr>
        <w:drawing>
          <wp:anchor distT="0" distB="0" distL="0" distR="0" simplePos="0" relativeHeight="62914849" behindDoc="1" locked="0" layoutInCell="1" allowOverlap="1" wp14:anchorId="44E88C1C" wp14:editId="2853DF3F">
            <wp:simplePos x="0" y="0"/>
            <wp:positionH relativeFrom="page">
              <wp:posOffset>2217420</wp:posOffset>
            </wp:positionH>
            <wp:positionV relativeFrom="paragraph">
              <wp:posOffset>12700</wp:posOffset>
            </wp:positionV>
            <wp:extent cx="3669665" cy="3054350"/>
            <wp:effectExtent l="0" t="0" r="0" b="0"/>
            <wp:wrapNone/>
            <wp:docPr id="1130" name="Shape 1130"/>
            <wp:cNvGraphicFramePr/>
            <a:graphic xmlns:a="http://schemas.openxmlformats.org/drawingml/2006/main">
              <a:graphicData uri="http://schemas.openxmlformats.org/drawingml/2006/picture">
                <pic:pic xmlns:pic="http://schemas.openxmlformats.org/drawingml/2006/picture">
                  <pic:nvPicPr>
                    <pic:cNvPr id="1131" name="Picture box 1131"/>
                    <pic:cNvPicPr/>
                  </pic:nvPicPr>
                  <pic:blipFill>
                    <a:blip r:embed="rId312"/>
                    <a:stretch/>
                  </pic:blipFill>
                  <pic:spPr>
                    <a:xfrm>
                      <a:off x="0" y="0"/>
                      <a:ext cx="3669665" cy="3054350"/>
                    </a:xfrm>
                    <a:prstGeom prst="rect">
                      <a:avLst/>
                    </a:prstGeom>
                  </pic:spPr>
                </pic:pic>
              </a:graphicData>
            </a:graphic>
          </wp:anchor>
        </w:drawing>
      </w:r>
    </w:p>
    <w:p w14:paraId="27EEDAC9" w14:textId="77777777" w:rsidR="006949CB" w:rsidRDefault="006949CB">
      <w:pPr>
        <w:spacing w:line="360" w:lineRule="exact"/>
      </w:pPr>
    </w:p>
    <w:p w14:paraId="114C28B0" w14:textId="77777777" w:rsidR="006949CB" w:rsidRDefault="006949CB">
      <w:pPr>
        <w:spacing w:line="360" w:lineRule="exact"/>
      </w:pPr>
    </w:p>
    <w:p w14:paraId="31C1AF58" w14:textId="77777777" w:rsidR="006949CB" w:rsidRDefault="006949CB">
      <w:pPr>
        <w:spacing w:line="360" w:lineRule="exact"/>
      </w:pPr>
    </w:p>
    <w:p w14:paraId="6E70A0C7" w14:textId="77777777" w:rsidR="006949CB" w:rsidRDefault="006949CB">
      <w:pPr>
        <w:spacing w:line="360" w:lineRule="exact"/>
      </w:pPr>
    </w:p>
    <w:p w14:paraId="71D4DC04" w14:textId="77777777" w:rsidR="006949CB" w:rsidRDefault="006949CB">
      <w:pPr>
        <w:spacing w:line="360" w:lineRule="exact"/>
      </w:pPr>
    </w:p>
    <w:p w14:paraId="0E096AAF" w14:textId="77777777" w:rsidR="006949CB" w:rsidRDefault="006949CB">
      <w:pPr>
        <w:spacing w:line="360" w:lineRule="exact"/>
      </w:pPr>
    </w:p>
    <w:p w14:paraId="1A4E7E57" w14:textId="77777777" w:rsidR="006949CB" w:rsidRDefault="006949CB">
      <w:pPr>
        <w:spacing w:line="360" w:lineRule="exact"/>
      </w:pPr>
    </w:p>
    <w:p w14:paraId="50517D03" w14:textId="77777777" w:rsidR="006949CB" w:rsidRDefault="006949CB">
      <w:pPr>
        <w:spacing w:line="360" w:lineRule="exact"/>
      </w:pPr>
    </w:p>
    <w:p w14:paraId="6135B8C6" w14:textId="77777777" w:rsidR="006949CB" w:rsidRDefault="006949CB">
      <w:pPr>
        <w:spacing w:line="360" w:lineRule="exact"/>
      </w:pPr>
    </w:p>
    <w:p w14:paraId="64FE7837" w14:textId="77777777" w:rsidR="006949CB" w:rsidRDefault="006949CB">
      <w:pPr>
        <w:spacing w:line="360" w:lineRule="exact"/>
      </w:pPr>
    </w:p>
    <w:p w14:paraId="1156D297" w14:textId="77777777" w:rsidR="006949CB" w:rsidRDefault="006949CB">
      <w:pPr>
        <w:spacing w:line="360" w:lineRule="exact"/>
      </w:pPr>
    </w:p>
    <w:p w14:paraId="4AD9A0F4" w14:textId="77777777" w:rsidR="006949CB" w:rsidRDefault="006949CB">
      <w:pPr>
        <w:spacing w:after="476" w:line="14" w:lineRule="exact"/>
      </w:pPr>
    </w:p>
    <w:p w14:paraId="1A009007" w14:textId="77777777" w:rsidR="006949CB" w:rsidRDefault="006949CB">
      <w:pPr>
        <w:spacing w:line="14" w:lineRule="exact"/>
        <w:sectPr w:rsidR="006949CB">
          <w:pgSz w:w="12534" w:h="17728"/>
          <w:pgMar w:top="1894" w:right="1544" w:bottom="1338" w:left="1630" w:header="0" w:footer="3" w:gutter="0"/>
          <w:cols w:space="720"/>
          <w:noEndnote/>
          <w:docGrid w:linePitch="360"/>
        </w:sectPr>
      </w:pPr>
    </w:p>
    <w:p w14:paraId="22A218CA" w14:textId="77777777" w:rsidR="006949CB" w:rsidRDefault="00B7102B">
      <w:pPr>
        <w:pStyle w:val="1"/>
        <w:numPr>
          <w:ilvl w:val="0"/>
          <w:numId w:val="54"/>
        </w:numPr>
        <w:shd w:val="clear" w:color="auto" w:fill="auto"/>
        <w:spacing w:after="100" w:line="240" w:lineRule="auto"/>
        <w:ind w:left="660" w:firstLine="0"/>
        <w:jc w:val="left"/>
      </w:pPr>
      <w:r>
        <w:t>使用</w:t>
      </w:r>
      <w:r>
        <w:rPr>
          <w:rFonts w:ascii="Times New Roman" w:eastAsia="Times New Roman" w:hAnsi="Times New Roman" w:cs="Times New Roman"/>
          <w:lang w:val="en-US" w:bidi="en-US"/>
        </w:rPr>
        <w:t>Pyrhon</w:t>
      </w:r>
      <w:r>
        <w:t>语言编写获取数据的控制程序</w:t>
      </w:r>
    </w:p>
    <w:p w14:paraId="3F9DB25C" w14:textId="77777777" w:rsidR="006949CB" w:rsidRDefault="00B7102B">
      <w:pPr>
        <w:pStyle w:val="1"/>
        <w:shd w:val="clear" w:color="auto" w:fill="auto"/>
        <w:spacing w:after="220" w:line="240" w:lineRule="auto"/>
        <w:ind w:left="660" w:firstLine="0"/>
        <w:jc w:val="left"/>
      </w:pPr>
      <w:r>
        <w:t>程序可以直接在教学资源网站下载后读取，获取温度和湿度的程序如下</w:t>
      </w:r>
    </w:p>
    <w:p w14:paraId="1FD03702" w14:textId="77777777" w:rsidR="006949CB" w:rsidRDefault="00B7102B">
      <w:pPr>
        <w:pStyle w:val="111"/>
        <w:shd w:val="clear" w:color="auto" w:fill="auto"/>
        <w:spacing w:line="240" w:lineRule="auto"/>
        <w:ind w:left="860"/>
        <w:jc w:val="left"/>
        <w:rPr>
          <w:lang w:eastAsia="zh-CN"/>
        </w:rPr>
      </w:pPr>
      <w:r>
        <w:rPr>
          <w:lang w:eastAsia="zh-CN"/>
        </w:rPr>
        <w:t>def getTempandHum()</w:t>
      </w:r>
      <w:r>
        <w:rPr>
          <w:lang w:val="zh-CN" w:eastAsia="zh-CN" w:bidi="zh-CN"/>
        </w:rPr>
        <w:t>:</w:t>
      </w:r>
    </w:p>
    <w:p w14:paraId="11DB1B6D" w14:textId="77777777" w:rsidR="006949CB" w:rsidRDefault="00B7102B">
      <w:pPr>
        <w:pStyle w:val="a5"/>
        <w:shd w:val="clear" w:color="auto" w:fill="auto"/>
        <w:spacing w:after="100" w:line="240" w:lineRule="auto"/>
        <w:ind w:left="1300" w:firstLine="20"/>
        <w:jc w:val="left"/>
        <w:rPr>
          <w:sz w:val="8"/>
          <w:szCs w:val="8"/>
        </w:rPr>
      </w:pPr>
      <w:r>
        <w:rPr>
          <w:rFonts w:ascii="Times New Roman" w:eastAsia="Times New Roman" w:hAnsi="Times New Roman" w:cs="Times New Roman"/>
          <w:b/>
          <w:bCs/>
          <w:color w:val="23BCF0"/>
          <w:sz w:val="8"/>
          <w:szCs w:val="8"/>
          <w:lang w:val="en-US" w:bidi="en-US"/>
        </w:rPr>
        <w:t xml:space="preserve">M «* </w:t>
      </w:r>
      <w:r>
        <w:rPr>
          <w:rFonts w:ascii="Times New Roman" w:eastAsia="Times New Roman" w:hAnsi="Times New Roman" w:cs="Times New Roman"/>
          <w:b/>
          <w:bCs/>
          <w:color w:val="23BCF0"/>
          <w:sz w:val="8"/>
          <w:szCs w:val="8"/>
        </w:rPr>
        <w:t>VI</w:t>
      </w:r>
    </w:p>
    <w:p w14:paraId="1DB7D3F4" w14:textId="77777777" w:rsidR="006949CB" w:rsidRDefault="00B7102B">
      <w:pPr>
        <w:pStyle w:val="1"/>
        <w:shd w:val="clear" w:color="auto" w:fill="auto"/>
        <w:spacing w:line="240" w:lineRule="auto"/>
        <w:ind w:left="1300" w:firstLine="20"/>
        <w:jc w:val="left"/>
        <w:sectPr w:rsidR="006949CB">
          <w:type w:val="continuous"/>
          <w:pgSz w:w="12534" w:h="17728"/>
          <w:pgMar w:top="1894" w:right="2734" w:bottom="2097" w:left="1630" w:header="0" w:footer="3" w:gutter="0"/>
          <w:cols w:space="720"/>
          <w:noEndnote/>
          <w:docGrid w:linePitch="360"/>
        </w:sectPr>
      </w:pPr>
      <w:r>
        <w:rPr>
          <w:color w:val="23BCF0"/>
        </w:rPr>
        <w:t>读取温度和湿度</w:t>
      </w:r>
    </w:p>
    <w:p w14:paraId="304B09B0" w14:textId="77777777" w:rsidR="006949CB" w:rsidRDefault="006949CB">
      <w:pPr>
        <w:spacing w:line="126" w:lineRule="exact"/>
        <w:rPr>
          <w:sz w:val="10"/>
          <w:szCs w:val="10"/>
          <w:lang w:eastAsia="zh-CN"/>
        </w:rPr>
      </w:pPr>
    </w:p>
    <w:p w14:paraId="49BF7ACE" w14:textId="77777777" w:rsidR="006949CB" w:rsidRDefault="006949CB">
      <w:pPr>
        <w:spacing w:line="14" w:lineRule="exact"/>
        <w:rPr>
          <w:lang w:eastAsia="zh-CN"/>
        </w:rPr>
        <w:sectPr w:rsidR="006949CB">
          <w:type w:val="continuous"/>
          <w:pgSz w:w="12534" w:h="17728"/>
          <w:pgMar w:top="1894" w:right="0" w:bottom="1338" w:left="0" w:header="0" w:footer="3" w:gutter="0"/>
          <w:cols w:space="720"/>
          <w:noEndnote/>
          <w:docGrid w:linePitch="360"/>
        </w:sectPr>
      </w:pPr>
    </w:p>
    <w:p w14:paraId="51D710D1" w14:textId="77777777" w:rsidR="006949CB" w:rsidRDefault="00B7102B">
      <w:pPr>
        <w:pStyle w:val="111"/>
        <w:framePr w:w="4714" w:h="1248" w:wrap="none" w:vAnchor="text" w:hAnchor="page" w:x="2927" w:y="21"/>
        <w:shd w:val="clear" w:color="auto" w:fill="auto"/>
        <w:spacing w:line="240" w:lineRule="auto"/>
        <w:ind w:left="0"/>
        <w:jc w:val="left"/>
        <w:rPr>
          <w:lang w:eastAsia="zh-CN"/>
        </w:rPr>
      </w:pPr>
      <w:r>
        <w:rPr>
          <w:lang w:eastAsia="zh-CN"/>
        </w:rPr>
        <w:t xml:space="preserve">value </w:t>
      </w:r>
      <w:r>
        <w:rPr>
          <w:lang w:val="zh-CN" w:eastAsia="zh-CN" w:bidi="zh-CN"/>
        </w:rPr>
        <w:t xml:space="preserve">= </w:t>
      </w:r>
      <w:r>
        <w:rPr>
          <w:lang w:eastAsia="zh-CN"/>
        </w:rPr>
        <w:t>dht.read()</w:t>
      </w:r>
    </w:p>
    <w:p w14:paraId="42AD15EA" w14:textId="77777777" w:rsidR="006949CB" w:rsidRDefault="00B7102B">
      <w:pPr>
        <w:pStyle w:val="111"/>
        <w:framePr w:w="4714" w:h="1248" w:wrap="none" w:vAnchor="text" w:hAnchor="page" w:x="2927" w:y="21"/>
        <w:shd w:val="clear" w:color="auto" w:fill="auto"/>
        <w:spacing w:line="228" w:lineRule="auto"/>
        <w:ind w:left="0"/>
        <w:jc w:val="left"/>
        <w:rPr>
          <w:lang w:eastAsia="zh-CN"/>
        </w:rPr>
      </w:pPr>
      <w:r>
        <w:rPr>
          <w:lang w:eastAsia="zh-CN"/>
        </w:rPr>
        <w:t>if value != -1:</w:t>
      </w:r>
    </w:p>
    <w:p w14:paraId="052E92BF" w14:textId="77777777" w:rsidR="006949CB" w:rsidRDefault="00B7102B">
      <w:pPr>
        <w:pStyle w:val="111"/>
        <w:framePr w:w="4714" w:h="1248" w:wrap="none" w:vAnchor="text" w:hAnchor="page" w:x="2927" w:y="21"/>
        <w:shd w:val="clear" w:color="auto" w:fill="auto"/>
        <w:spacing w:line="228" w:lineRule="auto"/>
        <w:ind w:left="440"/>
        <w:jc w:val="left"/>
        <w:rPr>
          <w:lang w:eastAsia="zh-CN"/>
        </w:rPr>
      </w:pPr>
      <w:r>
        <w:rPr>
          <w:lang w:eastAsia="zh-CN"/>
        </w:rPr>
        <w:t>humi = value[:5]</w:t>
      </w:r>
    </w:p>
    <w:p w14:paraId="66C0499B" w14:textId="77777777" w:rsidR="006949CB" w:rsidRDefault="00B7102B">
      <w:pPr>
        <w:pStyle w:val="111"/>
        <w:framePr w:w="4714" w:h="1248" w:wrap="none" w:vAnchor="text" w:hAnchor="page" w:x="2927" w:y="21"/>
        <w:shd w:val="clear" w:color="auto" w:fill="auto"/>
        <w:spacing w:line="228" w:lineRule="auto"/>
        <w:ind w:left="440"/>
        <w:jc w:val="left"/>
        <w:rPr>
          <w:lang w:eastAsia="zh-CN"/>
        </w:rPr>
      </w:pPr>
      <w:r>
        <w:rPr>
          <w:lang w:eastAsia="zh-CN"/>
        </w:rPr>
        <w:t>Temp = value[-5:]</w:t>
      </w:r>
    </w:p>
    <w:p w14:paraId="79D49D31" w14:textId="77777777" w:rsidR="006949CB" w:rsidRDefault="00B7102B">
      <w:pPr>
        <w:pStyle w:val="111"/>
        <w:framePr w:w="4714" w:h="1248" w:wrap="none" w:vAnchor="text" w:hAnchor="page" w:x="2927" w:y="21"/>
        <w:shd w:val="clear" w:color="auto" w:fill="auto"/>
        <w:spacing w:line="228" w:lineRule="auto"/>
        <w:ind w:left="440"/>
        <w:jc w:val="left"/>
        <w:rPr>
          <w:lang w:eastAsia="zh-CN"/>
        </w:rPr>
      </w:pPr>
      <w:r>
        <w:rPr>
          <w:lang w:eastAsia="zh-CN"/>
        </w:rPr>
        <w:t>pnint(</w:t>
      </w:r>
      <w:r>
        <w:rPr>
          <w:vertAlign w:val="superscript"/>
          <w:lang w:eastAsia="zh-CN"/>
        </w:rPr>
        <w:t>M</w:t>
      </w:r>
      <w:r>
        <w:rPr>
          <w:lang w:eastAsia="zh-CN"/>
        </w:rPr>
        <w:t xml:space="preserve"> </w:t>
      </w:r>
      <w:r>
        <w:rPr>
          <w:rFonts w:ascii="MingLiU" w:eastAsia="MingLiU" w:hAnsi="MingLiU" w:cs="MingLiU"/>
          <w:sz w:val="18"/>
          <w:szCs w:val="18"/>
          <w:lang w:val="zh-CN" w:eastAsia="zh-CN" w:bidi="zh-CN"/>
        </w:rPr>
        <w:t>温度：</w:t>
      </w:r>
      <w:r>
        <w:rPr>
          <w:rFonts w:ascii="宋体" w:eastAsia="宋体" w:hAnsi="宋体" w:cs="宋体"/>
          <w:lang w:eastAsia="zh-CN"/>
        </w:rPr>
        <w:t>％</w:t>
      </w:r>
      <w:r>
        <w:rPr>
          <w:lang w:eastAsia="zh-CN"/>
        </w:rPr>
        <w:t xml:space="preserve">s </w:t>
      </w:r>
      <w:r>
        <w:rPr>
          <w:rFonts w:ascii="MingLiU" w:eastAsia="MingLiU" w:hAnsi="MingLiU" w:cs="MingLiU"/>
          <w:sz w:val="18"/>
          <w:szCs w:val="18"/>
          <w:lang w:val="zh-CN" w:eastAsia="zh-CN" w:bidi="zh-CN"/>
        </w:rPr>
        <w:t>湿度</w:t>
      </w:r>
      <w:r>
        <w:rPr>
          <w:lang w:val="zh-CN" w:eastAsia="zh-CN" w:bidi="zh-CN"/>
        </w:rPr>
        <w:t>:%</w:t>
      </w:r>
      <w:r>
        <w:rPr>
          <w:lang w:eastAsia="zh-CN"/>
        </w:rPr>
        <w:t>s%%</w:t>
      </w:r>
      <w:r>
        <w:rPr>
          <w:vertAlign w:val="superscript"/>
          <w:lang w:eastAsia="zh-CN"/>
        </w:rPr>
        <w:t>,,</w:t>
      </w:r>
      <w:r>
        <w:rPr>
          <w:lang w:eastAsia="zh-CN"/>
        </w:rPr>
        <w:t>%(Temp</w:t>
      </w:r>
      <w:r>
        <w:rPr>
          <w:vertAlign w:val="subscript"/>
          <w:lang w:eastAsia="zh-CN"/>
        </w:rPr>
        <w:t>J</w:t>
      </w:r>
      <w:r>
        <w:rPr>
          <w:lang w:eastAsia="zh-CN"/>
        </w:rPr>
        <w:t>humi))</w:t>
      </w:r>
    </w:p>
    <w:p w14:paraId="6C9F517E" w14:textId="77777777" w:rsidR="006949CB" w:rsidRDefault="00B7102B">
      <w:pPr>
        <w:pStyle w:val="1"/>
        <w:framePr w:w="3922" w:h="1176" w:wrap="none" w:vAnchor="text" w:hAnchor="page" w:x="2279" w:y="1254"/>
        <w:shd w:val="clear" w:color="auto" w:fill="auto"/>
        <w:spacing w:line="379" w:lineRule="exact"/>
        <w:ind w:firstLine="0"/>
        <w:jc w:val="both"/>
      </w:pPr>
      <w:r>
        <w:rPr>
          <w:rFonts w:ascii="Times New Roman" w:eastAsia="Times New Roman" w:hAnsi="Times New Roman" w:cs="Times New Roman"/>
          <w:lang w:val="en-US" w:bidi="en-US"/>
        </w:rPr>
        <w:t>3.</w:t>
      </w:r>
      <w:r>
        <w:t>运行代码</w:t>
      </w:r>
    </w:p>
    <w:p w14:paraId="37062FCE" w14:textId="77777777" w:rsidR="006949CB" w:rsidRDefault="00B7102B">
      <w:pPr>
        <w:pStyle w:val="1"/>
        <w:framePr w:w="3922" w:h="1176" w:wrap="none" w:vAnchor="text" w:hAnchor="page" w:x="2279" w:y="1254"/>
        <w:shd w:val="clear" w:color="auto" w:fill="auto"/>
        <w:spacing w:line="379" w:lineRule="exact"/>
        <w:ind w:firstLine="0"/>
        <w:jc w:val="both"/>
      </w:pPr>
      <w:r>
        <w:t>执行命令，观察输</w:t>
      </w:r>
      <w:r>
        <w:rPr>
          <w:sz w:val="20"/>
          <w:szCs w:val="20"/>
        </w:rPr>
        <w:t>出结果（图</w:t>
      </w:r>
      <w:r>
        <w:rPr>
          <w:rFonts w:ascii="Times New Roman" w:eastAsia="Times New Roman" w:hAnsi="Times New Roman" w:cs="Times New Roman"/>
        </w:rPr>
        <w:t>3.4.5）</w:t>
      </w:r>
      <w:r>
        <w:t>。</w:t>
      </w:r>
      <w:r>
        <w:br/>
      </w:r>
      <w:r>
        <w:rPr>
          <w:sz w:val="20"/>
          <w:szCs w:val="20"/>
        </w:rPr>
        <w:t>利用</w:t>
      </w:r>
      <w:r>
        <w:rPr>
          <w:rFonts w:ascii="Times New Roman" w:eastAsia="Times New Roman" w:hAnsi="Times New Roman" w:cs="Times New Roman"/>
          <w:lang w:val="en-US" w:bidi="en-US"/>
        </w:rPr>
        <w:t xml:space="preserve">Ctrl </w:t>
      </w:r>
      <w:r>
        <w:rPr>
          <w:rFonts w:ascii="Times New Roman" w:eastAsia="Times New Roman" w:hAnsi="Times New Roman" w:cs="Times New Roman"/>
        </w:rPr>
        <w:t xml:space="preserve">+ </w:t>
      </w:r>
      <w:r>
        <w:rPr>
          <w:rFonts w:ascii="Times New Roman" w:eastAsia="Times New Roman" w:hAnsi="Times New Roman" w:cs="Times New Roman"/>
          <w:lang w:val="en-US" w:bidi="en-US"/>
        </w:rPr>
        <w:t>C</w:t>
      </w:r>
      <w:r>
        <w:t>组合键结束运行</w:t>
      </w:r>
    </w:p>
    <w:p w14:paraId="0364D45F" w14:textId="77777777" w:rsidR="006949CB" w:rsidRDefault="00B7102B">
      <w:pPr>
        <w:pStyle w:val="a5"/>
        <w:framePr w:w="2794" w:h="1805" w:wrap="none" w:vAnchor="text" w:hAnchor="page" w:x="7967" w:y="385"/>
        <w:pBdr>
          <w:top w:val="single" w:sz="0" w:space="0" w:color="333A40"/>
          <w:left w:val="single" w:sz="0" w:space="0" w:color="333A40"/>
          <w:bottom w:val="single" w:sz="0" w:space="0" w:color="333A40"/>
          <w:right w:val="single" w:sz="0" w:space="0" w:color="333A40"/>
        </w:pBdr>
        <w:shd w:val="clear" w:color="auto" w:fill="333A40"/>
        <w:spacing w:line="250" w:lineRule="exact"/>
        <w:ind w:firstLine="0"/>
        <w:jc w:val="both"/>
      </w:pPr>
      <w:r>
        <w:rPr>
          <w:rFonts w:ascii="宋体" w:eastAsia="宋体" w:hAnsi="宋体" w:cs="宋体"/>
          <w:b/>
          <w:bCs/>
          <w:sz w:val="26"/>
          <w:szCs w:val="26"/>
        </w:rPr>
        <w:t>邃度</w:t>
      </w:r>
      <w:r>
        <w:rPr>
          <w:rFonts w:ascii="宋体" w:eastAsia="宋体" w:hAnsi="宋体" w:cs="宋体"/>
          <w:sz w:val="26"/>
          <w:szCs w:val="26"/>
          <w:lang w:val="en-US" w:bidi="en-US"/>
        </w:rPr>
        <w:t>：</w:t>
      </w:r>
      <w:r>
        <w:rPr>
          <w:rFonts w:ascii="Calibri" w:eastAsia="Calibri" w:hAnsi="Calibri" w:cs="Calibri"/>
          <w:sz w:val="24"/>
          <w:szCs w:val="24"/>
          <w:lang w:val="en-US" w:bidi="en-US"/>
        </w:rPr>
        <w:t xml:space="preserve">25.ee </w:t>
      </w:r>
      <w:r>
        <w:rPr>
          <w:rFonts w:ascii="Calibri" w:eastAsia="Calibri" w:hAnsi="Calibri" w:cs="Calibri"/>
          <w:b/>
          <w:bCs/>
          <w:sz w:val="24"/>
          <w:szCs w:val="24"/>
          <w:lang w:val="en-US" w:bidi="en-US"/>
        </w:rPr>
        <w:t>s</w:t>
      </w:r>
      <w:r>
        <w:rPr>
          <w:rFonts w:ascii="宋体" w:eastAsia="宋体" w:hAnsi="宋体" w:cs="宋体"/>
          <w:b/>
          <w:bCs/>
          <w:sz w:val="26"/>
          <w:szCs w:val="26"/>
        </w:rPr>
        <w:t>度</w:t>
      </w:r>
      <w:r>
        <w:rPr>
          <w:rFonts w:ascii="宋体" w:eastAsia="宋体" w:hAnsi="宋体" w:cs="宋体"/>
          <w:sz w:val="26"/>
          <w:szCs w:val="26"/>
        </w:rPr>
        <w:t>：</w:t>
      </w:r>
      <w:r>
        <w:rPr>
          <w:rFonts w:ascii="Calibri" w:eastAsia="Calibri" w:hAnsi="Calibri" w:cs="Calibri"/>
          <w:sz w:val="24"/>
          <w:szCs w:val="24"/>
        </w:rPr>
        <w:t>82</w:t>
      </w:r>
      <w:r>
        <w:t>.</w:t>
      </w:r>
      <w:r>
        <w:t>的％</w:t>
      </w:r>
      <w:r>
        <w:br/>
      </w:r>
      <w:r>
        <w:t>温度</w:t>
      </w:r>
      <w:r>
        <w:rPr>
          <w:rFonts w:ascii="Calibri" w:eastAsia="Calibri" w:hAnsi="Calibri" w:cs="Calibri"/>
          <w:sz w:val="24"/>
          <w:szCs w:val="24"/>
        </w:rPr>
        <w:t xml:space="preserve">:25.08 </w:t>
      </w:r>
      <w:r>
        <w:t>涅度</w:t>
      </w:r>
      <w:r>
        <w:rPr>
          <w:rFonts w:ascii="Calibri" w:eastAsia="Calibri" w:hAnsi="Calibri" w:cs="Calibri"/>
          <w:sz w:val="24"/>
          <w:szCs w:val="24"/>
        </w:rPr>
        <w:t>:82.00%</w:t>
      </w:r>
      <w:r>
        <w:rPr>
          <w:rFonts w:ascii="Calibri" w:eastAsia="Calibri" w:hAnsi="Calibri" w:cs="Calibri"/>
          <w:sz w:val="24"/>
          <w:szCs w:val="24"/>
        </w:rPr>
        <w:br/>
      </w:r>
      <w:r>
        <w:t>湛</w:t>
      </w:r>
      <w:r>
        <w:rPr>
          <w:rFonts w:ascii="Calibri" w:eastAsia="Calibri" w:hAnsi="Calibri" w:cs="Calibri"/>
          <w:sz w:val="30"/>
          <w:szCs w:val="30"/>
          <w:lang w:val="en-US" w:bidi="en-US"/>
        </w:rPr>
        <w:t xml:space="preserve">S </w:t>
      </w:r>
      <w:r>
        <w:rPr>
          <w:rFonts w:ascii="Calibri" w:eastAsia="Calibri" w:hAnsi="Calibri" w:cs="Calibri"/>
          <w:sz w:val="24"/>
          <w:szCs w:val="24"/>
        </w:rPr>
        <w:t>:25.00</w:t>
      </w:r>
      <w:r>
        <w:t>澀度</w:t>
      </w:r>
      <w:r>
        <w:rPr>
          <w:rFonts w:ascii="宋体" w:eastAsia="宋体" w:hAnsi="宋体" w:cs="宋体"/>
          <w:sz w:val="26"/>
          <w:szCs w:val="26"/>
        </w:rPr>
        <w:t>：</w:t>
      </w:r>
      <w:r>
        <w:rPr>
          <w:rFonts w:ascii="Calibri" w:eastAsia="Calibri" w:hAnsi="Calibri" w:cs="Calibri"/>
          <w:sz w:val="24"/>
          <w:szCs w:val="24"/>
        </w:rPr>
        <w:t>82</w:t>
      </w:r>
      <w:r>
        <w:t>.</w:t>
      </w:r>
      <w:r>
        <w:t>的％</w:t>
      </w:r>
      <w:r>
        <w:br/>
      </w:r>
      <w:r>
        <w:t>温度</w:t>
      </w:r>
      <w:r>
        <w:rPr>
          <w:rFonts w:ascii="宋体" w:eastAsia="宋体" w:hAnsi="宋体" w:cs="宋体"/>
          <w:sz w:val="26"/>
          <w:szCs w:val="26"/>
        </w:rPr>
        <w:t>：</w:t>
      </w:r>
      <w:r>
        <w:rPr>
          <w:rFonts w:ascii="Calibri" w:eastAsia="Calibri" w:hAnsi="Calibri" w:cs="Calibri"/>
          <w:sz w:val="24"/>
          <w:szCs w:val="24"/>
        </w:rPr>
        <w:t>25</w:t>
      </w:r>
      <w:r>
        <w:t>.</w:t>
      </w:r>
      <w:r>
        <w:t>的涅度</w:t>
      </w:r>
      <w:r>
        <w:rPr>
          <w:rFonts w:ascii="宋体" w:eastAsia="宋体" w:hAnsi="宋体" w:cs="宋体"/>
          <w:sz w:val="26"/>
          <w:szCs w:val="26"/>
          <w:lang w:val="en-US" w:bidi="en-US"/>
        </w:rPr>
        <w:t>：</w:t>
      </w:r>
      <w:r>
        <w:rPr>
          <w:rFonts w:ascii="Calibri" w:eastAsia="Calibri" w:hAnsi="Calibri" w:cs="Calibri"/>
          <w:sz w:val="24"/>
          <w:szCs w:val="24"/>
          <w:lang w:val="en-US" w:bidi="en-US"/>
        </w:rPr>
        <w:t>82.ees</w:t>
      </w:r>
      <w:r>
        <w:rPr>
          <w:rFonts w:ascii="Calibri" w:eastAsia="Calibri" w:hAnsi="Calibri" w:cs="Calibri"/>
          <w:sz w:val="24"/>
          <w:szCs w:val="24"/>
          <w:lang w:val="en-US" w:bidi="en-US"/>
        </w:rPr>
        <w:br/>
      </w:r>
      <w:r>
        <w:t>温番</w:t>
      </w:r>
      <w:r>
        <w:rPr>
          <w:rFonts w:ascii="宋体" w:eastAsia="宋体" w:hAnsi="宋体" w:cs="宋体"/>
          <w:sz w:val="26"/>
          <w:szCs w:val="26"/>
        </w:rPr>
        <w:t>：</w:t>
      </w:r>
      <w:r>
        <w:rPr>
          <w:rFonts w:ascii="Calibri" w:eastAsia="Calibri" w:hAnsi="Calibri" w:cs="Calibri"/>
          <w:sz w:val="24"/>
          <w:szCs w:val="24"/>
        </w:rPr>
        <w:t>25</w:t>
      </w:r>
      <w:r>
        <w:t>.</w:t>
      </w:r>
      <w:r>
        <w:t>的涅度</w:t>
      </w:r>
      <w:r>
        <w:rPr>
          <w:rFonts w:ascii="宋体" w:eastAsia="宋体" w:hAnsi="宋体" w:cs="宋体"/>
          <w:sz w:val="26"/>
          <w:szCs w:val="26"/>
        </w:rPr>
        <w:t>：</w:t>
      </w:r>
      <w:r>
        <w:rPr>
          <w:rFonts w:ascii="Calibri" w:eastAsia="Calibri" w:hAnsi="Calibri" w:cs="Calibri"/>
          <w:sz w:val="24"/>
          <w:szCs w:val="24"/>
        </w:rPr>
        <w:t>82</w:t>
      </w:r>
      <w:r>
        <w:t>.</w:t>
      </w:r>
      <w:r>
        <w:t>的％</w:t>
      </w:r>
      <w:r>
        <w:br/>
      </w:r>
      <w:r>
        <w:t>溫度</w:t>
      </w:r>
      <w:r>
        <w:rPr>
          <w:rFonts w:ascii="Calibri" w:eastAsia="Calibri" w:hAnsi="Calibri" w:cs="Calibri"/>
          <w:sz w:val="24"/>
          <w:szCs w:val="24"/>
        </w:rPr>
        <w:t>:25.60</w:t>
      </w:r>
      <w:r>
        <w:t>涅度</w:t>
      </w:r>
      <w:r>
        <w:rPr>
          <w:rFonts w:ascii="宋体" w:eastAsia="宋体" w:hAnsi="宋体" w:cs="宋体"/>
          <w:sz w:val="26"/>
          <w:szCs w:val="26"/>
        </w:rPr>
        <w:t>：</w:t>
      </w:r>
      <w:r>
        <w:rPr>
          <w:rFonts w:ascii="Calibri" w:eastAsia="Calibri" w:hAnsi="Calibri" w:cs="Calibri"/>
          <w:sz w:val="24"/>
          <w:szCs w:val="24"/>
        </w:rPr>
        <w:t>82.9</w:t>
      </w:r>
      <w:r>
        <w:t>的</w:t>
      </w:r>
      <w:r>
        <w:br/>
      </w:r>
      <w:r>
        <w:t>溫度</w:t>
      </w:r>
      <w:r>
        <w:rPr>
          <w:rFonts w:ascii="宋体" w:eastAsia="宋体" w:hAnsi="宋体" w:cs="宋体"/>
          <w:sz w:val="26"/>
          <w:szCs w:val="26"/>
          <w:lang w:val="en-US" w:bidi="en-US"/>
        </w:rPr>
        <w:t>：</w:t>
      </w:r>
      <w:r>
        <w:rPr>
          <w:rFonts w:ascii="Calibri" w:eastAsia="Calibri" w:hAnsi="Calibri" w:cs="Calibri"/>
          <w:sz w:val="24"/>
          <w:szCs w:val="24"/>
          <w:lang w:val="en-US" w:bidi="en-US"/>
        </w:rPr>
        <w:t>25.0e</w:t>
      </w:r>
      <w:r>
        <w:t>還度</w:t>
      </w:r>
      <w:r>
        <w:rPr>
          <w:rFonts w:ascii="宋体" w:eastAsia="宋体" w:hAnsi="宋体" w:cs="宋体"/>
          <w:sz w:val="26"/>
          <w:szCs w:val="26"/>
        </w:rPr>
        <w:t>：</w:t>
      </w:r>
      <w:r>
        <w:rPr>
          <w:rFonts w:ascii="Calibri" w:eastAsia="Calibri" w:hAnsi="Calibri" w:cs="Calibri"/>
          <w:sz w:val="24"/>
          <w:szCs w:val="24"/>
        </w:rPr>
        <w:t>82</w:t>
      </w:r>
      <w:r>
        <w:t>.</w:t>
      </w:r>
      <w:r>
        <w:t>的％</w:t>
      </w:r>
    </w:p>
    <w:p w14:paraId="4E33EE84" w14:textId="77777777" w:rsidR="006949CB" w:rsidRDefault="00B7102B">
      <w:pPr>
        <w:pStyle w:val="a5"/>
        <w:framePr w:w="1488" w:h="235" w:wrap="none" w:vAnchor="text" w:hAnchor="page" w:x="8543" w:y="2305"/>
        <w:shd w:val="clear" w:color="auto" w:fill="auto"/>
        <w:spacing w:line="240" w:lineRule="auto"/>
        <w:ind w:firstLine="0"/>
        <w:jc w:val="left"/>
        <w:rPr>
          <w:sz w:val="17"/>
          <w:szCs w:val="17"/>
        </w:rPr>
      </w:pPr>
      <w:r>
        <w:rPr>
          <w:rFonts w:ascii="Times New Roman" w:eastAsia="Times New Roman" w:hAnsi="Times New Roman" w:cs="Times New Roman"/>
          <w:sz w:val="17"/>
          <w:szCs w:val="17"/>
        </w:rPr>
        <w:t xml:space="preserve">1^5 </w:t>
      </w:r>
      <w:r>
        <w:rPr>
          <w:rFonts w:ascii="Times New Roman" w:eastAsia="Times New Roman" w:hAnsi="Times New Roman" w:cs="Times New Roman"/>
          <w:sz w:val="17"/>
          <w:szCs w:val="17"/>
          <w:lang w:val="en-US" w:bidi="en-US"/>
        </w:rPr>
        <w:t>3.4.5 JAGyiMi</w:t>
      </w:r>
    </w:p>
    <w:p w14:paraId="39522C06" w14:textId="77777777" w:rsidR="006949CB" w:rsidRDefault="006949CB">
      <w:pPr>
        <w:spacing w:line="360" w:lineRule="exact"/>
        <w:rPr>
          <w:lang w:eastAsia="zh-CN"/>
        </w:rPr>
      </w:pPr>
    </w:p>
    <w:p w14:paraId="206FB581" w14:textId="77777777" w:rsidR="006949CB" w:rsidRDefault="006949CB">
      <w:pPr>
        <w:spacing w:line="360" w:lineRule="exact"/>
        <w:rPr>
          <w:lang w:eastAsia="zh-CN"/>
        </w:rPr>
      </w:pPr>
    </w:p>
    <w:p w14:paraId="7892C8BD" w14:textId="77777777" w:rsidR="006949CB" w:rsidRDefault="006949CB">
      <w:pPr>
        <w:spacing w:line="360" w:lineRule="exact"/>
        <w:rPr>
          <w:lang w:eastAsia="zh-CN"/>
        </w:rPr>
      </w:pPr>
    </w:p>
    <w:p w14:paraId="322BE150" w14:textId="77777777" w:rsidR="006949CB" w:rsidRDefault="006949CB">
      <w:pPr>
        <w:spacing w:line="360" w:lineRule="exact"/>
        <w:rPr>
          <w:lang w:eastAsia="zh-CN"/>
        </w:rPr>
      </w:pPr>
    </w:p>
    <w:p w14:paraId="586F8E35" w14:textId="77777777" w:rsidR="006949CB" w:rsidRDefault="006949CB">
      <w:pPr>
        <w:spacing w:line="360" w:lineRule="exact"/>
        <w:rPr>
          <w:lang w:eastAsia="zh-CN"/>
        </w:rPr>
      </w:pPr>
    </w:p>
    <w:p w14:paraId="4AAF606B" w14:textId="77777777" w:rsidR="006949CB" w:rsidRDefault="006949CB">
      <w:pPr>
        <w:spacing w:line="360" w:lineRule="exact"/>
        <w:rPr>
          <w:lang w:eastAsia="zh-CN"/>
        </w:rPr>
      </w:pPr>
    </w:p>
    <w:p w14:paraId="4512C88E" w14:textId="77777777" w:rsidR="006949CB" w:rsidRDefault="006949CB">
      <w:pPr>
        <w:spacing w:after="365" w:line="14" w:lineRule="exact"/>
        <w:rPr>
          <w:lang w:eastAsia="zh-CN"/>
        </w:rPr>
      </w:pPr>
    </w:p>
    <w:p w14:paraId="7CA4C7B3" w14:textId="77777777" w:rsidR="006949CB" w:rsidRDefault="006949CB">
      <w:pPr>
        <w:spacing w:line="14" w:lineRule="exact"/>
        <w:rPr>
          <w:lang w:eastAsia="zh-CN"/>
        </w:rPr>
        <w:sectPr w:rsidR="006949CB">
          <w:type w:val="continuous"/>
          <w:pgSz w:w="12534" w:h="17728"/>
          <w:pgMar w:top="1894" w:right="1544" w:bottom="1338" w:left="1630" w:header="0" w:footer="3" w:gutter="0"/>
          <w:cols w:space="720"/>
          <w:noEndnote/>
          <w:docGrid w:linePitch="360"/>
        </w:sectPr>
      </w:pPr>
    </w:p>
    <w:p w14:paraId="588E0F3E" w14:textId="77777777" w:rsidR="006949CB" w:rsidRDefault="006949CB">
      <w:pPr>
        <w:spacing w:line="20" w:lineRule="exact"/>
        <w:rPr>
          <w:sz w:val="2"/>
          <w:szCs w:val="2"/>
          <w:lang w:eastAsia="zh-CN"/>
        </w:rPr>
      </w:pPr>
    </w:p>
    <w:p w14:paraId="5CEBA90B" w14:textId="77777777" w:rsidR="006949CB" w:rsidRDefault="006949CB">
      <w:pPr>
        <w:spacing w:line="14" w:lineRule="exact"/>
        <w:rPr>
          <w:lang w:eastAsia="zh-CN"/>
        </w:rPr>
        <w:sectPr w:rsidR="006949CB">
          <w:type w:val="continuous"/>
          <w:pgSz w:w="12534" w:h="17728"/>
          <w:pgMar w:top="1537" w:right="0" w:bottom="2167" w:left="0" w:header="0" w:footer="3" w:gutter="0"/>
          <w:cols w:space="720"/>
          <w:noEndnote/>
          <w:docGrid w:linePitch="360"/>
        </w:sectPr>
      </w:pPr>
    </w:p>
    <w:p w14:paraId="57C0FDEF" w14:textId="77777777" w:rsidR="006949CB" w:rsidRDefault="00B7102B">
      <w:pPr>
        <w:spacing w:line="14" w:lineRule="exact"/>
        <w:rPr>
          <w:lang w:eastAsia="zh-CN"/>
        </w:rPr>
      </w:pPr>
      <w:r>
        <w:rPr>
          <w:noProof/>
        </w:rPr>
        <mc:AlternateContent>
          <mc:Choice Requires="wps">
            <w:drawing>
              <wp:anchor distT="0" distB="0" distL="0" distR="0" simplePos="0" relativeHeight="125830170" behindDoc="0" locked="0" layoutInCell="1" allowOverlap="1" wp14:anchorId="34A83BE5" wp14:editId="350E8906">
                <wp:simplePos x="0" y="0"/>
                <wp:positionH relativeFrom="page">
                  <wp:posOffset>5271770</wp:posOffset>
                </wp:positionH>
                <wp:positionV relativeFrom="paragraph">
                  <wp:posOffset>393065</wp:posOffset>
                </wp:positionV>
                <wp:extent cx="1499870" cy="1844040"/>
                <wp:effectExtent l="0" t="0" r="0" b="0"/>
                <wp:wrapSquare wrapText="bothSides"/>
                <wp:docPr id="1132" name="Shape 1132"/>
                <wp:cNvGraphicFramePr/>
                <a:graphic xmlns:a="http://schemas.openxmlformats.org/drawingml/2006/main">
                  <a:graphicData uri="http://schemas.microsoft.com/office/word/2010/wordprocessingShape">
                    <wps:wsp>
                      <wps:cNvSpPr txBox="1"/>
                      <wps:spPr>
                        <a:xfrm>
                          <a:off x="0" y="0"/>
                          <a:ext cx="1499870" cy="1844040"/>
                        </a:xfrm>
                        <a:prstGeom prst="rect">
                          <a:avLst/>
                        </a:prstGeom>
                        <a:noFill/>
                      </wps:spPr>
                      <wps:txbx>
                        <w:txbxContent>
                          <w:p w14:paraId="5E7C1CD3" w14:textId="77777777" w:rsidR="006949CB" w:rsidRDefault="00B7102B">
                            <w:pPr>
                              <w:pStyle w:val="20"/>
                              <w:shd w:val="clear" w:color="auto" w:fill="auto"/>
                              <w:spacing w:line="359" w:lineRule="exact"/>
                              <w:ind w:firstLine="500"/>
                              <w:jc w:val="both"/>
                            </w:pPr>
                            <w:r>
                              <w:t>传感器是含有敏感</w:t>
                            </w:r>
                            <w:r>
                              <w:br/>
                            </w:r>
                            <w:r>
                              <w:t>元件的电于元器件</w:t>
                            </w:r>
                            <w:r>
                              <w:t>.</w:t>
                            </w:r>
                            <w:r>
                              <w:t>受到</w:t>
                            </w:r>
                            <w:r>
                              <w:br/>
                            </w:r>
                            <w:r>
                              <w:rPr>
                                <w:color w:val="7E7F82"/>
                              </w:rPr>
                              <w:t>外界干</w:t>
                            </w:r>
                            <w:r>
                              <w:t>扰时，</w:t>
                            </w:r>
                            <w:r>
                              <w:rPr>
                                <w:color w:val="7E7F82"/>
                              </w:rPr>
                              <w:t>可能</w:t>
                            </w:r>
                            <w:r>
                              <w:t>会导致</w:t>
                            </w:r>
                            <w:r>
                              <w:br/>
                            </w:r>
                            <w:r>
                              <w:t>测量结果</w:t>
                            </w:r>
                            <w:r>
                              <w:rPr>
                                <w:color w:val="7E7F82"/>
                              </w:rPr>
                              <w:t>不准确</w:t>
                            </w:r>
                            <w:r>
                              <w:t>例如：</w:t>
                            </w:r>
                            <w:r>
                              <w:br/>
                            </w:r>
                            <w:r>
                              <w:rPr>
                                <w:color w:val="7E7F82"/>
                              </w:rPr>
                              <w:t>采</w:t>
                            </w:r>
                            <w:r>
                              <w:t>集到的数据可能有缺</w:t>
                            </w:r>
                            <w:r>
                              <w:br/>
                            </w:r>
                            <w:r>
                              <w:t>失、</w:t>
                            </w:r>
                            <w:r>
                              <w:rPr>
                                <w:color w:val="7E7F82"/>
                              </w:rPr>
                              <w:t>重复或错误等现象</w:t>
                            </w:r>
                            <w:r>
                              <w:rPr>
                                <w:color w:val="7E7F82"/>
                              </w:rPr>
                              <w:br/>
                            </w:r>
                            <w:r>
                              <w:t>这种情况下，要对</w:t>
                            </w:r>
                            <w:r>
                              <w:rPr>
                                <w:color w:val="7E7F82"/>
                              </w:rPr>
                              <w:t>数据进</w:t>
                            </w:r>
                            <w:r>
                              <w:rPr>
                                <w:color w:val="7E7F82"/>
                              </w:rPr>
                              <w:br/>
                            </w:r>
                            <w:r>
                              <w:rPr>
                                <w:color w:val="7E7F82"/>
                              </w:rPr>
                              <w:t>行整理</w:t>
                            </w:r>
                          </w:p>
                        </w:txbxContent>
                      </wps:txbx>
                      <wps:bodyPr lIns="0" tIns="0" rIns="0" bIns="0">
                        <a:spAutoFit/>
                      </wps:bodyPr>
                    </wps:wsp>
                  </a:graphicData>
                </a:graphic>
              </wp:anchor>
            </w:drawing>
          </mc:Choice>
          <mc:Fallback>
            <w:pict>
              <v:shape w14:anchorId="34A83BE5" id="Shape 1132" o:spid="_x0000_s1350" type="#_x0000_t202" style="position:absolute;margin-left:415.1pt;margin-top:30.95pt;width:118.1pt;height:145.2pt;z-index:12583017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" filled="f" stroked="f">
                <v:textbox style="mso-fit-shape-to-text:t" inset="0,0,0,0">
                  <w:txbxContent>
                    <w:p w14:paraId="5E7C1CD3" w14:textId="77777777" w:rsidR="006949CB" w:rsidRDefault="00B7102B">
                      <w:pPr>
                        <w:pStyle w:val="20"/>
                        <w:shd w:val="clear" w:color="auto" w:fill="auto"/>
                        <w:spacing w:line="359" w:lineRule="exact"/>
                        <w:ind w:firstLine="500"/>
                        <w:jc w:val="both"/>
                      </w:pPr>
                      <w:r>
                        <w:t>传感器是含有敏感</w:t>
                      </w:r>
                      <w:r>
                        <w:br/>
                      </w:r>
                      <w:r>
                        <w:t>元件的电于元器件</w:t>
                      </w:r>
                      <w:r>
                        <w:t>.</w:t>
                      </w:r>
                      <w:r>
                        <w:t>受到</w:t>
                      </w:r>
                      <w:r>
                        <w:br/>
                      </w:r>
                      <w:r>
                        <w:rPr>
                          <w:color w:val="7E7F82"/>
                        </w:rPr>
                        <w:t>外界干</w:t>
                      </w:r>
                      <w:r>
                        <w:t>扰时，</w:t>
                      </w:r>
                      <w:r>
                        <w:rPr>
                          <w:color w:val="7E7F82"/>
                        </w:rPr>
                        <w:t>可能</w:t>
                      </w:r>
                      <w:r>
                        <w:t>会导致</w:t>
                      </w:r>
                      <w:r>
                        <w:br/>
                      </w:r>
                      <w:r>
                        <w:t>测量结果</w:t>
                      </w:r>
                      <w:r>
                        <w:rPr>
                          <w:color w:val="7E7F82"/>
                        </w:rPr>
                        <w:t>不准确</w:t>
                      </w:r>
                      <w:r>
                        <w:t>例如：</w:t>
                      </w:r>
                      <w:r>
                        <w:br/>
                      </w:r>
                      <w:r>
                        <w:rPr>
                          <w:color w:val="7E7F82"/>
                        </w:rPr>
                        <w:t>采</w:t>
                      </w:r>
                      <w:r>
                        <w:t>集到的数据可能有缺</w:t>
                      </w:r>
                      <w:r>
                        <w:br/>
                      </w:r>
                      <w:r>
                        <w:t>失、</w:t>
                      </w:r>
                      <w:r>
                        <w:rPr>
                          <w:color w:val="7E7F82"/>
                        </w:rPr>
                        <w:t>重复或错误等现象</w:t>
                      </w:r>
                      <w:r>
                        <w:rPr>
                          <w:color w:val="7E7F82"/>
                        </w:rPr>
                        <w:br/>
                      </w:r>
                      <w:r>
                        <w:t>这种情况下，要对</w:t>
                      </w:r>
                      <w:r>
                        <w:rPr>
                          <w:color w:val="7E7F82"/>
                        </w:rPr>
                        <w:t>数据进</w:t>
                      </w:r>
                      <w:r>
                        <w:rPr>
                          <w:color w:val="7E7F82"/>
                        </w:rPr>
                        <w:br/>
                      </w:r>
                      <w:r>
                        <w:rPr>
                          <w:color w:val="7E7F82"/>
                        </w:rPr>
                        <w:t>行整理</w:t>
                      </w:r>
                    </w:p>
                  </w:txbxContent>
                </v:textbox>
                <w10:wrap type="square" anchorx="page"/>
              </v:shape>
            </w:pict>
          </mc:Fallback>
        </mc:AlternateContent>
      </w:r>
    </w:p>
    <w:p w14:paraId="21DAAC18" w14:textId="77777777" w:rsidR="006949CB" w:rsidRDefault="00B7102B">
      <w:pPr>
        <w:pStyle w:val="1"/>
        <w:shd w:val="clear" w:color="auto" w:fill="auto"/>
        <w:spacing w:line="403" w:lineRule="exact"/>
        <w:ind w:right="520" w:firstLine="500"/>
        <w:jc w:val="both"/>
      </w:pPr>
      <w:r>
        <w:t>在实际使用收集的数</w:t>
      </w:r>
      <w:r>
        <w:rPr>
          <w:color w:val="424347"/>
        </w:rPr>
        <w:t>据时，</w:t>
      </w:r>
      <w:r>
        <w:t>可以根据需要对一此冗余</w:t>
      </w:r>
      <w:r>
        <w:br/>
      </w:r>
      <w:r>
        <w:t>及无效数据进彳</w:t>
      </w:r>
      <w:r>
        <w:rPr>
          <w:rFonts w:ascii="Times New Roman" w:eastAsia="Times New Roman" w:hAnsi="Times New Roman" w:cs="Times New Roman"/>
          <w:lang w:val="en-US" w:bidi="en-US"/>
        </w:rPr>
        <w:t>r</w:t>
      </w:r>
      <w:r>
        <w:t>整理，以便通过后期的数据分析，使倍息</w:t>
      </w:r>
      <w:r>
        <w:br/>
      </w:r>
      <w:r>
        <w:t>系统所获取的外部世界数据能被有效地利用</w:t>
      </w:r>
    </w:p>
    <w:p w14:paraId="5D08C845" w14:textId="77777777" w:rsidR="006949CB" w:rsidRDefault="00B7102B">
      <w:pPr>
        <w:pStyle w:val="1"/>
        <w:shd w:val="clear" w:color="auto" w:fill="auto"/>
        <w:spacing w:line="403" w:lineRule="exact"/>
        <w:ind w:right="520" w:firstLine="500"/>
        <w:jc w:val="both"/>
      </w:pPr>
      <w:r>
        <w:t>例如，前面的情境中提到，学校的大气数据监测系</w:t>
      </w:r>
      <w:r>
        <w:br/>
      </w:r>
      <w:r>
        <w:t>统除了可获取温度</w:t>
      </w:r>
      <w:r>
        <w:t>/</w:t>
      </w:r>
      <w:r>
        <w:t>湿度的数据外，还可以采集</w:t>
      </w:r>
      <w:r>
        <w:rPr>
          <w:rFonts w:ascii="Times New Roman" w:eastAsia="Times New Roman" w:hAnsi="Times New Roman" w:cs="Times New Roman"/>
          <w:color w:val="424347"/>
          <w:lang w:val="en-US" w:bidi="en-US"/>
        </w:rPr>
        <w:t>PIV12.5</w:t>
      </w:r>
      <w:r>
        <w:t>的</w:t>
      </w:r>
      <w:r>
        <w:br/>
      </w:r>
      <w:r>
        <w:t>数据，为了探究大气屮的温度、湿度与</w:t>
      </w:r>
      <w:r>
        <w:rPr>
          <w:rFonts w:ascii="Times New Roman" w:eastAsia="Times New Roman" w:hAnsi="Times New Roman" w:cs="Times New Roman"/>
          <w:lang w:val="en-US" w:bidi="en-US"/>
        </w:rPr>
        <w:t>PM2.5</w:t>
      </w:r>
      <w:r>
        <w:t>之间是否有</w:t>
      </w:r>
      <w:r>
        <w:br/>
      </w:r>
      <w:r>
        <w:t>关联，需要把两组数据舍效地整合在一起进行分析。从</w:t>
      </w:r>
      <w:r>
        <w:br/>
      </w:r>
      <w:r>
        <w:t>阁</w:t>
      </w:r>
      <w:r>
        <w:rPr>
          <w:rFonts w:ascii="Times New Roman" w:eastAsia="Times New Roman" w:hAnsi="Times New Roman" w:cs="Times New Roman"/>
          <w:lang w:val="en-US" w:bidi="en-US"/>
        </w:rPr>
        <w:t>3.4.6</w:t>
      </w:r>
      <w:r>
        <w:t>和阁</w:t>
      </w:r>
      <w:r>
        <w:rPr>
          <w:rFonts w:ascii="Times New Roman" w:eastAsia="Times New Roman" w:hAnsi="Times New Roman" w:cs="Times New Roman"/>
          <w:color w:val="424347"/>
          <w:lang w:val="en-US" w:bidi="en-US"/>
        </w:rPr>
        <w:t>3.4.7</w:t>
      </w:r>
      <w:r>
        <w:t>中可以看出，温度、湿度和</w:t>
      </w:r>
      <w:r>
        <w:rPr>
          <w:rFonts w:ascii="Times New Roman" w:eastAsia="Times New Roman" w:hAnsi="Times New Roman" w:cs="Times New Roman"/>
          <w:color w:val="424347"/>
          <w:lang w:val="en-US" w:bidi="en-US"/>
        </w:rPr>
        <w:t>PIV12.5</w:t>
      </w:r>
      <w:r>
        <w:t>迮每小</w:t>
      </w:r>
      <w:r>
        <w:br/>
      </w:r>
      <w:r>
        <w:t>时内都被采集了多组数据，巾于大气变化的相对稳定性，</w:t>
      </w:r>
      <w:r>
        <w:br w:type="page"/>
      </w:r>
    </w:p>
    <w:p w14:paraId="34F7D7B5" w14:textId="77777777" w:rsidR="006949CB" w:rsidRDefault="00B7102B">
      <w:pPr>
        <w:pStyle w:val="1"/>
        <w:shd w:val="clear" w:color="auto" w:fill="auto"/>
        <w:spacing w:line="411" w:lineRule="exact"/>
        <w:ind w:left="560" w:firstLine="0"/>
        <w:jc w:val="both"/>
        <w:sectPr w:rsidR="006949CB">
          <w:type w:val="continuous"/>
          <w:pgSz w:w="12534" w:h="17728"/>
          <w:pgMar w:top="1537" w:right="2957" w:bottom="2167" w:left="2904" w:header="0" w:footer="3" w:gutter="0"/>
          <w:cols w:space="720"/>
          <w:noEndnote/>
          <w:docGrid w:linePitch="360"/>
        </w:sectPr>
      </w:pPr>
      <w:r>
        <w:t>可以认为这些数据具奋较大的冗余，需要进行整理，为</w:t>
      </w:r>
      <w:r>
        <w:rPr>
          <w:rFonts w:ascii="Times New Roman" w:eastAsia="Times New Roman" w:hAnsi="Times New Roman" w:cs="Times New Roman"/>
          <w:color w:val="535355"/>
          <w:sz w:val="28"/>
          <w:szCs w:val="28"/>
          <w:lang w:val="en-US" w:bidi="en-US"/>
        </w:rPr>
        <w:t>r</w:t>
      </w:r>
      <w:r>
        <w:rPr>
          <w:rFonts w:ascii="Times New Roman" w:eastAsia="Times New Roman" w:hAnsi="Times New Roman" w:cs="Times New Roman"/>
          <w:color w:val="535355"/>
          <w:sz w:val="28"/>
          <w:szCs w:val="28"/>
          <w:lang w:val="en-US" w:bidi="en-US"/>
        </w:rPr>
        <w:br/>
      </w:r>
      <w:r>
        <w:rPr>
          <w:color w:val="535355"/>
        </w:rPr>
        <w:t>保证</w:t>
      </w:r>
      <w:r>
        <w:t>数据的</w:t>
      </w:r>
      <w:r>
        <w:t>•</w:t>
      </w:r>
      <w:r>
        <w:t>致性，可以考虑在每小时的整点保留</w:t>
      </w:r>
      <w:r>
        <w:t>-</w:t>
      </w:r>
      <w:r>
        <w:t>次采</w:t>
      </w:r>
      <w:r>
        <w:br/>
      </w:r>
      <w:r>
        <w:t>集的数据，如果整点没有实吋采集的数据，就取整点前后</w:t>
      </w:r>
      <w:r>
        <w:br/>
      </w:r>
      <w:r>
        <w:t>的两个最近时间点的平均数据</w:t>
      </w:r>
      <w:r>
        <w:t>:</w:t>
      </w:r>
      <w:r>
        <w:t>，</w:t>
      </w:r>
    </w:p>
    <w:p w14:paraId="231B1006" w14:textId="77777777" w:rsidR="006949CB" w:rsidRDefault="006949CB">
      <w:pPr>
        <w:spacing w:line="166" w:lineRule="exact"/>
        <w:rPr>
          <w:sz w:val="13"/>
          <w:szCs w:val="13"/>
          <w:lang w:eastAsia="zh-CN"/>
        </w:rPr>
      </w:pPr>
    </w:p>
    <w:p w14:paraId="604284C7" w14:textId="77777777" w:rsidR="006949CB" w:rsidRDefault="006949CB">
      <w:pPr>
        <w:spacing w:line="14" w:lineRule="exact"/>
        <w:rPr>
          <w:lang w:eastAsia="zh-CN"/>
        </w:rPr>
        <w:sectPr w:rsidR="006949CB">
          <w:type w:val="continuous"/>
          <w:pgSz w:w="12534" w:h="17728"/>
          <w:pgMar w:top="1467" w:right="0" w:bottom="1343" w:left="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86"/>
        <w:gridCol w:w="1982"/>
      </w:tblGrid>
      <w:tr w:rsidR="006949CB" w14:paraId="3965F55C" w14:textId="77777777">
        <w:tblPrEx>
          <w:tblCellMar>
            <w:top w:w="0" w:type="dxa"/>
            <w:bottom w:w="0" w:type="dxa"/>
          </w:tblCellMar>
        </w:tblPrEx>
        <w:trPr>
          <w:trHeight w:hRule="exact" w:val="211"/>
        </w:trPr>
        <w:tc>
          <w:tcPr>
            <w:tcW w:w="1286" w:type="dxa"/>
            <w:tcBorders>
              <w:top w:val="single" w:sz="4" w:space="0" w:color="auto"/>
            </w:tcBorders>
            <w:shd w:val="clear" w:color="auto" w:fill="FFFFFF"/>
            <w:vAlign w:val="bottom"/>
          </w:tcPr>
          <w:p w14:paraId="72ECB4E2" w14:textId="77777777" w:rsidR="006949CB" w:rsidRDefault="00B7102B">
            <w:pPr>
              <w:pStyle w:val="a5"/>
              <w:framePr w:w="3269" w:h="874" w:vSpace="494" w:wrap="none" w:vAnchor="text" w:hAnchor="page" w:x="6078" w:y="572"/>
              <w:shd w:val="clear" w:color="auto" w:fill="auto"/>
              <w:spacing w:line="240" w:lineRule="auto"/>
              <w:ind w:firstLine="0"/>
              <w:jc w:val="right"/>
              <w:rPr>
                <w:sz w:val="13"/>
                <w:szCs w:val="13"/>
              </w:rPr>
            </w:pPr>
            <w:r>
              <w:rPr>
                <w:rFonts w:ascii="Arial" w:eastAsia="Arial" w:hAnsi="Arial" w:cs="Arial"/>
                <w:b/>
                <w:bCs/>
                <w:color w:val="95969A"/>
                <w:sz w:val="13"/>
                <w:szCs w:val="13"/>
                <w:lang w:val="en-US" w:eastAsia="en-US" w:bidi="en-US"/>
              </w:rPr>
              <w:t xml:space="preserve">2017-2-2511 </w:t>
            </w:r>
            <w:r>
              <w:rPr>
                <w:rFonts w:ascii="Arial" w:eastAsia="Arial" w:hAnsi="Arial" w:cs="Arial"/>
                <w:b/>
                <w:bCs/>
                <w:color w:val="95969A"/>
                <w:sz w:val="13"/>
                <w:szCs w:val="13"/>
              </w:rPr>
              <w:t>39 57</w:t>
            </w:r>
          </w:p>
        </w:tc>
        <w:tc>
          <w:tcPr>
            <w:tcW w:w="1982" w:type="dxa"/>
            <w:tcBorders>
              <w:right w:val="single" w:sz="4" w:space="0" w:color="auto"/>
            </w:tcBorders>
            <w:shd w:val="clear" w:color="auto" w:fill="FFFFFF"/>
            <w:vAlign w:val="bottom"/>
          </w:tcPr>
          <w:p w14:paraId="7DE44632" w14:textId="77777777" w:rsidR="006949CB" w:rsidRDefault="00B7102B">
            <w:pPr>
              <w:pStyle w:val="a5"/>
              <w:framePr w:w="3269" w:h="874" w:vSpace="494" w:wrap="none" w:vAnchor="text" w:hAnchor="page" w:x="6078" w:y="572"/>
              <w:shd w:val="clear" w:color="auto" w:fill="auto"/>
              <w:spacing w:line="240" w:lineRule="auto"/>
              <w:ind w:left="1420" w:firstLine="0"/>
              <w:jc w:val="left"/>
              <w:rPr>
                <w:sz w:val="13"/>
                <w:szCs w:val="13"/>
              </w:rPr>
            </w:pPr>
            <w:r>
              <w:rPr>
                <w:rFonts w:ascii="Arial" w:eastAsia="Arial" w:hAnsi="Arial" w:cs="Arial"/>
                <w:b/>
                <w:bCs/>
                <w:color w:val="95969A"/>
                <w:sz w:val="13"/>
                <w:szCs w:val="13"/>
              </w:rPr>
              <w:t>316</w:t>
            </w:r>
          </w:p>
        </w:tc>
      </w:tr>
      <w:tr w:rsidR="006949CB" w14:paraId="495A4BA9" w14:textId="77777777">
        <w:tblPrEx>
          <w:tblCellMar>
            <w:top w:w="0" w:type="dxa"/>
            <w:bottom w:w="0" w:type="dxa"/>
          </w:tblCellMar>
        </w:tblPrEx>
        <w:trPr>
          <w:trHeight w:hRule="exact" w:val="163"/>
        </w:trPr>
        <w:tc>
          <w:tcPr>
            <w:tcW w:w="1286" w:type="dxa"/>
            <w:shd w:val="clear" w:color="auto" w:fill="FFFFFF"/>
          </w:tcPr>
          <w:p w14:paraId="17829461" w14:textId="77777777" w:rsidR="006949CB" w:rsidRDefault="00B7102B">
            <w:pPr>
              <w:pStyle w:val="a5"/>
              <w:framePr w:w="3269" w:h="874" w:vSpace="494" w:wrap="none" w:vAnchor="text" w:hAnchor="page" w:x="6078" w:y="572"/>
              <w:shd w:val="clear" w:color="auto" w:fill="auto"/>
              <w:spacing w:line="240" w:lineRule="auto"/>
              <w:ind w:firstLine="0"/>
              <w:jc w:val="right"/>
              <w:rPr>
                <w:sz w:val="13"/>
                <w:szCs w:val="13"/>
              </w:rPr>
            </w:pPr>
            <w:r>
              <w:rPr>
                <w:rFonts w:ascii="Arial" w:eastAsia="Arial" w:hAnsi="Arial" w:cs="Arial"/>
                <w:b/>
                <w:bCs/>
                <w:color w:val="95969A"/>
                <w:sz w:val="13"/>
                <w:szCs w:val="13"/>
                <w:lang w:val="en-US" w:eastAsia="en-US" w:bidi="en-US"/>
              </w:rPr>
              <w:t xml:space="preserve">2017^-251149 </w:t>
            </w:r>
            <w:r>
              <w:rPr>
                <w:rFonts w:ascii="Arial" w:eastAsia="Arial" w:hAnsi="Arial" w:cs="Arial"/>
                <w:b/>
                <w:bCs/>
                <w:color w:val="95969A"/>
                <w:sz w:val="13"/>
                <w:szCs w:val="13"/>
              </w:rPr>
              <w:t>57</w:t>
            </w:r>
          </w:p>
        </w:tc>
        <w:tc>
          <w:tcPr>
            <w:tcW w:w="1982" w:type="dxa"/>
            <w:tcBorders>
              <w:right w:val="single" w:sz="4" w:space="0" w:color="auto"/>
            </w:tcBorders>
            <w:shd w:val="clear" w:color="auto" w:fill="FFFFFF"/>
          </w:tcPr>
          <w:p w14:paraId="07830B6F" w14:textId="77777777" w:rsidR="006949CB" w:rsidRDefault="00B7102B">
            <w:pPr>
              <w:pStyle w:val="a5"/>
              <w:framePr w:w="3269" w:h="874" w:vSpace="494" w:wrap="none" w:vAnchor="text" w:hAnchor="page" w:x="6078" w:y="572"/>
              <w:shd w:val="clear" w:color="auto" w:fill="auto"/>
              <w:spacing w:line="240" w:lineRule="auto"/>
              <w:ind w:left="1420" w:firstLine="0"/>
              <w:jc w:val="left"/>
              <w:rPr>
                <w:sz w:val="13"/>
                <w:szCs w:val="13"/>
              </w:rPr>
            </w:pPr>
            <w:r>
              <w:rPr>
                <w:rFonts w:ascii="Arial" w:eastAsia="Arial" w:hAnsi="Arial" w:cs="Arial"/>
                <w:b/>
                <w:bCs/>
                <w:color w:val="95969A"/>
                <w:sz w:val="13"/>
                <w:szCs w:val="13"/>
              </w:rPr>
              <w:t>346</w:t>
            </w:r>
          </w:p>
        </w:tc>
      </w:tr>
      <w:tr w:rsidR="006949CB" w14:paraId="45C9D2DE" w14:textId="77777777">
        <w:tblPrEx>
          <w:tblCellMar>
            <w:top w:w="0" w:type="dxa"/>
            <w:bottom w:w="0" w:type="dxa"/>
          </w:tblCellMar>
        </w:tblPrEx>
        <w:trPr>
          <w:trHeight w:hRule="exact" w:val="168"/>
        </w:trPr>
        <w:tc>
          <w:tcPr>
            <w:tcW w:w="1286" w:type="dxa"/>
            <w:shd w:val="clear" w:color="auto" w:fill="FFFFFF"/>
          </w:tcPr>
          <w:p w14:paraId="28155DED" w14:textId="77777777" w:rsidR="006949CB" w:rsidRDefault="00B7102B">
            <w:pPr>
              <w:pStyle w:val="a5"/>
              <w:framePr w:w="3269" w:h="874" w:vSpace="494" w:wrap="none" w:vAnchor="text" w:hAnchor="page" w:x="6078" w:y="572"/>
              <w:shd w:val="clear" w:color="auto" w:fill="auto"/>
              <w:spacing w:line="240" w:lineRule="auto"/>
              <w:ind w:firstLine="0"/>
              <w:jc w:val="right"/>
              <w:rPr>
                <w:sz w:val="13"/>
                <w:szCs w:val="13"/>
              </w:rPr>
            </w:pPr>
            <w:r>
              <w:rPr>
                <w:rFonts w:ascii="Arial" w:eastAsia="Arial" w:hAnsi="Arial" w:cs="Arial"/>
                <w:b/>
                <w:bCs/>
                <w:color w:val="95969A"/>
                <w:sz w:val="13"/>
                <w:szCs w:val="13"/>
              </w:rPr>
              <w:t>2017 24511 59 57</w:t>
            </w:r>
          </w:p>
        </w:tc>
        <w:tc>
          <w:tcPr>
            <w:tcW w:w="1982" w:type="dxa"/>
            <w:tcBorders>
              <w:right w:val="single" w:sz="4" w:space="0" w:color="auto"/>
            </w:tcBorders>
            <w:shd w:val="clear" w:color="auto" w:fill="FFFFFF"/>
          </w:tcPr>
          <w:p w14:paraId="56C1042B" w14:textId="77777777" w:rsidR="006949CB" w:rsidRDefault="00B7102B">
            <w:pPr>
              <w:pStyle w:val="a5"/>
              <w:framePr w:w="3269" w:h="874" w:vSpace="494" w:wrap="none" w:vAnchor="text" w:hAnchor="page" w:x="6078" w:y="572"/>
              <w:shd w:val="clear" w:color="auto" w:fill="auto"/>
              <w:spacing w:line="240" w:lineRule="auto"/>
              <w:ind w:left="1420" w:firstLine="0"/>
              <w:jc w:val="left"/>
              <w:rPr>
                <w:sz w:val="13"/>
                <w:szCs w:val="13"/>
              </w:rPr>
            </w:pPr>
            <w:r>
              <w:rPr>
                <w:rFonts w:ascii="Arial" w:eastAsia="Arial" w:hAnsi="Arial" w:cs="Arial"/>
                <w:b/>
                <w:bCs/>
                <w:color w:val="7E7F82"/>
                <w:sz w:val="13"/>
                <w:szCs w:val="13"/>
              </w:rPr>
              <w:t>34 4</w:t>
            </w:r>
          </w:p>
        </w:tc>
      </w:tr>
      <w:tr w:rsidR="006949CB" w14:paraId="7D294D6B" w14:textId="77777777">
        <w:tblPrEx>
          <w:tblCellMar>
            <w:top w:w="0" w:type="dxa"/>
            <w:bottom w:w="0" w:type="dxa"/>
          </w:tblCellMar>
        </w:tblPrEx>
        <w:trPr>
          <w:trHeight w:hRule="exact" w:val="168"/>
        </w:trPr>
        <w:tc>
          <w:tcPr>
            <w:tcW w:w="1286" w:type="dxa"/>
            <w:shd w:val="clear" w:color="auto" w:fill="FFFFFF"/>
          </w:tcPr>
          <w:p w14:paraId="6AAB620B" w14:textId="77777777" w:rsidR="006949CB" w:rsidRDefault="00B7102B">
            <w:pPr>
              <w:pStyle w:val="a5"/>
              <w:framePr w:w="3269" w:h="874" w:vSpace="494" w:wrap="none" w:vAnchor="text" w:hAnchor="page" w:x="6078" w:y="572"/>
              <w:shd w:val="clear" w:color="auto" w:fill="auto"/>
              <w:spacing w:line="240" w:lineRule="auto"/>
              <w:ind w:firstLine="0"/>
              <w:jc w:val="right"/>
              <w:rPr>
                <w:sz w:val="13"/>
                <w:szCs w:val="13"/>
              </w:rPr>
            </w:pPr>
            <w:r>
              <w:rPr>
                <w:rFonts w:ascii="Arial" w:eastAsia="Arial" w:hAnsi="Arial" w:cs="Arial"/>
                <w:b/>
                <w:bCs/>
                <w:color w:val="95969A"/>
                <w:sz w:val="13"/>
                <w:szCs w:val="13"/>
              </w:rPr>
              <w:t xml:space="preserve">20172^5 12 </w:t>
            </w:r>
            <w:r>
              <w:rPr>
                <w:color w:val="95969A"/>
                <w:sz w:val="12"/>
                <w:szCs w:val="12"/>
              </w:rPr>
              <w:t>的</w:t>
            </w:r>
            <w:r>
              <w:rPr>
                <w:color w:val="95969A"/>
                <w:sz w:val="12"/>
                <w:szCs w:val="12"/>
              </w:rPr>
              <w:t xml:space="preserve"> </w:t>
            </w:r>
            <w:r>
              <w:rPr>
                <w:rFonts w:ascii="Arial" w:eastAsia="Arial" w:hAnsi="Arial" w:cs="Arial"/>
                <w:b/>
                <w:bCs/>
                <w:color w:val="95969A"/>
                <w:sz w:val="13"/>
                <w:szCs w:val="13"/>
              </w:rPr>
              <w:t>57</w:t>
            </w:r>
          </w:p>
        </w:tc>
        <w:tc>
          <w:tcPr>
            <w:tcW w:w="1982" w:type="dxa"/>
            <w:tcBorders>
              <w:right w:val="single" w:sz="4" w:space="0" w:color="auto"/>
            </w:tcBorders>
            <w:shd w:val="clear" w:color="auto" w:fill="FFFFFF"/>
          </w:tcPr>
          <w:p w14:paraId="4BDD2034" w14:textId="77777777" w:rsidR="006949CB" w:rsidRDefault="00B7102B">
            <w:pPr>
              <w:pStyle w:val="a5"/>
              <w:framePr w:w="3269" w:h="874" w:vSpace="494" w:wrap="none" w:vAnchor="text" w:hAnchor="page" w:x="6078" w:y="572"/>
              <w:shd w:val="clear" w:color="auto" w:fill="auto"/>
              <w:spacing w:line="240" w:lineRule="auto"/>
              <w:ind w:left="1420" w:firstLine="0"/>
              <w:jc w:val="left"/>
              <w:rPr>
                <w:sz w:val="13"/>
                <w:szCs w:val="13"/>
              </w:rPr>
            </w:pPr>
            <w:r>
              <w:rPr>
                <w:rFonts w:ascii="Arial" w:eastAsia="Arial" w:hAnsi="Arial" w:cs="Arial"/>
                <w:b/>
                <w:bCs/>
                <w:color w:val="95969A"/>
                <w:sz w:val="13"/>
                <w:szCs w:val="13"/>
              </w:rPr>
              <w:t>32 7</w:t>
            </w:r>
          </w:p>
        </w:tc>
      </w:tr>
      <w:tr w:rsidR="006949CB" w14:paraId="6E68C283" w14:textId="77777777">
        <w:tblPrEx>
          <w:tblCellMar>
            <w:top w:w="0" w:type="dxa"/>
            <w:bottom w:w="0" w:type="dxa"/>
          </w:tblCellMar>
        </w:tblPrEx>
        <w:trPr>
          <w:trHeight w:hRule="exact" w:val="163"/>
        </w:trPr>
        <w:tc>
          <w:tcPr>
            <w:tcW w:w="1286" w:type="dxa"/>
            <w:shd w:val="clear" w:color="auto" w:fill="FFFFFF"/>
          </w:tcPr>
          <w:p w14:paraId="348BFC9B" w14:textId="77777777" w:rsidR="006949CB" w:rsidRDefault="00B7102B">
            <w:pPr>
              <w:pStyle w:val="a5"/>
              <w:framePr w:w="3269" w:h="874" w:vSpace="494" w:wrap="none" w:vAnchor="text" w:hAnchor="page" w:x="6078" w:y="572"/>
              <w:shd w:val="clear" w:color="auto" w:fill="auto"/>
              <w:spacing w:line="240" w:lineRule="auto"/>
              <w:ind w:firstLine="0"/>
              <w:jc w:val="right"/>
              <w:rPr>
                <w:sz w:val="13"/>
                <w:szCs w:val="13"/>
              </w:rPr>
            </w:pPr>
            <w:r>
              <w:rPr>
                <w:rFonts w:ascii="Arial" w:eastAsia="Arial" w:hAnsi="Arial" w:cs="Arial"/>
                <w:b/>
                <w:bCs/>
                <w:color w:val="95969A"/>
                <w:sz w:val="13"/>
                <w:szCs w:val="13"/>
                <w:lang w:val="en-US" w:eastAsia="en-US" w:bidi="en-US"/>
              </w:rPr>
              <w:t xml:space="preserve">2017 2-25 </w:t>
            </w:r>
            <w:r>
              <w:rPr>
                <w:rFonts w:ascii="Arial" w:eastAsia="Arial" w:hAnsi="Arial" w:cs="Arial"/>
                <w:b/>
                <w:bCs/>
                <w:color w:val="95969A"/>
                <w:sz w:val="13"/>
                <w:szCs w:val="13"/>
              </w:rPr>
              <w:t>1219 57</w:t>
            </w:r>
          </w:p>
        </w:tc>
        <w:tc>
          <w:tcPr>
            <w:tcW w:w="1982" w:type="dxa"/>
            <w:tcBorders>
              <w:right w:val="single" w:sz="4" w:space="0" w:color="auto"/>
            </w:tcBorders>
            <w:shd w:val="clear" w:color="auto" w:fill="FFFFFF"/>
          </w:tcPr>
          <w:p w14:paraId="79668E29" w14:textId="77777777" w:rsidR="006949CB" w:rsidRDefault="00B7102B">
            <w:pPr>
              <w:pStyle w:val="a5"/>
              <w:framePr w:w="3269" w:h="874" w:vSpace="494" w:wrap="none" w:vAnchor="text" w:hAnchor="page" w:x="6078" w:y="572"/>
              <w:shd w:val="clear" w:color="auto" w:fill="auto"/>
              <w:spacing w:line="240" w:lineRule="auto"/>
              <w:ind w:left="1420" w:firstLine="0"/>
              <w:jc w:val="left"/>
              <w:rPr>
                <w:sz w:val="13"/>
                <w:szCs w:val="13"/>
              </w:rPr>
            </w:pPr>
            <w:r>
              <w:rPr>
                <w:rFonts w:ascii="Arial" w:eastAsia="Arial" w:hAnsi="Arial" w:cs="Arial"/>
                <w:b/>
                <w:bCs/>
                <w:color w:val="95969A"/>
                <w:sz w:val="13"/>
                <w:szCs w:val="13"/>
              </w:rPr>
              <w:t>315</w:t>
            </w:r>
          </w:p>
        </w:tc>
      </w:tr>
    </w:tbl>
    <w:p w14:paraId="43FB131A" w14:textId="77777777" w:rsidR="006949CB" w:rsidRDefault="00B7102B">
      <w:pPr>
        <w:pStyle w:val="a7"/>
        <w:framePr w:w="2866" w:h="192" w:wrap="none" w:vAnchor="text" w:hAnchor="page" w:x="6203" w:y="438"/>
        <w:shd w:val="clear" w:color="auto" w:fill="auto"/>
        <w:tabs>
          <w:tab w:val="left" w:pos="2563"/>
        </w:tabs>
        <w:jc w:val="both"/>
        <w:rPr>
          <w:sz w:val="13"/>
          <w:szCs w:val="13"/>
        </w:rPr>
      </w:pPr>
      <w:r>
        <w:rPr>
          <w:rFonts w:ascii="Arial" w:eastAsia="Arial" w:hAnsi="Arial" w:cs="Arial"/>
          <w:b/>
          <w:bCs/>
          <w:color w:val="95969A"/>
          <w:sz w:val="13"/>
          <w:szCs w:val="13"/>
        </w:rPr>
        <w:t>20V^251129S7l</w:t>
      </w:r>
      <w:r>
        <w:rPr>
          <w:rFonts w:ascii="Arial" w:eastAsia="Arial" w:hAnsi="Arial" w:cs="Arial"/>
          <w:b/>
          <w:bCs/>
          <w:color w:val="95969A"/>
          <w:sz w:val="13"/>
          <w:szCs w:val="13"/>
        </w:rPr>
        <w:tab/>
        <w:t>337</w:t>
      </w:r>
    </w:p>
    <w:p w14:paraId="12189B7F" w14:textId="77777777" w:rsidR="006949CB" w:rsidRDefault="00B7102B">
      <w:pPr>
        <w:pStyle w:val="a7"/>
        <w:framePr w:w="2866" w:h="1694" w:wrap="none" w:vAnchor="text" w:hAnchor="page" w:x="6203" w:y="1446"/>
        <w:shd w:val="clear" w:color="auto" w:fill="auto"/>
        <w:tabs>
          <w:tab w:val="right" w:pos="2794"/>
          <w:tab w:val="right" w:pos="2794"/>
        </w:tabs>
        <w:jc w:val="both"/>
        <w:rPr>
          <w:sz w:val="13"/>
          <w:szCs w:val="13"/>
        </w:rPr>
      </w:pPr>
      <w:r>
        <w:rPr>
          <w:rFonts w:ascii="Arial" w:eastAsia="Arial" w:hAnsi="Arial" w:cs="Arial"/>
          <w:b/>
          <w:bCs/>
          <w:color w:val="95969A"/>
          <w:sz w:val="13"/>
          <w:szCs w:val="13"/>
        </w:rPr>
        <w:t>2017-2^5 12.29 57</w:t>
      </w:r>
      <w:r>
        <w:rPr>
          <w:rFonts w:ascii="Arial" w:eastAsia="Arial" w:hAnsi="Arial" w:cs="Arial"/>
          <w:b/>
          <w:bCs/>
          <w:color w:val="95969A"/>
          <w:sz w:val="13"/>
          <w:szCs w:val="13"/>
        </w:rPr>
        <w:tab/>
        <w:t>34</w:t>
      </w:r>
      <w:r>
        <w:rPr>
          <w:rFonts w:ascii="Arial" w:eastAsia="Arial" w:hAnsi="Arial" w:cs="Arial"/>
          <w:b/>
          <w:bCs/>
          <w:color w:val="95969A"/>
          <w:sz w:val="13"/>
          <w:szCs w:val="13"/>
        </w:rPr>
        <w:tab/>
        <w:t>1</w:t>
      </w:r>
    </w:p>
    <w:p w14:paraId="551222D0" w14:textId="77777777" w:rsidR="006949CB" w:rsidRDefault="00B7102B">
      <w:pPr>
        <w:pStyle w:val="a7"/>
        <w:framePr w:w="2866" w:h="1694" w:wrap="none" w:vAnchor="text" w:hAnchor="page" w:x="6203" w:y="1446"/>
        <w:shd w:val="clear" w:color="auto" w:fill="auto"/>
        <w:tabs>
          <w:tab w:val="right" w:pos="2808"/>
          <w:tab w:val="right" w:pos="2808"/>
        </w:tabs>
        <w:jc w:val="both"/>
        <w:rPr>
          <w:sz w:val="13"/>
          <w:szCs w:val="13"/>
        </w:rPr>
      </w:pPr>
      <w:r>
        <w:rPr>
          <w:rFonts w:ascii="Arial" w:eastAsia="Arial" w:hAnsi="Arial" w:cs="Arial"/>
          <w:b/>
          <w:bCs/>
          <w:color w:val="95969A"/>
          <w:sz w:val="13"/>
          <w:szCs w:val="13"/>
        </w:rPr>
        <w:t>2017-225 12 39 57</w:t>
      </w:r>
      <w:r>
        <w:rPr>
          <w:rFonts w:ascii="Arial" w:eastAsia="Arial" w:hAnsi="Arial" w:cs="Arial"/>
          <w:b/>
          <w:bCs/>
          <w:color w:val="95969A"/>
          <w:sz w:val="13"/>
          <w:szCs w:val="13"/>
        </w:rPr>
        <w:tab/>
        <w:t>93</w:t>
      </w:r>
      <w:r>
        <w:rPr>
          <w:rFonts w:ascii="Arial" w:eastAsia="Arial" w:hAnsi="Arial" w:cs="Arial"/>
          <w:b/>
          <w:bCs/>
          <w:color w:val="95969A"/>
          <w:sz w:val="13"/>
          <w:szCs w:val="13"/>
        </w:rPr>
        <w:tab/>
        <w:t>6</w:t>
      </w:r>
    </w:p>
    <w:p w14:paraId="33CE70F0" w14:textId="77777777" w:rsidR="006949CB" w:rsidRDefault="00B7102B">
      <w:pPr>
        <w:pStyle w:val="a7"/>
        <w:framePr w:w="2866" w:h="1694" w:wrap="none" w:vAnchor="text" w:hAnchor="page" w:x="6203" w:y="1446"/>
        <w:shd w:val="clear" w:color="auto" w:fill="auto"/>
        <w:tabs>
          <w:tab w:val="right" w:pos="2808"/>
          <w:tab w:val="right" w:pos="2808"/>
        </w:tabs>
        <w:jc w:val="both"/>
        <w:rPr>
          <w:sz w:val="13"/>
          <w:szCs w:val="13"/>
        </w:rPr>
      </w:pPr>
      <w:r>
        <w:rPr>
          <w:rFonts w:ascii="Arial" w:eastAsia="Arial" w:hAnsi="Arial" w:cs="Arial"/>
          <w:b/>
          <w:bCs/>
          <w:color w:val="95969A"/>
          <w:sz w:val="13"/>
          <w:szCs w:val="13"/>
        </w:rPr>
        <w:t>20172^5 1249 57</w:t>
      </w:r>
      <w:r>
        <w:rPr>
          <w:rFonts w:ascii="Arial" w:eastAsia="Arial" w:hAnsi="Arial" w:cs="Arial"/>
          <w:b/>
          <w:bCs/>
          <w:color w:val="95969A"/>
          <w:sz w:val="13"/>
          <w:szCs w:val="13"/>
        </w:rPr>
        <w:tab/>
        <w:t>33</w:t>
      </w:r>
      <w:r>
        <w:rPr>
          <w:rFonts w:ascii="Arial" w:eastAsia="Arial" w:hAnsi="Arial" w:cs="Arial"/>
          <w:b/>
          <w:bCs/>
          <w:color w:val="95969A"/>
          <w:sz w:val="13"/>
          <w:szCs w:val="13"/>
        </w:rPr>
        <w:tab/>
        <w:t>7</w:t>
      </w:r>
    </w:p>
    <w:p w14:paraId="11CF65D5" w14:textId="77777777" w:rsidR="006949CB" w:rsidRDefault="00B7102B">
      <w:pPr>
        <w:pStyle w:val="a7"/>
        <w:framePr w:w="2866" w:h="1694" w:wrap="none" w:vAnchor="text" w:hAnchor="page" w:x="6203" w:y="1446"/>
        <w:shd w:val="clear" w:color="auto" w:fill="auto"/>
        <w:tabs>
          <w:tab w:val="right" w:pos="2808"/>
          <w:tab w:val="right" w:pos="2808"/>
        </w:tabs>
        <w:jc w:val="both"/>
        <w:rPr>
          <w:sz w:val="13"/>
          <w:szCs w:val="13"/>
        </w:rPr>
      </w:pPr>
      <w:r>
        <w:rPr>
          <w:rFonts w:ascii="Arial" w:eastAsia="Arial" w:hAnsi="Arial" w:cs="Arial"/>
          <w:b/>
          <w:bCs/>
          <w:color w:val="95969A"/>
          <w:sz w:val="13"/>
          <w:szCs w:val="13"/>
        </w:rPr>
        <w:t>2017^ 12 59 57</w:t>
      </w:r>
      <w:r>
        <w:rPr>
          <w:rFonts w:ascii="Arial" w:eastAsia="Arial" w:hAnsi="Arial" w:cs="Arial"/>
          <w:b/>
          <w:bCs/>
          <w:color w:val="95969A"/>
          <w:sz w:val="13"/>
          <w:szCs w:val="13"/>
        </w:rPr>
        <w:tab/>
        <w:t>31</w:t>
      </w:r>
      <w:r>
        <w:rPr>
          <w:rFonts w:ascii="Arial" w:eastAsia="Arial" w:hAnsi="Arial" w:cs="Arial"/>
          <w:b/>
          <w:bCs/>
          <w:color w:val="95969A"/>
          <w:sz w:val="13"/>
          <w:szCs w:val="13"/>
        </w:rPr>
        <w:tab/>
        <w:t>6</w:t>
      </w:r>
    </w:p>
    <w:p w14:paraId="5C824A29" w14:textId="77777777" w:rsidR="006949CB" w:rsidRDefault="00B7102B">
      <w:pPr>
        <w:pStyle w:val="a7"/>
        <w:framePr w:w="2866" w:h="1694" w:wrap="none" w:vAnchor="text" w:hAnchor="page" w:x="6203" w:y="1446"/>
        <w:shd w:val="clear" w:color="auto" w:fill="auto"/>
        <w:tabs>
          <w:tab w:val="left" w:pos="2520"/>
        </w:tabs>
        <w:jc w:val="both"/>
        <w:rPr>
          <w:sz w:val="13"/>
          <w:szCs w:val="13"/>
        </w:rPr>
      </w:pPr>
      <w:r>
        <w:rPr>
          <w:rFonts w:ascii="Arial" w:eastAsia="Arial" w:hAnsi="Arial" w:cs="Arial"/>
          <w:b/>
          <w:bCs/>
          <w:color w:val="95969A"/>
          <w:sz w:val="13"/>
          <w:szCs w:val="13"/>
        </w:rPr>
        <w:t>2017^2513 39 66</w:t>
      </w:r>
      <w:r>
        <w:rPr>
          <w:rFonts w:ascii="Arial" w:eastAsia="Arial" w:hAnsi="Arial" w:cs="Arial"/>
          <w:b/>
          <w:bCs/>
          <w:color w:val="95969A"/>
          <w:sz w:val="13"/>
          <w:szCs w:val="13"/>
        </w:rPr>
        <w:tab/>
        <w:t>32 3</w:t>
      </w:r>
    </w:p>
    <w:p w14:paraId="0D63E010" w14:textId="77777777" w:rsidR="006949CB" w:rsidRDefault="00B7102B">
      <w:pPr>
        <w:pStyle w:val="a7"/>
        <w:framePr w:w="2866" w:h="1694" w:wrap="none" w:vAnchor="text" w:hAnchor="page" w:x="6203" w:y="1446"/>
        <w:shd w:val="clear" w:color="auto" w:fill="auto"/>
        <w:tabs>
          <w:tab w:val="left" w:pos="2520"/>
        </w:tabs>
        <w:jc w:val="both"/>
        <w:rPr>
          <w:sz w:val="13"/>
          <w:szCs w:val="13"/>
        </w:rPr>
      </w:pPr>
      <w:r>
        <w:rPr>
          <w:rFonts w:ascii="Arial" w:eastAsia="Arial" w:hAnsi="Arial" w:cs="Arial"/>
          <w:b/>
          <w:bCs/>
          <w:color w:val="95969A"/>
          <w:sz w:val="13"/>
          <w:szCs w:val="13"/>
        </w:rPr>
        <w:t>2017 2-251349 56</w:t>
      </w:r>
      <w:r>
        <w:rPr>
          <w:rFonts w:ascii="Arial" w:eastAsia="Arial" w:hAnsi="Arial" w:cs="Arial"/>
          <w:b/>
          <w:bCs/>
          <w:color w:val="95969A"/>
          <w:sz w:val="13"/>
          <w:szCs w:val="13"/>
        </w:rPr>
        <w:tab/>
        <w:t>331</w:t>
      </w:r>
    </w:p>
    <w:p w14:paraId="4B977F22" w14:textId="77777777" w:rsidR="006949CB" w:rsidRDefault="00B7102B">
      <w:pPr>
        <w:pStyle w:val="a7"/>
        <w:framePr w:w="2866" w:h="1694" w:wrap="none" w:vAnchor="text" w:hAnchor="page" w:x="6203" w:y="1446"/>
        <w:shd w:val="clear" w:color="auto" w:fill="auto"/>
        <w:tabs>
          <w:tab w:val="left" w:pos="2515"/>
        </w:tabs>
        <w:jc w:val="both"/>
        <w:rPr>
          <w:sz w:val="13"/>
          <w:szCs w:val="13"/>
        </w:rPr>
      </w:pPr>
      <w:r>
        <w:rPr>
          <w:rFonts w:ascii="Arial" w:eastAsia="Arial" w:hAnsi="Arial" w:cs="Arial"/>
          <w:b/>
          <w:bCs/>
          <w:color w:val="95969A"/>
          <w:sz w:val="13"/>
          <w:szCs w:val="13"/>
        </w:rPr>
        <w:t>2017 2 25 13:59 56</w:t>
      </w:r>
      <w:r>
        <w:rPr>
          <w:rFonts w:ascii="Arial" w:eastAsia="Arial" w:hAnsi="Arial" w:cs="Arial"/>
          <w:b/>
          <w:bCs/>
          <w:color w:val="95969A"/>
          <w:sz w:val="13"/>
          <w:szCs w:val="13"/>
        </w:rPr>
        <w:tab/>
        <w:t>34 6</w:t>
      </w:r>
    </w:p>
    <w:p w14:paraId="0DF51378" w14:textId="77777777" w:rsidR="006949CB" w:rsidRDefault="00B7102B">
      <w:pPr>
        <w:pStyle w:val="a7"/>
        <w:framePr w:w="2866" w:h="1694" w:wrap="none" w:vAnchor="text" w:hAnchor="page" w:x="6203" w:y="1446"/>
        <w:shd w:val="clear" w:color="auto" w:fill="auto"/>
        <w:tabs>
          <w:tab w:val="left" w:pos="2659"/>
        </w:tabs>
        <w:jc w:val="both"/>
        <w:rPr>
          <w:sz w:val="13"/>
          <w:szCs w:val="13"/>
        </w:rPr>
      </w:pPr>
      <w:r>
        <w:rPr>
          <w:rFonts w:ascii="Arial" w:eastAsia="Arial" w:hAnsi="Arial" w:cs="Arial"/>
          <w:b/>
          <w:bCs/>
          <w:color w:val="95969A"/>
          <w:sz w:val="13"/>
          <w:szCs w:val="13"/>
        </w:rPr>
        <w:t>20172-2514 09 56</w:t>
      </w:r>
      <w:r>
        <w:rPr>
          <w:rFonts w:ascii="Arial" w:eastAsia="Arial" w:hAnsi="Arial" w:cs="Arial"/>
          <w:b/>
          <w:bCs/>
          <w:color w:val="95969A"/>
          <w:sz w:val="13"/>
          <w:szCs w:val="13"/>
        </w:rPr>
        <w:tab/>
        <w:t>40</w:t>
      </w:r>
    </w:p>
    <w:p w14:paraId="0DF8AD73" w14:textId="77777777" w:rsidR="006949CB" w:rsidRDefault="00B7102B">
      <w:pPr>
        <w:pStyle w:val="a7"/>
        <w:framePr w:w="2866" w:h="1694" w:wrap="none" w:vAnchor="text" w:hAnchor="page" w:x="6203" w:y="1446"/>
        <w:shd w:val="clear" w:color="auto" w:fill="auto"/>
        <w:tabs>
          <w:tab w:val="left" w:pos="2563"/>
        </w:tabs>
        <w:jc w:val="both"/>
        <w:rPr>
          <w:sz w:val="13"/>
          <w:szCs w:val="13"/>
        </w:rPr>
      </w:pPr>
      <w:r>
        <w:rPr>
          <w:rFonts w:ascii="Arial" w:eastAsia="Arial" w:hAnsi="Arial" w:cs="Arial"/>
          <w:b/>
          <w:bCs/>
          <w:color w:val="95969A"/>
          <w:sz w:val="13"/>
          <w:szCs w:val="13"/>
        </w:rPr>
        <w:t xml:space="preserve">2017^ 25 14 19 </w:t>
      </w:r>
      <w:r>
        <w:rPr>
          <w:rFonts w:ascii="Arial" w:eastAsia="Arial" w:hAnsi="Arial" w:cs="Arial"/>
          <w:b/>
          <w:bCs/>
          <w:color w:val="95969A"/>
          <w:sz w:val="13"/>
          <w:szCs w:val="13"/>
        </w:rPr>
        <w:t>56</w:t>
      </w:r>
      <w:r>
        <w:rPr>
          <w:rFonts w:ascii="Arial" w:eastAsia="Arial" w:hAnsi="Arial" w:cs="Arial"/>
          <w:b/>
          <w:bCs/>
          <w:color w:val="95969A"/>
          <w:sz w:val="13"/>
          <w:szCs w:val="13"/>
        </w:rPr>
        <w:tab/>
        <w:t>30 6</w:t>
      </w:r>
    </w:p>
    <w:p w14:paraId="1822D9DD" w14:textId="77777777" w:rsidR="006949CB" w:rsidRDefault="00B7102B">
      <w:pPr>
        <w:pStyle w:val="a7"/>
        <w:framePr w:w="2866" w:h="1694" w:wrap="none" w:vAnchor="text" w:hAnchor="page" w:x="6203" w:y="1446"/>
        <w:shd w:val="clear" w:color="auto" w:fill="auto"/>
        <w:tabs>
          <w:tab w:val="left" w:pos="2515"/>
        </w:tabs>
        <w:jc w:val="both"/>
        <w:rPr>
          <w:sz w:val="13"/>
          <w:szCs w:val="13"/>
        </w:rPr>
      </w:pPr>
      <w:r>
        <w:rPr>
          <w:rFonts w:ascii="Arial" w:eastAsia="Arial" w:hAnsi="Arial" w:cs="Arial"/>
          <w:b/>
          <w:bCs/>
          <w:color w:val="95969A"/>
          <w:sz w:val="13"/>
          <w:szCs w:val="13"/>
        </w:rPr>
        <w:t>2017 2-25 14 29 5€</w:t>
      </w:r>
      <w:r>
        <w:rPr>
          <w:rFonts w:ascii="Arial" w:eastAsia="Arial" w:hAnsi="Arial" w:cs="Arial"/>
          <w:b/>
          <w:bCs/>
          <w:color w:val="95969A"/>
          <w:sz w:val="13"/>
          <w:szCs w:val="13"/>
        </w:rPr>
        <w:tab/>
        <w:t>312</w:t>
      </w:r>
    </w:p>
    <w:p w14:paraId="0C0CB8E6" w14:textId="77777777" w:rsidR="006949CB" w:rsidRDefault="00B7102B">
      <w:pPr>
        <w:pStyle w:val="a7"/>
        <w:framePr w:w="533" w:h="168" w:wrap="none" w:vAnchor="text" w:hAnchor="page" w:x="7945" w:y="270"/>
        <w:shd w:val="clear" w:color="auto" w:fill="auto"/>
        <w:rPr>
          <w:sz w:val="13"/>
          <w:szCs w:val="13"/>
        </w:rPr>
      </w:pPr>
      <w:r>
        <w:rPr>
          <w:rFonts w:ascii="Arial" w:eastAsia="Arial" w:hAnsi="Arial" w:cs="Arial"/>
          <w:b/>
          <w:bCs/>
          <w:sz w:val="13"/>
          <w:szCs w:val="13"/>
        </w:rPr>
        <w:t>PM2S</w:t>
      </w:r>
    </w:p>
    <w:p w14:paraId="5F1DF937" w14:textId="77777777" w:rsidR="006949CB" w:rsidRDefault="00B7102B">
      <w:pPr>
        <w:pStyle w:val="a7"/>
        <w:framePr w:w="1718" w:h="192" w:wrap="none" w:vAnchor="text" w:hAnchor="page" w:x="6568" w:y="78"/>
        <w:shd w:val="clear" w:color="auto" w:fill="auto"/>
        <w:tabs>
          <w:tab w:val="left" w:leader="underscore" w:pos="782"/>
          <w:tab w:val="left" w:leader="underscore" w:pos="1560"/>
        </w:tabs>
        <w:jc w:val="both"/>
        <w:rPr>
          <w:sz w:val="15"/>
          <w:szCs w:val="15"/>
        </w:rPr>
      </w:pPr>
      <w:r>
        <w:rPr>
          <w:rFonts w:ascii="Arial" w:eastAsia="Arial" w:hAnsi="Arial" w:cs="Arial"/>
          <w:b/>
          <w:bCs/>
          <w:color w:val="7E7F82"/>
          <w:sz w:val="13"/>
          <w:szCs w:val="13"/>
        </w:rPr>
        <w:t>A</w:t>
      </w:r>
      <w:r>
        <w:rPr>
          <w:rFonts w:ascii="Arial" w:eastAsia="Arial" w:hAnsi="Arial" w:cs="Arial"/>
          <w:b/>
          <w:bCs/>
          <w:color w:val="7E7F82"/>
          <w:sz w:val="13"/>
          <w:szCs w:val="13"/>
        </w:rPr>
        <w:tab/>
        <w:t xml:space="preserve"> </w:t>
      </w:r>
      <w:r>
        <w:rPr>
          <w:rFonts w:ascii="Arial" w:eastAsia="Arial" w:hAnsi="Arial" w:cs="Arial"/>
          <w:b/>
          <w:bCs/>
          <w:color w:val="C4BCC8"/>
          <w:sz w:val="13"/>
          <w:szCs w:val="13"/>
        </w:rPr>
        <w:tab/>
      </w:r>
      <w:r>
        <w:rPr>
          <w:rFonts w:ascii="Arial" w:eastAsia="Arial" w:hAnsi="Arial" w:cs="Arial"/>
          <w:i/>
          <w:iCs/>
          <w:color w:val="95969A"/>
          <w:sz w:val="15"/>
          <w:szCs w:val="15"/>
        </w:rPr>
        <w:t>B</w:t>
      </w:r>
    </w:p>
    <w:p w14:paraId="1BEE8C86" w14:textId="77777777" w:rsidR="006949CB" w:rsidRDefault="00B7102B">
      <w:pPr>
        <w:pStyle w:val="36"/>
        <w:framePr w:w="211" w:h="2678" w:hRule="exact" w:wrap="none" w:vAnchor="text" w:hAnchor="page" w:x="5713" w:y="443"/>
        <w:pBdr>
          <w:top w:val="single" w:sz="4" w:space="0" w:color="auto"/>
        </w:pBdr>
        <w:shd w:val="clear" w:color="auto" w:fill="auto"/>
        <w:spacing w:line="0" w:lineRule="atLeast"/>
        <w:jc w:val="right"/>
        <w:textDirection w:val="tbRlV"/>
        <w:rPr>
          <w:sz w:val="8"/>
          <w:szCs w:val="8"/>
        </w:rPr>
      </w:pPr>
      <w:r>
        <w:rPr>
          <w:color w:val="B0B1B6"/>
          <w:sz w:val="8"/>
          <w:szCs w:val="8"/>
          <w:lang w:val="zh-CN" w:eastAsia="zh-CN" w:bidi="zh-CN"/>
        </w:rPr>
        <w:t>疇</w:t>
      </w:r>
      <w:r>
        <w:rPr>
          <w:color w:val="B0B1B6"/>
          <w:sz w:val="8"/>
          <w:szCs w:val="8"/>
          <w:eastAsianLayout w:vert="1"/>
        </w:rPr>
        <w:t>■</w:t>
      </w:r>
      <w:r>
        <w:rPr>
          <w:color w:val="B0B1B6"/>
          <w:sz w:val="8"/>
          <w:szCs w:val="8"/>
          <w:eastAsianLayout w:id="1" w:vert="1"/>
        </w:rPr>
        <w:t>■</w:t>
      </w:r>
      <w:r>
        <w:rPr>
          <w:color w:val="B0B1B6"/>
          <w:sz w:val="8"/>
          <w:szCs w:val="8"/>
          <w:eastAsianLayout w:id="2" w:vert="1"/>
        </w:rPr>
        <w:t>»«</w:t>
      </w:r>
      <w:r>
        <w:rPr>
          <w:color w:val="B0B1B6"/>
          <w:sz w:val="8"/>
          <w:szCs w:val="8"/>
          <w:eastAsianLayout w:id="3" w:vert="1"/>
        </w:rPr>
        <w:t>■</w:t>
      </w:r>
      <w:r>
        <w:rPr>
          <w:color w:val="B0B1B6"/>
          <w:sz w:val="8"/>
          <w:szCs w:val="8"/>
          <w:eastAsianLayout w:id="4" w:vert="1"/>
        </w:rPr>
        <w:t xml:space="preserve"> </w:t>
      </w:r>
      <w:r>
        <w:rPr>
          <w:color w:val="B0B1B6"/>
          <w:sz w:val="8"/>
          <w:szCs w:val="8"/>
        </w:rPr>
        <w:t>y</w:t>
      </w:r>
      <w:r>
        <w:rPr>
          <w:color w:val="B0B1B6"/>
          <w:sz w:val="8"/>
          <w:szCs w:val="8"/>
          <w:eastAsianLayout w:id="5" w:vert="1"/>
        </w:rPr>
        <w:t xml:space="preserve"> </w:t>
      </w:r>
      <w:r>
        <w:rPr>
          <w:color w:val="B0B1B6"/>
          <w:sz w:val="8"/>
          <w:szCs w:val="8"/>
          <w:lang w:val="zh-CN" w:eastAsia="zh-CN" w:bidi="zh-CN"/>
        </w:rPr>
        <w:t>一</w:t>
      </w:r>
      <w:r>
        <w:rPr>
          <w:color w:val="B0B1B6"/>
          <w:sz w:val="8"/>
          <w:szCs w:val="8"/>
          <w:eastAsianLayout w:id="6" w:vert="1"/>
        </w:rPr>
        <w:t>■■</w:t>
      </w:r>
      <w:r>
        <w:rPr>
          <w:color w:val="B0B1B6"/>
          <w:sz w:val="8"/>
          <w:szCs w:val="8"/>
          <w:lang w:val="zh-CN" w:eastAsia="zh-CN" w:bidi="zh-CN"/>
        </w:rPr>
        <w:t>一</w:t>
      </w:r>
      <w:r>
        <w:rPr>
          <w:strike/>
          <w:color w:val="B0B1B6"/>
          <w:sz w:val="10"/>
          <w:szCs w:val="10"/>
          <w:eastAsianLayout w:id="7" w:vert="1"/>
        </w:rPr>
        <w:t>1</w:t>
      </w:r>
      <w:r>
        <w:rPr>
          <w:b/>
          <w:bCs/>
          <w:color w:val="B0B1B6"/>
          <w:sz w:val="8"/>
          <w:szCs w:val="8"/>
          <w:eastAsianLayout w:id="8" w:vert="1"/>
        </w:rPr>
        <w:t>-</w:t>
      </w:r>
      <w:r>
        <w:rPr>
          <w:b/>
          <w:bCs/>
          <w:color w:val="B0B1B6"/>
          <w:sz w:val="8"/>
          <w:szCs w:val="8"/>
          <w:eastAsianLayout w:id="9" w:vert="1"/>
        </w:rPr>
        <w:t>-</w:t>
      </w:r>
      <w:r>
        <w:rPr>
          <w:b/>
          <w:bCs/>
          <w:color w:val="B0B1B6"/>
          <w:sz w:val="8"/>
          <w:szCs w:val="8"/>
          <w:eastAsianLayout w:id="10" w:vert="1"/>
        </w:rPr>
        <w:t>-4</w:t>
      </w:r>
      <w:r>
        <w:rPr>
          <w:b/>
          <w:bCs/>
          <w:color w:val="B0B1B6"/>
          <w:sz w:val="8"/>
          <w:szCs w:val="8"/>
          <w:eastAsianLayout w:id="11" w:vert="1"/>
        </w:rPr>
        <w:t>•■«</w:t>
      </w:r>
      <w:r>
        <w:rPr>
          <w:b/>
          <w:bCs/>
          <w:strike/>
          <w:color w:val="B0B1B6"/>
          <w:sz w:val="8"/>
          <w:szCs w:val="8"/>
          <w:lang w:val="zh-CN" w:eastAsia="zh-CN" w:bidi="zh-CN"/>
        </w:rPr>
        <w:t>一</w:t>
      </w:r>
      <w:r w:rsidRPr="00EB4C3A">
        <w:rPr>
          <w:b/>
          <w:bCs/>
          <w:color w:val="B0B1B6"/>
          <w:sz w:val="8"/>
          <w:szCs w:val="8"/>
          <w:lang w:eastAsia="zh-CN" w:bidi="zh-CN"/>
          <w:eastAsianLayout w:id="12" w:vert="1"/>
        </w:rPr>
        <w:t xml:space="preserve"> </w:t>
      </w:r>
      <w:r>
        <w:rPr>
          <w:b/>
          <w:bCs/>
          <w:color w:val="B0B1B6"/>
          <w:sz w:val="8"/>
          <w:szCs w:val="8"/>
          <w:eastAsianLayout w:id="13" w:vert="1"/>
        </w:rPr>
        <w:t>■</w:t>
      </w:r>
      <w:r>
        <w:rPr>
          <w:b/>
          <w:bCs/>
          <w:color w:val="B0B1B6"/>
          <w:sz w:val="8"/>
          <w:szCs w:val="8"/>
          <w:eastAsianLayout w:id="14" w:vert="1"/>
        </w:rPr>
        <w:t>■</w:t>
      </w:r>
      <w:r>
        <w:rPr>
          <w:b/>
          <w:bCs/>
          <w:color w:val="B0B1B6"/>
          <w:sz w:val="8"/>
          <w:szCs w:val="8"/>
          <w:eastAsianLayout w:id="15" w:vert="1"/>
        </w:rPr>
        <w:t>•&lt;</w:t>
      </w:r>
      <w:r>
        <w:rPr>
          <w:b/>
          <w:bCs/>
          <w:color w:val="B0B1B6"/>
          <w:sz w:val="8"/>
          <w:szCs w:val="8"/>
          <w:eastAsianLayout w:id="16" w:vert="1"/>
        </w:rPr>
        <w:t>■</w:t>
      </w:r>
      <w:r>
        <w:rPr>
          <w:b/>
          <w:bCs/>
          <w:color w:val="B0B1B6"/>
          <w:sz w:val="8"/>
          <w:szCs w:val="8"/>
          <w:eastAsianLayout w:id="17" w:vert="1"/>
        </w:rPr>
        <w:t>-</w:t>
      </w:r>
      <w:r>
        <w:rPr>
          <w:b/>
          <w:bCs/>
          <w:color w:val="B0B1B6"/>
          <w:sz w:val="8"/>
          <w:szCs w:val="8"/>
          <w:eastAsianLayout w:id="18" w:vert="1"/>
        </w:rPr>
        <w:t>J</w:t>
      </w:r>
    </w:p>
    <w:p w14:paraId="2991A67B" w14:textId="77777777" w:rsidR="006949CB" w:rsidRDefault="00B7102B">
      <w:pPr>
        <w:pStyle w:val="36"/>
        <w:framePr w:w="211" w:h="2678" w:hRule="exact" w:wrap="none" w:vAnchor="text" w:hAnchor="page" w:x="5713" w:y="443"/>
        <w:shd w:val="clear" w:color="auto" w:fill="auto"/>
        <w:spacing w:line="0" w:lineRule="atLeast"/>
        <w:textDirection w:val="tbRlV"/>
        <w:rPr>
          <w:sz w:val="14"/>
          <w:szCs w:val="14"/>
        </w:rPr>
      </w:pPr>
      <w:r>
        <w:rPr>
          <w:rFonts w:ascii="Malgun Gothic" w:eastAsia="Malgun Gothic" w:hAnsi="Malgun Gothic" w:cs="Malgun Gothic"/>
          <w:b/>
          <w:bCs/>
          <w:color w:val="7E7F82"/>
          <w:sz w:val="14"/>
          <w:szCs w:val="14"/>
        </w:rPr>
        <w:t>cm</w:t>
      </w:r>
      <w:r>
        <w:rPr>
          <w:rFonts w:ascii="Malgun Gothic" w:eastAsia="Malgun Gothic" w:hAnsi="Malgun Gothic" w:cs="Malgun Gothic"/>
          <w:b/>
          <w:bCs/>
          <w:color w:val="7E7F82"/>
          <w:sz w:val="14"/>
          <w:szCs w:val="14"/>
          <w:eastAsianLayout w:id="19" w:vert="1"/>
        </w:rPr>
        <w:t xml:space="preserve"> </w:t>
      </w:r>
      <w:r>
        <w:rPr>
          <w:rFonts w:ascii="Malgun Gothic" w:eastAsia="Malgun Gothic" w:hAnsi="Malgun Gothic" w:cs="Malgun Gothic"/>
          <w:b/>
          <w:bCs/>
          <w:color w:val="7E7F82"/>
          <w:sz w:val="14"/>
          <w:szCs w:val="14"/>
          <w:eastAsianLayout w:id="20" w:vert="1"/>
        </w:rPr>
        <w:t>3</w:t>
      </w:r>
      <w:r>
        <w:rPr>
          <w:rFonts w:ascii="Malgun Gothic" w:eastAsia="Malgun Gothic" w:hAnsi="Malgun Gothic" w:cs="Malgun Gothic"/>
          <w:b/>
          <w:bCs/>
          <w:color w:val="7E7F82"/>
          <w:sz w:val="14"/>
          <w:szCs w:val="14"/>
          <w:eastAsianLayout w:id="21" w:vert="1"/>
        </w:rPr>
        <w:t xml:space="preserve"> </w:t>
      </w:r>
      <w:r>
        <w:rPr>
          <w:rFonts w:ascii="Malgun Gothic" w:eastAsia="Malgun Gothic" w:hAnsi="Malgun Gothic" w:cs="Malgun Gothic"/>
          <w:b/>
          <w:bCs/>
          <w:color w:val="7E7F82"/>
          <w:sz w:val="14"/>
          <w:szCs w:val="14"/>
          <w:eastAsianLayout w:id="22" w:vert="1"/>
        </w:rPr>
        <w:t>4</w:t>
      </w:r>
      <w:r>
        <w:rPr>
          <w:rFonts w:ascii="Malgun Gothic" w:eastAsia="Malgun Gothic" w:hAnsi="Malgun Gothic" w:cs="Malgun Gothic"/>
          <w:b/>
          <w:bCs/>
          <w:color w:val="7E7F82"/>
          <w:sz w:val="14"/>
          <w:szCs w:val="14"/>
          <w:eastAsianLayout w:id="23" w:vert="1"/>
        </w:rPr>
        <w:t>S</w:t>
      </w:r>
      <w:r>
        <w:rPr>
          <w:rFonts w:ascii="Malgun Gothic" w:eastAsia="Malgun Gothic" w:hAnsi="Malgun Gothic" w:cs="Malgun Gothic"/>
          <w:b/>
          <w:bCs/>
          <w:color w:val="7E7F82"/>
          <w:sz w:val="14"/>
          <w:szCs w:val="14"/>
          <w:eastAsianLayout w:id="24" w:vert="1"/>
        </w:rPr>
        <w:t>6</w:t>
      </w:r>
      <w:r>
        <w:rPr>
          <w:rFonts w:ascii="Malgun Gothic" w:eastAsia="Malgun Gothic" w:hAnsi="Malgun Gothic" w:cs="Malgun Gothic"/>
          <w:b/>
          <w:bCs/>
          <w:color w:val="7E7F82"/>
          <w:sz w:val="14"/>
          <w:szCs w:val="14"/>
          <w:eastAsianLayout w:id="25" w:vert="1"/>
        </w:rPr>
        <w:t>7</w:t>
      </w:r>
      <w:r>
        <w:rPr>
          <w:rFonts w:ascii="Malgun Gothic" w:eastAsia="Malgun Gothic" w:hAnsi="Malgun Gothic" w:cs="Malgun Gothic"/>
          <w:b/>
          <w:bCs/>
          <w:color w:val="7E7F82"/>
          <w:sz w:val="14"/>
          <w:szCs w:val="14"/>
          <w:eastAsianLayout w:id="26" w:vert="1"/>
        </w:rPr>
        <w:t>8</w:t>
      </w:r>
      <w:r>
        <w:rPr>
          <w:rFonts w:ascii="Malgun Gothic" w:eastAsia="Malgun Gothic" w:hAnsi="Malgun Gothic" w:cs="Malgun Gothic"/>
          <w:b/>
          <w:bCs/>
          <w:color w:val="7E7F82"/>
          <w:sz w:val="14"/>
          <w:szCs w:val="14"/>
          <w:eastAsianLayout w:id="27" w:vert="1"/>
        </w:rPr>
        <w:t>9</w:t>
      </w:r>
      <w:r>
        <w:rPr>
          <w:rFonts w:ascii="Malgun Gothic" w:eastAsia="Malgun Gothic" w:hAnsi="Malgun Gothic" w:cs="Malgun Gothic"/>
          <w:b/>
          <w:bCs/>
          <w:color w:val="7E7F82"/>
          <w:sz w:val="14"/>
          <w:szCs w:val="14"/>
          <w:eastAsianLayout w:id="28" w:vert="1"/>
        </w:rPr>
        <w:t>10</w:t>
      </w:r>
      <w:r>
        <w:rPr>
          <w:rFonts w:ascii="Malgun Gothic" w:eastAsia="Malgun Gothic" w:hAnsi="Malgun Gothic" w:cs="Malgun Gothic"/>
          <w:b/>
          <w:bCs/>
          <w:color w:val="7E7F82"/>
          <w:sz w:val="14"/>
          <w:szCs w:val="14"/>
          <w:eastAsianLayout w:id="29" w:vert="1"/>
        </w:rPr>
        <w:t>11</w:t>
      </w:r>
      <w:r>
        <w:rPr>
          <w:rFonts w:ascii="Malgun Gothic" w:eastAsia="Malgun Gothic" w:hAnsi="Malgun Gothic" w:cs="Malgun Gothic"/>
          <w:b/>
          <w:bCs/>
          <w:color w:val="7E7F82"/>
          <w:sz w:val="14"/>
          <w:szCs w:val="14"/>
          <w:eastAsianLayout w:id="30" w:vert="1"/>
        </w:rPr>
        <w:t>12</w:t>
      </w:r>
      <w:r>
        <w:rPr>
          <w:rFonts w:ascii="Malgun Gothic" w:eastAsia="Malgun Gothic" w:hAnsi="Malgun Gothic" w:cs="Malgun Gothic"/>
          <w:b/>
          <w:bCs/>
          <w:color w:val="7E7F82"/>
          <w:sz w:val="14"/>
          <w:szCs w:val="14"/>
          <w:eastAsianLayout w:id="31" w:vert="1"/>
        </w:rPr>
        <w:t>13</w:t>
      </w:r>
      <w:r>
        <w:rPr>
          <w:rFonts w:ascii="Malgun Gothic" w:eastAsia="Malgun Gothic" w:hAnsi="Malgun Gothic" w:cs="Malgun Gothic"/>
          <w:b/>
          <w:bCs/>
          <w:color w:val="7E7F82"/>
          <w:sz w:val="14"/>
          <w:szCs w:val="14"/>
          <w:eastAsianLayout w:id="32" w:vert="1"/>
        </w:rPr>
        <w:t>14</w:t>
      </w:r>
      <w:r>
        <w:rPr>
          <w:rFonts w:ascii="Malgun Gothic" w:eastAsia="Malgun Gothic" w:hAnsi="Malgun Gothic" w:cs="Malgun Gothic"/>
          <w:b/>
          <w:bCs/>
          <w:color w:val="7E7F82"/>
          <w:sz w:val="14"/>
          <w:szCs w:val="14"/>
          <w:eastAsianLayout w:id="33" w:vert="1"/>
        </w:rPr>
        <w:t>15</w:t>
      </w:r>
      <w:r>
        <w:rPr>
          <w:rFonts w:ascii="Malgun Gothic" w:eastAsia="Malgun Gothic" w:hAnsi="Malgun Gothic" w:cs="Malgun Gothic"/>
          <w:b/>
          <w:bCs/>
          <w:color w:val="7E7F82"/>
          <w:sz w:val="14"/>
          <w:szCs w:val="14"/>
          <w:eastAsianLayout w:id="34" w:vert="1"/>
        </w:rPr>
        <w:t>16</w:t>
      </w:r>
      <w:r>
        <w:rPr>
          <w:rFonts w:ascii="Malgun Gothic" w:eastAsia="Malgun Gothic" w:hAnsi="Malgun Gothic" w:cs="Malgun Gothic"/>
          <w:b/>
          <w:bCs/>
          <w:color w:val="7E7F82"/>
          <w:sz w:val="14"/>
          <w:szCs w:val="14"/>
          <w:eastAsianLayout w:id="35" w:vert="1"/>
        </w:rPr>
        <w:t>17</w:t>
      </w:r>
    </w:p>
    <w:tbl>
      <w:tblPr>
        <w:tblOverlap w:val="never"/>
        <w:tblW w:w="0" w:type="auto"/>
        <w:tblLayout w:type="fixed"/>
        <w:tblCellMar>
          <w:left w:w="10" w:type="dxa"/>
          <w:right w:w="10" w:type="dxa"/>
        </w:tblCellMar>
        <w:tblLook w:val="0000" w:firstRow="0" w:lastRow="0" w:firstColumn="0" w:lastColumn="0" w:noHBand="0" w:noVBand="0"/>
      </w:tblPr>
      <w:tblGrid>
        <w:gridCol w:w="230"/>
        <w:gridCol w:w="1651"/>
        <w:gridCol w:w="1469"/>
        <w:gridCol w:w="1205"/>
      </w:tblGrid>
      <w:tr w:rsidR="006949CB" w14:paraId="4D506823" w14:textId="77777777">
        <w:tblPrEx>
          <w:tblCellMar>
            <w:top w:w="0" w:type="dxa"/>
            <w:bottom w:w="0" w:type="dxa"/>
          </w:tblCellMar>
        </w:tblPrEx>
        <w:trPr>
          <w:trHeight w:hRule="exact" w:val="278"/>
        </w:trPr>
        <w:tc>
          <w:tcPr>
            <w:tcW w:w="230" w:type="dxa"/>
            <w:tcBorders>
              <w:top w:val="single" w:sz="4" w:space="0" w:color="auto"/>
            </w:tcBorders>
            <w:shd w:val="clear" w:color="auto" w:fill="FFFFFF"/>
          </w:tcPr>
          <w:p w14:paraId="53AC8031" w14:textId="77777777" w:rsidR="006949CB" w:rsidRDefault="006949CB">
            <w:pPr>
              <w:framePr w:w="4555" w:h="3144" w:vSpace="365" w:wrap="none" w:vAnchor="text" w:hAnchor="page" w:x="333" w:y="21"/>
              <w:rPr>
                <w:sz w:val="10"/>
                <w:szCs w:val="10"/>
              </w:rPr>
            </w:pPr>
          </w:p>
        </w:tc>
        <w:tc>
          <w:tcPr>
            <w:tcW w:w="1651" w:type="dxa"/>
            <w:tcBorders>
              <w:top w:val="single" w:sz="4" w:space="0" w:color="auto"/>
            </w:tcBorders>
            <w:shd w:val="clear" w:color="auto" w:fill="FFFFFF"/>
            <w:vAlign w:val="bottom"/>
          </w:tcPr>
          <w:p w14:paraId="1BBECAE5" w14:textId="77777777" w:rsidR="006949CB" w:rsidRDefault="00B7102B">
            <w:pPr>
              <w:pStyle w:val="a5"/>
              <w:framePr w:w="4555" w:h="3144" w:vSpace="365" w:wrap="none" w:vAnchor="text" w:hAnchor="page" w:x="333" w:y="21"/>
              <w:shd w:val="clear" w:color="auto" w:fill="auto"/>
              <w:spacing w:line="240" w:lineRule="auto"/>
              <w:ind w:left="640" w:firstLine="0"/>
              <w:jc w:val="left"/>
              <w:rPr>
                <w:sz w:val="13"/>
                <w:szCs w:val="13"/>
              </w:rPr>
            </w:pPr>
            <w:r>
              <w:rPr>
                <w:rFonts w:ascii="Arial" w:eastAsia="Arial" w:hAnsi="Arial" w:cs="Arial"/>
                <w:b/>
                <w:bCs/>
                <w:color w:val="7E7F82"/>
                <w:sz w:val="13"/>
                <w:szCs w:val="13"/>
                <w:lang w:val="en-US" w:eastAsia="en-US" w:bidi="en-US"/>
              </w:rPr>
              <w:t>A</w:t>
            </w:r>
          </w:p>
        </w:tc>
        <w:tc>
          <w:tcPr>
            <w:tcW w:w="1469" w:type="dxa"/>
            <w:tcBorders>
              <w:top w:val="single" w:sz="4" w:space="0" w:color="auto"/>
            </w:tcBorders>
            <w:shd w:val="clear" w:color="auto" w:fill="FFFFFF"/>
            <w:vAlign w:val="bottom"/>
          </w:tcPr>
          <w:p w14:paraId="017A66AC" w14:textId="77777777" w:rsidR="006949CB" w:rsidRDefault="00B7102B">
            <w:pPr>
              <w:pStyle w:val="a5"/>
              <w:framePr w:w="4555" w:h="3144" w:vSpace="365" w:wrap="none" w:vAnchor="text" w:hAnchor="page" w:x="333" w:y="21"/>
              <w:shd w:val="clear" w:color="auto" w:fill="auto"/>
              <w:tabs>
                <w:tab w:val="left" w:pos="811"/>
              </w:tabs>
              <w:spacing w:line="240" w:lineRule="auto"/>
              <w:ind w:left="240" w:firstLine="0"/>
              <w:jc w:val="both"/>
              <w:rPr>
                <w:sz w:val="20"/>
                <w:szCs w:val="20"/>
              </w:rPr>
            </w:pPr>
            <w:r>
              <w:rPr>
                <w:rFonts w:ascii="Arial" w:eastAsia="Arial" w:hAnsi="Arial" w:cs="Arial"/>
                <w:b/>
                <w:bCs/>
                <w:color w:val="95969A"/>
                <w:sz w:val="13"/>
                <w:szCs w:val="13"/>
                <w:lang w:val="en-US" w:eastAsia="en-US" w:bidi="en-US"/>
              </w:rPr>
              <w:t>B</w:t>
            </w:r>
            <w:r>
              <w:rPr>
                <w:rFonts w:ascii="Arial" w:eastAsia="Arial" w:hAnsi="Arial" w:cs="Arial"/>
                <w:b/>
                <w:bCs/>
                <w:color w:val="95969A"/>
                <w:sz w:val="13"/>
                <w:szCs w:val="13"/>
                <w:lang w:val="en-US" w:eastAsia="en-US" w:bidi="en-US"/>
              </w:rPr>
              <w:tab/>
            </w:r>
            <w:r>
              <w:rPr>
                <w:color w:val="95969A"/>
                <w:sz w:val="20"/>
                <w:szCs w:val="20"/>
              </w:rPr>
              <w:t>一</w:t>
            </w:r>
          </w:p>
        </w:tc>
        <w:tc>
          <w:tcPr>
            <w:tcW w:w="1205" w:type="dxa"/>
            <w:tcBorders>
              <w:top w:val="single" w:sz="4" w:space="0" w:color="auto"/>
              <w:right w:val="single" w:sz="4" w:space="0" w:color="auto"/>
            </w:tcBorders>
            <w:shd w:val="clear" w:color="auto" w:fill="FFFFFF"/>
            <w:vAlign w:val="bottom"/>
          </w:tcPr>
          <w:p w14:paraId="4FC17FCB"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95969A"/>
                <w:sz w:val="13"/>
                <w:szCs w:val="13"/>
                <w:lang w:val="en-US" w:eastAsia="en-US" w:bidi="en-US"/>
              </w:rPr>
              <w:t>C</w:t>
            </w:r>
          </w:p>
        </w:tc>
      </w:tr>
      <w:tr w:rsidR="006949CB" w14:paraId="6D4A15E3" w14:textId="77777777">
        <w:tblPrEx>
          <w:tblCellMar>
            <w:top w:w="0" w:type="dxa"/>
            <w:bottom w:w="0" w:type="dxa"/>
          </w:tblCellMar>
        </w:tblPrEx>
        <w:trPr>
          <w:trHeight w:hRule="exact" w:val="163"/>
        </w:trPr>
        <w:tc>
          <w:tcPr>
            <w:tcW w:w="230" w:type="dxa"/>
            <w:shd w:val="clear" w:color="auto" w:fill="FFFFFF"/>
            <w:vAlign w:val="bottom"/>
          </w:tcPr>
          <w:p w14:paraId="20B7E068"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95969A"/>
                <w:sz w:val="13"/>
                <w:szCs w:val="13"/>
              </w:rPr>
              <w:t>1</w:t>
            </w:r>
          </w:p>
        </w:tc>
        <w:tc>
          <w:tcPr>
            <w:tcW w:w="1651" w:type="dxa"/>
            <w:tcBorders>
              <w:top w:val="single" w:sz="4" w:space="0" w:color="auto"/>
            </w:tcBorders>
            <w:shd w:val="clear" w:color="auto" w:fill="FFFFFF"/>
            <w:vAlign w:val="bottom"/>
          </w:tcPr>
          <w:p w14:paraId="4928B984" w14:textId="77777777" w:rsidR="006949CB" w:rsidRDefault="00B7102B">
            <w:pPr>
              <w:pStyle w:val="a5"/>
              <w:framePr w:w="4555" w:h="3144" w:vSpace="365" w:wrap="none" w:vAnchor="text" w:hAnchor="page" w:x="333" w:y="21"/>
              <w:shd w:val="clear" w:color="auto" w:fill="auto"/>
              <w:spacing w:line="240" w:lineRule="auto"/>
              <w:ind w:left="540" w:firstLine="0"/>
              <w:jc w:val="left"/>
              <w:rPr>
                <w:sz w:val="13"/>
                <w:szCs w:val="13"/>
              </w:rPr>
            </w:pPr>
            <w:r>
              <w:rPr>
                <w:rFonts w:ascii="Arial" w:eastAsia="Arial" w:hAnsi="Arial" w:cs="Arial"/>
                <w:b/>
                <w:bCs/>
                <w:sz w:val="13"/>
                <w:szCs w:val="13"/>
                <w:lang w:val="en-US" w:eastAsia="en-US" w:bidi="en-US"/>
              </w:rPr>
              <w:t>BIS</w:t>
            </w:r>
          </w:p>
        </w:tc>
        <w:tc>
          <w:tcPr>
            <w:tcW w:w="1469" w:type="dxa"/>
            <w:tcBorders>
              <w:top w:val="single" w:sz="4" w:space="0" w:color="auto"/>
            </w:tcBorders>
            <w:shd w:val="clear" w:color="auto" w:fill="FFFFFF"/>
            <w:vAlign w:val="bottom"/>
          </w:tcPr>
          <w:p w14:paraId="3A61DE96" w14:textId="77777777" w:rsidR="006949CB" w:rsidRDefault="00B7102B">
            <w:pPr>
              <w:pStyle w:val="a5"/>
              <w:framePr w:w="4555" w:h="3144" w:vSpace="365" w:wrap="none" w:vAnchor="text" w:hAnchor="page" w:x="333" w:y="21"/>
              <w:shd w:val="clear" w:color="auto" w:fill="auto"/>
              <w:spacing w:line="240" w:lineRule="auto"/>
              <w:ind w:left="180" w:firstLine="0"/>
              <w:jc w:val="left"/>
              <w:rPr>
                <w:sz w:val="13"/>
                <w:szCs w:val="13"/>
              </w:rPr>
            </w:pPr>
            <w:r>
              <w:rPr>
                <w:rFonts w:ascii="Arial" w:eastAsia="Arial" w:hAnsi="Arial" w:cs="Arial"/>
                <w:b/>
                <w:bCs/>
                <w:sz w:val="13"/>
                <w:szCs w:val="13"/>
                <w:lang w:val="en-US" w:eastAsia="en-US" w:bidi="en-US"/>
              </w:rPr>
              <w:t>i&lt;V</w:t>
            </w:r>
          </w:p>
        </w:tc>
        <w:tc>
          <w:tcPr>
            <w:tcW w:w="1205" w:type="dxa"/>
            <w:tcBorders>
              <w:top w:val="single" w:sz="4" w:space="0" w:color="auto"/>
              <w:right w:val="single" w:sz="4" w:space="0" w:color="auto"/>
            </w:tcBorders>
            <w:shd w:val="clear" w:color="auto" w:fill="FFFFFF"/>
            <w:vAlign w:val="bottom"/>
          </w:tcPr>
          <w:p w14:paraId="57A4EDF8"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sz w:val="13"/>
                <w:szCs w:val="13"/>
                <w:lang w:val="en-US" w:eastAsia="en-US" w:bidi="en-US"/>
              </w:rPr>
              <w:t>J It</w:t>
            </w:r>
          </w:p>
        </w:tc>
      </w:tr>
      <w:tr w:rsidR="006949CB" w14:paraId="3C1DB110" w14:textId="77777777">
        <w:tblPrEx>
          <w:tblCellMar>
            <w:top w:w="0" w:type="dxa"/>
            <w:bottom w:w="0" w:type="dxa"/>
          </w:tblCellMar>
        </w:tblPrEx>
        <w:trPr>
          <w:trHeight w:hRule="exact" w:val="178"/>
        </w:trPr>
        <w:tc>
          <w:tcPr>
            <w:tcW w:w="230" w:type="dxa"/>
            <w:tcBorders>
              <w:top w:val="single" w:sz="4" w:space="0" w:color="auto"/>
            </w:tcBorders>
            <w:shd w:val="clear" w:color="auto" w:fill="FFFFFF"/>
            <w:vAlign w:val="bottom"/>
          </w:tcPr>
          <w:p w14:paraId="4E369AA7"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7E7F82"/>
                <w:sz w:val="13"/>
                <w:szCs w:val="13"/>
              </w:rPr>
              <w:t>2</w:t>
            </w:r>
          </w:p>
        </w:tc>
        <w:tc>
          <w:tcPr>
            <w:tcW w:w="1651" w:type="dxa"/>
            <w:tcBorders>
              <w:top w:val="single" w:sz="4" w:space="0" w:color="auto"/>
              <w:left w:val="single" w:sz="4" w:space="0" w:color="auto"/>
            </w:tcBorders>
            <w:shd w:val="clear" w:color="auto" w:fill="FFFFFF"/>
            <w:vAlign w:val="bottom"/>
          </w:tcPr>
          <w:p w14:paraId="1FD7D5CE" w14:textId="77777777" w:rsidR="006949CB" w:rsidRDefault="00B7102B">
            <w:pPr>
              <w:pStyle w:val="a5"/>
              <w:framePr w:w="4555" w:h="3144" w:vSpace="365" w:wrap="none" w:vAnchor="text" w:hAnchor="page" w:x="333" w:y="21"/>
              <w:shd w:val="clear" w:color="auto" w:fill="auto"/>
              <w:spacing w:line="240" w:lineRule="auto"/>
              <w:ind w:right="100" w:firstLine="0"/>
              <w:jc w:val="center"/>
              <w:rPr>
                <w:sz w:val="13"/>
                <w:szCs w:val="13"/>
              </w:rPr>
            </w:pPr>
            <w:r>
              <w:rPr>
                <w:rFonts w:ascii="Arial" w:eastAsia="Arial" w:hAnsi="Arial" w:cs="Arial"/>
                <w:b/>
                <w:bCs/>
                <w:color w:val="95969A"/>
                <w:sz w:val="13"/>
                <w:szCs w:val="13"/>
                <w:lang w:val="en-US" w:eastAsia="en-US" w:bidi="en-US"/>
              </w:rPr>
              <w:t xml:space="preserve">2017-2-25 </w:t>
            </w:r>
            <w:r>
              <w:rPr>
                <w:rFonts w:ascii="Arial" w:eastAsia="Arial" w:hAnsi="Arial" w:cs="Arial"/>
                <w:b/>
                <w:bCs/>
                <w:color w:val="95969A"/>
                <w:sz w:val="13"/>
                <w:szCs w:val="13"/>
              </w:rPr>
              <w:t xml:space="preserve">11 01 </w:t>
            </w:r>
            <w:r>
              <w:rPr>
                <w:rFonts w:ascii="Arial" w:eastAsia="Arial" w:hAnsi="Arial" w:cs="Arial"/>
                <w:b/>
                <w:bCs/>
                <w:color w:val="95969A"/>
                <w:sz w:val="13"/>
                <w:szCs w:val="13"/>
                <w:lang w:val="en-US" w:eastAsia="en-US" w:bidi="en-US"/>
              </w:rPr>
              <w:t>57j</w:t>
            </w:r>
          </w:p>
        </w:tc>
        <w:tc>
          <w:tcPr>
            <w:tcW w:w="1469" w:type="dxa"/>
            <w:tcBorders>
              <w:top w:val="single" w:sz="4" w:space="0" w:color="auto"/>
            </w:tcBorders>
            <w:shd w:val="clear" w:color="auto" w:fill="FFFFFF"/>
          </w:tcPr>
          <w:p w14:paraId="36321136" w14:textId="77777777" w:rsidR="006949CB" w:rsidRDefault="006949CB">
            <w:pPr>
              <w:framePr w:w="4555" w:h="3144" w:vSpace="365" w:wrap="none" w:vAnchor="text" w:hAnchor="page" w:x="333" w:y="21"/>
              <w:rPr>
                <w:sz w:val="10"/>
                <w:szCs w:val="10"/>
              </w:rPr>
            </w:pPr>
          </w:p>
        </w:tc>
        <w:tc>
          <w:tcPr>
            <w:tcW w:w="1205" w:type="dxa"/>
            <w:tcBorders>
              <w:top w:val="single" w:sz="4" w:space="0" w:color="auto"/>
              <w:right w:val="single" w:sz="4" w:space="0" w:color="auto"/>
            </w:tcBorders>
            <w:shd w:val="clear" w:color="auto" w:fill="FFFFFF"/>
          </w:tcPr>
          <w:p w14:paraId="39CB0222"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47 42</w:t>
            </w:r>
          </w:p>
        </w:tc>
      </w:tr>
      <w:tr w:rsidR="006949CB" w14:paraId="2B8D574A" w14:textId="77777777">
        <w:tblPrEx>
          <w:tblCellMar>
            <w:top w:w="0" w:type="dxa"/>
            <w:bottom w:w="0" w:type="dxa"/>
          </w:tblCellMar>
        </w:tblPrEx>
        <w:trPr>
          <w:trHeight w:hRule="exact" w:val="158"/>
        </w:trPr>
        <w:tc>
          <w:tcPr>
            <w:tcW w:w="230" w:type="dxa"/>
            <w:shd w:val="clear" w:color="auto" w:fill="FFFFFF"/>
          </w:tcPr>
          <w:p w14:paraId="5A1E7D11"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7E7F82"/>
                <w:sz w:val="13"/>
                <w:szCs w:val="13"/>
              </w:rPr>
              <w:t>3</w:t>
            </w:r>
          </w:p>
        </w:tc>
        <w:tc>
          <w:tcPr>
            <w:tcW w:w="1651" w:type="dxa"/>
            <w:tcBorders>
              <w:top w:val="single" w:sz="4" w:space="0" w:color="auto"/>
              <w:left w:val="single" w:sz="4" w:space="0" w:color="auto"/>
            </w:tcBorders>
            <w:shd w:val="clear" w:color="auto" w:fill="FFFFFF"/>
          </w:tcPr>
          <w:p w14:paraId="5EB0CF3D"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 xml:space="preserve">2017-2-25 </w:t>
            </w:r>
            <w:r>
              <w:rPr>
                <w:rFonts w:ascii="Arial" w:eastAsia="Arial" w:hAnsi="Arial" w:cs="Arial"/>
                <w:b/>
                <w:bCs/>
                <w:color w:val="95969A"/>
                <w:sz w:val="13"/>
                <w:szCs w:val="13"/>
              </w:rPr>
              <w:t>11 21 57</w:t>
            </w:r>
          </w:p>
        </w:tc>
        <w:tc>
          <w:tcPr>
            <w:tcW w:w="1469" w:type="dxa"/>
            <w:tcBorders>
              <w:top w:val="single" w:sz="4" w:space="0" w:color="auto"/>
            </w:tcBorders>
            <w:shd w:val="clear" w:color="auto" w:fill="FFFFFF"/>
          </w:tcPr>
          <w:p w14:paraId="400B3DBD"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13 26</w:t>
            </w:r>
          </w:p>
        </w:tc>
        <w:tc>
          <w:tcPr>
            <w:tcW w:w="1205" w:type="dxa"/>
            <w:tcBorders>
              <w:right w:val="single" w:sz="4" w:space="0" w:color="auto"/>
            </w:tcBorders>
            <w:shd w:val="clear" w:color="auto" w:fill="FFFFFF"/>
          </w:tcPr>
          <w:p w14:paraId="0A4C48B1"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46 91</w:t>
            </w:r>
          </w:p>
        </w:tc>
      </w:tr>
      <w:tr w:rsidR="006949CB" w14:paraId="67630755" w14:textId="77777777">
        <w:tblPrEx>
          <w:tblCellMar>
            <w:top w:w="0" w:type="dxa"/>
            <w:bottom w:w="0" w:type="dxa"/>
          </w:tblCellMar>
        </w:tblPrEx>
        <w:trPr>
          <w:trHeight w:hRule="exact" w:val="173"/>
        </w:trPr>
        <w:tc>
          <w:tcPr>
            <w:tcW w:w="230" w:type="dxa"/>
            <w:shd w:val="clear" w:color="auto" w:fill="FFFFFF"/>
          </w:tcPr>
          <w:p w14:paraId="685A7311"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7E7F82"/>
                <w:sz w:val="13"/>
                <w:szCs w:val="13"/>
              </w:rPr>
              <w:t>4</w:t>
            </w:r>
          </w:p>
        </w:tc>
        <w:tc>
          <w:tcPr>
            <w:tcW w:w="1651" w:type="dxa"/>
            <w:tcBorders>
              <w:left w:val="single" w:sz="4" w:space="0" w:color="auto"/>
            </w:tcBorders>
            <w:shd w:val="clear" w:color="auto" w:fill="FFFFFF"/>
          </w:tcPr>
          <w:p w14:paraId="70FD546D"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 xml:space="preserve">2017-2-25 </w:t>
            </w:r>
            <w:r>
              <w:rPr>
                <w:rFonts w:ascii="Arial" w:eastAsia="Arial" w:hAnsi="Arial" w:cs="Arial"/>
                <w:b/>
                <w:bCs/>
                <w:color w:val="95969A"/>
                <w:sz w:val="13"/>
                <w:szCs w:val="13"/>
              </w:rPr>
              <w:t>11 31 57</w:t>
            </w:r>
          </w:p>
        </w:tc>
        <w:tc>
          <w:tcPr>
            <w:tcW w:w="1469" w:type="dxa"/>
            <w:shd w:val="clear" w:color="auto" w:fill="FFFFFF"/>
          </w:tcPr>
          <w:p w14:paraId="419CC01A" w14:textId="77777777" w:rsidR="006949CB" w:rsidRDefault="00B7102B">
            <w:pPr>
              <w:pStyle w:val="a5"/>
              <w:framePr w:w="4555" w:h="3144" w:vSpace="365" w:wrap="none" w:vAnchor="text" w:hAnchor="page" w:x="333" w:y="21"/>
              <w:shd w:val="clear" w:color="auto" w:fill="auto"/>
              <w:spacing w:line="240" w:lineRule="auto"/>
              <w:ind w:right="100" w:firstLine="0"/>
              <w:jc w:val="center"/>
              <w:rPr>
                <w:sz w:val="13"/>
                <w:szCs w:val="13"/>
              </w:rPr>
            </w:pPr>
            <w:r>
              <w:rPr>
                <w:rFonts w:ascii="Arial" w:eastAsia="Arial" w:hAnsi="Arial" w:cs="Arial"/>
                <w:b/>
                <w:bCs/>
                <w:color w:val="95969A"/>
                <w:sz w:val="13"/>
                <w:szCs w:val="13"/>
                <w:lang w:val="en-US" w:eastAsia="en-US" w:bidi="en-US"/>
              </w:rPr>
              <w:t>13</w:t>
            </w:r>
          </w:p>
        </w:tc>
        <w:tc>
          <w:tcPr>
            <w:tcW w:w="1205" w:type="dxa"/>
            <w:tcBorders>
              <w:right w:val="single" w:sz="4" w:space="0" w:color="auto"/>
            </w:tcBorders>
            <w:shd w:val="clear" w:color="auto" w:fill="FFFFFF"/>
          </w:tcPr>
          <w:p w14:paraId="35826B81"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47 67</w:t>
            </w:r>
          </w:p>
        </w:tc>
      </w:tr>
      <w:tr w:rsidR="006949CB" w14:paraId="4C839D99" w14:textId="77777777">
        <w:tblPrEx>
          <w:tblCellMar>
            <w:top w:w="0" w:type="dxa"/>
            <w:bottom w:w="0" w:type="dxa"/>
          </w:tblCellMar>
        </w:tblPrEx>
        <w:trPr>
          <w:trHeight w:hRule="exact" w:val="168"/>
        </w:trPr>
        <w:tc>
          <w:tcPr>
            <w:tcW w:w="230" w:type="dxa"/>
            <w:shd w:val="clear" w:color="auto" w:fill="FFFFFF"/>
          </w:tcPr>
          <w:p w14:paraId="5D1D2F0E"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95969A"/>
                <w:sz w:val="13"/>
                <w:szCs w:val="13"/>
              </w:rPr>
              <w:t>5</w:t>
            </w:r>
          </w:p>
        </w:tc>
        <w:tc>
          <w:tcPr>
            <w:tcW w:w="1651" w:type="dxa"/>
            <w:tcBorders>
              <w:left w:val="single" w:sz="4" w:space="0" w:color="auto"/>
            </w:tcBorders>
            <w:shd w:val="clear" w:color="auto" w:fill="FFFFFF"/>
          </w:tcPr>
          <w:p w14:paraId="43A30A7F"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 xml:space="preserve">2017-2-25 </w:t>
            </w:r>
            <w:r>
              <w:rPr>
                <w:rFonts w:ascii="Arial" w:eastAsia="Arial" w:hAnsi="Arial" w:cs="Arial"/>
                <w:b/>
                <w:bCs/>
                <w:color w:val="95969A"/>
                <w:sz w:val="13"/>
                <w:szCs w:val="13"/>
              </w:rPr>
              <w:t>1141 57</w:t>
            </w:r>
          </w:p>
        </w:tc>
        <w:tc>
          <w:tcPr>
            <w:tcW w:w="1469" w:type="dxa"/>
            <w:shd w:val="clear" w:color="auto" w:fill="FFFFFF"/>
            <w:vAlign w:val="bottom"/>
          </w:tcPr>
          <w:p w14:paraId="60D67EE1"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12 16</w:t>
            </w:r>
          </w:p>
        </w:tc>
        <w:tc>
          <w:tcPr>
            <w:tcW w:w="1205" w:type="dxa"/>
            <w:tcBorders>
              <w:right w:val="single" w:sz="4" w:space="0" w:color="auto"/>
            </w:tcBorders>
            <w:shd w:val="clear" w:color="auto" w:fill="FFFFFF"/>
          </w:tcPr>
          <w:p w14:paraId="1FCE684A"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49 83</w:t>
            </w:r>
          </w:p>
        </w:tc>
      </w:tr>
      <w:tr w:rsidR="006949CB" w14:paraId="035FA230" w14:textId="77777777">
        <w:tblPrEx>
          <w:tblCellMar>
            <w:top w:w="0" w:type="dxa"/>
            <w:bottom w:w="0" w:type="dxa"/>
          </w:tblCellMar>
        </w:tblPrEx>
        <w:trPr>
          <w:trHeight w:hRule="exact" w:val="163"/>
        </w:trPr>
        <w:tc>
          <w:tcPr>
            <w:tcW w:w="230" w:type="dxa"/>
            <w:shd w:val="clear" w:color="auto" w:fill="FFFFFF"/>
          </w:tcPr>
          <w:p w14:paraId="7041D1B1"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7E7F82"/>
                <w:sz w:val="13"/>
                <w:szCs w:val="13"/>
                <w:lang w:val="en-US" w:eastAsia="en-US" w:bidi="en-US"/>
              </w:rPr>
              <w:t>G</w:t>
            </w:r>
          </w:p>
        </w:tc>
        <w:tc>
          <w:tcPr>
            <w:tcW w:w="1651" w:type="dxa"/>
            <w:tcBorders>
              <w:left w:val="single" w:sz="4" w:space="0" w:color="auto"/>
            </w:tcBorders>
            <w:shd w:val="clear" w:color="auto" w:fill="FFFFFF"/>
          </w:tcPr>
          <w:p w14:paraId="28166EB6"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 xml:space="preserve">2017-2-25 </w:t>
            </w:r>
            <w:r>
              <w:rPr>
                <w:rFonts w:ascii="Arial" w:eastAsia="Arial" w:hAnsi="Arial" w:cs="Arial"/>
                <w:b/>
                <w:bCs/>
                <w:color w:val="95969A"/>
                <w:sz w:val="13"/>
                <w:szCs w:val="13"/>
              </w:rPr>
              <w:t>11 51 57</w:t>
            </w:r>
          </w:p>
        </w:tc>
        <w:tc>
          <w:tcPr>
            <w:tcW w:w="1469" w:type="dxa"/>
            <w:shd w:val="clear" w:color="auto" w:fill="FFFFFF"/>
          </w:tcPr>
          <w:p w14:paraId="7FA1F5E2"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1237</w:t>
            </w:r>
          </w:p>
        </w:tc>
        <w:tc>
          <w:tcPr>
            <w:tcW w:w="1205" w:type="dxa"/>
            <w:tcBorders>
              <w:right w:val="single" w:sz="4" w:space="0" w:color="auto"/>
            </w:tcBorders>
            <w:shd w:val="clear" w:color="auto" w:fill="FFFFFF"/>
          </w:tcPr>
          <w:p w14:paraId="0362E108"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48 68</w:t>
            </w:r>
          </w:p>
        </w:tc>
      </w:tr>
      <w:tr w:rsidR="006949CB" w14:paraId="211A173C" w14:textId="77777777">
        <w:tblPrEx>
          <w:tblCellMar>
            <w:top w:w="0" w:type="dxa"/>
            <w:bottom w:w="0" w:type="dxa"/>
          </w:tblCellMar>
        </w:tblPrEx>
        <w:trPr>
          <w:trHeight w:hRule="exact" w:val="173"/>
        </w:trPr>
        <w:tc>
          <w:tcPr>
            <w:tcW w:w="230" w:type="dxa"/>
            <w:shd w:val="clear" w:color="auto" w:fill="FFFFFF"/>
          </w:tcPr>
          <w:p w14:paraId="06DDBA59"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7E7F82"/>
                <w:sz w:val="13"/>
                <w:szCs w:val="13"/>
              </w:rPr>
              <w:t>7</w:t>
            </w:r>
          </w:p>
        </w:tc>
        <w:tc>
          <w:tcPr>
            <w:tcW w:w="1651" w:type="dxa"/>
            <w:tcBorders>
              <w:left w:val="single" w:sz="4" w:space="0" w:color="auto"/>
            </w:tcBorders>
            <w:shd w:val="clear" w:color="auto" w:fill="FFFFFF"/>
          </w:tcPr>
          <w:p w14:paraId="03429093"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 xml:space="preserve">2017-2-26 </w:t>
            </w:r>
            <w:r>
              <w:rPr>
                <w:rFonts w:ascii="Arial" w:eastAsia="Arial" w:hAnsi="Arial" w:cs="Arial"/>
                <w:b/>
                <w:bCs/>
                <w:color w:val="95969A"/>
                <w:sz w:val="13"/>
                <w:szCs w:val="13"/>
              </w:rPr>
              <w:t>12 01 57</w:t>
            </w:r>
          </w:p>
        </w:tc>
        <w:tc>
          <w:tcPr>
            <w:tcW w:w="1469" w:type="dxa"/>
            <w:shd w:val="clear" w:color="auto" w:fill="FFFFFF"/>
          </w:tcPr>
          <w:p w14:paraId="2BB0F946"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12 79</w:t>
            </w:r>
          </w:p>
        </w:tc>
        <w:tc>
          <w:tcPr>
            <w:tcW w:w="1205" w:type="dxa"/>
            <w:tcBorders>
              <w:right w:val="single" w:sz="4" w:space="0" w:color="auto"/>
            </w:tcBorders>
            <w:shd w:val="clear" w:color="auto" w:fill="FFFFFF"/>
          </w:tcPr>
          <w:p w14:paraId="3F57A9CE"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46 32</w:t>
            </w:r>
          </w:p>
        </w:tc>
      </w:tr>
      <w:tr w:rsidR="006949CB" w14:paraId="78493C65" w14:textId="77777777">
        <w:tblPrEx>
          <w:tblCellMar>
            <w:top w:w="0" w:type="dxa"/>
            <w:bottom w:w="0" w:type="dxa"/>
          </w:tblCellMar>
        </w:tblPrEx>
        <w:trPr>
          <w:trHeight w:hRule="exact" w:val="173"/>
        </w:trPr>
        <w:tc>
          <w:tcPr>
            <w:tcW w:w="230" w:type="dxa"/>
            <w:shd w:val="clear" w:color="auto" w:fill="FFFFFF"/>
            <w:vAlign w:val="bottom"/>
          </w:tcPr>
          <w:p w14:paraId="00FA12A5"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7E7F82"/>
                <w:sz w:val="13"/>
                <w:szCs w:val="13"/>
              </w:rPr>
              <w:t>8</w:t>
            </w:r>
          </w:p>
        </w:tc>
        <w:tc>
          <w:tcPr>
            <w:tcW w:w="1651" w:type="dxa"/>
            <w:tcBorders>
              <w:left w:val="single" w:sz="4" w:space="0" w:color="auto"/>
            </w:tcBorders>
            <w:shd w:val="clear" w:color="auto" w:fill="FFFFFF"/>
          </w:tcPr>
          <w:p w14:paraId="14AA001D"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rPr>
              <w:t>20172 25 12 1157</w:t>
            </w:r>
          </w:p>
        </w:tc>
        <w:tc>
          <w:tcPr>
            <w:tcW w:w="1469" w:type="dxa"/>
            <w:shd w:val="clear" w:color="auto" w:fill="FFFFFF"/>
            <w:vAlign w:val="bottom"/>
          </w:tcPr>
          <w:p w14:paraId="58D3068B"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1221</w:t>
            </w:r>
          </w:p>
        </w:tc>
        <w:tc>
          <w:tcPr>
            <w:tcW w:w="1205" w:type="dxa"/>
            <w:tcBorders>
              <w:right w:val="single" w:sz="4" w:space="0" w:color="auto"/>
            </w:tcBorders>
            <w:shd w:val="clear" w:color="auto" w:fill="FFFFFF"/>
          </w:tcPr>
          <w:p w14:paraId="32AED5B5"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48 91</w:t>
            </w:r>
          </w:p>
        </w:tc>
      </w:tr>
      <w:tr w:rsidR="006949CB" w14:paraId="4D6D70A1" w14:textId="77777777">
        <w:tblPrEx>
          <w:tblCellMar>
            <w:top w:w="0" w:type="dxa"/>
            <w:bottom w:w="0" w:type="dxa"/>
          </w:tblCellMar>
        </w:tblPrEx>
        <w:trPr>
          <w:trHeight w:hRule="exact" w:val="149"/>
        </w:trPr>
        <w:tc>
          <w:tcPr>
            <w:tcW w:w="230" w:type="dxa"/>
            <w:shd w:val="clear" w:color="auto" w:fill="FFFFFF"/>
          </w:tcPr>
          <w:p w14:paraId="2C9EDF03" w14:textId="77777777" w:rsidR="006949CB" w:rsidRDefault="00B7102B">
            <w:pPr>
              <w:pStyle w:val="a5"/>
              <w:framePr w:w="4555" w:h="3144" w:vSpace="365" w:wrap="none" w:vAnchor="text" w:hAnchor="page" w:x="333" w:y="21"/>
              <w:shd w:val="clear" w:color="auto" w:fill="auto"/>
              <w:spacing w:line="240" w:lineRule="auto"/>
              <w:ind w:firstLine="0"/>
              <w:jc w:val="left"/>
              <w:rPr>
                <w:sz w:val="15"/>
                <w:szCs w:val="15"/>
              </w:rPr>
            </w:pPr>
            <w:r>
              <w:rPr>
                <w:rFonts w:ascii="Arial" w:eastAsia="Arial" w:hAnsi="Arial" w:cs="Arial"/>
                <w:i/>
                <w:iCs/>
                <w:color w:val="7E7F82"/>
                <w:sz w:val="15"/>
                <w:szCs w:val="15"/>
              </w:rPr>
              <w:t>3</w:t>
            </w:r>
          </w:p>
        </w:tc>
        <w:tc>
          <w:tcPr>
            <w:tcW w:w="1651" w:type="dxa"/>
            <w:tcBorders>
              <w:left w:val="single" w:sz="4" w:space="0" w:color="auto"/>
            </w:tcBorders>
            <w:shd w:val="clear" w:color="auto" w:fill="FFFFFF"/>
          </w:tcPr>
          <w:p w14:paraId="65DE345A"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rPr>
              <w:t>2057225 12 21 57</w:t>
            </w:r>
          </w:p>
        </w:tc>
        <w:tc>
          <w:tcPr>
            <w:tcW w:w="1469" w:type="dxa"/>
            <w:shd w:val="clear" w:color="auto" w:fill="FFFFFF"/>
          </w:tcPr>
          <w:p w14:paraId="188B5EBA"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12 54</w:t>
            </w:r>
          </w:p>
        </w:tc>
        <w:tc>
          <w:tcPr>
            <w:tcW w:w="1205" w:type="dxa"/>
            <w:tcBorders>
              <w:right w:val="single" w:sz="4" w:space="0" w:color="auto"/>
            </w:tcBorders>
            <w:shd w:val="clear" w:color="auto" w:fill="FFFFFF"/>
          </w:tcPr>
          <w:p w14:paraId="35BDCCFA"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46 95</w:t>
            </w:r>
          </w:p>
        </w:tc>
      </w:tr>
      <w:tr w:rsidR="006949CB" w14:paraId="050C574A" w14:textId="77777777">
        <w:tblPrEx>
          <w:tblCellMar>
            <w:top w:w="0" w:type="dxa"/>
            <w:bottom w:w="0" w:type="dxa"/>
          </w:tblCellMar>
        </w:tblPrEx>
        <w:trPr>
          <w:trHeight w:hRule="exact" w:val="168"/>
        </w:trPr>
        <w:tc>
          <w:tcPr>
            <w:tcW w:w="230" w:type="dxa"/>
            <w:shd w:val="clear" w:color="auto" w:fill="FFFFFF"/>
            <w:vAlign w:val="bottom"/>
          </w:tcPr>
          <w:p w14:paraId="7A86BA35"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7E7F82"/>
                <w:sz w:val="13"/>
                <w:szCs w:val="13"/>
              </w:rPr>
              <w:t>10</w:t>
            </w:r>
          </w:p>
        </w:tc>
        <w:tc>
          <w:tcPr>
            <w:tcW w:w="1651" w:type="dxa"/>
            <w:tcBorders>
              <w:left w:val="single" w:sz="4" w:space="0" w:color="auto"/>
            </w:tcBorders>
            <w:shd w:val="clear" w:color="auto" w:fill="FFFFFF"/>
          </w:tcPr>
          <w:p w14:paraId="1DA28EC6"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rPr>
              <w:t>2017 2 25 12 31 57</w:t>
            </w:r>
          </w:p>
        </w:tc>
        <w:tc>
          <w:tcPr>
            <w:tcW w:w="1469" w:type="dxa"/>
            <w:shd w:val="clear" w:color="auto" w:fill="FFFFFF"/>
          </w:tcPr>
          <w:p w14:paraId="004BFDCD"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12 78</w:t>
            </w:r>
          </w:p>
        </w:tc>
        <w:tc>
          <w:tcPr>
            <w:tcW w:w="1205" w:type="dxa"/>
            <w:tcBorders>
              <w:right w:val="single" w:sz="4" w:space="0" w:color="auto"/>
            </w:tcBorders>
            <w:shd w:val="clear" w:color="auto" w:fill="FFFFFF"/>
          </w:tcPr>
          <w:p w14:paraId="7E5459F7"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48 S4</w:t>
            </w:r>
          </w:p>
        </w:tc>
      </w:tr>
      <w:tr w:rsidR="006949CB" w14:paraId="03074C7E" w14:textId="77777777">
        <w:tblPrEx>
          <w:tblCellMar>
            <w:top w:w="0" w:type="dxa"/>
            <w:bottom w:w="0" w:type="dxa"/>
          </w:tblCellMar>
        </w:tblPrEx>
        <w:trPr>
          <w:trHeight w:hRule="exact" w:val="168"/>
        </w:trPr>
        <w:tc>
          <w:tcPr>
            <w:tcW w:w="230" w:type="dxa"/>
            <w:shd w:val="clear" w:color="auto" w:fill="FFFFFF"/>
            <w:vAlign w:val="bottom"/>
          </w:tcPr>
          <w:p w14:paraId="457D6BCD"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7E7F82"/>
                <w:sz w:val="13"/>
                <w:szCs w:val="13"/>
              </w:rPr>
              <w:t>11</w:t>
            </w:r>
          </w:p>
        </w:tc>
        <w:tc>
          <w:tcPr>
            <w:tcW w:w="1651" w:type="dxa"/>
            <w:tcBorders>
              <w:left w:val="single" w:sz="4" w:space="0" w:color="auto"/>
            </w:tcBorders>
            <w:shd w:val="clear" w:color="auto" w:fill="FFFFFF"/>
          </w:tcPr>
          <w:p w14:paraId="779D80F8"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20172&lt;K 1241 57</w:t>
            </w:r>
          </w:p>
        </w:tc>
        <w:tc>
          <w:tcPr>
            <w:tcW w:w="1469" w:type="dxa"/>
            <w:shd w:val="clear" w:color="auto" w:fill="FFFFFF"/>
          </w:tcPr>
          <w:p w14:paraId="7069A0B4"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12 76</w:t>
            </w:r>
          </w:p>
        </w:tc>
        <w:tc>
          <w:tcPr>
            <w:tcW w:w="1205" w:type="dxa"/>
            <w:tcBorders>
              <w:right w:val="single" w:sz="4" w:space="0" w:color="auto"/>
            </w:tcBorders>
            <w:shd w:val="clear" w:color="auto" w:fill="FFFFFF"/>
          </w:tcPr>
          <w:p w14:paraId="1F4707EA"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48 X</w:t>
            </w:r>
          </w:p>
        </w:tc>
      </w:tr>
      <w:tr w:rsidR="006949CB" w14:paraId="7A3E22F9" w14:textId="77777777">
        <w:tblPrEx>
          <w:tblCellMar>
            <w:top w:w="0" w:type="dxa"/>
            <w:bottom w:w="0" w:type="dxa"/>
          </w:tblCellMar>
        </w:tblPrEx>
        <w:trPr>
          <w:trHeight w:hRule="exact" w:val="163"/>
        </w:trPr>
        <w:tc>
          <w:tcPr>
            <w:tcW w:w="230" w:type="dxa"/>
            <w:shd w:val="clear" w:color="auto" w:fill="FFFFFF"/>
          </w:tcPr>
          <w:p w14:paraId="4A0E1EE4" w14:textId="77777777" w:rsidR="006949CB" w:rsidRDefault="006949CB">
            <w:pPr>
              <w:framePr w:w="4555" w:h="3144" w:vSpace="365" w:wrap="none" w:vAnchor="text" w:hAnchor="page" w:x="333" w:y="21"/>
              <w:rPr>
                <w:sz w:val="10"/>
                <w:szCs w:val="10"/>
              </w:rPr>
            </w:pPr>
          </w:p>
        </w:tc>
        <w:tc>
          <w:tcPr>
            <w:tcW w:w="1651" w:type="dxa"/>
            <w:tcBorders>
              <w:left w:val="single" w:sz="4" w:space="0" w:color="auto"/>
            </w:tcBorders>
            <w:shd w:val="clear" w:color="auto" w:fill="FFFFFF"/>
          </w:tcPr>
          <w:p w14:paraId="1AC3F59D"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2017-2-2S 125157</w:t>
            </w:r>
          </w:p>
        </w:tc>
        <w:tc>
          <w:tcPr>
            <w:tcW w:w="1469" w:type="dxa"/>
            <w:shd w:val="clear" w:color="auto" w:fill="FFFFFF"/>
          </w:tcPr>
          <w:p w14:paraId="6AB237E9"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13 01</w:t>
            </w:r>
          </w:p>
        </w:tc>
        <w:tc>
          <w:tcPr>
            <w:tcW w:w="1205" w:type="dxa"/>
            <w:tcBorders>
              <w:right w:val="single" w:sz="4" w:space="0" w:color="auto"/>
            </w:tcBorders>
            <w:shd w:val="clear" w:color="auto" w:fill="FFFFFF"/>
          </w:tcPr>
          <w:p w14:paraId="5217E878"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49 69</w:t>
            </w:r>
          </w:p>
        </w:tc>
      </w:tr>
      <w:tr w:rsidR="006949CB" w14:paraId="447C0FD8" w14:textId="77777777">
        <w:tblPrEx>
          <w:tblCellMar>
            <w:top w:w="0" w:type="dxa"/>
            <w:bottom w:w="0" w:type="dxa"/>
          </w:tblCellMar>
        </w:tblPrEx>
        <w:trPr>
          <w:trHeight w:hRule="exact" w:val="168"/>
        </w:trPr>
        <w:tc>
          <w:tcPr>
            <w:tcW w:w="230" w:type="dxa"/>
            <w:shd w:val="clear" w:color="auto" w:fill="FFFFFF"/>
          </w:tcPr>
          <w:p w14:paraId="3CD0B36D"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95969A"/>
                <w:sz w:val="13"/>
                <w:szCs w:val="13"/>
              </w:rPr>
              <w:t>13</w:t>
            </w:r>
          </w:p>
        </w:tc>
        <w:tc>
          <w:tcPr>
            <w:tcW w:w="1651" w:type="dxa"/>
            <w:tcBorders>
              <w:left w:val="single" w:sz="4" w:space="0" w:color="auto"/>
            </w:tcBorders>
            <w:shd w:val="clear" w:color="auto" w:fill="FFFFFF"/>
          </w:tcPr>
          <w:p w14:paraId="2D8037F0"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2017-2-26 13 3166</w:t>
            </w:r>
          </w:p>
        </w:tc>
        <w:tc>
          <w:tcPr>
            <w:tcW w:w="1469" w:type="dxa"/>
            <w:shd w:val="clear" w:color="auto" w:fill="FFFFFF"/>
          </w:tcPr>
          <w:p w14:paraId="2AEEB5C6"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U99</w:t>
            </w:r>
          </w:p>
        </w:tc>
        <w:tc>
          <w:tcPr>
            <w:tcW w:w="1205" w:type="dxa"/>
            <w:tcBorders>
              <w:right w:val="single" w:sz="4" w:space="0" w:color="auto"/>
            </w:tcBorders>
            <w:shd w:val="clear" w:color="auto" w:fill="FFFFFF"/>
          </w:tcPr>
          <w:p w14:paraId="22C040A0"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 xml:space="preserve">44 </w:t>
            </w:r>
            <w:r>
              <w:rPr>
                <w:rFonts w:ascii="Arial" w:eastAsia="Arial" w:hAnsi="Arial" w:cs="Arial"/>
                <w:b/>
                <w:bCs/>
                <w:color w:val="95969A"/>
                <w:sz w:val="13"/>
                <w:szCs w:val="13"/>
                <w:lang w:val="en-US" w:eastAsia="en-US" w:bidi="en-US"/>
              </w:rPr>
              <w:t>14</w:t>
            </w:r>
          </w:p>
        </w:tc>
      </w:tr>
      <w:tr w:rsidR="006949CB" w14:paraId="1DCD74D2" w14:textId="77777777">
        <w:tblPrEx>
          <w:tblCellMar>
            <w:top w:w="0" w:type="dxa"/>
            <w:bottom w:w="0" w:type="dxa"/>
          </w:tblCellMar>
        </w:tblPrEx>
        <w:trPr>
          <w:trHeight w:hRule="exact" w:val="168"/>
        </w:trPr>
        <w:tc>
          <w:tcPr>
            <w:tcW w:w="230" w:type="dxa"/>
            <w:shd w:val="clear" w:color="auto" w:fill="FFFFFF"/>
          </w:tcPr>
          <w:p w14:paraId="6678A383"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7E7F82"/>
                <w:sz w:val="13"/>
                <w:szCs w:val="13"/>
              </w:rPr>
              <w:t>14</w:t>
            </w:r>
          </w:p>
        </w:tc>
        <w:tc>
          <w:tcPr>
            <w:tcW w:w="1651" w:type="dxa"/>
            <w:tcBorders>
              <w:left w:val="single" w:sz="4" w:space="0" w:color="auto"/>
            </w:tcBorders>
            <w:shd w:val="clear" w:color="auto" w:fill="FFFFFF"/>
          </w:tcPr>
          <w:p w14:paraId="3D25D4D2"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2017-2 25 W 41 56</w:t>
            </w:r>
          </w:p>
        </w:tc>
        <w:tc>
          <w:tcPr>
            <w:tcW w:w="1469" w:type="dxa"/>
            <w:shd w:val="clear" w:color="auto" w:fill="FFFFFF"/>
          </w:tcPr>
          <w:p w14:paraId="6F625C45"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13 52</w:t>
            </w:r>
          </w:p>
        </w:tc>
        <w:tc>
          <w:tcPr>
            <w:tcW w:w="1205" w:type="dxa"/>
            <w:tcBorders>
              <w:right w:val="single" w:sz="4" w:space="0" w:color="auto"/>
            </w:tcBorders>
            <w:shd w:val="clear" w:color="auto" w:fill="FFFFFF"/>
          </w:tcPr>
          <w:p w14:paraId="2B7AB70F"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44 26</w:t>
            </w:r>
          </w:p>
        </w:tc>
      </w:tr>
      <w:tr w:rsidR="006949CB" w14:paraId="28613AB3" w14:textId="77777777">
        <w:tblPrEx>
          <w:tblCellMar>
            <w:top w:w="0" w:type="dxa"/>
            <w:bottom w:w="0" w:type="dxa"/>
          </w:tblCellMar>
        </w:tblPrEx>
        <w:trPr>
          <w:trHeight w:hRule="exact" w:val="158"/>
        </w:trPr>
        <w:tc>
          <w:tcPr>
            <w:tcW w:w="230" w:type="dxa"/>
            <w:shd w:val="clear" w:color="auto" w:fill="FFFFFF"/>
          </w:tcPr>
          <w:p w14:paraId="6E0762DE"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7E7F82"/>
                <w:sz w:val="13"/>
                <w:szCs w:val="13"/>
              </w:rPr>
              <w:t>15</w:t>
            </w:r>
          </w:p>
        </w:tc>
        <w:tc>
          <w:tcPr>
            <w:tcW w:w="1651" w:type="dxa"/>
            <w:tcBorders>
              <w:left w:val="single" w:sz="4" w:space="0" w:color="auto"/>
            </w:tcBorders>
            <w:shd w:val="clear" w:color="auto" w:fill="FFFFFF"/>
          </w:tcPr>
          <w:p w14:paraId="2C68E2E6"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2017-2-25 !3 516€</w:t>
            </w:r>
          </w:p>
        </w:tc>
        <w:tc>
          <w:tcPr>
            <w:tcW w:w="1469" w:type="dxa"/>
            <w:shd w:val="clear" w:color="auto" w:fill="FFFFFF"/>
          </w:tcPr>
          <w:p w14:paraId="4ED55BF5"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7E7F82"/>
                <w:sz w:val="13"/>
                <w:szCs w:val="13"/>
                <w:lang w:val="en-US" w:eastAsia="en-US" w:bidi="en-US"/>
              </w:rPr>
              <w:t>14 M</w:t>
            </w:r>
          </w:p>
        </w:tc>
        <w:tc>
          <w:tcPr>
            <w:tcW w:w="1205" w:type="dxa"/>
            <w:tcBorders>
              <w:right w:val="single" w:sz="4" w:space="0" w:color="auto"/>
            </w:tcBorders>
            <w:shd w:val="clear" w:color="auto" w:fill="FFFFFF"/>
          </w:tcPr>
          <w:p w14:paraId="6A35AE01"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41 »4</w:t>
            </w:r>
          </w:p>
        </w:tc>
      </w:tr>
      <w:tr w:rsidR="006949CB" w14:paraId="2679019C" w14:textId="77777777">
        <w:tblPrEx>
          <w:tblCellMar>
            <w:top w:w="0" w:type="dxa"/>
            <w:bottom w:w="0" w:type="dxa"/>
          </w:tblCellMar>
        </w:tblPrEx>
        <w:trPr>
          <w:trHeight w:hRule="exact" w:val="168"/>
        </w:trPr>
        <w:tc>
          <w:tcPr>
            <w:tcW w:w="230" w:type="dxa"/>
            <w:shd w:val="clear" w:color="auto" w:fill="FFFFFF"/>
          </w:tcPr>
          <w:p w14:paraId="3515B2CE"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7E7F82"/>
                <w:sz w:val="13"/>
                <w:szCs w:val="13"/>
              </w:rPr>
              <w:t>]6</w:t>
            </w:r>
          </w:p>
        </w:tc>
        <w:tc>
          <w:tcPr>
            <w:tcW w:w="1651" w:type="dxa"/>
            <w:tcBorders>
              <w:left w:val="single" w:sz="4" w:space="0" w:color="auto"/>
            </w:tcBorders>
            <w:shd w:val="clear" w:color="auto" w:fill="FFFFFF"/>
          </w:tcPr>
          <w:p w14:paraId="1C795125"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2017 2-25 M 01 M</w:t>
            </w:r>
          </w:p>
        </w:tc>
        <w:tc>
          <w:tcPr>
            <w:tcW w:w="1469" w:type="dxa"/>
            <w:shd w:val="clear" w:color="auto" w:fill="FFFFFF"/>
          </w:tcPr>
          <w:p w14:paraId="752AB6C7" w14:textId="77777777" w:rsidR="006949CB" w:rsidRDefault="00B7102B">
            <w:pPr>
              <w:pStyle w:val="a5"/>
              <w:framePr w:w="4555" w:h="3144" w:vSpace="365" w:wrap="none" w:vAnchor="text" w:hAnchor="page" w:x="333" w:y="21"/>
              <w:shd w:val="clear" w:color="auto" w:fill="auto"/>
              <w:spacing w:line="240" w:lineRule="auto"/>
              <w:ind w:firstLine="0"/>
              <w:jc w:val="center"/>
              <w:rPr>
                <w:sz w:val="12"/>
                <w:szCs w:val="12"/>
              </w:rPr>
            </w:pPr>
            <w:r>
              <w:rPr>
                <w:rFonts w:ascii="Arial" w:eastAsia="Arial" w:hAnsi="Arial" w:cs="Arial"/>
                <w:b/>
                <w:bCs/>
                <w:color w:val="95969A"/>
                <w:sz w:val="13"/>
                <w:szCs w:val="13"/>
                <w:lang w:val="en-US" w:eastAsia="en-US" w:bidi="en-US"/>
              </w:rPr>
              <w:t>13</w:t>
            </w:r>
            <w:r>
              <w:rPr>
                <w:color w:val="95969A"/>
                <w:sz w:val="12"/>
                <w:szCs w:val="12"/>
              </w:rPr>
              <w:t>助</w:t>
            </w:r>
          </w:p>
        </w:tc>
        <w:tc>
          <w:tcPr>
            <w:tcW w:w="1205" w:type="dxa"/>
            <w:tcBorders>
              <w:right w:val="single" w:sz="4" w:space="0" w:color="auto"/>
            </w:tcBorders>
            <w:shd w:val="clear" w:color="auto" w:fill="FFFFFF"/>
          </w:tcPr>
          <w:p w14:paraId="02B2F54B"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44 51</w:t>
            </w:r>
          </w:p>
        </w:tc>
      </w:tr>
      <w:tr w:rsidR="006949CB" w14:paraId="7AC92FB0" w14:textId="77777777">
        <w:tblPrEx>
          <w:tblCellMar>
            <w:top w:w="0" w:type="dxa"/>
            <w:bottom w:w="0" w:type="dxa"/>
          </w:tblCellMar>
        </w:tblPrEx>
        <w:trPr>
          <w:trHeight w:hRule="exact" w:val="206"/>
        </w:trPr>
        <w:tc>
          <w:tcPr>
            <w:tcW w:w="230" w:type="dxa"/>
            <w:tcBorders>
              <w:bottom w:val="single" w:sz="4" w:space="0" w:color="auto"/>
            </w:tcBorders>
            <w:shd w:val="clear" w:color="auto" w:fill="FFFFFF"/>
          </w:tcPr>
          <w:p w14:paraId="0B3F7C78" w14:textId="77777777" w:rsidR="006949CB" w:rsidRDefault="00B7102B">
            <w:pPr>
              <w:pStyle w:val="a5"/>
              <w:framePr w:w="4555" w:h="3144" w:vSpace="365" w:wrap="none" w:vAnchor="text" w:hAnchor="page" w:x="333" w:y="21"/>
              <w:shd w:val="clear" w:color="auto" w:fill="auto"/>
              <w:spacing w:line="240" w:lineRule="auto"/>
              <w:ind w:firstLine="0"/>
              <w:jc w:val="left"/>
              <w:rPr>
                <w:sz w:val="13"/>
                <w:szCs w:val="13"/>
              </w:rPr>
            </w:pPr>
            <w:r>
              <w:rPr>
                <w:rFonts w:ascii="Arial" w:eastAsia="Arial" w:hAnsi="Arial" w:cs="Arial"/>
                <w:b/>
                <w:bCs/>
                <w:color w:val="7E7F82"/>
                <w:sz w:val="13"/>
                <w:szCs w:val="13"/>
              </w:rPr>
              <w:t>17</w:t>
            </w:r>
          </w:p>
        </w:tc>
        <w:tc>
          <w:tcPr>
            <w:tcW w:w="1651" w:type="dxa"/>
            <w:tcBorders>
              <w:left w:val="single" w:sz="4" w:space="0" w:color="auto"/>
              <w:bottom w:val="single" w:sz="4" w:space="0" w:color="auto"/>
            </w:tcBorders>
            <w:shd w:val="clear" w:color="auto" w:fill="FFFFFF"/>
          </w:tcPr>
          <w:p w14:paraId="1D96B3F4"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20U 2-2S M 11 S6</w:t>
            </w:r>
          </w:p>
        </w:tc>
        <w:tc>
          <w:tcPr>
            <w:tcW w:w="1469" w:type="dxa"/>
            <w:tcBorders>
              <w:bottom w:val="single" w:sz="4" w:space="0" w:color="auto"/>
            </w:tcBorders>
            <w:shd w:val="clear" w:color="auto" w:fill="FFFFFF"/>
          </w:tcPr>
          <w:p w14:paraId="39825F7F" w14:textId="77777777" w:rsidR="006949CB" w:rsidRDefault="00B7102B">
            <w:pPr>
              <w:pStyle w:val="a5"/>
              <w:framePr w:w="4555" w:h="3144" w:vSpace="365" w:wrap="none" w:vAnchor="text" w:hAnchor="page" w:x="333" w:y="21"/>
              <w:shd w:val="clear" w:color="auto" w:fill="auto"/>
              <w:spacing w:line="240" w:lineRule="auto"/>
              <w:ind w:firstLine="0"/>
              <w:jc w:val="center"/>
              <w:rPr>
                <w:sz w:val="13"/>
                <w:szCs w:val="13"/>
              </w:rPr>
            </w:pPr>
            <w:r>
              <w:rPr>
                <w:rFonts w:ascii="Arial" w:eastAsia="Arial" w:hAnsi="Arial" w:cs="Arial"/>
                <w:b/>
                <w:bCs/>
                <w:color w:val="95969A"/>
                <w:sz w:val="13"/>
                <w:szCs w:val="13"/>
                <w:lang w:val="en-US" w:eastAsia="en-US" w:bidi="en-US"/>
              </w:rPr>
              <w:t>13 76</w:t>
            </w:r>
          </w:p>
        </w:tc>
        <w:tc>
          <w:tcPr>
            <w:tcW w:w="1205" w:type="dxa"/>
            <w:tcBorders>
              <w:bottom w:val="single" w:sz="4" w:space="0" w:color="auto"/>
              <w:right w:val="single" w:sz="4" w:space="0" w:color="auto"/>
            </w:tcBorders>
            <w:shd w:val="clear" w:color="auto" w:fill="FFFFFF"/>
          </w:tcPr>
          <w:p w14:paraId="59966C64" w14:textId="77777777" w:rsidR="006949CB" w:rsidRDefault="00B7102B">
            <w:pPr>
              <w:pStyle w:val="a5"/>
              <w:framePr w:w="4555" w:h="3144" w:vSpace="365" w:wrap="none" w:vAnchor="text" w:hAnchor="page" w:x="333" w:y="21"/>
              <w:shd w:val="clear" w:color="auto" w:fill="auto"/>
              <w:spacing w:line="240" w:lineRule="auto"/>
              <w:ind w:left="600" w:firstLine="0"/>
              <w:jc w:val="left"/>
              <w:rPr>
                <w:sz w:val="13"/>
                <w:szCs w:val="13"/>
              </w:rPr>
            </w:pPr>
            <w:r>
              <w:rPr>
                <w:rFonts w:ascii="Arial" w:eastAsia="Arial" w:hAnsi="Arial" w:cs="Arial"/>
                <w:b/>
                <w:bCs/>
                <w:color w:val="95969A"/>
                <w:sz w:val="13"/>
                <w:szCs w:val="13"/>
                <w:lang w:val="en-US" w:eastAsia="en-US" w:bidi="en-US"/>
              </w:rPr>
              <w:t>42 95</w:t>
            </w:r>
          </w:p>
        </w:tc>
      </w:tr>
    </w:tbl>
    <w:p w14:paraId="13375A57" w14:textId="77777777" w:rsidR="006949CB" w:rsidRDefault="00B7102B">
      <w:pPr>
        <w:pStyle w:val="a7"/>
        <w:framePr w:w="2040" w:h="240" w:wrap="none" w:vAnchor="text" w:hAnchor="page" w:x="1341" w:y="3290"/>
        <w:shd w:val="clear" w:color="auto" w:fill="auto"/>
        <w:rPr>
          <w:sz w:val="17"/>
          <w:szCs w:val="17"/>
        </w:rPr>
      </w:pPr>
      <w:r>
        <w:rPr>
          <w:color w:val="95969A"/>
          <w:sz w:val="17"/>
          <w:szCs w:val="17"/>
          <w:lang w:val="zh-CN" w:eastAsia="zh-CN" w:bidi="zh-CN"/>
        </w:rPr>
        <w:t>阁</w:t>
      </w:r>
      <w:r>
        <w:rPr>
          <w:rFonts w:ascii="Arial" w:eastAsia="Arial" w:hAnsi="Arial" w:cs="Arial"/>
          <w:sz w:val="16"/>
          <w:szCs w:val="16"/>
        </w:rPr>
        <w:t>3.4.6</w:t>
      </w:r>
      <w:r>
        <w:rPr>
          <w:sz w:val="17"/>
          <w:szCs w:val="17"/>
          <w:lang w:val="zh-CN" w:eastAsia="zh-CN" w:bidi="zh-CN"/>
        </w:rPr>
        <w:t>溢度、</w:t>
      </w:r>
      <w:r>
        <w:rPr>
          <w:color w:val="95969A"/>
          <w:sz w:val="17"/>
          <w:szCs w:val="17"/>
          <w:lang w:val="zh-CN" w:eastAsia="zh-CN" w:bidi="zh-CN"/>
        </w:rPr>
        <w:t>湿</w:t>
      </w:r>
      <w:r>
        <w:rPr>
          <w:sz w:val="17"/>
          <w:szCs w:val="17"/>
          <w:lang w:val="zh-CN" w:eastAsia="zh-CN" w:bidi="zh-CN"/>
        </w:rPr>
        <w:t>度数枞</w:t>
      </w:r>
    </w:p>
    <w:p w14:paraId="4D91888E" w14:textId="77777777" w:rsidR="006949CB" w:rsidRDefault="006949CB">
      <w:pPr>
        <w:spacing w:line="360" w:lineRule="exact"/>
      </w:pPr>
    </w:p>
    <w:p w14:paraId="63309E54" w14:textId="77777777" w:rsidR="006949CB" w:rsidRDefault="006949CB">
      <w:pPr>
        <w:spacing w:line="360" w:lineRule="exact"/>
      </w:pPr>
    </w:p>
    <w:p w14:paraId="5B36E830" w14:textId="77777777" w:rsidR="006949CB" w:rsidRDefault="006949CB">
      <w:pPr>
        <w:spacing w:line="360" w:lineRule="exact"/>
      </w:pPr>
    </w:p>
    <w:p w14:paraId="647653F3" w14:textId="77777777" w:rsidR="006949CB" w:rsidRDefault="006949CB">
      <w:pPr>
        <w:spacing w:line="360" w:lineRule="exact"/>
      </w:pPr>
    </w:p>
    <w:p w14:paraId="2A7F7B4D" w14:textId="77777777" w:rsidR="006949CB" w:rsidRDefault="006949CB">
      <w:pPr>
        <w:spacing w:line="360" w:lineRule="exact"/>
      </w:pPr>
    </w:p>
    <w:p w14:paraId="77AA13A2" w14:textId="77777777" w:rsidR="006949CB" w:rsidRDefault="006949CB">
      <w:pPr>
        <w:spacing w:line="360" w:lineRule="exact"/>
      </w:pPr>
    </w:p>
    <w:p w14:paraId="52C025D0" w14:textId="77777777" w:rsidR="006949CB" w:rsidRDefault="006949CB">
      <w:pPr>
        <w:spacing w:line="360" w:lineRule="exact"/>
      </w:pPr>
    </w:p>
    <w:p w14:paraId="30776F0F" w14:textId="77777777" w:rsidR="006949CB" w:rsidRDefault="006949CB">
      <w:pPr>
        <w:spacing w:line="360" w:lineRule="exact"/>
      </w:pPr>
    </w:p>
    <w:p w14:paraId="70EC6BC3" w14:textId="77777777" w:rsidR="006949CB" w:rsidRDefault="006949CB">
      <w:pPr>
        <w:spacing w:after="615" w:line="14" w:lineRule="exact"/>
      </w:pPr>
    </w:p>
    <w:p w14:paraId="38EF0576" w14:textId="77777777" w:rsidR="006949CB" w:rsidRDefault="006949CB">
      <w:pPr>
        <w:spacing w:line="14" w:lineRule="exact"/>
        <w:sectPr w:rsidR="006949CB">
          <w:type w:val="continuous"/>
          <w:pgSz w:w="12534" w:h="17728"/>
          <w:pgMar w:top="1467" w:right="1534" w:bottom="1343" w:left="1520" w:header="0" w:footer="3" w:gutter="0"/>
          <w:cols w:space="720"/>
          <w:noEndnote/>
          <w:docGrid w:linePitch="360"/>
        </w:sectPr>
      </w:pPr>
    </w:p>
    <w:p w14:paraId="44B14FD1" w14:textId="77777777" w:rsidR="006949CB" w:rsidRDefault="006949CB">
      <w:pPr>
        <w:spacing w:before="21" w:after="21" w:line="240" w:lineRule="exact"/>
        <w:rPr>
          <w:sz w:val="19"/>
          <w:szCs w:val="19"/>
        </w:rPr>
      </w:pPr>
    </w:p>
    <w:p w14:paraId="614FD77F" w14:textId="77777777" w:rsidR="006949CB" w:rsidRDefault="006949CB">
      <w:pPr>
        <w:spacing w:line="14" w:lineRule="exact"/>
        <w:sectPr w:rsidR="006949CB">
          <w:type w:val="continuous"/>
          <w:pgSz w:w="12534" w:h="17728"/>
          <w:pgMar w:top="1462" w:right="0" w:bottom="1878" w:left="0" w:header="0" w:footer="3" w:gutter="0"/>
          <w:cols w:space="720"/>
          <w:noEndnote/>
          <w:docGrid w:linePitch="360"/>
        </w:sectPr>
      </w:pPr>
    </w:p>
    <w:p w14:paraId="4F0B036B" w14:textId="77777777" w:rsidR="006949CB" w:rsidRDefault="00B7102B">
      <w:pPr>
        <w:pStyle w:val="42"/>
        <w:keepNext/>
        <w:keepLines/>
        <w:shd w:val="clear" w:color="auto" w:fill="auto"/>
        <w:spacing w:after="200"/>
        <w:ind w:left="640" w:firstLine="40"/>
        <w:jc w:val="both"/>
      </w:pPr>
      <w:bookmarkStart w:id="128" w:name="bookmark114"/>
      <w:r>
        <w:rPr>
          <w:color w:val="277AA9"/>
        </w:rPr>
        <w:t>实践活动</w:t>
      </w:r>
      <w:bookmarkEnd w:id="128"/>
    </w:p>
    <w:p w14:paraId="748F095E" w14:textId="77777777" w:rsidR="006949CB" w:rsidRDefault="00B7102B">
      <w:pPr>
        <w:pStyle w:val="1"/>
        <w:shd w:val="clear" w:color="auto" w:fill="auto"/>
        <w:spacing w:after="100" w:line="379" w:lineRule="exact"/>
        <w:ind w:left="300" w:firstLine="0"/>
        <w:jc w:val="center"/>
      </w:pPr>
      <w:r>
        <w:rPr>
          <w:color w:val="41A3C5"/>
        </w:rPr>
        <w:t>使用</w:t>
      </w:r>
      <w:r>
        <w:rPr>
          <w:rFonts w:ascii="Times New Roman" w:eastAsia="Times New Roman" w:hAnsi="Times New Roman" w:cs="Times New Roman"/>
          <w:color w:val="41A3C5"/>
          <w:lang w:val="en-US" w:eastAsia="en-US" w:bidi="en-US"/>
        </w:rPr>
        <w:t>Python</w:t>
      </w:r>
      <w:r>
        <w:rPr>
          <w:color w:val="41A3C5"/>
        </w:rPr>
        <w:t>整理获取的大气数据</w:t>
      </w:r>
    </w:p>
    <w:p w14:paraId="2E6751C3" w14:textId="77777777" w:rsidR="006949CB" w:rsidRDefault="00B7102B">
      <w:pPr>
        <w:pStyle w:val="1"/>
        <w:shd w:val="clear" w:color="auto" w:fill="auto"/>
        <w:spacing w:line="379" w:lineRule="exact"/>
        <w:ind w:firstLine="500"/>
        <w:jc w:val="both"/>
      </w:pPr>
      <w:r>
        <w:t>进一步理解信息获取过程中数据整理的意义</w:t>
      </w:r>
    </w:p>
    <w:p w14:paraId="4CB86DFF" w14:textId="77777777" w:rsidR="006949CB" w:rsidRDefault="00B7102B">
      <w:pPr>
        <w:pStyle w:val="1"/>
        <w:numPr>
          <w:ilvl w:val="0"/>
          <w:numId w:val="61"/>
        </w:numPr>
        <w:shd w:val="clear" w:color="auto" w:fill="auto"/>
        <w:tabs>
          <w:tab w:val="left" w:pos="839"/>
        </w:tabs>
        <w:spacing w:line="379" w:lineRule="exact"/>
        <w:ind w:firstLine="500"/>
        <w:jc w:val="both"/>
      </w:pPr>
      <w:r>
        <w:t>设定数据整理的目标</w:t>
      </w:r>
    </w:p>
    <w:p w14:paraId="5A60A667" w14:textId="77777777" w:rsidR="006949CB" w:rsidRDefault="00B7102B">
      <w:pPr>
        <w:pStyle w:val="1"/>
        <w:shd w:val="clear" w:color="auto" w:fill="auto"/>
        <w:spacing w:after="120" w:line="379" w:lineRule="exact"/>
        <w:ind w:right="320" w:firstLine="500"/>
        <w:jc w:val="both"/>
      </w:pPr>
      <w:r>
        <w:t>实际获取的数据中，</w:t>
      </w:r>
      <w:r>
        <w:rPr>
          <w:rFonts w:ascii="Times New Roman" w:eastAsia="Times New Roman" w:hAnsi="Times New Roman" w:cs="Times New Roman"/>
          <w:lang w:val="en-US" w:eastAsia="en-US" w:bidi="en-US"/>
        </w:rPr>
        <w:t>a.xls</w:t>
      </w:r>
      <w:r>
        <w:t>是温</w:t>
      </w:r>
      <w:r>
        <w:t>/</w:t>
      </w:r>
      <w:r>
        <w:t>湿度数据，</w:t>
      </w:r>
      <w:r>
        <w:rPr>
          <w:rFonts w:ascii="Times New Roman" w:eastAsia="Times New Roman" w:hAnsi="Times New Roman" w:cs="Times New Roman"/>
          <w:lang w:val="en-US" w:eastAsia="en-US" w:bidi="en-US"/>
        </w:rPr>
        <w:t>b.xk</w:t>
      </w:r>
      <w:r>
        <w:t>是</w:t>
      </w:r>
      <w:r>
        <w:rPr>
          <w:rFonts w:ascii="Times New Roman" w:eastAsia="Times New Roman" w:hAnsi="Times New Roman" w:cs="Times New Roman"/>
          <w:lang w:val="en-US" w:eastAsia="en-US" w:bidi="en-US"/>
        </w:rPr>
        <w:t>PM2.5</w:t>
      </w:r>
      <w:r>
        <w:t>数据</w:t>
      </w:r>
      <w:r>
        <w:t>:</w:t>
      </w:r>
      <w:r>
        <w:t>，需要根据前面的分</w:t>
      </w:r>
      <w:r>
        <w:br/>
      </w:r>
      <w:r>
        <w:t>析，删除两组数据中的冗余数据，并将两组数据中的时间列按顺序合并，最终形成对</w:t>
      </w:r>
      <w:r>
        <w:br/>
      </w:r>
      <w:r>
        <w:t>应温度、湿度采集时间和</w:t>
      </w:r>
      <w:r>
        <w:rPr>
          <w:rFonts w:ascii="Times New Roman" w:eastAsia="Times New Roman" w:hAnsi="Times New Roman" w:cs="Times New Roman"/>
          <w:lang w:val="en-US" w:eastAsia="en-US" w:bidi="en-US"/>
        </w:rPr>
        <w:t>PM2.5</w:t>
      </w:r>
      <w:r>
        <w:t>采集时间的并集</w:t>
      </w:r>
    </w:p>
    <w:p w14:paraId="48DCA44B" w14:textId="77777777" w:rsidR="006949CB" w:rsidRDefault="00B7102B">
      <w:pPr>
        <w:pStyle w:val="1"/>
        <w:numPr>
          <w:ilvl w:val="0"/>
          <w:numId w:val="61"/>
        </w:numPr>
        <w:shd w:val="clear" w:color="auto" w:fill="auto"/>
        <w:tabs>
          <w:tab w:val="left" w:pos="844"/>
        </w:tabs>
        <w:ind w:firstLine="500"/>
        <w:jc w:val="both"/>
      </w:pPr>
      <w:r>
        <w:rPr>
          <w:sz w:val="20"/>
          <w:szCs w:val="20"/>
        </w:rPr>
        <w:t>用</w:t>
      </w:r>
      <w:r>
        <w:rPr>
          <w:rFonts w:ascii="Times New Roman" w:eastAsia="Times New Roman" w:hAnsi="Times New Roman" w:cs="Times New Roman"/>
          <w:lang w:val="en-US" w:eastAsia="en-US" w:bidi="en-US"/>
        </w:rPr>
        <w:t>Python</w:t>
      </w:r>
      <w:r>
        <w:t>语言编写程序，冗成任务，</w:t>
      </w:r>
    </w:p>
    <w:p w14:paraId="5397BA25" w14:textId="77777777" w:rsidR="006949CB" w:rsidRDefault="00B7102B">
      <w:pPr>
        <w:pStyle w:val="1"/>
        <w:shd w:val="clear" w:color="auto" w:fill="auto"/>
        <w:spacing w:after="220" w:line="379" w:lineRule="exact"/>
        <w:ind w:firstLine="500"/>
        <w:jc w:val="both"/>
      </w:pPr>
      <w:r>
        <w:t>清洗数据的程序如下、</w:t>
      </w:r>
    </w:p>
    <w:p w14:paraId="7ECD02AB" w14:textId="77777777" w:rsidR="006949CB" w:rsidRDefault="00B7102B">
      <w:pPr>
        <w:pStyle w:val="40"/>
        <w:shd w:val="clear" w:color="auto" w:fill="auto"/>
        <w:tabs>
          <w:tab w:val="left" w:pos="4078"/>
        </w:tabs>
        <w:spacing w:line="240" w:lineRule="exact"/>
        <w:ind w:left="640" w:right="0" w:firstLine="40"/>
        <w:jc w:val="both"/>
        <w:rPr>
          <w:sz w:val="18"/>
          <w:szCs w:val="18"/>
        </w:rPr>
      </w:pPr>
      <w:r>
        <w:rPr>
          <w:color w:val="23BCF0"/>
        </w:rPr>
        <w:t>for rownum in range(l,nrows)</w:t>
      </w:r>
      <w:r>
        <w:rPr>
          <w:color w:val="23BCF0"/>
          <w:lang w:val="zh-CN" w:eastAsia="zh-CN" w:bidi="zh-CN"/>
        </w:rPr>
        <w:t>:</w:t>
      </w:r>
      <w:r>
        <w:rPr>
          <w:color w:val="23BCF0"/>
          <w:lang w:val="zh-CN" w:eastAsia="zh-CN" w:bidi="zh-CN"/>
        </w:rPr>
        <w:tab/>
      </w:r>
      <w:r>
        <w:rPr>
          <w:rFonts w:ascii="MingLiU" w:eastAsia="MingLiU" w:hAnsi="MingLiU" w:cs="MingLiU"/>
          <w:color w:val="23BCF0"/>
          <w:sz w:val="18"/>
          <w:szCs w:val="18"/>
        </w:rPr>
        <w:t>#</w:t>
      </w:r>
      <w:r>
        <w:rPr>
          <w:rFonts w:ascii="MingLiU" w:eastAsia="MingLiU" w:hAnsi="MingLiU" w:cs="MingLiU"/>
          <w:color w:val="3BC1F0"/>
          <w:sz w:val="18"/>
          <w:szCs w:val="18"/>
          <w:lang w:val="zh-CN" w:eastAsia="zh-CN" w:bidi="zh-CN"/>
        </w:rPr>
        <w:t>用一个循环来遍历一次文件</w:t>
      </w:r>
    </w:p>
    <w:p w14:paraId="19EC432C" w14:textId="77777777" w:rsidR="006949CB" w:rsidRDefault="00B7102B">
      <w:pPr>
        <w:pStyle w:val="40"/>
        <w:shd w:val="clear" w:color="auto" w:fill="auto"/>
        <w:tabs>
          <w:tab w:val="left" w:pos="5488"/>
        </w:tabs>
        <w:spacing w:line="240" w:lineRule="exact"/>
        <w:ind w:left="1120" w:right="1760" w:firstLine="20"/>
        <w:rPr>
          <w:sz w:val="18"/>
          <w:szCs w:val="18"/>
        </w:rPr>
      </w:pPr>
      <w:r>
        <w:rPr>
          <w:color w:val="23BCF0"/>
        </w:rPr>
        <w:t xml:space="preserve">rowdata—bf </w:t>
      </w:r>
      <w:r>
        <w:rPr>
          <w:color w:val="3BC1F0"/>
          <w:lang w:val="zh-CN" w:eastAsia="zh-CN" w:bidi="zh-CN"/>
        </w:rPr>
        <w:t xml:space="preserve">= </w:t>
      </w:r>
      <w:r>
        <w:rPr>
          <w:color w:val="23BCF0"/>
        </w:rPr>
        <w:t>table .row</w:t>
      </w:r>
      <w:r>
        <w:rPr>
          <w:rFonts w:ascii="MingLiU" w:eastAsia="MingLiU" w:hAnsi="MingLiU" w:cs="MingLiU"/>
          <w:color w:val="23BCF0"/>
          <w:sz w:val="18"/>
          <w:szCs w:val="18"/>
          <w:lang w:val="zh-CN" w:eastAsia="zh-CN" w:bidi="zh-CN"/>
        </w:rPr>
        <w:t>一</w:t>
      </w:r>
      <w:r>
        <w:rPr>
          <w:rFonts w:ascii="MingLiU" w:eastAsia="MingLiU" w:hAnsi="MingLiU" w:cs="MingLiU"/>
          <w:color w:val="23BCF0"/>
          <w:sz w:val="18"/>
          <w:szCs w:val="18"/>
          <w:lang w:val="zh-CN" w:eastAsia="zh-CN" w:bidi="zh-CN"/>
        </w:rPr>
        <w:t xml:space="preserve"> </w:t>
      </w:r>
      <w:r>
        <w:rPr>
          <w:color w:val="23BCF0"/>
        </w:rPr>
        <w:t xml:space="preserve">values (rownum-1) </w:t>
      </w:r>
      <w:r>
        <w:rPr>
          <w:color w:val="23BCF0"/>
          <w:lang w:val="zh-CN" w:eastAsia="zh-CN" w:bidi="zh-CN"/>
        </w:rPr>
        <w:t xml:space="preserve"># </w:t>
      </w:r>
      <w:r>
        <w:rPr>
          <w:rFonts w:ascii="MingLiU" w:eastAsia="MingLiU" w:hAnsi="MingLiU" w:cs="MingLiU"/>
          <w:color w:val="3BC1F0"/>
          <w:lang w:val="zh-CN" w:eastAsia="zh-CN" w:bidi="zh-CN"/>
        </w:rPr>
        <w:t>当</w:t>
      </w:r>
      <w:r>
        <w:rPr>
          <w:rFonts w:ascii="MingLiU" w:eastAsia="MingLiU" w:hAnsi="MingLiU" w:cs="MingLiU"/>
          <w:color w:val="3BC1F0"/>
          <w:sz w:val="18"/>
          <w:szCs w:val="18"/>
          <w:lang w:val="zh-CN" w:eastAsia="zh-CN" w:bidi="zh-CN"/>
        </w:rPr>
        <w:t>前行的前一行数据</w:t>
      </w:r>
      <w:r>
        <w:rPr>
          <w:rFonts w:ascii="MingLiU" w:eastAsia="MingLiU" w:hAnsi="MingLiU" w:cs="MingLiU"/>
          <w:color w:val="3BC1F0"/>
          <w:sz w:val="18"/>
          <w:szCs w:val="18"/>
          <w:lang w:val="zh-CN" w:eastAsia="zh-CN" w:bidi="zh-CN"/>
        </w:rPr>
        <w:br/>
      </w:r>
      <w:r>
        <w:rPr>
          <w:color w:val="23BCF0"/>
        </w:rPr>
        <w:t xml:space="preserve">rowdata_nw </w:t>
      </w:r>
      <w:r>
        <w:rPr>
          <w:color w:val="3BC1F0"/>
          <w:lang w:val="zh-CN" w:eastAsia="zh-CN" w:bidi="zh-CN"/>
        </w:rPr>
        <w:t xml:space="preserve">= </w:t>
      </w:r>
      <w:r>
        <w:rPr>
          <w:color w:val="23BCF0"/>
        </w:rPr>
        <w:t>table. row_values(rownum)</w:t>
      </w:r>
      <w:r>
        <w:rPr>
          <w:color w:val="23BCF0"/>
        </w:rPr>
        <w:tab/>
      </w:r>
      <w:r>
        <w:rPr>
          <w:rFonts w:ascii="MingLiU" w:eastAsia="MingLiU" w:hAnsi="MingLiU" w:cs="MingLiU"/>
          <w:b/>
          <w:bCs/>
          <w:i/>
          <w:iCs/>
          <w:color w:val="23BCF0"/>
          <w:sz w:val="18"/>
          <w:szCs w:val="18"/>
          <w:lang w:val="zh-CN" w:eastAsia="zh-CN" w:bidi="zh-CN"/>
        </w:rPr>
        <w:t>林</w:t>
      </w:r>
      <w:r>
        <w:rPr>
          <w:rFonts w:ascii="MingLiU" w:eastAsia="MingLiU" w:hAnsi="MingLiU" w:cs="MingLiU"/>
          <w:color w:val="3BC1F0"/>
          <w:sz w:val="18"/>
          <w:szCs w:val="18"/>
          <w:lang w:val="zh-CN" w:eastAsia="zh-CN" w:bidi="zh-CN"/>
        </w:rPr>
        <w:t>当前行数据</w:t>
      </w:r>
    </w:p>
    <w:p w14:paraId="17D9BBF0" w14:textId="77777777" w:rsidR="006949CB" w:rsidRDefault="00B7102B">
      <w:pPr>
        <w:pStyle w:val="40"/>
        <w:shd w:val="clear" w:color="auto" w:fill="auto"/>
        <w:tabs>
          <w:tab w:val="left" w:pos="5488"/>
        </w:tabs>
        <w:spacing w:line="240" w:lineRule="exact"/>
        <w:ind w:left="1120" w:right="0" w:firstLine="20"/>
        <w:jc w:val="both"/>
        <w:rPr>
          <w:sz w:val="18"/>
          <w:szCs w:val="18"/>
        </w:rPr>
      </w:pPr>
      <w:r>
        <w:rPr>
          <w:color w:val="23BCF0"/>
        </w:rPr>
        <w:t xml:space="preserve">houn^nw </w:t>
      </w:r>
      <w:r>
        <w:rPr>
          <w:color w:val="23BCF0"/>
          <w:lang w:val="zh-CN" w:eastAsia="zh-CN" w:bidi="zh-CN"/>
        </w:rPr>
        <w:t xml:space="preserve">- </w:t>
      </w:r>
      <w:r>
        <w:rPr>
          <w:color w:val="23BCF0"/>
        </w:rPr>
        <w:t>(rowdata_nw[0]</w:t>
      </w:r>
      <w:r>
        <w:rPr>
          <w:color w:val="23BCF0"/>
          <w:lang w:val="zh-CN" w:eastAsia="zh-CN" w:bidi="zh-CN"/>
        </w:rPr>
        <w:t>)</w:t>
      </w:r>
      <w:r>
        <w:rPr>
          <w:color w:val="23BCF0"/>
        </w:rPr>
        <w:t>[11</w:t>
      </w:r>
      <w:r>
        <w:rPr>
          <w:color w:val="23BCF0"/>
          <w:lang w:val="zh-CN" w:eastAsia="zh-CN" w:bidi="zh-CN"/>
        </w:rPr>
        <w:t>:</w:t>
      </w:r>
      <w:r>
        <w:rPr>
          <w:color w:val="23BCF0"/>
        </w:rPr>
        <w:t>13]</w:t>
      </w:r>
      <w:r>
        <w:rPr>
          <w:color w:val="23BCF0"/>
        </w:rPr>
        <w:tab/>
      </w:r>
      <w:r>
        <w:rPr>
          <w:rFonts w:ascii="MingLiU" w:eastAsia="MingLiU" w:hAnsi="MingLiU" w:cs="MingLiU"/>
          <w:color w:val="23BCF0"/>
          <w:sz w:val="18"/>
          <w:szCs w:val="18"/>
          <w:lang w:val="zh-CN" w:eastAsia="zh-CN" w:bidi="zh-CN"/>
        </w:rPr>
        <w:t xml:space="preserve"># </w:t>
      </w:r>
      <w:r>
        <w:rPr>
          <w:rFonts w:ascii="MingLiU" w:eastAsia="MingLiU" w:hAnsi="MingLiU" w:cs="MingLiU"/>
          <w:color w:val="3BC1F0"/>
          <w:sz w:val="18"/>
          <w:szCs w:val="18"/>
          <w:lang w:val="zh-CN" w:eastAsia="zh-CN" w:bidi="zh-CN"/>
        </w:rPr>
        <w:t>取当前行时间的小时</w:t>
      </w:r>
    </w:p>
    <w:p w14:paraId="170BAE92" w14:textId="77777777" w:rsidR="006949CB" w:rsidRDefault="00B7102B">
      <w:pPr>
        <w:pStyle w:val="40"/>
        <w:shd w:val="clear" w:color="auto" w:fill="auto"/>
        <w:spacing w:line="314" w:lineRule="auto"/>
        <w:ind w:left="1120" w:right="820" w:firstLine="20"/>
      </w:pPr>
      <w:r>
        <w:rPr>
          <w:color w:val="23BCF0"/>
        </w:rPr>
        <w:t xml:space="preserve">new_time_nw </w:t>
      </w:r>
      <w:r>
        <w:rPr>
          <w:color w:val="3BC1F0"/>
          <w:lang w:val="zh-CN" w:eastAsia="zh-CN" w:bidi="zh-CN"/>
        </w:rPr>
        <w:t xml:space="preserve">= </w:t>
      </w:r>
      <w:r>
        <w:rPr>
          <w:color w:val="23BCF0"/>
          <w:lang w:val="zh-CN" w:eastAsia="zh-CN" w:bidi="zh-CN"/>
        </w:rPr>
        <w:t>(</w:t>
      </w:r>
      <w:r>
        <w:rPr>
          <w:color w:val="23BCF0"/>
        </w:rPr>
        <w:t>rowdata_nw[0]</w:t>
      </w:r>
      <w:r>
        <w:rPr>
          <w:color w:val="23BCF0"/>
          <w:lang w:val="zh-CN" w:eastAsia="zh-CN" w:bidi="zh-CN"/>
        </w:rPr>
        <w:t>)</w:t>
      </w:r>
      <w:r>
        <w:rPr>
          <w:color w:val="23BCF0"/>
        </w:rPr>
        <w:t>[0</w:t>
      </w:r>
      <w:r>
        <w:rPr>
          <w:color w:val="23BCF0"/>
          <w:lang w:val="zh-CN" w:eastAsia="zh-CN" w:bidi="zh-CN"/>
        </w:rPr>
        <w:t>:13</w:t>
      </w:r>
      <w:r>
        <w:rPr>
          <w:color w:val="23BCF0"/>
        </w:rPr>
        <w:t>]+"</w:t>
      </w:r>
      <w:r>
        <w:rPr>
          <w:color w:val="23BCF0"/>
          <w:lang w:val="zh-CN" w:eastAsia="zh-CN" w:bidi="zh-CN"/>
        </w:rPr>
        <w:t>:00:</w:t>
      </w:r>
      <w:r>
        <w:rPr>
          <w:color w:val="23BCF0"/>
        </w:rPr>
        <w:t>00*'</w:t>
      </w:r>
      <w:r>
        <w:rPr>
          <w:rFonts w:ascii="MingLiU" w:eastAsia="MingLiU" w:hAnsi="MingLiU" w:cs="MingLiU"/>
          <w:b/>
          <w:bCs/>
          <w:i/>
          <w:iCs/>
          <w:color w:val="23BCF0"/>
          <w:sz w:val="18"/>
          <w:szCs w:val="18"/>
          <w:lang w:val="zh-CN" w:eastAsia="zh-CN" w:bidi="zh-CN"/>
        </w:rPr>
        <w:t>林</w:t>
      </w:r>
      <w:r>
        <w:rPr>
          <w:rFonts w:ascii="MingLiU" w:eastAsia="MingLiU" w:hAnsi="MingLiU" w:cs="MingLiU"/>
          <w:color w:val="3BC1F0"/>
          <w:sz w:val="18"/>
          <w:szCs w:val="18"/>
          <w:lang w:val="zh-CN" w:eastAsia="zh-CN" w:bidi="zh-CN"/>
        </w:rPr>
        <w:t>构造新的整点时间教据</w:t>
      </w:r>
      <w:r>
        <w:rPr>
          <w:rFonts w:ascii="MingLiU" w:eastAsia="MingLiU" w:hAnsi="MingLiU" w:cs="MingLiU"/>
          <w:color w:val="3BC1F0"/>
          <w:sz w:val="18"/>
          <w:szCs w:val="18"/>
          <w:lang w:val="zh-CN" w:eastAsia="zh-CN" w:bidi="zh-CN"/>
        </w:rPr>
        <w:br/>
      </w:r>
      <w:r>
        <w:rPr>
          <w:color w:val="23BCF0"/>
        </w:rPr>
        <w:t xml:space="preserve">if </w:t>
      </w:r>
      <w:r>
        <w:rPr>
          <w:color w:val="23BCF0"/>
          <w:lang w:val="zh-CN" w:eastAsia="zh-CN" w:bidi="zh-CN"/>
        </w:rPr>
        <w:t>(</w:t>
      </w:r>
      <w:r>
        <w:rPr>
          <w:color w:val="23BCF0"/>
        </w:rPr>
        <w:t>(rowdata_bf[0]</w:t>
      </w:r>
      <w:r>
        <w:rPr>
          <w:color w:val="23BCF0"/>
          <w:lang w:val="zh-CN" w:eastAsia="zh-CN" w:bidi="zh-CN"/>
        </w:rPr>
        <w:t>)</w:t>
      </w:r>
      <w:r>
        <w:rPr>
          <w:color w:val="23BCF0"/>
        </w:rPr>
        <w:t xml:space="preserve">[0:19] </w:t>
      </w:r>
      <w:r>
        <w:rPr>
          <w:color w:val="3BC1F0"/>
          <w:lang w:val="zh-CN" w:eastAsia="zh-CN" w:bidi="zh-CN"/>
        </w:rPr>
        <w:t xml:space="preserve">&lt;= </w:t>
      </w:r>
      <w:r>
        <w:rPr>
          <w:color w:val="23BCF0"/>
        </w:rPr>
        <w:t xml:space="preserve">new_time—nw </w:t>
      </w:r>
      <w:r>
        <w:rPr>
          <w:color w:val="3BC1F0"/>
          <w:lang w:val="zh-CN" w:eastAsia="zh-CN" w:bidi="zh-CN"/>
        </w:rPr>
        <w:t xml:space="preserve">&lt;= </w:t>
      </w:r>
      <w:r>
        <w:rPr>
          <w:color w:val="23BCF0"/>
        </w:rPr>
        <w:t>(rowdata_nw[0])[0</w:t>
      </w:r>
      <w:r>
        <w:rPr>
          <w:color w:val="23BCF0"/>
          <w:lang w:val="zh-CN" w:eastAsia="zh-CN" w:bidi="zh-CN"/>
        </w:rPr>
        <w:t>:</w:t>
      </w:r>
      <w:r>
        <w:rPr>
          <w:color w:val="23BCF0"/>
        </w:rPr>
        <w:t>19])</w:t>
      </w:r>
      <w:r>
        <w:rPr>
          <w:color w:val="23BCF0"/>
          <w:lang w:val="zh-CN" w:eastAsia="zh-CN" w:bidi="zh-CN"/>
        </w:rPr>
        <w:t>:</w:t>
      </w:r>
    </w:p>
    <w:p w14:paraId="3634DC59" w14:textId="77777777" w:rsidR="006949CB" w:rsidRDefault="00B7102B">
      <w:pPr>
        <w:pStyle w:val="20"/>
        <w:shd w:val="clear" w:color="auto" w:fill="auto"/>
        <w:spacing w:line="240" w:lineRule="exact"/>
        <w:ind w:left="1120" w:firstLine="20"/>
        <w:jc w:val="both"/>
      </w:pPr>
      <w:r>
        <w:rPr>
          <w:color w:val="23BCF0"/>
          <w:lang w:val="en-US" w:eastAsia="en-US" w:bidi="en-US"/>
        </w:rPr>
        <w:t>#</w:t>
      </w:r>
      <w:r>
        <w:rPr>
          <w:color w:val="3BC1F0"/>
        </w:rPr>
        <w:t>判断整点并计整点数据，保存至列表</w:t>
      </w:r>
      <w:r>
        <w:rPr>
          <w:color w:val="3BC1F0"/>
        </w:rPr>
        <w:t>"</w:t>
      </w:r>
    </w:p>
    <w:p w14:paraId="24F61CD9" w14:textId="77777777" w:rsidR="006949CB" w:rsidRDefault="00B7102B">
      <w:pPr>
        <w:pStyle w:val="40"/>
        <w:shd w:val="clear" w:color="auto" w:fill="auto"/>
        <w:spacing w:line="314" w:lineRule="auto"/>
        <w:ind w:left="1580" w:right="0" w:firstLine="0"/>
      </w:pPr>
      <w:r>
        <w:rPr>
          <w:color w:val="23BCF0"/>
        </w:rPr>
        <w:t xml:space="preserve">if (clrfile </w:t>
      </w:r>
      <w:r>
        <w:rPr>
          <w:color w:val="3BC1F0"/>
          <w:lang w:val="zh-CN" w:eastAsia="zh-CN" w:bidi="zh-CN"/>
        </w:rPr>
        <w:t xml:space="preserve">== </w:t>
      </w:r>
      <w:r>
        <w:rPr>
          <w:color w:val="3BC1F0"/>
        </w:rPr>
        <w:t>.a—</w:t>
      </w:r>
      <w:r>
        <w:rPr>
          <w:color w:val="23BCF0"/>
        </w:rPr>
        <w:t>copy.):</w:t>
      </w:r>
    </w:p>
    <w:p w14:paraId="10BD747F" w14:textId="77777777" w:rsidR="006949CB" w:rsidRDefault="00B7102B">
      <w:pPr>
        <w:pStyle w:val="40"/>
        <w:shd w:val="clear" w:color="auto" w:fill="auto"/>
        <w:spacing w:line="314" w:lineRule="auto"/>
        <w:ind w:left="640" w:right="0" w:firstLine="1360"/>
      </w:pPr>
      <w:r>
        <w:rPr>
          <w:color w:val="23BCF0"/>
        </w:rPr>
        <w:t xml:space="preserve">new_rowdate </w:t>
      </w:r>
      <w:r>
        <w:rPr>
          <w:color w:val="3BC1F0"/>
        </w:rPr>
        <w:t xml:space="preserve">= </w:t>
      </w:r>
      <w:r>
        <w:rPr>
          <w:color w:val="23BCF0"/>
        </w:rPr>
        <w:t>[new_time_nw,round((rowdata_bf[l]4-rowdata_</w:t>
      </w:r>
      <w:r>
        <w:rPr>
          <w:color w:val="23BCF0"/>
        </w:rPr>
        <w:br/>
        <w:t>nw[l])/2,l),round((nowd at a_bf[2]+rowd at a_nw[2])/2^1)]</w:t>
      </w:r>
    </w:p>
    <w:p w14:paraId="4F2AE070" w14:textId="77777777" w:rsidR="006949CB" w:rsidRDefault="00B7102B">
      <w:pPr>
        <w:pStyle w:val="40"/>
        <w:shd w:val="clear" w:color="auto" w:fill="auto"/>
        <w:spacing w:line="314" w:lineRule="auto"/>
        <w:ind w:left="1580" w:right="0" w:firstLine="0"/>
      </w:pPr>
      <w:r>
        <w:rPr>
          <w:color w:val="23BCF0"/>
        </w:rPr>
        <w:t xml:space="preserve">if (clrfile </w:t>
      </w:r>
      <w:r>
        <w:rPr>
          <w:color w:val="3BC1F0"/>
        </w:rPr>
        <w:t>== ’b—</w:t>
      </w:r>
      <w:r>
        <w:rPr>
          <w:color w:val="23BCF0"/>
        </w:rPr>
        <w:t>copy*):</w:t>
      </w:r>
    </w:p>
    <w:p w14:paraId="3AF0FA49" w14:textId="77777777" w:rsidR="006949CB" w:rsidRDefault="00B7102B">
      <w:pPr>
        <w:pStyle w:val="40"/>
        <w:shd w:val="clear" w:color="auto" w:fill="auto"/>
        <w:spacing w:line="314" w:lineRule="auto"/>
        <w:ind w:left="2120" w:right="0" w:firstLine="0"/>
      </w:pPr>
      <w:r>
        <w:rPr>
          <w:color w:val="23BCF0"/>
        </w:rPr>
        <w:t xml:space="preserve">new_rowdate </w:t>
      </w:r>
      <w:r>
        <w:rPr>
          <w:color w:val="3BC1F0"/>
        </w:rPr>
        <w:t xml:space="preserve">= </w:t>
      </w:r>
      <w:r>
        <w:rPr>
          <w:color w:val="23BCF0"/>
        </w:rPr>
        <w:t>[new_time_nw</w:t>
      </w:r>
      <w:r>
        <w:rPr>
          <w:color w:val="23BCF0"/>
          <w:vertAlign w:val="subscript"/>
        </w:rPr>
        <w:t>3</w:t>
      </w:r>
      <w:r>
        <w:rPr>
          <w:color w:val="23BCF0"/>
        </w:rPr>
        <w:t xml:space="preserve"> round((rowdata_bf[l]+rowdata_</w:t>
      </w:r>
    </w:p>
    <w:p w14:paraId="49BE94F1" w14:textId="77777777" w:rsidR="006949CB" w:rsidRDefault="00B7102B">
      <w:pPr>
        <w:pStyle w:val="40"/>
        <w:shd w:val="clear" w:color="auto" w:fill="auto"/>
        <w:spacing w:line="314" w:lineRule="auto"/>
        <w:ind w:left="640" w:right="0" w:firstLine="40"/>
        <w:jc w:val="both"/>
        <w:rPr>
          <w:sz w:val="18"/>
          <w:szCs w:val="18"/>
        </w:rPr>
      </w:pPr>
      <w:r>
        <w:rPr>
          <w:color w:val="23BCF0"/>
        </w:rPr>
        <w:t>nw[l]</w:t>
      </w:r>
      <w:r>
        <w:rPr>
          <w:rFonts w:ascii="MingLiU" w:eastAsia="MingLiU" w:hAnsi="MingLiU" w:cs="MingLiU"/>
          <w:color w:val="23BCF0"/>
          <w:sz w:val="18"/>
          <w:szCs w:val="18"/>
        </w:rPr>
        <w:t>〉</w:t>
      </w:r>
      <w:r>
        <w:rPr>
          <w:rFonts w:ascii="MingLiU" w:eastAsia="MingLiU" w:hAnsi="MingLiU" w:cs="MingLiU"/>
          <w:color w:val="23BCF0"/>
          <w:sz w:val="18"/>
          <w:szCs w:val="18"/>
        </w:rPr>
        <w:t>/</w:t>
      </w:r>
      <w:r>
        <w:rPr>
          <w:color w:val="23BCF0"/>
        </w:rPr>
        <w:t>2,l</w:t>
      </w:r>
      <w:r>
        <w:rPr>
          <w:rFonts w:ascii="MingLiU" w:eastAsia="MingLiU" w:hAnsi="MingLiU" w:cs="MingLiU"/>
          <w:color w:val="23BCF0"/>
          <w:sz w:val="18"/>
          <w:szCs w:val="18"/>
        </w:rPr>
        <w:t>〉</w:t>
      </w:r>
      <w:r>
        <w:rPr>
          <w:rFonts w:ascii="MingLiU" w:eastAsia="MingLiU" w:hAnsi="MingLiU" w:cs="MingLiU"/>
          <w:color w:val="23BCF0"/>
          <w:sz w:val="18"/>
          <w:szCs w:val="18"/>
        </w:rPr>
        <w:t>]</w:t>
      </w:r>
    </w:p>
    <w:p w14:paraId="2F64B3E6" w14:textId="77777777" w:rsidR="006949CB" w:rsidRDefault="00B7102B">
      <w:pPr>
        <w:pStyle w:val="40"/>
        <w:shd w:val="clear" w:color="auto" w:fill="auto"/>
        <w:spacing w:line="314" w:lineRule="auto"/>
        <w:ind w:left="1580" w:right="0" w:firstLine="0"/>
      </w:pPr>
      <w:r>
        <w:rPr>
          <w:color w:val="23BCF0"/>
        </w:rPr>
        <w:t>listdata.append(new_rowdate)</w:t>
      </w:r>
    </w:p>
    <w:p w14:paraId="455649EF" w14:textId="77777777" w:rsidR="006949CB" w:rsidRDefault="00B7102B">
      <w:pPr>
        <w:pStyle w:val="1"/>
        <w:shd w:val="clear" w:color="auto" w:fill="auto"/>
        <w:spacing w:after="60" w:line="379" w:lineRule="exact"/>
        <w:ind w:firstLine="500"/>
        <w:jc w:val="both"/>
      </w:pPr>
      <w:r>
        <w:t>合并清洗后数据的程序如下。</w:t>
      </w:r>
      <w:r>
        <w:br w:type="page"/>
      </w:r>
    </w:p>
    <w:p w14:paraId="1A5F2553" w14:textId="77777777" w:rsidR="006949CB" w:rsidRDefault="00B7102B">
      <w:pPr>
        <w:pStyle w:val="40"/>
        <w:shd w:val="clear" w:color="auto" w:fill="auto"/>
        <w:spacing w:line="240" w:lineRule="exact"/>
        <w:ind w:left="840" w:right="2960" w:firstLine="0"/>
      </w:pPr>
      <w:r>
        <w:rPr>
          <w:color w:val="23BCF0"/>
        </w:rPr>
        <w:t>dfl = pd.read</w:t>
      </w:r>
      <w:r>
        <w:rPr>
          <w:rFonts w:ascii="MingLiU" w:eastAsia="MingLiU" w:hAnsi="MingLiU" w:cs="MingLiU"/>
          <w:color w:val="4EC2EC"/>
          <w:lang w:val="zh-CN" w:eastAsia="zh-CN" w:bidi="zh-CN"/>
        </w:rPr>
        <w:t>一</w:t>
      </w:r>
      <w:r>
        <w:rPr>
          <w:color w:val="23BCF0"/>
        </w:rPr>
        <w:t>excel("a</w:t>
      </w:r>
      <w:r>
        <w:rPr>
          <w:rFonts w:ascii="MingLiU" w:eastAsia="MingLiU" w:hAnsi="MingLiU" w:cs="MingLiU"/>
          <w:color w:val="4EC2EC"/>
          <w:lang w:val="zh-CN" w:eastAsia="zh-CN" w:bidi="zh-CN"/>
        </w:rPr>
        <w:t>一</w:t>
      </w:r>
      <w:r>
        <w:rPr>
          <w:color w:val="23BCF0"/>
        </w:rPr>
        <w:t>copy.xls”</w:t>
      </w:r>
      <w:r>
        <w:rPr>
          <w:rFonts w:ascii="宋体" w:eastAsia="宋体" w:hAnsi="宋体" w:cs="宋体"/>
          <w:color w:val="23BCF0"/>
          <w:sz w:val="19"/>
          <w:szCs w:val="19"/>
        </w:rPr>
        <w:t>)</w:t>
      </w:r>
      <w:r>
        <w:rPr>
          <w:color w:val="23BCF0"/>
        </w:rPr>
        <w:br/>
        <w:t>df2 = pd.read_excel("b_copy.xls")</w:t>
      </w:r>
    </w:p>
    <w:p w14:paraId="4F27B047" w14:textId="77777777" w:rsidR="006949CB" w:rsidRDefault="00B7102B">
      <w:pPr>
        <w:pStyle w:val="40"/>
        <w:shd w:val="clear" w:color="auto" w:fill="auto"/>
        <w:spacing w:line="314" w:lineRule="auto"/>
        <w:ind w:left="840" w:right="2140" w:firstLine="0"/>
      </w:pPr>
      <w:r>
        <w:rPr>
          <w:color w:val="23BCF0"/>
        </w:rPr>
        <w:t xml:space="preserve">df3 = pd .merge (dfl, df 2, how=' outer </w:t>
      </w:r>
      <w:r>
        <w:rPr>
          <w:color w:val="4EC2EC"/>
        </w:rPr>
        <w:t>*</w:t>
      </w:r>
      <w:r>
        <w:rPr>
          <w:color w:val="23BCF0"/>
        </w:rPr>
        <w:t>, on=</w:t>
      </w:r>
      <w:r>
        <w:rPr>
          <w:color w:val="4EC2EC"/>
          <w:vertAlign w:val="superscript"/>
        </w:rPr>
        <w:t>1</w:t>
      </w:r>
      <w:r>
        <w:rPr>
          <w:color w:val="4EC2EC"/>
        </w:rPr>
        <w:t xml:space="preserve"> </w:t>
      </w:r>
      <w:r>
        <w:rPr>
          <w:rFonts w:ascii="MingLiU" w:eastAsia="MingLiU" w:hAnsi="MingLiU" w:cs="MingLiU"/>
          <w:color w:val="4EC2EC"/>
          <w:sz w:val="18"/>
          <w:szCs w:val="18"/>
          <w:lang w:val="zh-CN" w:eastAsia="zh-CN" w:bidi="zh-CN"/>
        </w:rPr>
        <w:t>时间</w:t>
      </w:r>
      <w:r>
        <w:rPr>
          <w:rFonts w:ascii="MingLiU" w:eastAsia="MingLiU" w:hAnsi="MingLiU" w:cs="MingLiU"/>
          <w:color w:val="23BCF0"/>
          <w:sz w:val="18"/>
          <w:szCs w:val="18"/>
        </w:rPr>
        <w:t>'</w:t>
      </w:r>
      <w:r>
        <w:rPr>
          <w:color w:val="23BCF0"/>
          <w:vertAlign w:val="subscript"/>
        </w:rPr>
        <w:t>t</w:t>
      </w:r>
      <w:r>
        <w:rPr>
          <w:color w:val="23BCF0"/>
        </w:rPr>
        <w:t xml:space="preserve"> sort='True')</w:t>
      </w:r>
      <w:r>
        <w:rPr>
          <w:color w:val="23BCF0"/>
        </w:rPr>
        <w:br/>
        <w:t>print(df3)</w:t>
      </w:r>
    </w:p>
    <w:p w14:paraId="40A26670" w14:textId="77777777" w:rsidR="006949CB" w:rsidRDefault="00B7102B">
      <w:pPr>
        <w:pStyle w:val="40"/>
        <w:shd w:val="clear" w:color="auto" w:fill="auto"/>
        <w:spacing w:after="340" w:line="314" w:lineRule="auto"/>
        <w:ind w:left="840" w:right="0" w:firstLine="0"/>
      </w:pPr>
      <w:r>
        <w:rPr>
          <w:color w:val="23BCF0"/>
        </w:rPr>
        <w:t>dfS.to_excel(</w:t>
      </w:r>
      <w:r>
        <w:rPr>
          <w:color w:val="23BCF0"/>
          <w:vertAlign w:val="superscript"/>
        </w:rPr>
        <w:t>n</w:t>
      </w:r>
      <w:r>
        <w:rPr>
          <w:color w:val="23BCF0"/>
        </w:rPr>
        <w:t>MergeDates.xls",sheet_name='sheetl•)</w:t>
      </w:r>
    </w:p>
    <w:p w14:paraId="3140BDF1" w14:textId="77777777" w:rsidR="006949CB" w:rsidRDefault="00B7102B">
      <w:pPr>
        <w:pStyle w:val="1"/>
        <w:shd w:val="clear" w:color="auto" w:fill="auto"/>
        <w:spacing w:after="280" w:line="240" w:lineRule="auto"/>
        <w:ind w:left="660" w:firstLine="0"/>
        <w:jc w:val="left"/>
      </w:pPr>
      <w:r>
        <w:rPr>
          <w:noProof/>
        </w:rPr>
        <mc:AlternateContent>
          <mc:Choice Requires="wps">
            <w:drawing>
              <wp:anchor distT="0" distB="0" distL="0" distR="0" simplePos="0" relativeHeight="125830172" behindDoc="0" locked="0" layoutInCell="1" allowOverlap="1" wp14:anchorId="09AB73F0" wp14:editId="118B7FFA">
                <wp:simplePos x="0" y="0"/>
                <wp:positionH relativeFrom="page">
                  <wp:posOffset>3733165</wp:posOffset>
                </wp:positionH>
                <wp:positionV relativeFrom="paragraph">
                  <wp:posOffset>330200</wp:posOffset>
                </wp:positionV>
                <wp:extent cx="1597025" cy="2389505"/>
                <wp:effectExtent l="0" t="0" r="0" b="0"/>
                <wp:wrapSquare wrapText="left"/>
                <wp:docPr id="1134" name="Shape 1134"/>
                <wp:cNvGraphicFramePr/>
                <a:graphic xmlns:a="http://schemas.openxmlformats.org/drawingml/2006/main">
                  <a:graphicData uri="http://schemas.microsoft.com/office/word/2010/wordprocessingShape">
                    <wps:wsp>
                      <wps:cNvSpPr txBox="1"/>
                      <wps:spPr>
                        <a:xfrm>
                          <a:off x="0" y="0"/>
                          <a:ext cx="1597025" cy="2389505"/>
                        </a:xfrm>
                        <a:prstGeom prst="rect">
                          <a:avLst/>
                        </a:prstGeom>
                        <a:noFill/>
                      </wps:spPr>
                      <wps:txbx>
                        <w:txbxContent>
                          <w:p w14:paraId="4B2F052C" w14:textId="77777777" w:rsidR="006949CB" w:rsidRDefault="00B7102B">
                            <w:pPr>
                              <w:pStyle w:val="120"/>
                              <w:shd w:val="clear" w:color="auto" w:fill="auto"/>
                              <w:tabs>
                                <w:tab w:val="left" w:pos="1260"/>
                              </w:tabs>
                              <w:spacing w:line="240" w:lineRule="auto"/>
                              <w:ind w:left="420" w:firstLine="0"/>
                            </w:pPr>
                            <w:r>
                              <w:rPr>
                                <w:b w:val="0"/>
                                <w:bCs w:val="0"/>
                                <w:sz w:val="28"/>
                                <w:szCs w:val="28"/>
                                <w:lang w:val="zh-CN" w:eastAsia="zh-CN" w:bidi="zh-CN"/>
                              </w:rPr>
                              <w:t>1</w:t>
                            </w:r>
                            <w:r>
                              <w:rPr>
                                <w:rFonts w:ascii="MingLiU" w:eastAsia="MingLiU" w:hAnsi="MingLiU" w:cs="MingLiU"/>
                                <w:b w:val="0"/>
                                <w:bCs w:val="0"/>
                                <w:sz w:val="18"/>
                                <w:szCs w:val="18"/>
                                <w:lang w:val="zh-CN" w:eastAsia="zh-CN" w:bidi="zh-CN"/>
                              </w:rPr>
                              <w:t>度</w:t>
                            </w:r>
                            <w:r>
                              <w:rPr>
                                <w:rFonts w:ascii="MingLiU" w:eastAsia="MingLiU" w:hAnsi="MingLiU" w:cs="MingLiU"/>
                                <w:b w:val="0"/>
                                <w:bCs w:val="0"/>
                                <w:sz w:val="18"/>
                                <w:szCs w:val="18"/>
                                <w:lang w:val="zh-CN" w:eastAsia="zh-CN" w:bidi="zh-CN"/>
                              </w:rPr>
                              <w:tab/>
                            </w:r>
                            <w:r>
                              <w:rPr>
                                <w:b w:val="0"/>
                                <w:bCs w:val="0"/>
                                <w:sz w:val="28"/>
                                <w:szCs w:val="28"/>
                                <w:lang w:val="zh-CN" w:eastAsia="zh-CN" w:bidi="zh-CN"/>
                              </w:rPr>
                              <w:t>8</w:t>
                            </w:r>
                            <w:r>
                              <w:rPr>
                                <w:rFonts w:ascii="MingLiU" w:eastAsia="MingLiU" w:hAnsi="MingLiU" w:cs="MingLiU"/>
                                <w:b w:val="0"/>
                                <w:bCs w:val="0"/>
                                <w:sz w:val="18"/>
                                <w:szCs w:val="18"/>
                                <w:lang w:val="zh-CN" w:eastAsia="zh-CN" w:bidi="zh-CN"/>
                              </w:rPr>
                              <w:t>籩</w:t>
                            </w:r>
                            <w:r>
                              <w:t>m2.</w:t>
                            </w:r>
                            <w:r>
                              <w:rPr>
                                <w:lang w:val="zh-CN" w:eastAsia="zh-CN" w:bidi="zh-CN"/>
                              </w:rPr>
                              <w:t>5</w:t>
                            </w:r>
                          </w:p>
                          <w:p w14:paraId="65E656D4" w14:textId="77777777" w:rsidR="006949CB" w:rsidRDefault="00B7102B">
                            <w:pPr>
                              <w:pStyle w:val="a9"/>
                              <w:shd w:val="clear" w:color="auto" w:fill="auto"/>
                              <w:tabs>
                                <w:tab w:val="left" w:pos="610"/>
                                <w:tab w:val="left" w:pos="1330"/>
                              </w:tabs>
                              <w:spacing w:after="0" w:line="209" w:lineRule="auto"/>
                              <w:ind w:left="0" w:firstLine="0"/>
                              <w:jc w:val="both"/>
                              <w:rPr>
                                <w:sz w:val="19"/>
                                <w:szCs w:val="19"/>
                              </w:rPr>
                            </w:pPr>
                            <w:r>
                              <w:rPr>
                                <w:rFonts w:ascii="Arial" w:eastAsia="Arial" w:hAnsi="Arial" w:cs="Arial"/>
                                <w:b/>
                                <w:bCs/>
                                <w:color w:val="8D8EBC"/>
                                <w:sz w:val="19"/>
                                <w:szCs w:val="19"/>
                              </w:rPr>
                              <w:t>12.0</w:t>
                            </w:r>
                            <w:r>
                              <w:rPr>
                                <w:rFonts w:ascii="Arial" w:eastAsia="Arial" w:hAnsi="Arial" w:cs="Arial"/>
                                <w:b/>
                                <w:bCs/>
                                <w:color w:val="8D8EBC"/>
                                <w:sz w:val="19"/>
                                <w:szCs w:val="19"/>
                              </w:rPr>
                              <w:tab/>
                              <w:t>&lt;7.5</w:t>
                            </w:r>
                            <w:r>
                              <w:rPr>
                                <w:rFonts w:ascii="Arial" w:eastAsia="Arial" w:hAnsi="Arial" w:cs="Arial"/>
                                <w:b/>
                                <w:bCs/>
                                <w:color w:val="8D8EBC"/>
                                <w:sz w:val="19"/>
                                <w:szCs w:val="19"/>
                              </w:rPr>
                              <w:tab/>
                              <w:t>33.5</w:t>
                            </w:r>
                          </w:p>
                          <w:p w14:paraId="509DE7CB" w14:textId="77777777" w:rsidR="006949CB" w:rsidRDefault="00B7102B">
                            <w:pPr>
                              <w:pStyle w:val="a9"/>
                              <w:shd w:val="clear" w:color="auto" w:fill="auto"/>
                              <w:tabs>
                                <w:tab w:val="left" w:pos="605"/>
                                <w:tab w:val="left" w:pos="1325"/>
                              </w:tabs>
                              <w:spacing w:after="0" w:line="221" w:lineRule="auto"/>
                              <w:ind w:left="0" w:firstLine="0"/>
                              <w:jc w:val="both"/>
                              <w:rPr>
                                <w:sz w:val="19"/>
                                <w:szCs w:val="19"/>
                              </w:rPr>
                            </w:pPr>
                            <w:r>
                              <w:rPr>
                                <w:rFonts w:ascii="Arial" w:eastAsia="Arial" w:hAnsi="Arial" w:cs="Arial"/>
                                <w:b/>
                                <w:bCs/>
                                <w:color w:val="8D8EBC"/>
                                <w:sz w:val="19"/>
                                <w:szCs w:val="19"/>
                              </w:rPr>
                              <w:t>13. S</w:t>
                            </w:r>
                            <w:r>
                              <w:rPr>
                                <w:rFonts w:ascii="Arial" w:eastAsia="Arial" w:hAnsi="Arial" w:cs="Arial"/>
                                <w:b/>
                                <w:bCs/>
                                <w:color w:val="8D8EBC"/>
                                <w:sz w:val="19"/>
                                <w:szCs w:val="19"/>
                              </w:rPr>
                              <w:tab/>
                              <w:t>40.9</w:t>
                            </w:r>
                            <w:r>
                              <w:rPr>
                                <w:rFonts w:ascii="Arial" w:eastAsia="Arial" w:hAnsi="Arial" w:cs="Arial"/>
                                <w:b/>
                                <w:bCs/>
                                <w:color w:val="8D8EBC"/>
                                <w:sz w:val="19"/>
                                <w:szCs w:val="19"/>
                              </w:rPr>
                              <w:tab/>
                              <w:t>31.9</w:t>
                            </w:r>
                          </w:p>
                          <w:p w14:paraId="54D23C59" w14:textId="77777777" w:rsidR="006949CB" w:rsidRDefault="00B7102B">
                            <w:pPr>
                              <w:pStyle w:val="a9"/>
                              <w:numPr>
                                <w:ilvl w:val="0"/>
                                <w:numId w:val="55"/>
                              </w:numPr>
                              <w:shd w:val="clear" w:color="auto" w:fill="auto"/>
                              <w:tabs>
                                <w:tab w:val="left" w:pos="638"/>
                                <w:tab w:val="left" w:pos="1325"/>
                              </w:tabs>
                              <w:spacing w:after="0" w:line="226" w:lineRule="auto"/>
                              <w:ind w:left="0" w:firstLine="0"/>
                              <w:jc w:val="both"/>
                              <w:rPr>
                                <w:sz w:val="19"/>
                                <w:szCs w:val="19"/>
                              </w:rPr>
                            </w:pPr>
                            <w:r>
                              <w:rPr>
                                <w:rFonts w:ascii="Arial" w:eastAsia="Arial" w:hAnsi="Arial" w:cs="Arial"/>
                                <w:b/>
                                <w:bCs/>
                                <w:color w:val="8D8EBC"/>
                                <w:sz w:val="19"/>
                                <w:szCs w:val="19"/>
                              </w:rPr>
                              <w:t>43.2</w:t>
                            </w:r>
                            <w:r>
                              <w:rPr>
                                <w:rFonts w:ascii="Arial" w:eastAsia="Arial" w:hAnsi="Arial" w:cs="Arial"/>
                                <w:b/>
                                <w:bCs/>
                                <w:color w:val="8D8EBC"/>
                                <w:sz w:val="19"/>
                                <w:szCs w:val="19"/>
                              </w:rPr>
                              <w:tab/>
                              <w:t>37.4</w:t>
                            </w:r>
                          </w:p>
                          <w:p w14:paraId="206207DD" w14:textId="77777777" w:rsidR="006949CB" w:rsidRDefault="00B7102B">
                            <w:pPr>
                              <w:pStyle w:val="a9"/>
                              <w:shd w:val="clear" w:color="auto" w:fill="auto"/>
                              <w:tabs>
                                <w:tab w:val="left" w:pos="605"/>
                                <w:tab w:val="left" w:pos="1325"/>
                              </w:tabs>
                              <w:spacing w:after="0" w:line="216" w:lineRule="auto"/>
                              <w:ind w:left="0" w:firstLine="0"/>
                              <w:jc w:val="both"/>
                              <w:rPr>
                                <w:sz w:val="19"/>
                                <w:szCs w:val="19"/>
                              </w:rPr>
                            </w:pPr>
                            <w:r>
                              <w:rPr>
                                <w:rFonts w:ascii="Arial" w:eastAsia="Arial" w:hAnsi="Arial" w:cs="Arial"/>
                                <w:b/>
                                <w:bCs/>
                                <w:color w:val="8D8EBC"/>
                                <w:sz w:val="19"/>
                                <w:szCs w:val="19"/>
                              </w:rPr>
                              <w:t>14.9</w:t>
                            </w:r>
                            <w:r>
                              <w:rPr>
                                <w:rFonts w:ascii="Arial" w:eastAsia="Arial" w:hAnsi="Arial" w:cs="Arial"/>
                                <w:b/>
                                <w:bCs/>
                                <w:color w:val="8D8EBC"/>
                                <w:sz w:val="19"/>
                                <w:szCs w:val="19"/>
                              </w:rPr>
                              <w:tab/>
                              <w:t>40.0</w:t>
                            </w:r>
                            <w:r>
                              <w:rPr>
                                <w:rFonts w:ascii="Arial" w:eastAsia="Arial" w:hAnsi="Arial" w:cs="Arial"/>
                                <w:b/>
                                <w:bCs/>
                                <w:color w:val="8D8EBC"/>
                                <w:sz w:val="19"/>
                                <w:szCs w:val="19"/>
                              </w:rPr>
                              <w:tab/>
                              <w:t>32.0</w:t>
                            </w:r>
                          </w:p>
                          <w:p w14:paraId="6BD4617B" w14:textId="77777777" w:rsidR="006949CB" w:rsidRDefault="00B7102B">
                            <w:pPr>
                              <w:pStyle w:val="a9"/>
                              <w:shd w:val="clear" w:color="auto" w:fill="auto"/>
                              <w:tabs>
                                <w:tab w:val="right" w:pos="1104"/>
                                <w:tab w:val="left" w:pos="1378"/>
                              </w:tabs>
                              <w:spacing w:after="0" w:line="230" w:lineRule="auto"/>
                              <w:ind w:left="0" w:firstLine="0"/>
                              <w:jc w:val="both"/>
                              <w:rPr>
                                <w:sz w:val="19"/>
                                <w:szCs w:val="19"/>
                              </w:rPr>
                            </w:pPr>
                            <w:r>
                              <w:rPr>
                                <w:rFonts w:ascii="Arial" w:eastAsia="Arial" w:hAnsi="Arial" w:cs="Arial"/>
                                <w:b/>
                                <w:bCs/>
                                <w:color w:val="8D8EBC"/>
                                <w:sz w:val="19"/>
                                <w:szCs w:val="19"/>
                              </w:rPr>
                              <w:t>14.6</w:t>
                            </w:r>
                            <w:r>
                              <w:rPr>
                                <w:rFonts w:ascii="Arial" w:eastAsia="Arial" w:hAnsi="Arial" w:cs="Arial"/>
                                <w:b/>
                                <w:bCs/>
                                <w:color w:val="8D8EBC"/>
                                <w:sz w:val="19"/>
                                <w:szCs w:val="19"/>
                              </w:rPr>
                              <w:tab/>
                              <w:t>40.6</w:t>
                            </w:r>
                            <w:r>
                              <w:rPr>
                                <w:rFonts w:ascii="Arial" w:eastAsia="Arial" w:hAnsi="Arial" w:cs="Arial"/>
                                <w:b/>
                                <w:bCs/>
                                <w:color w:val="8D8EBC"/>
                                <w:sz w:val="19"/>
                                <w:szCs w:val="19"/>
                              </w:rPr>
                              <w:tab/>
                              <w:t>3X0</w:t>
                            </w:r>
                          </w:p>
                          <w:p w14:paraId="4DAC8E5D" w14:textId="77777777" w:rsidR="006949CB" w:rsidRDefault="00B7102B">
                            <w:pPr>
                              <w:pStyle w:val="a9"/>
                              <w:numPr>
                                <w:ilvl w:val="0"/>
                                <w:numId w:val="56"/>
                              </w:numPr>
                              <w:shd w:val="clear" w:color="auto" w:fill="auto"/>
                              <w:tabs>
                                <w:tab w:val="left" w:pos="638"/>
                                <w:tab w:val="left" w:pos="1325"/>
                              </w:tabs>
                              <w:spacing w:after="0" w:line="209" w:lineRule="auto"/>
                              <w:ind w:left="0" w:firstLine="0"/>
                              <w:jc w:val="both"/>
                              <w:rPr>
                                <w:sz w:val="19"/>
                                <w:szCs w:val="19"/>
                              </w:rPr>
                            </w:pPr>
                            <w:r>
                              <w:rPr>
                                <w:rFonts w:ascii="Arial" w:eastAsia="Arial" w:hAnsi="Arial" w:cs="Arial"/>
                                <w:b/>
                                <w:bCs/>
                                <w:color w:val="8D8EBC"/>
                                <w:sz w:val="19"/>
                                <w:szCs w:val="19"/>
                              </w:rPr>
                              <w:t>43.7</w:t>
                            </w:r>
                            <w:r>
                              <w:rPr>
                                <w:rFonts w:ascii="Arial" w:eastAsia="Arial" w:hAnsi="Arial" w:cs="Arial"/>
                                <w:b/>
                                <w:bCs/>
                                <w:color w:val="8D8EBC"/>
                                <w:sz w:val="19"/>
                                <w:szCs w:val="19"/>
                              </w:rPr>
                              <w:tab/>
                              <w:t>31.9</w:t>
                            </w:r>
                          </w:p>
                          <w:p w14:paraId="6FDE682A" w14:textId="77777777" w:rsidR="006949CB" w:rsidRDefault="00B7102B">
                            <w:pPr>
                              <w:pStyle w:val="a9"/>
                              <w:shd w:val="clear" w:color="auto" w:fill="auto"/>
                              <w:tabs>
                                <w:tab w:val="left" w:pos="605"/>
                                <w:tab w:val="left" w:pos="1325"/>
                              </w:tabs>
                              <w:spacing w:after="0" w:line="230" w:lineRule="auto"/>
                              <w:ind w:left="0" w:firstLine="0"/>
                              <w:jc w:val="both"/>
                              <w:rPr>
                                <w:sz w:val="19"/>
                                <w:szCs w:val="19"/>
                              </w:rPr>
                            </w:pPr>
                            <w:r>
                              <w:rPr>
                                <w:rFonts w:ascii="Arial" w:eastAsia="Arial" w:hAnsi="Arial" w:cs="Arial"/>
                                <w:b/>
                                <w:bCs/>
                                <w:color w:val="8D8EBC"/>
                                <w:sz w:val="19"/>
                                <w:szCs w:val="19"/>
                              </w:rPr>
                              <w:t>12.0</w:t>
                            </w:r>
                            <w:r>
                              <w:rPr>
                                <w:rFonts w:ascii="Arial" w:eastAsia="Arial" w:hAnsi="Arial" w:cs="Arial"/>
                                <w:b/>
                                <w:bCs/>
                                <w:color w:val="8D8EBC"/>
                                <w:sz w:val="19"/>
                                <w:szCs w:val="19"/>
                              </w:rPr>
                              <w:tab/>
                              <w:t>46.1</w:t>
                            </w:r>
                            <w:r>
                              <w:rPr>
                                <w:rFonts w:ascii="Arial" w:eastAsia="Arial" w:hAnsi="Arial" w:cs="Arial"/>
                                <w:b/>
                                <w:bCs/>
                                <w:color w:val="8D8EBC"/>
                                <w:sz w:val="19"/>
                                <w:szCs w:val="19"/>
                              </w:rPr>
                              <w:tab/>
                              <w:t>35.4</w:t>
                            </w:r>
                          </w:p>
                          <w:p w14:paraId="424F000E" w14:textId="77777777" w:rsidR="006949CB" w:rsidRDefault="00B7102B">
                            <w:pPr>
                              <w:pStyle w:val="a9"/>
                              <w:shd w:val="clear" w:color="auto" w:fill="auto"/>
                              <w:tabs>
                                <w:tab w:val="left" w:pos="605"/>
                                <w:tab w:val="left" w:pos="1325"/>
                              </w:tabs>
                              <w:spacing w:after="0" w:line="216" w:lineRule="auto"/>
                              <w:ind w:left="0" w:firstLine="0"/>
                              <w:jc w:val="both"/>
                              <w:rPr>
                                <w:sz w:val="19"/>
                                <w:szCs w:val="19"/>
                              </w:rPr>
                            </w:pPr>
                            <w:r>
                              <w:rPr>
                                <w:rFonts w:ascii="Arial" w:eastAsia="Arial" w:hAnsi="Arial" w:cs="Arial"/>
                                <w:b/>
                                <w:bCs/>
                                <w:color w:val="8D8EBC"/>
                                <w:sz w:val="19"/>
                                <w:szCs w:val="19"/>
                              </w:rPr>
                              <w:t>11. 1</w:t>
                            </w:r>
                            <w:r>
                              <w:rPr>
                                <w:rFonts w:ascii="Arial" w:eastAsia="Arial" w:hAnsi="Arial" w:cs="Arial"/>
                                <w:b/>
                                <w:bCs/>
                                <w:color w:val="8D8EBC"/>
                                <w:sz w:val="19"/>
                                <w:szCs w:val="19"/>
                              </w:rPr>
                              <w:tab/>
                              <w:t>50.8</w:t>
                            </w:r>
                            <w:r>
                              <w:rPr>
                                <w:rFonts w:ascii="Arial" w:eastAsia="Arial" w:hAnsi="Arial" w:cs="Arial"/>
                                <w:b/>
                                <w:bCs/>
                                <w:color w:val="8D8EBC"/>
                                <w:sz w:val="19"/>
                                <w:szCs w:val="19"/>
                              </w:rPr>
                              <w:tab/>
                              <w:t>32.6</w:t>
                            </w:r>
                          </w:p>
                          <w:p w14:paraId="6BC1E908" w14:textId="77777777" w:rsidR="006949CB" w:rsidRDefault="00B7102B">
                            <w:pPr>
                              <w:pStyle w:val="a9"/>
                              <w:shd w:val="clear" w:color="auto" w:fill="auto"/>
                              <w:tabs>
                                <w:tab w:val="left" w:pos="605"/>
                                <w:tab w:val="left" w:pos="1325"/>
                              </w:tabs>
                              <w:spacing w:after="0" w:line="221" w:lineRule="auto"/>
                              <w:ind w:left="0" w:firstLine="0"/>
                              <w:jc w:val="both"/>
                              <w:rPr>
                                <w:sz w:val="19"/>
                                <w:szCs w:val="19"/>
                              </w:rPr>
                            </w:pPr>
                            <w:r>
                              <w:rPr>
                                <w:rFonts w:ascii="Arial" w:eastAsia="Arial" w:hAnsi="Arial" w:cs="Arial"/>
                                <w:b/>
                                <w:bCs/>
                                <w:color w:val="8D8EBC"/>
                                <w:sz w:val="19"/>
                                <w:szCs w:val="19"/>
                              </w:rPr>
                              <w:t>10.</w:t>
                            </w:r>
                            <w:r>
                              <w:rPr>
                                <w:rFonts w:ascii="Arial" w:eastAsia="Arial" w:hAnsi="Arial" w:cs="Arial"/>
                                <w:b/>
                                <w:bCs/>
                                <w:color w:val="8D8EBC"/>
                                <w:sz w:val="19"/>
                                <w:szCs w:val="19"/>
                                <w:lang w:val="zh-CN" w:eastAsia="zh-CN" w:bidi="zh-CN"/>
                              </w:rPr>
                              <w:t>1</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54.2</w:t>
                            </w:r>
                            <w:r>
                              <w:rPr>
                                <w:rFonts w:ascii="Arial" w:eastAsia="Arial" w:hAnsi="Arial" w:cs="Arial"/>
                                <w:b/>
                                <w:bCs/>
                                <w:color w:val="8D8EBC"/>
                                <w:sz w:val="19"/>
                                <w:szCs w:val="19"/>
                              </w:rPr>
                              <w:tab/>
                              <w:t>42.0</w:t>
                            </w:r>
                          </w:p>
                          <w:p w14:paraId="0915D0D8" w14:textId="77777777" w:rsidR="006949CB" w:rsidRDefault="00B7102B">
                            <w:pPr>
                              <w:pStyle w:val="a9"/>
                              <w:shd w:val="clear" w:color="auto" w:fill="auto"/>
                              <w:tabs>
                                <w:tab w:val="right" w:pos="1013"/>
                                <w:tab w:val="left" w:pos="1286"/>
                              </w:tabs>
                              <w:spacing w:after="0" w:line="221" w:lineRule="auto"/>
                              <w:ind w:left="0" w:firstLine="0"/>
                              <w:jc w:val="both"/>
                              <w:rPr>
                                <w:sz w:val="19"/>
                                <w:szCs w:val="19"/>
                              </w:rPr>
                            </w:pPr>
                            <w:r>
                              <w:rPr>
                                <w:rFonts w:ascii="Arial" w:eastAsia="Arial" w:hAnsi="Arial" w:cs="Arial"/>
                                <w:b/>
                                <w:bCs/>
                                <w:color w:val="8D8EBC"/>
                                <w:sz w:val="19"/>
                                <w:szCs w:val="19"/>
                              </w:rPr>
                              <w:t>9.3</w:t>
                            </w:r>
                            <w:r>
                              <w:rPr>
                                <w:rFonts w:ascii="Arial" w:eastAsia="Arial" w:hAnsi="Arial" w:cs="Arial"/>
                                <w:b/>
                                <w:bCs/>
                                <w:color w:val="8D8EBC"/>
                                <w:sz w:val="19"/>
                                <w:szCs w:val="19"/>
                              </w:rPr>
                              <w:tab/>
                              <w:t>69.9</w:t>
                            </w:r>
                            <w:r>
                              <w:rPr>
                                <w:rFonts w:ascii="Arial" w:eastAsia="Arial" w:hAnsi="Arial" w:cs="Arial"/>
                                <w:b/>
                                <w:bCs/>
                                <w:color w:val="8D8EBC"/>
                                <w:sz w:val="19"/>
                                <w:szCs w:val="19"/>
                              </w:rPr>
                              <w:tab/>
                              <w:t>36.6</w:t>
                            </w:r>
                          </w:p>
                          <w:p w14:paraId="24F9A88A" w14:textId="77777777" w:rsidR="006949CB" w:rsidRDefault="00B7102B">
                            <w:pPr>
                              <w:pStyle w:val="a9"/>
                              <w:shd w:val="clear" w:color="auto" w:fill="auto"/>
                              <w:tabs>
                                <w:tab w:val="left" w:pos="514"/>
                                <w:tab w:val="left" w:pos="1234"/>
                              </w:tabs>
                              <w:spacing w:after="0" w:line="216" w:lineRule="auto"/>
                              <w:ind w:left="0" w:firstLine="0"/>
                              <w:jc w:val="both"/>
                              <w:rPr>
                                <w:sz w:val="19"/>
                                <w:szCs w:val="19"/>
                              </w:rPr>
                            </w:pPr>
                            <w:r>
                              <w:rPr>
                                <w:rFonts w:ascii="Arial" w:eastAsia="Arial" w:hAnsi="Arial" w:cs="Arial"/>
                                <w:b/>
                                <w:bCs/>
                                <w:color w:val="8D8EBC"/>
                                <w:sz w:val="19"/>
                                <w:szCs w:val="19"/>
                              </w:rPr>
                              <w:t>8.</w:t>
                            </w:r>
                            <w:r>
                              <w:rPr>
                                <w:rFonts w:ascii="Arial" w:eastAsia="Arial" w:hAnsi="Arial" w:cs="Arial"/>
                                <w:b/>
                                <w:bCs/>
                                <w:color w:val="8D8EBC"/>
                                <w:sz w:val="19"/>
                                <w:szCs w:val="19"/>
                                <w:lang w:val="zh-CN" w:eastAsia="zh-CN" w:bidi="zh-CN"/>
                              </w:rPr>
                              <w:t>8</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 xml:space="preserve">64. </w:t>
                            </w:r>
                            <w:r>
                              <w:rPr>
                                <w:rFonts w:ascii="Arial" w:eastAsia="Arial" w:hAnsi="Arial" w:cs="Arial"/>
                                <w:b/>
                                <w:bCs/>
                                <w:color w:val="8D8EBC"/>
                                <w:sz w:val="19"/>
                                <w:szCs w:val="19"/>
                                <w:lang w:val="zh-CN" w:eastAsia="zh-CN" w:bidi="zh-CN"/>
                              </w:rPr>
                              <w:t>7</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30.6</w:t>
                            </w:r>
                          </w:p>
                          <w:p w14:paraId="18C38735" w14:textId="77777777" w:rsidR="006949CB" w:rsidRDefault="00B7102B">
                            <w:pPr>
                              <w:pStyle w:val="a9"/>
                              <w:shd w:val="clear" w:color="auto" w:fill="auto"/>
                              <w:tabs>
                                <w:tab w:val="right" w:pos="1013"/>
                                <w:tab w:val="left" w:pos="1286"/>
                              </w:tabs>
                              <w:spacing w:after="0"/>
                              <w:ind w:left="0" w:firstLine="0"/>
                              <w:jc w:val="both"/>
                              <w:rPr>
                                <w:sz w:val="19"/>
                                <w:szCs w:val="19"/>
                              </w:rPr>
                            </w:pPr>
                            <w:r>
                              <w:rPr>
                                <w:rFonts w:ascii="Arial" w:eastAsia="Arial" w:hAnsi="Arial" w:cs="Arial"/>
                                <w:b/>
                                <w:bCs/>
                                <w:color w:val="8D8EBC"/>
                                <w:sz w:val="19"/>
                                <w:szCs w:val="19"/>
                              </w:rPr>
                              <w:t>8.0</w:t>
                            </w:r>
                            <w:r>
                              <w:rPr>
                                <w:rFonts w:ascii="Arial" w:eastAsia="Arial" w:hAnsi="Arial" w:cs="Arial"/>
                                <w:b/>
                                <w:bCs/>
                                <w:color w:val="8D8EBC"/>
                                <w:sz w:val="19"/>
                                <w:szCs w:val="19"/>
                              </w:rPr>
                              <w:tab/>
                            </w:r>
                            <w:r>
                              <w:rPr>
                                <w:color w:val="8D8EBC"/>
                                <w:sz w:val="18"/>
                                <w:szCs w:val="18"/>
                                <w:lang w:val="zh-CN" w:eastAsia="zh-CN" w:bidi="zh-CN"/>
                              </w:rPr>
                              <w:t>的</w:t>
                            </w:r>
                            <w:r>
                              <w:rPr>
                                <w:color w:val="8D8EBC"/>
                                <w:sz w:val="18"/>
                                <w:szCs w:val="18"/>
                                <w:lang w:val="zh-CN" w:eastAsia="zh-CN" w:bidi="zh-CN"/>
                              </w:rPr>
                              <w:t>.</w:t>
                            </w:r>
                            <w:r>
                              <w:rPr>
                                <w:rFonts w:ascii="Arial" w:eastAsia="Arial" w:hAnsi="Arial" w:cs="Arial"/>
                                <w:b/>
                                <w:bCs/>
                                <w:color w:val="8D8EBC"/>
                                <w:sz w:val="19"/>
                                <w:szCs w:val="19"/>
                                <w:lang w:val="zh-CN" w:eastAsia="zh-CN" w:bidi="zh-CN"/>
                              </w:rPr>
                              <w:t>7</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34.1</w:t>
                            </w:r>
                          </w:p>
                          <w:p w14:paraId="2026C443" w14:textId="77777777" w:rsidR="006949CB" w:rsidRDefault="00B7102B">
                            <w:pPr>
                              <w:pStyle w:val="a9"/>
                              <w:numPr>
                                <w:ilvl w:val="0"/>
                                <w:numId w:val="57"/>
                              </w:numPr>
                              <w:shd w:val="clear" w:color="auto" w:fill="auto"/>
                              <w:tabs>
                                <w:tab w:val="left" w:pos="542"/>
                                <w:tab w:val="left" w:pos="1286"/>
                              </w:tabs>
                              <w:spacing w:after="0" w:line="204" w:lineRule="auto"/>
                              <w:ind w:left="0" w:firstLine="0"/>
                              <w:jc w:val="both"/>
                              <w:rPr>
                                <w:sz w:val="19"/>
                                <w:szCs w:val="19"/>
                              </w:rPr>
                            </w:pPr>
                            <w:r>
                              <w:rPr>
                                <w:rFonts w:ascii="Arial" w:eastAsia="Arial" w:hAnsi="Arial" w:cs="Arial"/>
                                <w:b/>
                                <w:bCs/>
                                <w:color w:val="8D8EBC"/>
                                <w:sz w:val="19"/>
                                <w:szCs w:val="19"/>
                              </w:rPr>
                              <w:t>67.9</w:t>
                            </w:r>
                            <w:r>
                              <w:rPr>
                                <w:rFonts w:ascii="Arial" w:eastAsia="Arial" w:hAnsi="Arial" w:cs="Arial"/>
                                <w:b/>
                                <w:bCs/>
                                <w:color w:val="8D8EBC"/>
                                <w:sz w:val="19"/>
                                <w:szCs w:val="19"/>
                              </w:rPr>
                              <w:tab/>
                              <w:t>37.6</w:t>
                            </w:r>
                          </w:p>
                          <w:p w14:paraId="0A44072C" w14:textId="77777777" w:rsidR="006949CB" w:rsidRDefault="00B7102B">
                            <w:pPr>
                              <w:pStyle w:val="a9"/>
                              <w:numPr>
                                <w:ilvl w:val="0"/>
                                <w:numId w:val="58"/>
                              </w:numPr>
                              <w:shd w:val="clear" w:color="auto" w:fill="auto"/>
                              <w:tabs>
                                <w:tab w:val="right" w:pos="1013"/>
                                <w:tab w:val="left" w:pos="1286"/>
                              </w:tabs>
                              <w:spacing w:after="0" w:line="226" w:lineRule="auto"/>
                              <w:ind w:left="0" w:firstLine="0"/>
                              <w:jc w:val="both"/>
                              <w:rPr>
                                <w:sz w:val="19"/>
                                <w:szCs w:val="19"/>
                              </w:rPr>
                            </w:pPr>
                            <w:r>
                              <w:rPr>
                                <w:rFonts w:ascii="Arial" w:eastAsia="Arial" w:hAnsi="Arial" w:cs="Arial"/>
                                <w:b/>
                                <w:bCs/>
                                <w:color w:val="8D8EBC"/>
                                <w:sz w:val="19"/>
                                <w:szCs w:val="19"/>
                              </w:rPr>
                              <w:t>70.</w:t>
                            </w:r>
                            <w:r>
                              <w:rPr>
                                <w:rFonts w:ascii="Arial" w:eastAsia="Arial" w:hAnsi="Arial" w:cs="Arial"/>
                                <w:b/>
                                <w:bCs/>
                                <w:color w:val="8D8EBC"/>
                                <w:sz w:val="19"/>
                                <w:szCs w:val="19"/>
                                <w:lang w:val="zh-CN" w:eastAsia="zh-CN" w:bidi="zh-CN"/>
                              </w:rPr>
                              <w:t>7</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39.0</w:t>
                            </w:r>
                          </w:p>
                          <w:p w14:paraId="6ED3EBBD" w14:textId="77777777" w:rsidR="006949CB" w:rsidRDefault="00B7102B">
                            <w:pPr>
                              <w:pStyle w:val="a9"/>
                              <w:shd w:val="clear" w:color="auto" w:fill="auto"/>
                              <w:tabs>
                                <w:tab w:val="right" w:pos="1013"/>
                                <w:tab w:val="left" w:pos="1286"/>
                              </w:tabs>
                              <w:spacing w:after="0" w:line="221" w:lineRule="auto"/>
                              <w:ind w:left="0" w:firstLine="0"/>
                              <w:jc w:val="both"/>
                              <w:rPr>
                                <w:sz w:val="19"/>
                                <w:szCs w:val="19"/>
                              </w:rPr>
                            </w:pPr>
                            <w:r>
                              <w:rPr>
                                <w:rFonts w:ascii="Arial" w:eastAsia="Arial" w:hAnsi="Arial" w:cs="Arial"/>
                                <w:b/>
                                <w:bCs/>
                                <w:color w:val="8D8EBC"/>
                                <w:sz w:val="19"/>
                                <w:szCs w:val="19"/>
                              </w:rPr>
                              <w:t xml:space="preserve">7. </w:t>
                            </w:r>
                            <w:r>
                              <w:rPr>
                                <w:rFonts w:ascii="Arial" w:eastAsia="Arial" w:hAnsi="Arial" w:cs="Arial"/>
                                <w:b/>
                                <w:bCs/>
                                <w:color w:val="8D8EBC"/>
                                <w:sz w:val="19"/>
                                <w:szCs w:val="19"/>
                                <w:lang w:val="zh-CN" w:eastAsia="zh-CN" w:bidi="zh-CN"/>
                              </w:rPr>
                              <w:t>1</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72.</w:t>
                            </w:r>
                            <w:r>
                              <w:rPr>
                                <w:rFonts w:ascii="Arial" w:eastAsia="Arial" w:hAnsi="Arial" w:cs="Arial"/>
                                <w:b/>
                                <w:bCs/>
                                <w:color w:val="8D8EBC"/>
                                <w:sz w:val="19"/>
                                <w:szCs w:val="19"/>
                                <w:lang w:val="zh-CN" w:eastAsia="zh-CN" w:bidi="zh-CN"/>
                              </w:rPr>
                              <w:t>7</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33.2</w:t>
                            </w:r>
                          </w:p>
                          <w:p w14:paraId="530799CF" w14:textId="77777777" w:rsidR="006949CB" w:rsidRDefault="00B7102B">
                            <w:pPr>
                              <w:pStyle w:val="a9"/>
                              <w:numPr>
                                <w:ilvl w:val="0"/>
                                <w:numId w:val="59"/>
                              </w:numPr>
                              <w:shd w:val="clear" w:color="auto" w:fill="auto"/>
                              <w:tabs>
                                <w:tab w:val="left" w:pos="538"/>
                                <w:tab w:val="left" w:pos="1286"/>
                              </w:tabs>
                              <w:spacing w:after="0" w:line="216" w:lineRule="auto"/>
                              <w:ind w:left="0" w:firstLine="0"/>
                              <w:jc w:val="both"/>
                              <w:rPr>
                                <w:sz w:val="19"/>
                                <w:szCs w:val="19"/>
                              </w:rPr>
                            </w:pPr>
                            <w:r>
                              <w:rPr>
                                <w:rFonts w:ascii="Arial" w:eastAsia="Arial" w:hAnsi="Arial" w:cs="Arial"/>
                                <w:b/>
                                <w:bCs/>
                                <w:color w:val="8D8EBC"/>
                                <w:sz w:val="19"/>
                                <w:szCs w:val="19"/>
                              </w:rPr>
                              <w:t>74.7</w:t>
                            </w:r>
                            <w:r>
                              <w:rPr>
                                <w:rFonts w:ascii="Arial" w:eastAsia="Arial" w:hAnsi="Arial" w:cs="Arial"/>
                                <w:b/>
                                <w:bCs/>
                                <w:color w:val="8D8EBC"/>
                                <w:sz w:val="19"/>
                                <w:szCs w:val="19"/>
                              </w:rPr>
                              <w:tab/>
                              <w:t>36.5</w:t>
                            </w:r>
                          </w:p>
                          <w:p w14:paraId="65A4869E" w14:textId="77777777" w:rsidR="006949CB" w:rsidRDefault="00B7102B">
                            <w:pPr>
                              <w:pStyle w:val="a9"/>
                              <w:numPr>
                                <w:ilvl w:val="0"/>
                                <w:numId w:val="60"/>
                              </w:numPr>
                              <w:shd w:val="clear" w:color="auto" w:fill="auto"/>
                              <w:tabs>
                                <w:tab w:val="left" w:pos="547"/>
                                <w:tab w:val="left" w:pos="1282"/>
                              </w:tabs>
                              <w:spacing w:after="0" w:line="194" w:lineRule="auto"/>
                              <w:ind w:left="0" w:firstLine="0"/>
                              <w:jc w:val="both"/>
                            </w:pPr>
                            <w:r>
                              <w:rPr>
                                <w:rFonts w:ascii="Times New Roman" w:eastAsia="Times New Roman" w:hAnsi="Times New Roman" w:cs="Times New Roman"/>
                                <w:color w:val="8D8EBC"/>
                              </w:rPr>
                              <w:t>73.2</w:t>
                            </w:r>
                            <w:r>
                              <w:rPr>
                                <w:rFonts w:ascii="Times New Roman" w:eastAsia="Times New Roman" w:hAnsi="Times New Roman" w:cs="Times New Roman"/>
                                <w:color w:val="8D8EBC"/>
                              </w:rPr>
                              <w:tab/>
                              <w:t>46.0</w:t>
                            </w:r>
                          </w:p>
                        </w:txbxContent>
                      </wps:txbx>
                      <wps:bodyPr lIns="0" tIns="0" rIns="0" bIns="0">
                        <a:spAutoFit/>
                      </wps:bodyPr>
                    </wps:wsp>
                  </a:graphicData>
                </a:graphic>
              </wp:anchor>
            </w:drawing>
          </mc:Choice>
          <mc:Fallback>
            <w:pict>
              <v:shape w14:anchorId="09AB73F0" id="Shape 1134" o:spid="_x0000_s1351" type="#_x0000_t202" style="position:absolute;left:0;text-align:left;margin-left:293.95pt;margin-top:26pt;width:125.75pt;height:188.15pt;z-index:1258301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" filled="f" stroked="f">
                <v:textbox style="mso-fit-shape-to-text:t" inset="0,0,0,0">
                  <w:txbxContent>
                    <w:p w14:paraId="4B2F052C" w14:textId="77777777" w:rsidR="006949CB" w:rsidRDefault="00B7102B">
                      <w:pPr>
                        <w:pStyle w:val="120"/>
                        <w:shd w:val="clear" w:color="auto" w:fill="auto"/>
                        <w:tabs>
                          <w:tab w:val="left" w:pos="1260"/>
                        </w:tabs>
                        <w:spacing w:line="240" w:lineRule="auto"/>
                        <w:ind w:left="420" w:firstLine="0"/>
                      </w:pPr>
                      <w:r>
                        <w:rPr>
                          <w:b w:val="0"/>
                          <w:bCs w:val="0"/>
                          <w:sz w:val="28"/>
                          <w:szCs w:val="28"/>
                          <w:lang w:val="zh-CN" w:eastAsia="zh-CN" w:bidi="zh-CN"/>
                        </w:rPr>
                        <w:t>1</w:t>
                      </w:r>
                      <w:r>
                        <w:rPr>
                          <w:rFonts w:ascii="MingLiU" w:eastAsia="MingLiU" w:hAnsi="MingLiU" w:cs="MingLiU"/>
                          <w:b w:val="0"/>
                          <w:bCs w:val="0"/>
                          <w:sz w:val="18"/>
                          <w:szCs w:val="18"/>
                          <w:lang w:val="zh-CN" w:eastAsia="zh-CN" w:bidi="zh-CN"/>
                        </w:rPr>
                        <w:t>度</w:t>
                      </w:r>
                      <w:r>
                        <w:rPr>
                          <w:rFonts w:ascii="MingLiU" w:eastAsia="MingLiU" w:hAnsi="MingLiU" w:cs="MingLiU"/>
                          <w:b w:val="0"/>
                          <w:bCs w:val="0"/>
                          <w:sz w:val="18"/>
                          <w:szCs w:val="18"/>
                          <w:lang w:val="zh-CN" w:eastAsia="zh-CN" w:bidi="zh-CN"/>
                        </w:rPr>
                        <w:tab/>
                      </w:r>
                      <w:r>
                        <w:rPr>
                          <w:b w:val="0"/>
                          <w:bCs w:val="0"/>
                          <w:sz w:val="28"/>
                          <w:szCs w:val="28"/>
                          <w:lang w:val="zh-CN" w:eastAsia="zh-CN" w:bidi="zh-CN"/>
                        </w:rPr>
                        <w:t>8</w:t>
                      </w:r>
                      <w:r>
                        <w:rPr>
                          <w:rFonts w:ascii="MingLiU" w:eastAsia="MingLiU" w:hAnsi="MingLiU" w:cs="MingLiU"/>
                          <w:b w:val="0"/>
                          <w:bCs w:val="0"/>
                          <w:sz w:val="18"/>
                          <w:szCs w:val="18"/>
                          <w:lang w:val="zh-CN" w:eastAsia="zh-CN" w:bidi="zh-CN"/>
                        </w:rPr>
                        <w:t>籩</w:t>
                      </w:r>
                      <w:r>
                        <w:t>m2.</w:t>
                      </w:r>
                      <w:r>
                        <w:rPr>
                          <w:lang w:val="zh-CN" w:eastAsia="zh-CN" w:bidi="zh-CN"/>
                        </w:rPr>
                        <w:t>5</w:t>
                      </w:r>
                    </w:p>
                    <w:p w14:paraId="65E656D4" w14:textId="77777777" w:rsidR="006949CB" w:rsidRDefault="00B7102B">
                      <w:pPr>
                        <w:pStyle w:val="a9"/>
                        <w:shd w:val="clear" w:color="auto" w:fill="auto"/>
                        <w:tabs>
                          <w:tab w:val="left" w:pos="610"/>
                          <w:tab w:val="left" w:pos="1330"/>
                        </w:tabs>
                        <w:spacing w:after="0" w:line="209" w:lineRule="auto"/>
                        <w:ind w:left="0" w:firstLine="0"/>
                        <w:jc w:val="both"/>
                        <w:rPr>
                          <w:sz w:val="19"/>
                          <w:szCs w:val="19"/>
                        </w:rPr>
                      </w:pPr>
                      <w:r>
                        <w:rPr>
                          <w:rFonts w:ascii="Arial" w:eastAsia="Arial" w:hAnsi="Arial" w:cs="Arial"/>
                          <w:b/>
                          <w:bCs/>
                          <w:color w:val="8D8EBC"/>
                          <w:sz w:val="19"/>
                          <w:szCs w:val="19"/>
                        </w:rPr>
                        <w:t>12.0</w:t>
                      </w:r>
                      <w:r>
                        <w:rPr>
                          <w:rFonts w:ascii="Arial" w:eastAsia="Arial" w:hAnsi="Arial" w:cs="Arial"/>
                          <w:b/>
                          <w:bCs/>
                          <w:color w:val="8D8EBC"/>
                          <w:sz w:val="19"/>
                          <w:szCs w:val="19"/>
                        </w:rPr>
                        <w:tab/>
                        <w:t>&lt;7.5</w:t>
                      </w:r>
                      <w:r>
                        <w:rPr>
                          <w:rFonts w:ascii="Arial" w:eastAsia="Arial" w:hAnsi="Arial" w:cs="Arial"/>
                          <w:b/>
                          <w:bCs/>
                          <w:color w:val="8D8EBC"/>
                          <w:sz w:val="19"/>
                          <w:szCs w:val="19"/>
                        </w:rPr>
                        <w:tab/>
                        <w:t>33.5</w:t>
                      </w:r>
                    </w:p>
                    <w:p w14:paraId="509DE7CB" w14:textId="77777777" w:rsidR="006949CB" w:rsidRDefault="00B7102B">
                      <w:pPr>
                        <w:pStyle w:val="a9"/>
                        <w:shd w:val="clear" w:color="auto" w:fill="auto"/>
                        <w:tabs>
                          <w:tab w:val="left" w:pos="605"/>
                          <w:tab w:val="left" w:pos="1325"/>
                        </w:tabs>
                        <w:spacing w:after="0" w:line="221" w:lineRule="auto"/>
                        <w:ind w:left="0" w:firstLine="0"/>
                        <w:jc w:val="both"/>
                        <w:rPr>
                          <w:sz w:val="19"/>
                          <w:szCs w:val="19"/>
                        </w:rPr>
                      </w:pPr>
                      <w:r>
                        <w:rPr>
                          <w:rFonts w:ascii="Arial" w:eastAsia="Arial" w:hAnsi="Arial" w:cs="Arial"/>
                          <w:b/>
                          <w:bCs/>
                          <w:color w:val="8D8EBC"/>
                          <w:sz w:val="19"/>
                          <w:szCs w:val="19"/>
                        </w:rPr>
                        <w:t>13. S</w:t>
                      </w:r>
                      <w:r>
                        <w:rPr>
                          <w:rFonts w:ascii="Arial" w:eastAsia="Arial" w:hAnsi="Arial" w:cs="Arial"/>
                          <w:b/>
                          <w:bCs/>
                          <w:color w:val="8D8EBC"/>
                          <w:sz w:val="19"/>
                          <w:szCs w:val="19"/>
                        </w:rPr>
                        <w:tab/>
                        <w:t>40.9</w:t>
                      </w:r>
                      <w:r>
                        <w:rPr>
                          <w:rFonts w:ascii="Arial" w:eastAsia="Arial" w:hAnsi="Arial" w:cs="Arial"/>
                          <w:b/>
                          <w:bCs/>
                          <w:color w:val="8D8EBC"/>
                          <w:sz w:val="19"/>
                          <w:szCs w:val="19"/>
                        </w:rPr>
                        <w:tab/>
                        <w:t>31.9</w:t>
                      </w:r>
                    </w:p>
                    <w:p w14:paraId="54D23C59" w14:textId="77777777" w:rsidR="006949CB" w:rsidRDefault="00B7102B">
                      <w:pPr>
                        <w:pStyle w:val="a9"/>
                        <w:numPr>
                          <w:ilvl w:val="0"/>
                          <w:numId w:val="55"/>
                        </w:numPr>
                        <w:shd w:val="clear" w:color="auto" w:fill="auto"/>
                        <w:tabs>
                          <w:tab w:val="left" w:pos="638"/>
                          <w:tab w:val="left" w:pos="1325"/>
                        </w:tabs>
                        <w:spacing w:after="0" w:line="226" w:lineRule="auto"/>
                        <w:ind w:left="0" w:firstLine="0"/>
                        <w:jc w:val="both"/>
                        <w:rPr>
                          <w:sz w:val="19"/>
                          <w:szCs w:val="19"/>
                        </w:rPr>
                      </w:pPr>
                      <w:r>
                        <w:rPr>
                          <w:rFonts w:ascii="Arial" w:eastAsia="Arial" w:hAnsi="Arial" w:cs="Arial"/>
                          <w:b/>
                          <w:bCs/>
                          <w:color w:val="8D8EBC"/>
                          <w:sz w:val="19"/>
                          <w:szCs w:val="19"/>
                        </w:rPr>
                        <w:t>43.2</w:t>
                      </w:r>
                      <w:r>
                        <w:rPr>
                          <w:rFonts w:ascii="Arial" w:eastAsia="Arial" w:hAnsi="Arial" w:cs="Arial"/>
                          <w:b/>
                          <w:bCs/>
                          <w:color w:val="8D8EBC"/>
                          <w:sz w:val="19"/>
                          <w:szCs w:val="19"/>
                        </w:rPr>
                        <w:tab/>
                        <w:t>37.4</w:t>
                      </w:r>
                    </w:p>
                    <w:p w14:paraId="206207DD" w14:textId="77777777" w:rsidR="006949CB" w:rsidRDefault="00B7102B">
                      <w:pPr>
                        <w:pStyle w:val="a9"/>
                        <w:shd w:val="clear" w:color="auto" w:fill="auto"/>
                        <w:tabs>
                          <w:tab w:val="left" w:pos="605"/>
                          <w:tab w:val="left" w:pos="1325"/>
                        </w:tabs>
                        <w:spacing w:after="0" w:line="216" w:lineRule="auto"/>
                        <w:ind w:left="0" w:firstLine="0"/>
                        <w:jc w:val="both"/>
                        <w:rPr>
                          <w:sz w:val="19"/>
                          <w:szCs w:val="19"/>
                        </w:rPr>
                      </w:pPr>
                      <w:r>
                        <w:rPr>
                          <w:rFonts w:ascii="Arial" w:eastAsia="Arial" w:hAnsi="Arial" w:cs="Arial"/>
                          <w:b/>
                          <w:bCs/>
                          <w:color w:val="8D8EBC"/>
                          <w:sz w:val="19"/>
                          <w:szCs w:val="19"/>
                        </w:rPr>
                        <w:t>14.9</w:t>
                      </w:r>
                      <w:r>
                        <w:rPr>
                          <w:rFonts w:ascii="Arial" w:eastAsia="Arial" w:hAnsi="Arial" w:cs="Arial"/>
                          <w:b/>
                          <w:bCs/>
                          <w:color w:val="8D8EBC"/>
                          <w:sz w:val="19"/>
                          <w:szCs w:val="19"/>
                        </w:rPr>
                        <w:tab/>
                        <w:t>40.0</w:t>
                      </w:r>
                      <w:r>
                        <w:rPr>
                          <w:rFonts w:ascii="Arial" w:eastAsia="Arial" w:hAnsi="Arial" w:cs="Arial"/>
                          <w:b/>
                          <w:bCs/>
                          <w:color w:val="8D8EBC"/>
                          <w:sz w:val="19"/>
                          <w:szCs w:val="19"/>
                        </w:rPr>
                        <w:tab/>
                        <w:t>32.0</w:t>
                      </w:r>
                    </w:p>
                    <w:p w14:paraId="6BD4617B" w14:textId="77777777" w:rsidR="006949CB" w:rsidRDefault="00B7102B">
                      <w:pPr>
                        <w:pStyle w:val="a9"/>
                        <w:shd w:val="clear" w:color="auto" w:fill="auto"/>
                        <w:tabs>
                          <w:tab w:val="right" w:pos="1104"/>
                          <w:tab w:val="left" w:pos="1378"/>
                        </w:tabs>
                        <w:spacing w:after="0" w:line="230" w:lineRule="auto"/>
                        <w:ind w:left="0" w:firstLine="0"/>
                        <w:jc w:val="both"/>
                        <w:rPr>
                          <w:sz w:val="19"/>
                          <w:szCs w:val="19"/>
                        </w:rPr>
                      </w:pPr>
                      <w:r>
                        <w:rPr>
                          <w:rFonts w:ascii="Arial" w:eastAsia="Arial" w:hAnsi="Arial" w:cs="Arial"/>
                          <w:b/>
                          <w:bCs/>
                          <w:color w:val="8D8EBC"/>
                          <w:sz w:val="19"/>
                          <w:szCs w:val="19"/>
                        </w:rPr>
                        <w:t>14.6</w:t>
                      </w:r>
                      <w:r>
                        <w:rPr>
                          <w:rFonts w:ascii="Arial" w:eastAsia="Arial" w:hAnsi="Arial" w:cs="Arial"/>
                          <w:b/>
                          <w:bCs/>
                          <w:color w:val="8D8EBC"/>
                          <w:sz w:val="19"/>
                          <w:szCs w:val="19"/>
                        </w:rPr>
                        <w:tab/>
                        <w:t>40.6</w:t>
                      </w:r>
                      <w:r>
                        <w:rPr>
                          <w:rFonts w:ascii="Arial" w:eastAsia="Arial" w:hAnsi="Arial" w:cs="Arial"/>
                          <w:b/>
                          <w:bCs/>
                          <w:color w:val="8D8EBC"/>
                          <w:sz w:val="19"/>
                          <w:szCs w:val="19"/>
                        </w:rPr>
                        <w:tab/>
                        <w:t>3X0</w:t>
                      </w:r>
                    </w:p>
                    <w:p w14:paraId="4DAC8E5D" w14:textId="77777777" w:rsidR="006949CB" w:rsidRDefault="00B7102B">
                      <w:pPr>
                        <w:pStyle w:val="a9"/>
                        <w:numPr>
                          <w:ilvl w:val="0"/>
                          <w:numId w:val="56"/>
                        </w:numPr>
                        <w:shd w:val="clear" w:color="auto" w:fill="auto"/>
                        <w:tabs>
                          <w:tab w:val="left" w:pos="638"/>
                          <w:tab w:val="left" w:pos="1325"/>
                        </w:tabs>
                        <w:spacing w:after="0" w:line="209" w:lineRule="auto"/>
                        <w:ind w:left="0" w:firstLine="0"/>
                        <w:jc w:val="both"/>
                        <w:rPr>
                          <w:sz w:val="19"/>
                          <w:szCs w:val="19"/>
                        </w:rPr>
                      </w:pPr>
                      <w:r>
                        <w:rPr>
                          <w:rFonts w:ascii="Arial" w:eastAsia="Arial" w:hAnsi="Arial" w:cs="Arial"/>
                          <w:b/>
                          <w:bCs/>
                          <w:color w:val="8D8EBC"/>
                          <w:sz w:val="19"/>
                          <w:szCs w:val="19"/>
                        </w:rPr>
                        <w:t>43.7</w:t>
                      </w:r>
                      <w:r>
                        <w:rPr>
                          <w:rFonts w:ascii="Arial" w:eastAsia="Arial" w:hAnsi="Arial" w:cs="Arial"/>
                          <w:b/>
                          <w:bCs/>
                          <w:color w:val="8D8EBC"/>
                          <w:sz w:val="19"/>
                          <w:szCs w:val="19"/>
                        </w:rPr>
                        <w:tab/>
                        <w:t>31.9</w:t>
                      </w:r>
                    </w:p>
                    <w:p w14:paraId="6FDE682A" w14:textId="77777777" w:rsidR="006949CB" w:rsidRDefault="00B7102B">
                      <w:pPr>
                        <w:pStyle w:val="a9"/>
                        <w:shd w:val="clear" w:color="auto" w:fill="auto"/>
                        <w:tabs>
                          <w:tab w:val="left" w:pos="605"/>
                          <w:tab w:val="left" w:pos="1325"/>
                        </w:tabs>
                        <w:spacing w:after="0" w:line="230" w:lineRule="auto"/>
                        <w:ind w:left="0" w:firstLine="0"/>
                        <w:jc w:val="both"/>
                        <w:rPr>
                          <w:sz w:val="19"/>
                          <w:szCs w:val="19"/>
                        </w:rPr>
                      </w:pPr>
                      <w:r>
                        <w:rPr>
                          <w:rFonts w:ascii="Arial" w:eastAsia="Arial" w:hAnsi="Arial" w:cs="Arial"/>
                          <w:b/>
                          <w:bCs/>
                          <w:color w:val="8D8EBC"/>
                          <w:sz w:val="19"/>
                          <w:szCs w:val="19"/>
                        </w:rPr>
                        <w:t>12.0</w:t>
                      </w:r>
                      <w:r>
                        <w:rPr>
                          <w:rFonts w:ascii="Arial" w:eastAsia="Arial" w:hAnsi="Arial" w:cs="Arial"/>
                          <w:b/>
                          <w:bCs/>
                          <w:color w:val="8D8EBC"/>
                          <w:sz w:val="19"/>
                          <w:szCs w:val="19"/>
                        </w:rPr>
                        <w:tab/>
                        <w:t>46.1</w:t>
                      </w:r>
                      <w:r>
                        <w:rPr>
                          <w:rFonts w:ascii="Arial" w:eastAsia="Arial" w:hAnsi="Arial" w:cs="Arial"/>
                          <w:b/>
                          <w:bCs/>
                          <w:color w:val="8D8EBC"/>
                          <w:sz w:val="19"/>
                          <w:szCs w:val="19"/>
                        </w:rPr>
                        <w:tab/>
                        <w:t>35.4</w:t>
                      </w:r>
                    </w:p>
                    <w:p w14:paraId="424F000E" w14:textId="77777777" w:rsidR="006949CB" w:rsidRDefault="00B7102B">
                      <w:pPr>
                        <w:pStyle w:val="a9"/>
                        <w:shd w:val="clear" w:color="auto" w:fill="auto"/>
                        <w:tabs>
                          <w:tab w:val="left" w:pos="605"/>
                          <w:tab w:val="left" w:pos="1325"/>
                        </w:tabs>
                        <w:spacing w:after="0" w:line="216" w:lineRule="auto"/>
                        <w:ind w:left="0" w:firstLine="0"/>
                        <w:jc w:val="both"/>
                        <w:rPr>
                          <w:sz w:val="19"/>
                          <w:szCs w:val="19"/>
                        </w:rPr>
                      </w:pPr>
                      <w:r>
                        <w:rPr>
                          <w:rFonts w:ascii="Arial" w:eastAsia="Arial" w:hAnsi="Arial" w:cs="Arial"/>
                          <w:b/>
                          <w:bCs/>
                          <w:color w:val="8D8EBC"/>
                          <w:sz w:val="19"/>
                          <w:szCs w:val="19"/>
                        </w:rPr>
                        <w:t>11. 1</w:t>
                      </w:r>
                      <w:r>
                        <w:rPr>
                          <w:rFonts w:ascii="Arial" w:eastAsia="Arial" w:hAnsi="Arial" w:cs="Arial"/>
                          <w:b/>
                          <w:bCs/>
                          <w:color w:val="8D8EBC"/>
                          <w:sz w:val="19"/>
                          <w:szCs w:val="19"/>
                        </w:rPr>
                        <w:tab/>
                        <w:t>50.8</w:t>
                      </w:r>
                      <w:r>
                        <w:rPr>
                          <w:rFonts w:ascii="Arial" w:eastAsia="Arial" w:hAnsi="Arial" w:cs="Arial"/>
                          <w:b/>
                          <w:bCs/>
                          <w:color w:val="8D8EBC"/>
                          <w:sz w:val="19"/>
                          <w:szCs w:val="19"/>
                        </w:rPr>
                        <w:tab/>
                        <w:t>32.6</w:t>
                      </w:r>
                    </w:p>
                    <w:p w14:paraId="6BC1E908" w14:textId="77777777" w:rsidR="006949CB" w:rsidRDefault="00B7102B">
                      <w:pPr>
                        <w:pStyle w:val="a9"/>
                        <w:shd w:val="clear" w:color="auto" w:fill="auto"/>
                        <w:tabs>
                          <w:tab w:val="left" w:pos="605"/>
                          <w:tab w:val="left" w:pos="1325"/>
                        </w:tabs>
                        <w:spacing w:after="0" w:line="221" w:lineRule="auto"/>
                        <w:ind w:left="0" w:firstLine="0"/>
                        <w:jc w:val="both"/>
                        <w:rPr>
                          <w:sz w:val="19"/>
                          <w:szCs w:val="19"/>
                        </w:rPr>
                      </w:pPr>
                      <w:r>
                        <w:rPr>
                          <w:rFonts w:ascii="Arial" w:eastAsia="Arial" w:hAnsi="Arial" w:cs="Arial"/>
                          <w:b/>
                          <w:bCs/>
                          <w:color w:val="8D8EBC"/>
                          <w:sz w:val="19"/>
                          <w:szCs w:val="19"/>
                        </w:rPr>
                        <w:t>10.</w:t>
                      </w:r>
                      <w:r>
                        <w:rPr>
                          <w:rFonts w:ascii="Arial" w:eastAsia="Arial" w:hAnsi="Arial" w:cs="Arial"/>
                          <w:b/>
                          <w:bCs/>
                          <w:color w:val="8D8EBC"/>
                          <w:sz w:val="19"/>
                          <w:szCs w:val="19"/>
                          <w:lang w:val="zh-CN" w:eastAsia="zh-CN" w:bidi="zh-CN"/>
                        </w:rPr>
                        <w:t>1</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54.2</w:t>
                      </w:r>
                      <w:r>
                        <w:rPr>
                          <w:rFonts w:ascii="Arial" w:eastAsia="Arial" w:hAnsi="Arial" w:cs="Arial"/>
                          <w:b/>
                          <w:bCs/>
                          <w:color w:val="8D8EBC"/>
                          <w:sz w:val="19"/>
                          <w:szCs w:val="19"/>
                        </w:rPr>
                        <w:tab/>
                        <w:t>42.0</w:t>
                      </w:r>
                    </w:p>
                    <w:p w14:paraId="0915D0D8" w14:textId="77777777" w:rsidR="006949CB" w:rsidRDefault="00B7102B">
                      <w:pPr>
                        <w:pStyle w:val="a9"/>
                        <w:shd w:val="clear" w:color="auto" w:fill="auto"/>
                        <w:tabs>
                          <w:tab w:val="right" w:pos="1013"/>
                          <w:tab w:val="left" w:pos="1286"/>
                        </w:tabs>
                        <w:spacing w:after="0" w:line="221" w:lineRule="auto"/>
                        <w:ind w:left="0" w:firstLine="0"/>
                        <w:jc w:val="both"/>
                        <w:rPr>
                          <w:sz w:val="19"/>
                          <w:szCs w:val="19"/>
                        </w:rPr>
                      </w:pPr>
                      <w:r>
                        <w:rPr>
                          <w:rFonts w:ascii="Arial" w:eastAsia="Arial" w:hAnsi="Arial" w:cs="Arial"/>
                          <w:b/>
                          <w:bCs/>
                          <w:color w:val="8D8EBC"/>
                          <w:sz w:val="19"/>
                          <w:szCs w:val="19"/>
                        </w:rPr>
                        <w:t>9.3</w:t>
                      </w:r>
                      <w:r>
                        <w:rPr>
                          <w:rFonts w:ascii="Arial" w:eastAsia="Arial" w:hAnsi="Arial" w:cs="Arial"/>
                          <w:b/>
                          <w:bCs/>
                          <w:color w:val="8D8EBC"/>
                          <w:sz w:val="19"/>
                          <w:szCs w:val="19"/>
                        </w:rPr>
                        <w:tab/>
                        <w:t>69.9</w:t>
                      </w:r>
                      <w:r>
                        <w:rPr>
                          <w:rFonts w:ascii="Arial" w:eastAsia="Arial" w:hAnsi="Arial" w:cs="Arial"/>
                          <w:b/>
                          <w:bCs/>
                          <w:color w:val="8D8EBC"/>
                          <w:sz w:val="19"/>
                          <w:szCs w:val="19"/>
                        </w:rPr>
                        <w:tab/>
                        <w:t>36.6</w:t>
                      </w:r>
                    </w:p>
                    <w:p w14:paraId="24F9A88A" w14:textId="77777777" w:rsidR="006949CB" w:rsidRDefault="00B7102B">
                      <w:pPr>
                        <w:pStyle w:val="a9"/>
                        <w:shd w:val="clear" w:color="auto" w:fill="auto"/>
                        <w:tabs>
                          <w:tab w:val="left" w:pos="514"/>
                          <w:tab w:val="left" w:pos="1234"/>
                        </w:tabs>
                        <w:spacing w:after="0" w:line="216" w:lineRule="auto"/>
                        <w:ind w:left="0" w:firstLine="0"/>
                        <w:jc w:val="both"/>
                        <w:rPr>
                          <w:sz w:val="19"/>
                          <w:szCs w:val="19"/>
                        </w:rPr>
                      </w:pPr>
                      <w:r>
                        <w:rPr>
                          <w:rFonts w:ascii="Arial" w:eastAsia="Arial" w:hAnsi="Arial" w:cs="Arial"/>
                          <w:b/>
                          <w:bCs/>
                          <w:color w:val="8D8EBC"/>
                          <w:sz w:val="19"/>
                          <w:szCs w:val="19"/>
                        </w:rPr>
                        <w:t>8.</w:t>
                      </w:r>
                      <w:r>
                        <w:rPr>
                          <w:rFonts w:ascii="Arial" w:eastAsia="Arial" w:hAnsi="Arial" w:cs="Arial"/>
                          <w:b/>
                          <w:bCs/>
                          <w:color w:val="8D8EBC"/>
                          <w:sz w:val="19"/>
                          <w:szCs w:val="19"/>
                          <w:lang w:val="zh-CN" w:eastAsia="zh-CN" w:bidi="zh-CN"/>
                        </w:rPr>
                        <w:t>8</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 xml:space="preserve">64. </w:t>
                      </w:r>
                      <w:r>
                        <w:rPr>
                          <w:rFonts w:ascii="Arial" w:eastAsia="Arial" w:hAnsi="Arial" w:cs="Arial"/>
                          <w:b/>
                          <w:bCs/>
                          <w:color w:val="8D8EBC"/>
                          <w:sz w:val="19"/>
                          <w:szCs w:val="19"/>
                          <w:lang w:val="zh-CN" w:eastAsia="zh-CN" w:bidi="zh-CN"/>
                        </w:rPr>
                        <w:t>7</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30.6</w:t>
                      </w:r>
                    </w:p>
                    <w:p w14:paraId="18C38735" w14:textId="77777777" w:rsidR="006949CB" w:rsidRDefault="00B7102B">
                      <w:pPr>
                        <w:pStyle w:val="a9"/>
                        <w:shd w:val="clear" w:color="auto" w:fill="auto"/>
                        <w:tabs>
                          <w:tab w:val="right" w:pos="1013"/>
                          <w:tab w:val="left" w:pos="1286"/>
                        </w:tabs>
                        <w:spacing w:after="0"/>
                        <w:ind w:left="0" w:firstLine="0"/>
                        <w:jc w:val="both"/>
                        <w:rPr>
                          <w:sz w:val="19"/>
                          <w:szCs w:val="19"/>
                        </w:rPr>
                      </w:pPr>
                      <w:r>
                        <w:rPr>
                          <w:rFonts w:ascii="Arial" w:eastAsia="Arial" w:hAnsi="Arial" w:cs="Arial"/>
                          <w:b/>
                          <w:bCs/>
                          <w:color w:val="8D8EBC"/>
                          <w:sz w:val="19"/>
                          <w:szCs w:val="19"/>
                        </w:rPr>
                        <w:t>8.0</w:t>
                      </w:r>
                      <w:r>
                        <w:rPr>
                          <w:rFonts w:ascii="Arial" w:eastAsia="Arial" w:hAnsi="Arial" w:cs="Arial"/>
                          <w:b/>
                          <w:bCs/>
                          <w:color w:val="8D8EBC"/>
                          <w:sz w:val="19"/>
                          <w:szCs w:val="19"/>
                        </w:rPr>
                        <w:tab/>
                      </w:r>
                      <w:r>
                        <w:rPr>
                          <w:color w:val="8D8EBC"/>
                          <w:sz w:val="18"/>
                          <w:szCs w:val="18"/>
                          <w:lang w:val="zh-CN" w:eastAsia="zh-CN" w:bidi="zh-CN"/>
                        </w:rPr>
                        <w:t>的</w:t>
                      </w:r>
                      <w:r>
                        <w:rPr>
                          <w:color w:val="8D8EBC"/>
                          <w:sz w:val="18"/>
                          <w:szCs w:val="18"/>
                          <w:lang w:val="zh-CN" w:eastAsia="zh-CN" w:bidi="zh-CN"/>
                        </w:rPr>
                        <w:t>.</w:t>
                      </w:r>
                      <w:r>
                        <w:rPr>
                          <w:rFonts w:ascii="Arial" w:eastAsia="Arial" w:hAnsi="Arial" w:cs="Arial"/>
                          <w:b/>
                          <w:bCs/>
                          <w:color w:val="8D8EBC"/>
                          <w:sz w:val="19"/>
                          <w:szCs w:val="19"/>
                          <w:lang w:val="zh-CN" w:eastAsia="zh-CN" w:bidi="zh-CN"/>
                        </w:rPr>
                        <w:t>7</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34.1</w:t>
                      </w:r>
                    </w:p>
                    <w:p w14:paraId="2026C443" w14:textId="77777777" w:rsidR="006949CB" w:rsidRDefault="00B7102B">
                      <w:pPr>
                        <w:pStyle w:val="a9"/>
                        <w:numPr>
                          <w:ilvl w:val="0"/>
                          <w:numId w:val="57"/>
                        </w:numPr>
                        <w:shd w:val="clear" w:color="auto" w:fill="auto"/>
                        <w:tabs>
                          <w:tab w:val="left" w:pos="542"/>
                          <w:tab w:val="left" w:pos="1286"/>
                        </w:tabs>
                        <w:spacing w:after="0" w:line="204" w:lineRule="auto"/>
                        <w:ind w:left="0" w:firstLine="0"/>
                        <w:jc w:val="both"/>
                        <w:rPr>
                          <w:sz w:val="19"/>
                          <w:szCs w:val="19"/>
                        </w:rPr>
                      </w:pPr>
                      <w:r>
                        <w:rPr>
                          <w:rFonts w:ascii="Arial" w:eastAsia="Arial" w:hAnsi="Arial" w:cs="Arial"/>
                          <w:b/>
                          <w:bCs/>
                          <w:color w:val="8D8EBC"/>
                          <w:sz w:val="19"/>
                          <w:szCs w:val="19"/>
                        </w:rPr>
                        <w:t>67.9</w:t>
                      </w:r>
                      <w:r>
                        <w:rPr>
                          <w:rFonts w:ascii="Arial" w:eastAsia="Arial" w:hAnsi="Arial" w:cs="Arial"/>
                          <w:b/>
                          <w:bCs/>
                          <w:color w:val="8D8EBC"/>
                          <w:sz w:val="19"/>
                          <w:szCs w:val="19"/>
                        </w:rPr>
                        <w:tab/>
                        <w:t>37.6</w:t>
                      </w:r>
                    </w:p>
                    <w:p w14:paraId="0A44072C" w14:textId="77777777" w:rsidR="006949CB" w:rsidRDefault="00B7102B">
                      <w:pPr>
                        <w:pStyle w:val="a9"/>
                        <w:numPr>
                          <w:ilvl w:val="0"/>
                          <w:numId w:val="58"/>
                        </w:numPr>
                        <w:shd w:val="clear" w:color="auto" w:fill="auto"/>
                        <w:tabs>
                          <w:tab w:val="right" w:pos="1013"/>
                          <w:tab w:val="left" w:pos="1286"/>
                        </w:tabs>
                        <w:spacing w:after="0" w:line="226" w:lineRule="auto"/>
                        <w:ind w:left="0" w:firstLine="0"/>
                        <w:jc w:val="both"/>
                        <w:rPr>
                          <w:sz w:val="19"/>
                          <w:szCs w:val="19"/>
                        </w:rPr>
                      </w:pPr>
                      <w:r>
                        <w:rPr>
                          <w:rFonts w:ascii="Arial" w:eastAsia="Arial" w:hAnsi="Arial" w:cs="Arial"/>
                          <w:b/>
                          <w:bCs/>
                          <w:color w:val="8D8EBC"/>
                          <w:sz w:val="19"/>
                          <w:szCs w:val="19"/>
                        </w:rPr>
                        <w:t>70.</w:t>
                      </w:r>
                      <w:r>
                        <w:rPr>
                          <w:rFonts w:ascii="Arial" w:eastAsia="Arial" w:hAnsi="Arial" w:cs="Arial"/>
                          <w:b/>
                          <w:bCs/>
                          <w:color w:val="8D8EBC"/>
                          <w:sz w:val="19"/>
                          <w:szCs w:val="19"/>
                          <w:lang w:val="zh-CN" w:eastAsia="zh-CN" w:bidi="zh-CN"/>
                        </w:rPr>
                        <w:t>7</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39.0</w:t>
                      </w:r>
                    </w:p>
                    <w:p w14:paraId="6ED3EBBD" w14:textId="77777777" w:rsidR="006949CB" w:rsidRDefault="00B7102B">
                      <w:pPr>
                        <w:pStyle w:val="a9"/>
                        <w:shd w:val="clear" w:color="auto" w:fill="auto"/>
                        <w:tabs>
                          <w:tab w:val="right" w:pos="1013"/>
                          <w:tab w:val="left" w:pos="1286"/>
                        </w:tabs>
                        <w:spacing w:after="0" w:line="221" w:lineRule="auto"/>
                        <w:ind w:left="0" w:firstLine="0"/>
                        <w:jc w:val="both"/>
                        <w:rPr>
                          <w:sz w:val="19"/>
                          <w:szCs w:val="19"/>
                        </w:rPr>
                      </w:pPr>
                      <w:r>
                        <w:rPr>
                          <w:rFonts w:ascii="Arial" w:eastAsia="Arial" w:hAnsi="Arial" w:cs="Arial"/>
                          <w:b/>
                          <w:bCs/>
                          <w:color w:val="8D8EBC"/>
                          <w:sz w:val="19"/>
                          <w:szCs w:val="19"/>
                        </w:rPr>
                        <w:t xml:space="preserve">7. </w:t>
                      </w:r>
                      <w:r>
                        <w:rPr>
                          <w:rFonts w:ascii="Arial" w:eastAsia="Arial" w:hAnsi="Arial" w:cs="Arial"/>
                          <w:b/>
                          <w:bCs/>
                          <w:color w:val="8D8EBC"/>
                          <w:sz w:val="19"/>
                          <w:szCs w:val="19"/>
                          <w:lang w:val="zh-CN" w:eastAsia="zh-CN" w:bidi="zh-CN"/>
                        </w:rPr>
                        <w:t>1</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72.</w:t>
                      </w:r>
                      <w:r>
                        <w:rPr>
                          <w:rFonts w:ascii="Arial" w:eastAsia="Arial" w:hAnsi="Arial" w:cs="Arial"/>
                          <w:b/>
                          <w:bCs/>
                          <w:color w:val="8D8EBC"/>
                          <w:sz w:val="19"/>
                          <w:szCs w:val="19"/>
                          <w:lang w:val="zh-CN" w:eastAsia="zh-CN" w:bidi="zh-CN"/>
                        </w:rPr>
                        <w:t>7</w:t>
                      </w:r>
                      <w:r>
                        <w:rPr>
                          <w:rFonts w:ascii="Arial" w:eastAsia="Arial" w:hAnsi="Arial" w:cs="Arial"/>
                          <w:b/>
                          <w:bCs/>
                          <w:color w:val="8D8EBC"/>
                          <w:sz w:val="19"/>
                          <w:szCs w:val="19"/>
                          <w:lang w:val="zh-CN" w:eastAsia="zh-CN" w:bidi="zh-CN"/>
                        </w:rPr>
                        <w:tab/>
                      </w:r>
                      <w:r>
                        <w:rPr>
                          <w:rFonts w:ascii="Arial" w:eastAsia="Arial" w:hAnsi="Arial" w:cs="Arial"/>
                          <w:b/>
                          <w:bCs/>
                          <w:color w:val="8D8EBC"/>
                          <w:sz w:val="19"/>
                          <w:szCs w:val="19"/>
                        </w:rPr>
                        <w:t>33.2</w:t>
                      </w:r>
                    </w:p>
                    <w:p w14:paraId="530799CF" w14:textId="77777777" w:rsidR="006949CB" w:rsidRDefault="00B7102B">
                      <w:pPr>
                        <w:pStyle w:val="a9"/>
                        <w:numPr>
                          <w:ilvl w:val="0"/>
                          <w:numId w:val="59"/>
                        </w:numPr>
                        <w:shd w:val="clear" w:color="auto" w:fill="auto"/>
                        <w:tabs>
                          <w:tab w:val="left" w:pos="538"/>
                          <w:tab w:val="left" w:pos="1286"/>
                        </w:tabs>
                        <w:spacing w:after="0" w:line="216" w:lineRule="auto"/>
                        <w:ind w:left="0" w:firstLine="0"/>
                        <w:jc w:val="both"/>
                        <w:rPr>
                          <w:sz w:val="19"/>
                          <w:szCs w:val="19"/>
                        </w:rPr>
                      </w:pPr>
                      <w:r>
                        <w:rPr>
                          <w:rFonts w:ascii="Arial" w:eastAsia="Arial" w:hAnsi="Arial" w:cs="Arial"/>
                          <w:b/>
                          <w:bCs/>
                          <w:color w:val="8D8EBC"/>
                          <w:sz w:val="19"/>
                          <w:szCs w:val="19"/>
                        </w:rPr>
                        <w:t>74.7</w:t>
                      </w:r>
                      <w:r>
                        <w:rPr>
                          <w:rFonts w:ascii="Arial" w:eastAsia="Arial" w:hAnsi="Arial" w:cs="Arial"/>
                          <w:b/>
                          <w:bCs/>
                          <w:color w:val="8D8EBC"/>
                          <w:sz w:val="19"/>
                          <w:szCs w:val="19"/>
                        </w:rPr>
                        <w:tab/>
                        <w:t>36.5</w:t>
                      </w:r>
                    </w:p>
                    <w:p w14:paraId="65A4869E" w14:textId="77777777" w:rsidR="006949CB" w:rsidRDefault="00B7102B">
                      <w:pPr>
                        <w:pStyle w:val="a9"/>
                        <w:numPr>
                          <w:ilvl w:val="0"/>
                          <w:numId w:val="60"/>
                        </w:numPr>
                        <w:shd w:val="clear" w:color="auto" w:fill="auto"/>
                        <w:tabs>
                          <w:tab w:val="left" w:pos="547"/>
                          <w:tab w:val="left" w:pos="1282"/>
                        </w:tabs>
                        <w:spacing w:after="0" w:line="194" w:lineRule="auto"/>
                        <w:ind w:left="0" w:firstLine="0"/>
                        <w:jc w:val="both"/>
                      </w:pPr>
                      <w:r>
                        <w:rPr>
                          <w:rFonts w:ascii="Times New Roman" w:eastAsia="Times New Roman" w:hAnsi="Times New Roman" w:cs="Times New Roman"/>
                          <w:color w:val="8D8EBC"/>
                        </w:rPr>
                        <w:t>73.2</w:t>
                      </w:r>
                      <w:r>
                        <w:rPr>
                          <w:rFonts w:ascii="Times New Roman" w:eastAsia="Times New Roman" w:hAnsi="Times New Roman" w:cs="Times New Roman"/>
                          <w:color w:val="8D8EBC"/>
                        </w:rPr>
                        <w:tab/>
                        <w:t>46.0</w:t>
                      </w:r>
                    </w:p>
                  </w:txbxContent>
                </v:textbox>
                <w10:wrap type="square" side="left" anchorx="page"/>
              </v:shape>
            </w:pict>
          </mc:Fallback>
        </mc:AlternateContent>
      </w:r>
      <w:r>
        <w:t>运行后的部分结果如图</w:t>
      </w:r>
      <w:r>
        <w:rPr>
          <w:rFonts w:ascii="Times New Roman" w:eastAsia="Times New Roman" w:hAnsi="Times New Roman" w:cs="Times New Roman"/>
          <w:lang w:val="en-US" w:eastAsia="en-US" w:bidi="en-US"/>
        </w:rPr>
        <w:t>3.4.8</w:t>
      </w:r>
      <w:r>
        <w:t>所示</w:t>
      </w:r>
    </w:p>
    <w:p w14:paraId="1BC38591" w14:textId="77777777" w:rsidR="006949CB" w:rsidRDefault="00B7102B">
      <w:pPr>
        <w:pStyle w:val="1"/>
        <w:shd w:val="clear" w:color="auto" w:fill="auto"/>
        <w:spacing w:line="240" w:lineRule="auto"/>
        <w:ind w:firstLine="0"/>
        <w:jc w:val="right"/>
      </w:pPr>
      <w:r>
        <w:rPr>
          <w:color w:val="8D8EBC"/>
        </w:rPr>
        <w:t>时酾</w:t>
      </w:r>
    </w:p>
    <w:p w14:paraId="36E7DC4D" w14:textId="77777777" w:rsidR="006949CB" w:rsidRDefault="00B7102B">
      <w:pPr>
        <w:pStyle w:val="120"/>
        <w:shd w:val="clear" w:color="auto" w:fill="auto"/>
        <w:tabs>
          <w:tab w:val="right" w:pos="3306"/>
          <w:tab w:val="left" w:pos="3585"/>
        </w:tabs>
        <w:spacing w:line="204" w:lineRule="auto"/>
      </w:pPr>
      <w:r>
        <w:rPr>
          <w:lang w:val="zh-CN" w:eastAsia="zh-CN" w:bidi="zh-CN"/>
        </w:rPr>
        <w:t>0</w:t>
      </w:r>
      <w:r>
        <w:rPr>
          <w:lang w:val="zh-CN" w:eastAsia="zh-CN" w:bidi="zh-CN"/>
        </w:rPr>
        <w:tab/>
      </w:r>
      <w:r>
        <w:t>2017-02-26</w:t>
      </w:r>
      <w:r>
        <w:tab/>
      </w:r>
      <w:r>
        <w:rPr>
          <w:lang w:val="zh-CN" w:eastAsia="zh-CN" w:bidi="zh-CN"/>
        </w:rPr>
        <w:t>12:00 00</w:t>
      </w:r>
    </w:p>
    <w:p w14:paraId="77FB3A87" w14:textId="77777777" w:rsidR="006949CB" w:rsidRDefault="00B7102B">
      <w:pPr>
        <w:pStyle w:val="120"/>
        <w:numPr>
          <w:ilvl w:val="0"/>
          <w:numId w:val="62"/>
        </w:numPr>
        <w:shd w:val="clear" w:color="auto" w:fill="auto"/>
        <w:tabs>
          <w:tab w:val="right" w:pos="3306"/>
          <w:tab w:val="left" w:pos="3489"/>
        </w:tabs>
      </w:pPr>
      <w:r>
        <w:t>2017-0^-26</w:t>
      </w:r>
      <w:r>
        <w:tab/>
      </w:r>
      <w:r>
        <w:rPr>
          <w:lang w:val="zh-CN" w:eastAsia="zh-CN" w:bidi="zh-CN"/>
        </w:rPr>
        <w:t>13:00:00</w:t>
      </w:r>
    </w:p>
    <w:p w14:paraId="7C0154F6" w14:textId="77777777" w:rsidR="006949CB" w:rsidRDefault="00B7102B">
      <w:pPr>
        <w:pStyle w:val="120"/>
        <w:numPr>
          <w:ilvl w:val="0"/>
          <w:numId w:val="62"/>
        </w:numPr>
        <w:shd w:val="clear" w:color="auto" w:fill="auto"/>
        <w:tabs>
          <w:tab w:val="right" w:pos="3306"/>
          <w:tab w:val="left" w:pos="3508"/>
        </w:tabs>
        <w:spacing w:line="226" w:lineRule="auto"/>
      </w:pPr>
      <w:r>
        <w:t>2017-02-25</w:t>
      </w:r>
      <w:r>
        <w:tab/>
      </w:r>
      <w:r>
        <w:rPr>
          <w:lang w:val="zh-CN" w:eastAsia="zh-CN" w:bidi="zh-CN"/>
        </w:rPr>
        <w:t>14:00 00</w:t>
      </w:r>
    </w:p>
    <w:p w14:paraId="5A254E63" w14:textId="77777777" w:rsidR="006949CB" w:rsidRDefault="00B7102B">
      <w:pPr>
        <w:pStyle w:val="120"/>
        <w:numPr>
          <w:ilvl w:val="0"/>
          <w:numId w:val="62"/>
        </w:numPr>
        <w:shd w:val="clear" w:color="auto" w:fill="auto"/>
        <w:tabs>
          <w:tab w:val="right" w:pos="3306"/>
          <w:tab w:val="left" w:pos="3503"/>
        </w:tabs>
        <w:spacing w:line="216" w:lineRule="auto"/>
      </w:pPr>
      <w:r>
        <w:t>2017-02-25</w:t>
      </w:r>
      <w:r>
        <w:tab/>
      </w:r>
      <w:r>
        <w:rPr>
          <w:lang w:val="zh-CN" w:eastAsia="zh-CN" w:bidi="zh-CN"/>
        </w:rPr>
        <w:t>15:</w:t>
      </w:r>
      <w:r>
        <w:rPr>
          <w:rFonts w:ascii="MingLiU" w:eastAsia="MingLiU" w:hAnsi="MingLiU" w:cs="MingLiU"/>
          <w:b w:val="0"/>
          <w:bCs w:val="0"/>
          <w:sz w:val="18"/>
          <w:szCs w:val="18"/>
          <w:lang w:val="zh-CN" w:eastAsia="zh-CN" w:bidi="zh-CN"/>
        </w:rPr>
        <w:t>的</w:t>
      </w:r>
      <w:r>
        <w:t>.00</w:t>
      </w:r>
    </w:p>
    <w:p w14:paraId="643D10E4" w14:textId="77777777" w:rsidR="006949CB" w:rsidRDefault="00B7102B">
      <w:pPr>
        <w:pStyle w:val="120"/>
        <w:numPr>
          <w:ilvl w:val="0"/>
          <w:numId w:val="62"/>
        </w:numPr>
        <w:shd w:val="clear" w:color="auto" w:fill="auto"/>
        <w:tabs>
          <w:tab w:val="right" w:pos="3306"/>
          <w:tab w:val="left" w:pos="3503"/>
        </w:tabs>
        <w:spacing w:line="230" w:lineRule="auto"/>
      </w:pPr>
      <w:r>
        <w:t>2017-02-26</w:t>
      </w:r>
      <w:r>
        <w:tab/>
      </w:r>
      <w:r>
        <w:rPr>
          <w:lang w:val="zh-CN" w:eastAsia="zh-CN" w:bidi="zh-CN"/>
        </w:rPr>
        <w:t>16 00 00</w:t>
      </w:r>
    </w:p>
    <w:p w14:paraId="15BDEE5F" w14:textId="77777777" w:rsidR="006949CB" w:rsidRDefault="00B7102B">
      <w:pPr>
        <w:pStyle w:val="120"/>
        <w:numPr>
          <w:ilvl w:val="0"/>
          <w:numId w:val="62"/>
        </w:numPr>
        <w:shd w:val="clear" w:color="auto" w:fill="auto"/>
        <w:tabs>
          <w:tab w:val="right" w:pos="3306"/>
          <w:tab w:val="left" w:pos="3513"/>
        </w:tabs>
        <w:spacing w:line="216" w:lineRule="auto"/>
      </w:pPr>
      <w:r>
        <w:t>2017-02-25</w:t>
      </w:r>
      <w:r>
        <w:tab/>
      </w:r>
      <w:r>
        <w:rPr>
          <w:lang w:val="zh-CN" w:eastAsia="zh-CN" w:bidi="zh-CN"/>
        </w:rPr>
        <w:t>17:00 00</w:t>
      </w:r>
    </w:p>
    <w:p w14:paraId="326E696F" w14:textId="77777777" w:rsidR="006949CB" w:rsidRDefault="00B7102B">
      <w:pPr>
        <w:pStyle w:val="120"/>
        <w:numPr>
          <w:ilvl w:val="0"/>
          <w:numId w:val="62"/>
        </w:numPr>
        <w:shd w:val="clear" w:color="auto" w:fill="auto"/>
        <w:tabs>
          <w:tab w:val="right" w:pos="3306"/>
          <w:tab w:val="left" w:pos="3513"/>
        </w:tabs>
      </w:pPr>
      <w:r>
        <w:t>2017-02-25</w:t>
      </w:r>
      <w:r>
        <w:tab/>
      </w:r>
      <w:r>
        <w:rPr>
          <w:lang w:val="zh-CN" w:eastAsia="zh-CN" w:bidi="zh-CN"/>
        </w:rPr>
        <w:t>18</w:t>
      </w:r>
      <w:r>
        <w:rPr>
          <w:rFonts w:ascii="宋体" w:eastAsia="宋体" w:hAnsi="宋体" w:cs="宋体"/>
          <w:sz w:val="22"/>
          <w:szCs w:val="22"/>
          <w:lang w:val="zh-CN" w:eastAsia="zh-CN" w:bidi="zh-CN"/>
        </w:rPr>
        <w:t>：</w:t>
      </w:r>
      <w:r>
        <w:rPr>
          <w:lang w:val="zh-CN" w:eastAsia="zh-CN" w:bidi="zh-CN"/>
        </w:rPr>
        <w:t>00</w:t>
      </w:r>
      <w:r>
        <w:rPr>
          <w:rFonts w:ascii="宋体" w:eastAsia="宋体" w:hAnsi="宋体" w:cs="宋体"/>
          <w:sz w:val="22"/>
          <w:szCs w:val="22"/>
          <w:lang w:val="zh-CN" w:eastAsia="zh-CN" w:bidi="zh-CN"/>
        </w:rPr>
        <w:t>：</w:t>
      </w:r>
      <w:r>
        <w:rPr>
          <w:lang w:val="zh-CN" w:eastAsia="zh-CN" w:bidi="zh-CN"/>
        </w:rPr>
        <w:t>00</w:t>
      </w:r>
    </w:p>
    <w:p w14:paraId="50CFA6A2" w14:textId="77777777" w:rsidR="006949CB" w:rsidRDefault="00B7102B">
      <w:pPr>
        <w:pStyle w:val="120"/>
        <w:numPr>
          <w:ilvl w:val="0"/>
          <w:numId w:val="62"/>
        </w:numPr>
        <w:shd w:val="clear" w:color="auto" w:fill="auto"/>
        <w:tabs>
          <w:tab w:val="right" w:pos="3306"/>
          <w:tab w:val="left" w:pos="3508"/>
        </w:tabs>
        <w:spacing w:line="216" w:lineRule="auto"/>
      </w:pPr>
      <w:r>
        <w:t>2017-02-26</w:t>
      </w:r>
      <w:r>
        <w:tab/>
      </w:r>
      <w:r>
        <w:rPr>
          <w:lang w:val="zh-CN" w:eastAsia="zh-CN" w:bidi="zh-CN"/>
        </w:rPr>
        <w:t>19</w:t>
      </w:r>
      <w:r>
        <w:rPr>
          <w:rFonts w:ascii="宋体" w:eastAsia="宋体" w:hAnsi="宋体" w:cs="宋体"/>
          <w:sz w:val="22"/>
          <w:szCs w:val="22"/>
          <w:lang w:val="zh-CN" w:eastAsia="zh-CN" w:bidi="zh-CN"/>
        </w:rPr>
        <w:t>；</w:t>
      </w:r>
      <w:r>
        <w:rPr>
          <w:lang w:val="zh-CN" w:eastAsia="zh-CN" w:bidi="zh-CN"/>
        </w:rPr>
        <w:t>00 00</w:t>
      </w:r>
    </w:p>
    <w:p w14:paraId="4938707D" w14:textId="77777777" w:rsidR="006949CB" w:rsidRDefault="00B7102B">
      <w:pPr>
        <w:pStyle w:val="120"/>
        <w:numPr>
          <w:ilvl w:val="0"/>
          <w:numId w:val="62"/>
        </w:numPr>
        <w:shd w:val="clear" w:color="auto" w:fill="auto"/>
        <w:tabs>
          <w:tab w:val="right" w:pos="3306"/>
          <w:tab w:val="left" w:pos="3513"/>
        </w:tabs>
        <w:spacing w:line="226" w:lineRule="auto"/>
      </w:pPr>
      <w:r>
        <w:t>2017-02-26</w:t>
      </w:r>
      <w:r>
        <w:tab/>
      </w:r>
      <w:r>
        <w:rPr>
          <w:lang w:val="zh-CN" w:eastAsia="zh-CN" w:bidi="zh-CN"/>
        </w:rPr>
        <w:t>20:00:00</w:t>
      </w:r>
    </w:p>
    <w:p w14:paraId="15404ADF" w14:textId="77777777" w:rsidR="006949CB" w:rsidRDefault="00B7102B">
      <w:pPr>
        <w:pStyle w:val="120"/>
        <w:numPr>
          <w:ilvl w:val="0"/>
          <w:numId w:val="62"/>
        </w:numPr>
        <w:shd w:val="clear" w:color="auto" w:fill="auto"/>
        <w:tabs>
          <w:tab w:val="right" w:pos="3306"/>
          <w:tab w:val="left" w:pos="3508"/>
        </w:tabs>
        <w:spacing w:line="194" w:lineRule="auto"/>
      </w:pPr>
      <w:r>
        <w:t>2017-02-26</w:t>
      </w:r>
      <w:r>
        <w:tab/>
      </w:r>
      <w:r>
        <w:rPr>
          <w:lang w:val="zh-CN" w:eastAsia="zh-CN" w:bidi="zh-CN"/>
        </w:rPr>
        <w:t>21:00:00</w:t>
      </w:r>
    </w:p>
    <w:p w14:paraId="5E851039" w14:textId="77777777" w:rsidR="006949CB" w:rsidRDefault="00B7102B">
      <w:pPr>
        <w:pStyle w:val="120"/>
        <w:numPr>
          <w:ilvl w:val="0"/>
          <w:numId w:val="62"/>
        </w:numPr>
        <w:shd w:val="clear" w:color="auto" w:fill="auto"/>
        <w:tabs>
          <w:tab w:val="right" w:pos="3306"/>
          <w:tab w:val="left" w:pos="3489"/>
        </w:tabs>
        <w:spacing w:line="209" w:lineRule="auto"/>
      </w:pPr>
      <w:r>
        <w:t>2017-02-25</w:t>
      </w:r>
      <w:r>
        <w:tab/>
      </w:r>
      <w:r>
        <w:rPr>
          <w:lang w:val="zh-CN" w:eastAsia="zh-CN" w:bidi="zh-CN"/>
        </w:rPr>
        <w:t>22:00 00</w:t>
      </w:r>
    </w:p>
    <w:p w14:paraId="31CC31ED" w14:textId="77777777" w:rsidR="006949CB" w:rsidRDefault="00B7102B">
      <w:pPr>
        <w:pStyle w:val="120"/>
        <w:shd w:val="clear" w:color="auto" w:fill="auto"/>
        <w:tabs>
          <w:tab w:val="right" w:pos="3306"/>
          <w:tab w:val="left" w:pos="3561"/>
        </w:tabs>
      </w:pPr>
      <w:r>
        <w:t>It</w:t>
      </w:r>
      <w:r>
        <w:tab/>
        <w:t>20J7-02-26</w:t>
      </w:r>
      <w:r>
        <w:tab/>
      </w:r>
      <w:r>
        <w:rPr>
          <w:lang w:val="zh-CN" w:eastAsia="zh-CN" w:bidi="zh-CN"/>
        </w:rPr>
        <w:t>230000</w:t>
      </w:r>
    </w:p>
    <w:p w14:paraId="01A41510" w14:textId="77777777" w:rsidR="006949CB" w:rsidRDefault="00B7102B">
      <w:pPr>
        <w:pStyle w:val="120"/>
        <w:numPr>
          <w:ilvl w:val="0"/>
          <w:numId w:val="63"/>
        </w:numPr>
        <w:shd w:val="clear" w:color="auto" w:fill="auto"/>
        <w:tabs>
          <w:tab w:val="right" w:pos="3306"/>
          <w:tab w:val="left" w:pos="3489"/>
        </w:tabs>
        <w:spacing w:line="226" w:lineRule="auto"/>
      </w:pPr>
      <w:r>
        <w:t>2017-02-M</w:t>
      </w:r>
      <w:r>
        <w:tab/>
      </w:r>
      <w:r>
        <w:rPr>
          <w:lang w:val="zh-CN" w:eastAsia="zh-CN" w:bidi="zh-CN"/>
        </w:rPr>
        <w:t>00 00 00</w:t>
      </w:r>
    </w:p>
    <w:p w14:paraId="0EC8B0A0" w14:textId="77777777" w:rsidR="006949CB" w:rsidRDefault="00B7102B">
      <w:pPr>
        <w:pStyle w:val="120"/>
        <w:numPr>
          <w:ilvl w:val="0"/>
          <w:numId w:val="63"/>
        </w:numPr>
        <w:shd w:val="clear" w:color="auto" w:fill="auto"/>
        <w:tabs>
          <w:tab w:val="right" w:pos="3306"/>
          <w:tab w:val="left" w:pos="3489"/>
        </w:tabs>
      </w:pPr>
      <w:r>
        <w:t>2017-02-26</w:t>
      </w:r>
      <w:r>
        <w:tab/>
      </w:r>
      <w:r>
        <w:rPr>
          <w:lang w:val="zh-CN" w:eastAsia="zh-CN" w:bidi="zh-CN"/>
        </w:rPr>
        <w:t>01:00 00</w:t>
      </w:r>
    </w:p>
    <w:p w14:paraId="442CAB3D" w14:textId="77777777" w:rsidR="006949CB" w:rsidRDefault="00B7102B">
      <w:pPr>
        <w:pStyle w:val="120"/>
        <w:shd w:val="clear" w:color="auto" w:fill="auto"/>
        <w:spacing w:line="209" w:lineRule="auto"/>
      </w:pPr>
      <w:r>
        <w:rPr>
          <w:b w:val="0"/>
          <w:bCs w:val="0"/>
          <w:sz w:val="20"/>
          <w:szCs w:val="20"/>
        </w:rPr>
        <w:t xml:space="preserve">U </w:t>
      </w:r>
      <w:r>
        <w:t>2017-02-2602:0000</w:t>
      </w:r>
    </w:p>
    <w:p w14:paraId="00B22296" w14:textId="77777777" w:rsidR="006949CB" w:rsidRDefault="00B7102B">
      <w:pPr>
        <w:pStyle w:val="120"/>
        <w:numPr>
          <w:ilvl w:val="0"/>
          <w:numId w:val="64"/>
        </w:numPr>
        <w:shd w:val="clear" w:color="auto" w:fill="auto"/>
        <w:tabs>
          <w:tab w:val="right" w:pos="3306"/>
          <w:tab w:val="left" w:pos="3489"/>
        </w:tabs>
      </w:pPr>
      <w:r>
        <w:t>2017-02-26</w:t>
      </w:r>
      <w:r>
        <w:tab/>
      </w:r>
      <w:r>
        <w:rPr>
          <w:lang w:val="zh-CN" w:eastAsia="zh-CN" w:bidi="zh-CN"/>
        </w:rPr>
        <w:t>03 00 00</w:t>
      </w:r>
    </w:p>
    <w:p w14:paraId="4CE58100" w14:textId="77777777" w:rsidR="006949CB" w:rsidRDefault="00B7102B">
      <w:pPr>
        <w:pStyle w:val="120"/>
        <w:numPr>
          <w:ilvl w:val="0"/>
          <w:numId w:val="64"/>
        </w:numPr>
        <w:shd w:val="clear" w:color="auto" w:fill="auto"/>
        <w:tabs>
          <w:tab w:val="left" w:pos="2204"/>
          <w:tab w:val="left" w:pos="3489"/>
        </w:tabs>
        <w:spacing w:after="280" w:line="226" w:lineRule="auto"/>
      </w:pPr>
      <w:r>
        <w:rPr>
          <w:lang w:val="zh-CN" w:eastAsia="zh-CN" w:bidi="zh-CN"/>
        </w:rPr>
        <w:t>2017</w:t>
      </w:r>
      <w:r>
        <w:rPr>
          <w:rFonts w:ascii="MingLiU" w:eastAsia="MingLiU" w:hAnsi="MingLiU" w:cs="MingLiU"/>
          <w:b w:val="0"/>
          <w:bCs w:val="0"/>
          <w:sz w:val="18"/>
          <w:szCs w:val="18"/>
          <w:lang w:val="zh-CN" w:eastAsia="zh-CN" w:bidi="zh-CN"/>
        </w:rPr>
        <w:t>-</w:t>
      </w:r>
      <w:r>
        <w:rPr>
          <w:rFonts w:ascii="MingLiU" w:eastAsia="MingLiU" w:hAnsi="MingLiU" w:cs="MingLiU"/>
          <w:b w:val="0"/>
          <w:bCs w:val="0"/>
          <w:sz w:val="18"/>
          <w:szCs w:val="18"/>
          <w:lang w:val="zh-CN" w:eastAsia="zh-CN" w:bidi="zh-CN"/>
        </w:rPr>
        <w:t>聪</w:t>
      </w:r>
      <w:r>
        <w:t>-26</w:t>
      </w:r>
      <w:r>
        <w:tab/>
      </w:r>
      <w:r>
        <w:rPr>
          <w:lang w:val="zh-CN" w:eastAsia="zh-CN" w:bidi="zh-CN"/>
        </w:rPr>
        <w:t>04:00 00</w:t>
      </w:r>
    </w:p>
    <w:p w14:paraId="1B92B2CC" w14:textId="77777777" w:rsidR="006949CB" w:rsidRDefault="00B7102B">
      <w:pPr>
        <w:pStyle w:val="20"/>
        <w:shd w:val="clear" w:color="auto" w:fill="auto"/>
        <w:spacing w:after="440" w:line="240" w:lineRule="auto"/>
        <w:jc w:val="center"/>
      </w:pPr>
      <w:r>
        <w:rPr>
          <w:color w:val="7E7F82"/>
        </w:rPr>
        <w:t>围</w:t>
      </w:r>
      <w:r>
        <w:rPr>
          <w:rFonts w:ascii="Arial" w:eastAsia="Arial" w:hAnsi="Arial" w:cs="Arial"/>
          <w:color w:val="7E7F82"/>
          <w:sz w:val="17"/>
          <w:szCs w:val="17"/>
          <w:lang w:val="en-US" w:eastAsia="en-US" w:bidi="en-US"/>
        </w:rPr>
        <w:t>3.4—</w:t>
      </w:r>
      <w:r>
        <w:rPr>
          <w:rFonts w:ascii="Arial" w:eastAsia="Arial" w:hAnsi="Arial" w:cs="Arial"/>
          <w:color w:val="7E7F82"/>
          <w:sz w:val="17"/>
          <w:szCs w:val="17"/>
        </w:rPr>
        <w:t>8</w:t>
      </w:r>
      <w:r>
        <w:rPr>
          <w:color w:val="7E7F82"/>
        </w:rPr>
        <w:t>合并的数据</w:t>
      </w:r>
    </w:p>
    <w:p w14:paraId="65E1FA39" w14:textId="77777777" w:rsidR="006949CB" w:rsidRDefault="00B7102B">
      <w:pPr>
        <w:pStyle w:val="1"/>
        <w:shd w:val="clear" w:color="auto" w:fill="auto"/>
        <w:spacing w:after="440" w:line="400" w:lineRule="exact"/>
        <w:ind w:firstLine="500"/>
        <w:jc w:val="both"/>
      </w:pPr>
      <w:r>
        <w:t>通过前面的案例可以看出，传感器获取的信息，可以帮助人们更好地广解、利用物</w:t>
      </w:r>
      <w:r>
        <w:br/>
      </w:r>
      <w:r>
        <w:t>理世界例如，对获取数据的分析，可以帮助人们理解人气的变化趋势、火气变化与污</w:t>
      </w:r>
      <w:r>
        <w:br/>
      </w:r>
      <w:r>
        <w:t>染物的相关性等问题：又如，将获取的图像数据通过途模的手段，进行虚拟现实和增强</w:t>
      </w:r>
      <w:r>
        <w:br/>
      </w:r>
      <w:r>
        <w:t>现实的开发，这种应用在文物保护，教育科研、建筑等方面舍着</w:t>
      </w:r>
      <w:r>
        <w:rPr>
          <w:rFonts w:ascii="Times New Roman" w:eastAsia="Times New Roman" w:hAnsi="Times New Roman" w:cs="Times New Roman"/>
          <w:sz w:val="30"/>
          <w:szCs w:val="30"/>
          <w:lang w:val="en-US" w:eastAsia="en-US" w:bidi="en-US"/>
        </w:rPr>
        <w:t>n</w:t>
      </w:r>
      <w:r>
        <w:t>大的前景</w:t>
      </w:r>
    </w:p>
    <w:p w14:paraId="29494CCD" w14:textId="77777777" w:rsidR="006949CB" w:rsidRDefault="00B7102B">
      <w:pPr>
        <w:pStyle w:val="42"/>
        <w:keepNext/>
        <w:keepLines/>
        <w:shd w:val="clear" w:color="auto" w:fill="auto"/>
        <w:spacing w:after="240"/>
        <w:ind w:left="0" w:firstLine="500"/>
        <w:jc w:val="both"/>
      </w:pPr>
      <w:bookmarkStart w:id="129" w:name="bookmark115"/>
      <w:r>
        <w:rPr>
          <w:rFonts w:ascii="Arial" w:eastAsia="Arial" w:hAnsi="Arial" w:cs="Arial"/>
          <w:lang w:val="en-US" w:eastAsia="en-US" w:bidi="en-US"/>
        </w:rPr>
        <w:t>3.4.3</w:t>
      </w:r>
      <w:r>
        <w:t>控制机制</w:t>
      </w:r>
      <w:bookmarkEnd w:id="129"/>
    </w:p>
    <w:p w14:paraId="7C14241E" w14:textId="77777777" w:rsidR="006949CB" w:rsidRDefault="00B7102B">
      <w:pPr>
        <w:pStyle w:val="1"/>
        <w:shd w:val="clear" w:color="auto" w:fill="auto"/>
        <w:spacing w:line="401" w:lineRule="exact"/>
        <w:ind w:firstLine="500"/>
        <w:jc w:val="left"/>
      </w:pPr>
      <w:r>
        <w:rPr>
          <w:noProof/>
        </w:rPr>
        <w:drawing>
          <wp:anchor distT="127000" distB="413385" distL="127000" distR="127000" simplePos="0" relativeHeight="125830174" behindDoc="0" locked="0" layoutInCell="1" allowOverlap="1" wp14:anchorId="2FB95FBB" wp14:editId="759A4E77">
            <wp:simplePos x="0" y="0"/>
            <wp:positionH relativeFrom="page">
              <wp:posOffset>4540885</wp:posOffset>
            </wp:positionH>
            <wp:positionV relativeFrom="paragraph">
              <wp:posOffset>469900</wp:posOffset>
            </wp:positionV>
            <wp:extent cx="2286000" cy="1737360"/>
            <wp:effectExtent l="0" t="0" r="0" b="0"/>
            <wp:wrapSquare wrapText="bothSides"/>
            <wp:docPr id="1136" name="Shape 1136"/>
            <wp:cNvGraphicFramePr/>
            <a:graphic xmlns:a="http://schemas.openxmlformats.org/drawingml/2006/main">
              <a:graphicData uri="http://schemas.openxmlformats.org/drawingml/2006/picture">
                <pic:pic xmlns:pic="http://schemas.openxmlformats.org/drawingml/2006/picture">
                  <pic:nvPicPr>
                    <pic:cNvPr id="1137" name="Picture box 1137"/>
                    <pic:cNvPicPr/>
                  </pic:nvPicPr>
                  <pic:blipFill>
                    <a:blip r:embed="rId313"/>
                    <a:stretch/>
                  </pic:blipFill>
                  <pic:spPr>
                    <a:xfrm>
                      <a:off x="0" y="0"/>
                      <a:ext cx="2286000" cy="1737360"/>
                    </a:xfrm>
                    <a:prstGeom prst="rect">
                      <a:avLst/>
                    </a:prstGeom>
                  </pic:spPr>
                </pic:pic>
              </a:graphicData>
            </a:graphic>
          </wp:anchor>
        </w:drawing>
      </w:r>
      <w:r>
        <w:rPr>
          <w:noProof/>
        </w:rPr>
        <mc:AlternateContent>
          <mc:Choice Requires="wps">
            <w:drawing>
              <wp:anchor distT="0" distB="0" distL="0" distR="0" simplePos="0" relativeHeight="125830175" behindDoc="0" locked="0" layoutInCell="1" allowOverlap="1" wp14:anchorId="3BC11AA6" wp14:editId="7A283009">
                <wp:simplePos x="0" y="0"/>
                <wp:positionH relativeFrom="page">
                  <wp:posOffset>5050155</wp:posOffset>
                </wp:positionH>
                <wp:positionV relativeFrom="paragraph">
                  <wp:posOffset>2329180</wp:posOffset>
                </wp:positionV>
                <wp:extent cx="1179830" cy="161290"/>
                <wp:effectExtent l="0" t="0" r="0" b="0"/>
                <wp:wrapSquare wrapText="bothSides"/>
                <wp:docPr id="1138" name="Shape 1138"/>
                <wp:cNvGraphicFramePr/>
                <a:graphic xmlns:a="http://schemas.openxmlformats.org/drawingml/2006/main">
                  <a:graphicData uri="http://schemas.microsoft.com/office/word/2010/wordprocessingShape">
                    <wps:wsp>
                      <wps:cNvSpPr txBox="1"/>
                      <wps:spPr>
                        <a:xfrm>
                          <a:off x="0" y="0"/>
                          <a:ext cx="1179830" cy="161290"/>
                        </a:xfrm>
                        <a:prstGeom prst="rect">
                          <a:avLst/>
                        </a:prstGeom>
                        <a:noFill/>
                      </wps:spPr>
                      <wps:txbx>
                        <w:txbxContent>
                          <w:p w14:paraId="274B9F9D" w14:textId="77777777" w:rsidR="006949CB" w:rsidRDefault="00B7102B">
                            <w:pPr>
                              <w:pStyle w:val="ab"/>
                              <w:shd w:val="clear" w:color="auto" w:fill="auto"/>
                            </w:pPr>
                            <w:r>
                              <w:rPr>
                                <w:rFonts w:ascii="Arial" w:eastAsia="Arial" w:hAnsi="Arial" w:cs="Arial"/>
                                <w:sz w:val="16"/>
                                <w:szCs w:val="16"/>
                                <w:lang w:val="en-US" w:eastAsia="en-US" w:bidi="en-US"/>
                              </w:rPr>
                              <w:t>1^13.4.9</w:t>
                            </w:r>
                            <w:r>
                              <w:t>无人驾驶汽乍</w:t>
                            </w:r>
                          </w:p>
                        </w:txbxContent>
                      </wps:txbx>
                      <wps:bodyPr lIns="0" tIns="0" rIns="0" bIns="0">
                        <a:spAutoFit/>
                      </wps:bodyPr>
                    </wps:wsp>
                  </a:graphicData>
                </a:graphic>
              </wp:anchor>
            </w:drawing>
          </mc:Choice>
          <mc:Fallback>
            <w:pict>
              <v:shape w14:anchorId="3BC11AA6" id="Shape 1138" o:spid="_x0000_s1352" type="#_x0000_t202" style="position:absolute;left:0;text-align:left;margin-left:397.65pt;margin-top:183.4pt;width:92.9pt;height:12.7pt;z-index:1258301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" filled="f" stroked="f">
                <v:textbox style="mso-fit-shape-to-text:t" inset="0,0,0,0">
                  <w:txbxContent>
                    <w:p w14:paraId="274B9F9D" w14:textId="77777777" w:rsidR="006949CB" w:rsidRDefault="00B7102B">
                      <w:pPr>
                        <w:pStyle w:val="ab"/>
                        <w:shd w:val="clear" w:color="auto" w:fill="auto"/>
                      </w:pPr>
                      <w:r>
                        <w:rPr>
                          <w:rFonts w:ascii="Arial" w:eastAsia="Arial" w:hAnsi="Arial" w:cs="Arial"/>
                          <w:sz w:val="16"/>
                          <w:szCs w:val="16"/>
                          <w:lang w:val="en-US" w:eastAsia="en-US" w:bidi="en-US"/>
                        </w:rPr>
                        <w:t>1^13.4.9</w:t>
                      </w:r>
                      <w:r>
                        <w:t>无人驾驶汽乍</w:t>
                      </w:r>
                    </w:p>
                  </w:txbxContent>
                </v:textbox>
                <w10:wrap type="square" anchorx="page"/>
              </v:shape>
            </w:pict>
          </mc:Fallback>
        </mc:AlternateContent>
      </w:r>
      <w:r>
        <w:t>合理使用设备中的传感器，让传感器冇效运行</w:t>
      </w:r>
      <w:r>
        <w:br/>
      </w:r>
      <w:r>
        <w:t>起米，从而见好地</w:t>
      </w:r>
      <w:r>
        <w:rPr>
          <w:color w:val="535355"/>
        </w:rPr>
        <w:t>为用户使用，</w:t>
      </w:r>
      <w:r>
        <w:t>这需要借肋</w:t>
      </w:r>
      <w:r>
        <w:rPr>
          <w:color w:val="535355"/>
        </w:rPr>
        <w:t>编程对</w:t>
      </w:r>
      <w:r>
        <w:rPr>
          <w:color w:val="535355"/>
        </w:rPr>
        <w:br/>
      </w:r>
      <w:r>
        <w:t>传感器进打</w:t>
      </w:r>
      <w:r>
        <w:rPr>
          <w:color w:val="7E7F82"/>
        </w:rPr>
        <w:t>控制、</w:t>
      </w:r>
      <w:r>
        <w:rPr>
          <w:color w:val="535355"/>
        </w:rPr>
        <w:t>调用，</w:t>
      </w:r>
      <w:r>
        <w:t>最终完成</w:t>
      </w:r>
      <w:r>
        <w:rPr>
          <w:color w:val="7E7F82"/>
        </w:rPr>
        <w:t>丁</w:t>
      </w:r>
      <w:r>
        <w:rPr>
          <w:color w:val="7E7F82"/>
        </w:rPr>
        <w:t>_</w:t>
      </w:r>
      <w:r>
        <w:t>作</w:t>
      </w:r>
      <w:r>
        <w:t>:.</w:t>
      </w:r>
    </w:p>
    <w:p w14:paraId="2BBA9653" w14:textId="77777777" w:rsidR="006949CB" w:rsidRDefault="00B7102B">
      <w:pPr>
        <w:pStyle w:val="1"/>
        <w:shd w:val="clear" w:color="auto" w:fill="auto"/>
        <w:spacing w:after="280" w:line="402" w:lineRule="exact"/>
        <w:ind w:firstLine="500"/>
        <w:jc w:val="both"/>
      </w:pPr>
      <w:r>
        <w:t>例如</w:t>
      </w:r>
      <w:r>
        <w:rPr>
          <w:color w:val="535355"/>
        </w:rPr>
        <w:t>，在</w:t>
      </w:r>
      <w:r>
        <w:t>无人驾驶汽车（图</w:t>
      </w:r>
      <w:r>
        <w:rPr>
          <w:rFonts w:ascii="Times New Roman" w:eastAsia="Times New Roman" w:hAnsi="Times New Roman" w:cs="Times New Roman"/>
          <w:color w:val="535355"/>
          <w:lang w:val="en-US" w:eastAsia="en-US" w:bidi="en-US"/>
        </w:rPr>
        <w:t>3.4.9）</w:t>
      </w:r>
      <w:r>
        <w:t>技术中</w:t>
      </w:r>
      <w:r>
        <w:rPr>
          <w:color w:val="535355"/>
        </w:rPr>
        <w:t>，如</w:t>
      </w:r>
      <w:r>
        <w:rPr>
          <w:color w:val="535355"/>
        </w:rPr>
        <w:br/>
      </w:r>
      <w:r>
        <w:t>何利用距离传感器荷效躲避物体是至关取要的一项</w:t>
      </w:r>
      <w:r>
        <w:br/>
      </w:r>
      <w:r>
        <w:t>内容如果响应距离过短，无人汽车有可能与物体</w:t>
      </w:r>
      <w:r>
        <w:br/>
      </w:r>
      <w:r>
        <w:t>发生</w:t>
      </w:r>
      <w:r>
        <w:rPr>
          <w:color w:val="7E7F82"/>
        </w:rPr>
        <w:t>碰撞，</w:t>
      </w:r>
      <w:r>
        <w:t>发生危险；如果响应距离过长，也不能</w:t>
      </w:r>
      <w:r>
        <w:br/>
      </w:r>
      <w:r>
        <w:t>有效避让物体。因此，需要设计人员综合参芩方方</w:t>
      </w:r>
      <w:r>
        <w:br/>
      </w:r>
      <w:r>
        <w:t>面面的</w:t>
      </w:r>
      <w:r>
        <w:rPr>
          <w:color w:val="535355"/>
        </w:rPr>
        <w:t>因尜，</w:t>
      </w:r>
      <w:r>
        <w:t>不断反复试验、调</w:t>
      </w:r>
      <w:r>
        <w:rPr>
          <w:rFonts w:ascii="Times New Roman" w:eastAsia="Times New Roman" w:hAnsi="Times New Roman" w:cs="Times New Roman"/>
          <w:vertAlign w:val="superscript"/>
        </w:rPr>
        <w:t>1</w:t>
      </w:r>
      <w:r>
        <w:rPr>
          <w:rFonts w:ascii="Times New Roman" w:eastAsia="Times New Roman" w:hAnsi="Times New Roman" w:cs="Times New Roman"/>
          <w:lang w:val="en-US" w:eastAsia="en-US" w:bidi="en-US"/>
        </w:rPr>
        <w:t>A</w:t>
      </w:r>
      <w:r>
        <w:t>参数，！能给无</w:t>
      </w:r>
      <w:r>
        <w:br/>
      </w:r>
      <w:r>
        <w:t>人驾驶汽车设定出合理的避让距离，从而达到安全</w:t>
      </w:r>
      <w:r>
        <w:br/>
      </w:r>
      <w:r>
        <w:t>行车的</w:t>
      </w:r>
      <w:r>
        <w:rPr>
          <w:color w:val="7E7F82"/>
        </w:rPr>
        <w:t>目的。</w:t>
      </w:r>
      <w:r>
        <w:br w:type="page"/>
      </w:r>
    </w:p>
    <w:p w14:paraId="3025B8B5" w14:textId="77777777" w:rsidR="006949CB" w:rsidRDefault="00B7102B">
      <w:pPr>
        <w:pStyle w:val="42"/>
        <w:keepNext/>
        <w:keepLines/>
        <w:shd w:val="clear" w:color="auto" w:fill="auto"/>
        <w:spacing w:after="240"/>
        <w:ind w:left="860"/>
        <w:jc w:val="both"/>
      </w:pPr>
      <w:bookmarkStart w:id="130" w:name="bookmark116"/>
      <w:r>
        <w:rPr>
          <w:color w:val="277AA9"/>
        </w:rPr>
        <w:t>实践活动</w:t>
      </w:r>
      <w:bookmarkEnd w:id="130"/>
    </w:p>
    <w:p w14:paraId="322BC754" w14:textId="77777777" w:rsidR="006949CB" w:rsidRDefault="00B7102B">
      <w:pPr>
        <w:pStyle w:val="1"/>
        <w:shd w:val="clear" w:color="auto" w:fill="auto"/>
        <w:spacing w:after="80" w:line="387" w:lineRule="exact"/>
        <w:ind w:left="180" w:firstLine="0"/>
        <w:jc w:val="center"/>
      </w:pPr>
      <w:r>
        <w:rPr>
          <w:color w:val="41A3C5"/>
        </w:rPr>
        <w:t>搭建小型智能滴灌控制系统</w:t>
      </w:r>
    </w:p>
    <w:p w14:paraId="548AB79B" w14:textId="77777777" w:rsidR="006949CB" w:rsidRDefault="00B7102B">
      <w:pPr>
        <w:pStyle w:val="1"/>
        <w:shd w:val="clear" w:color="auto" w:fill="auto"/>
        <w:spacing w:line="387" w:lineRule="exact"/>
        <w:ind w:left="180" w:right="200" w:firstLine="500"/>
        <w:jc w:val="both"/>
      </w:pPr>
      <w:r>
        <w:t>体验控制机制的</w:t>
      </w:r>
      <w:r>
        <w:rPr>
          <w:color w:val="7E7F82"/>
        </w:rPr>
        <w:t>作用，</w:t>
      </w:r>
      <w:r>
        <w:t>感受智能化</w:t>
      </w:r>
      <w:r>
        <w:br/>
      </w:r>
      <w:r>
        <w:t>给人们学习、工作与生活带来的</w:t>
      </w:r>
      <w:r>
        <w:rPr>
          <w:color w:val="7E7F82"/>
        </w:rPr>
        <w:t>便利。</w:t>
      </w:r>
    </w:p>
    <w:p w14:paraId="68B2AA32" w14:textId="77777777" w:rsidR="006949CB" w:rsidRDefault="00B7102B">
      <w:pPr>
        <w:pStyle w:val="1"/>
        <w:numPr>
          <w:ilvl w:val="0"/>
          <w:numId w:val="65"/>
        </w:numPr>
        <w:shd w:val="clear" w:color="auto" w:fill="auto"/>
        <w:spacing w:line="387" w:lineRule="exact"/>
        <w:ind w:left="180" w:right="200" w:firstLine="500"/>
        <w:jc w:val="both"/>
      </w:pPr>
      <w:r>
        <w:t>搭建灌溉系统</w:t>
      </w:r>
      <w:r>
        <w:rPr>
          <w:color w:val="7E7F82"/>
        </w:rPr>
        <w:t>(</w:t>
      </w:r>
      <w:r>
        <w:rPr>
          <w:color w:val="7E7F82"/>
        </w:rPr>
        <w:t>图</w:t>
      </w:r>
      <w:r>
        <w:rPr>
          <w:rFonts w:ascii="Times New Roman" w:eastAsia="Times New Roman" w:hAnsi="Times New Roman" w:cs="Times New Roman"/>
          <w:lang w:val="en-US" w:eastAsia="en-US" w:bidi="en-US"/>
        </w:rPr>
        <w:t xml:space="preserve">3.4.10 </w:t>
      </w:r>
      <w:r>
        <w:rPr>
          <w:rFonts w:ascii="Times New Roman" w:eastAsia="Times New Roman" w:hAnsi="Times New Roman" w:cs="Times New Roman"/>
          <w:color w:val="7E7F82"/>
          <w:lang w:val="en-US" w:eastAsia="en-US" w:bidi="en-US"/>
        </w:rPr>
        <w:t>)</w:t>
      </w:r>
      <w:r>
        <w:rPr>
          <w:rFonts w:ascii="Times New Roman" w:eastAsia="Times New Roman" w:hAnsi="Times New Roman" w:cs="Times New Roman"/>
          <w:color w:val="7E7F82"/>
          <w:vertAlign w:val="subscript"/>
          <w:lang w:val="en-US" w:eastAsia="en-US" w:bidi="en-US"/>
        </w:rPr>
        <w:t>r</w:t>
      </w:r>
      <w:r>
        <w:rPr>
          <w:rFonts w:ascii="Times New Roman" w:eastAsia="Times New Roman" w:hAnsi="Times New Roman" w:cs="Times New Roman"/>
          <w:color w:val="7E7F82"/>
          <w:lang w:val="en-US" w:eastAsia="en-US" w:bidi="en-US"/>
        </w:rPr>
        <w:t>,</w:t>
      </w:r>
      <w:r>
        <w:t>利</w:t>
      </w:r>
      <w:r>
        <w:br/>
      </w:r>
      <w:r>
        <w:t>用传</w:t>
      </w:r>
      <w:r>
        <w:rPr>
          <w:color w:val="7E7F82"/>
        </w:rPr>
        <w:t>感器测</w:t>
      </w:r>
      <w:r>
        <w:t>量环境中的即时温度</w:t>
      </w:r>
      <w:r>
        <w:rPr>
          <w:color w:val="7E7F82"/>
        </w:rPr>
        <w:t>/</w:t>
      </w:r>
      <w:r>
        <w:t>湿度，</w:t>
      </w:r>
      <w:r>
        <w:br/>
      </w:r>
      <w:r>
        <w:rPr>
          <w:color w:val="7E7F82"/>
        </w:rPr>
        <w:t>当温度</w:t>
      </w:r>
      <w:r>
        <w:rPr>
          <w:color w:val="7E7F82"/>
        </w:rPr>
        <w:t>/</w:t>
      </w:r>
      <w:r>
        <w:t>湿度满足设定的阈值条件时，</w:t>
      </w:r>
      <w:r>
        <w:br/>
      </w:r>
      <w:r>
        <w:t>舵机按照设定阎值控制灌溉时间</w:t>
      </w:r>
    </w:p>
    <w:p w14:paraId="293827CB" w14:textId="77777777" w:rsidR="006949CB" w:rsidRDefault="00B7102B">
      <w:pPr>
        <w:pStyle w:val="1"/>
        <w:shd w:val="clear" w:color="auto" w:fill="auto"/>
        <w:spacing w:after="240" w:line="387" w:lineRule="exact"/>
        <w:ind w:left="180" w:right="200" w:firstLine="500"/>
        <w:jc w:val="both"/>
      </w:pPr>
      <w:r>
        <w:t>例如，当采集点温度达到</w:t>
      </w:r>
      <w:r>
        <w:rPr>
          <w:rFonts w:ascii="Times New Roman" w:eastAsia="Times New Roman" w:hAnsi="Times New Roman" w:cs="Times New Roman"/>
          <w:lang w:val="en-US" w:eastAsia="en-US" w:bidi="en-US"/>
        </w:rPr>
        <w:t>30X</w:t>
      </w:r>
      <w:r>
        <w:rPr>
          <w:rFonts w:ascii="宋体" w:eastAsia="宋体" w:hAnsi="宋体" w:cs="宋体"/>
          <w:lang w:val="en-US" w:eastAsia="en-US" w:bidi="en-US"/>
        </w:rPr>
        <w:t>：，</w:t>
      </w:r>
      <w:r>
        <w:t>或</w:t>
      </w:r>
      <w:r>
        <w:br/>
      </w:r>
      <w:r>
        <w:t>相对湿度低于</w:t>
      </w:r>
      <w:r>
        <w:rPr>
          <w:rFonts w:ascii="Times New Roman" w:eastAsia="Times New Roman" w:hAnsi="Times New Roman" w:cs="Times New Roman"/>
        </w:rPr>
        <w:t>60%</w:t>
      </w:r>
      <w:r>
        <w:t>时，舵机转动</w:t>
      </w:r>
      <w:r>
        <w:rPr>
          <w:color w:val="7E7F82"/>
        </w:rPr>
        <w:t>进行灌</w:t>
      </w:r>
      <w:r>
        <w:rPr>
          <w:color w:val="7E7F82"/>
        </w:rPr>
        <w:br/>
      </w:r>
      <w:r>
        <w:t>溉，且每次工作不超过</w:t>
      </w:r>
      <w:r>
        <w:rPr>
          <w:rFonts w:ascii="Times New Roman" w:eastAsia="Times New Roman" w:hAnsi="Times New Roman" w:cs="Times New Roman"/>
          <w:lang w:val="en-US" w:eastAsia="en-US" w:bidi="en-US"/>
        </w:rPr>
        <w:t>30s</w:t>
      </w:r>
      <w:r>
        <w:rPr>
          <w:rFonts w:ascii="宋体" w:eastAsia="宋体" w:hAnsi="宋体" w:cs="宋体"/>
          <w:lang w:val="en-US" w:eastAsia="en-US" w:bidi="en-US"/>
        </w:rPr>
        <w:t>，</w:t>
      </w:r>
      <w:r>
        <w:rPr>
          <w:color w:val="7E7F82"/>
        </w:rPr>
        <w:t>程序</w:t>
      </w:r>
      <w:r>
        <w:t>如下，</w:t>
      </w:r>
    </w:p>
    <w:p w14:paraId="6A5B523D" w14:textId="77777777" w:rsidR="006949CB" w:rsidRDefault="00B7102B">
      <w:pPr>
        <w:pStyle w:val="40"/>
        <w:shd w:val="clear" w:color="auto" w:fill="auto"/>
        <w:tabs>
          <w:tab w:val="left" w:pos="6582"/>
        </w:tabs>
        <w:spacing w:line="240" w:lineRule="exact"/>
        <w:ind w:left="860" w:right="0" w:firstLine="0"/>
        <w:jc w:val="both"/>
        <w:rPr>
          <w:sz w:val="18"/>
          <w:szCs w:val="18"/>
        </w:rPr>
      </w:pPr>
      <w:r>
        <w:rPr>
          <w:noProof/>
        </w:rPr>
        <w:drawing>
          <wp:anchor distT="0" distB="2338070" distL="501650" distR="1339850" simplePos="0" relativeHeight="125830177" behindDoc="0" locked="0" layoutInCell="1" allowOverlap="1" wp14:anchorId="72C7D263" wp14:editId="76DF0963">
            <wp:simplePos x="0" y="0"/>
            <wp:positionH relativeFrom="page">
              <wp:posOffset>4301490</wp:posOffset>
            </wp:positionH>
            <wp:positionV relativeFrom="margin">
              <wp:posOffset>167640</wp:posOffset>
            </wp:positionV>
            <wp:extent cx="1073150" cy="719455"/>
            <wp:effectExtent l="0" t="0" r="0" b="0"/>
            <wp:wrapSquare wrapText="left"/>
            <wp:docPr id="1140" name="Shape 1140"/>
            <wp:cNvGraphicFramePr/>
            <a:graphic xmlns:a="http://schemas.openxmlformats.org/drawingml/2006/main">
              <a:graphicData uri="http://schemas.openxmlformats.org/drawingml/2006/picture">
                <pic:pic xmlns:pic="http://schemas.openxmlformats.org/drawingml/2006/picture">
                  <pic:nvPicPr>
                    <pic:cNvPr id="1141" name="Picture box 1141"/>
                    <pic:cNvPicPr/>
                  </pic:nvPicPr>
                  <pic:blipFill>
                    <a:blip r:embed="rId314"/>
                    <a:stretch/>
                  </pic:blipFill>
                  <pic:spPr>
                    <a:xfrm>
                      <a:off x="0" y="0"/>
                      <a:ext cx="1073150" cy="719455"/>
                    </a:xfrm>
                    <a:prstGeom prst="rect">
                      <a:avLst/>
                    </a:prstGeom>
                  </pic:spPr>
                </pic:pic>
              </a:graphicData>
            </a:graphic>
          </wp:anchor>
        </w:drawing>
      </w:r>
      <w:r>
        <w:rPr>
          <w:noProof/>
        </w:rPr>
        <w:drawing>
          <wp:anchor distT="426720" distB="1706880" distL="434340" distR="151130" simplePos="0" relativeHeight="125830178" behindDoc="0" locked="0" layoutInCell="1" allowOverlap="1" wp14:anchorId="65780AAE" wp14:editId="493EAED2">
            <wp:simplePos x="0" y="0"/>
            <wp:positionH relativeFrom="page">
              <wp:posOffset>4234815</wp:posOffset>
            </wp:positionH>
            <wp:positionV relativeFrom="margin">
              <wp:posOffset>594360</wp:posOffset>
            </wp:positionV>
            <wp:extent cx="2328545" cy="920750"/>
            <wp:effectExtent l="0" t="0" r="0" b="0"/>
            <wp:wrapSquare wrapText="left"/>
            <wp:docPr id="1142" name="Shape 1142"/>
            <wp:cNvGraphicFramePr/>
            <a:graphic xmlns:a="http://schemas.openxmlformats.org/drawingml/2006/main">
              <a:graphicData uri="http://schemas.openxmlformats.org/drawingml/2006/picture">
                <pic:pic xmlns:pic="http://schemas.openxmlformats.org/drawingml/2006/picture">
                  <pic:nvPicPr>
                    <pic:cNvPr id="1143" name="Picture box 1143"/>
                    <pic:cNvPicPr/>
                  </pic:nvPicPr>
                  <pic:blipFill>
                    <a:blip r:embed="rId315"/>
                    <a:stretch/>
                  </pic:blipFill>
                  <pic:spPr>
                    <a:xfrm>
                      <a:off x="0" y="0"/>
                      <a:ext cx="2328545" cy="920750"/>
                    </a:xfrm>
                    <a:prstGeom prst="rect">
                      <a:avLst/>
                    </a:prstGeom>
                  </pic:spPr>
                </pic:pic>
              </a:graphicData>
            </a:graphic>
          </wp:anchor>
        </w:drawing>
      </w:r>
      <w:r>
        <w:rPr>
          <w:noProof/>
        </w:rPr>
        <mc:AlternateContent>
          <mc:Choice Requires="wps">
            <w:drawing>
              <wp:anchor distT="0" distB="0" distL="0" distR="0" simplePos="0" relativeHeight="125830179" behindDoc="0" locked="0" layoutInCell="1" allowOverlap="1" wp14:anchorId="04C58090" wp14:editId="27E1D8B9">
                <wp:simplePos x="0" y="0"/>
                <wp:positionH relativeFrom="page">
                  <wp:posOffset>6212840</wp:posOffset>
                </wp:positionH>
                <wp:positionV relativeFrom="margin">
                  <wp:posOffset>277495</wp:posOffset>
                </wp:positionV>
                <wp:extent cx="347345" cy="161290"/>
                <wp:effectExtent l="0" t="0" r="0" b="0"/>
                <wp:wrapSquare wrapText="left"/>
                <wp:docPr id="1144" name="Shape 1144"/>
                <wp:cNvGraphicFramePr/>
                <a:graphic xmlns:a="http://schemas.openxmlformats.org/drawingml/2006/main">
                  <a:graphicData uri="http://schemas.microsoft.com/office/word/2010/wordprocessingShape">
                    <wps:wsp>
                      <wps:cNvSpPr txBox="1"/>
                      <wps:spPr>
                        <a:xfrm>
                          <a:off x="0" y="0"/>
                          <a:ext cx="347345" cy="161290"/>
                        </a:xfrm>
                        <a:prstGeom prst="rect">
                          <a:avLst/>
                        </a:prstGeom>
                        <a:noFill/>
                      </wps:spPr>
                      <wps:txbx>
                        <w:txbxContent>
                          <w:p w14:paraId="285A943F" w14:textId="77777777" w:rsidR="006949CB" w:rsidRDefault="00B7102B">
                            <w:pPr>
                              <w:pStyle w:val="ab"/>
                              <w:shd w:val="clear" w:color="auto" w:fill="auto"/>
                            </w:pPr>
                            <w:r>
                              <w:rPr>
                                <w:color w:val="6B6B6E"/>
                              </w:rPr>
                              <w:t>技地线</w:t>
                            </w:r>
                          </w:p>
                        </w:txbxContent>
                      </wps:txbx>
                      <wps:bodyPr lIns="0" tIns="0" rIns="0" bIns="0">
                        <a:spAutoFit/>
                      </wps:bodyPr>
                    </wps:wsp>
                  </a:graphicData>
                </a:graphic>
              </wp:anchor>
            </w:drawing>
          </mc:Choice>
          <mc:Fallback>
            <w:pict>
              <v:shape w14:anchorId="04C58090" id="Shape 1144" o:spid="_x0000_s1353" type="#_x0000_t202" style="position:absolute;left:0;text-align:left;margin-left:489.2pt;margin-top:21.85pt;width:27.35pt;height:12.7pt;z-index:125830179;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" filled="f" stroked="f">
                <v:textbox style="mso-fit-shape-to-text:t" inset="0,0,0,0">
                  <w:txbxContent>
                    <w:p w14:paraId="285A943F" w14:textId="77777777" w:rsidR="006949CB" w:rsidRDefault="00B7102B">
                      <w:pPr>
                        <w:pStyle w:val="ab"/>
                        <w:shd w:val="clear" w:color="auto" w:fill="auto"/>
                      </w:pPr>
                      <w:r>
                        <w:rPr>
                          <w:color w:val="6B6B6E"/>
                        </w:rPr>
                        <w:t>技地线</w:t>
                      </w:r>
                    </w:p>
                  </w:txbxContent>
                </v:textbox>
                <w10:wrap type="square" side="left" anchorx="page" anchory="margin"/>
              </v:shape>
            </w:pict>
          </mc:Fallback>
        </mc:AlternateContent>
      </w:r>
      <w:r>
        <w:rPr>
          <w:noProof/>
        </w:rPr>
        <mc:AlternateContent>
          <mc:Choice Requires="wps">
            <w:drawing>
              <wp:anchor distT="0" distB="0" distL="0" distR="0" simplePos="0" relativeHeight="125830181" behindDoc="0" locked="0" layoutInCell="1" allowOverlap="1" wp14:anchorId="1E4404D4" wp14:editId="327A07C4">
                <wp:simplePos x="0" y="0"/>
                <wp:positionH relativeFrom="page">
                  <wp:posOffset>6222365</wp:posOffset>
                </wp:positionH>
                <wp:positionV relativeFrom="margin">
                  <wp:posOffset>603250</wp:posOffset>
                </wp:positionV>
                <wp:extent cx="338455" cy="164465"/>
                <wp:effectExtent l="0" t="0" r="0" b="0"/>
                <wp:wrapSquare wrapText="left"/>
                <wp:docPr id="1146" name="Shape 1146"/>
                <wp:cNvGraphicFramePr/>
                <a:graphic xmlns:a="http://schemas.openxmlformats.org/drawingml/2006/main">
                  <a:graphicData uri="http://schemas.microsoft.com/office/word/2010/wordprocessingShape">
                    <wps:wsp>
                      <wps:cNvSpPr txBox="1"/>
                      <wps:spPr>
                        <a:xfrm>
                          <a:off x="0" y="0"/>
                          <a:ext cx="338455" cy="164465"/>
                        </a:xfrm>
                        <a:prstGeom prst="rect">
                          <a:avLst/>
                        </a:prstGeom>
                        <a:noFill/>
                      </wps:spPr>
                      <wps:txbx>
                        <w:txbxContent>
                          <w:p w14:paraId="37C2F3BB" w14:textId="77777777" w:rsidR="006949CB" w:rsidRDefault="00B7102B">
                            <w:pPr>
                              <w:pStyle w:val="ab"/>
                              <w:shd w:val="clear" w:color="auto" w:fill="auto"/>
                            </w:pPr>
                            <w:r>
                              <w:rPr>
                                <w:rFonts w:ascii="Times New Roman" w:eastAsia="Times New Roman" w:hAnsi="Times New Roman" w:cs="Times New Roman"/>
                                <w:lang w:val="en-US" w:eastAsia="en-US" w:bidi="en-US"/>
                              </w:rPr>
                              <w:t>ik</w:t>
                            </w:r>
                            <w:r>
                              <w:t>源线</w:t>
                            </w:r>
                          </w:p>
                        </w:txbxContent>
                      </wps:txbx>
                      <wps:bodyPr lIns="0" tIns="0" rIns="0" bIns="0">
                        <a:spAutoFit/>
                      </wps:bodyPr>
                    </wps:wsp>
                  </a:graphicData>
                </a:graphic>
              </wp:anchor>
            </w:drawing>
          </mc:Choice>
          <mc:Fallback>
            <w:pict>
              <v:shape w14:anchorId="1E4404D4" id="Shape 1146" o:spid="_x0000_s1354" type="#_x0000_t202" style="position:absolute;left:0;text-align:left;margin-left:489.95pt;margin-top:47.5pt;width:26.65pt;height:12.95pt;z-index:12583018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" filled="f" stroked="f">
                <v:textbox style="mso-fit-shape-to-text:t" inset="0,0,0,0">
                  <w:txbxContent>
                    <w:p w14:paraId="37C2F3BB" w14:textId="77777777" w:rsidR="006949CB" w:rsidRDefault="00B7102B">
                      <w:pPr>
                        <w:pStyle w:val="ab"/>
                        <w:shd w:val="clear" w:color="auto" w:fill="auto"/>
                      </w:pPr>
                      <w:r>
                        <w:rPr>
                          <w:rFonts w:ascii="Times New Roman" w:eastAsia="Times New Roman" w:hAnsi="Times New Roman" w:cs="Times New Roman"/>
                          <w:lang w:val="en-US" w:eastAsia="en-US" w:bidi="en-US"/>
                        </w:rPr>
                        <w:t>ik</w:t>
                      </w:r>
                      <w:r>
                        <w:t>源线</w:t>
                      </w:r>
                    </w:p>
                  </w:txbxContent>
                </v:textbox>
                <w10:wrap type="square" side="left" anchorx="page" anchory="margin"/>
              </v:shape>
            </w:pict>
          </mc:Fallback>
        </mc:AlternateContent>
      </w:r>
      <w:r>
        <w:rPr>
          <w:noProof/>
        </w:rPr>
        <mc:AlternateContent>
          <mc:Choice Requires="wps">
            <w:drawing>
              <wp:anchor distT="0" distB="0" distL="0" distR="0" simplePos="0" relativeHeight="125830183" behindDoc="0" locked="0" layoutInCell="1" allowOverlap="1" wp14:anchorId="0E88C060" wp14:editId="2F48D202">
                <wp:simplePos x="0" y="0"/>
                <wp:positionH relativeFrom="page">
                  <wp:posOffset>5575935</wp:posOffset>
                </wp:positionH>
                <wp:positionV relativeFrom="margin">
                  <wp:posOffset>892810</wp:posOffset>
                </wp:positionV>
                <wp:extent cx="469265" cy="164465"/>
                <wp:effectExtent l="0" t="0" r="0" b="0"/>
                <wp:wrapSquare wrapText="left"/>
                <wp:docPr id="1148" name="Shape 1148"/>
                <wp:cNvGraphicFramePr/>
                <a:graphic xmlns:a="http://schemas.openxmlformats.org/drawingml/2006/main">
                  <a:graphicData uri="http://schemas.microsoft.com/office/word/2010/wordprocessingShape">
                    <wps:wsp>
                      <wps:cNvSpPr txBox="1"/>
                      <wps:spPr>
                        <a:xfrm>
                          <a:off x="0" y="0"/>
                          <a:ext cx="469265" cy="164465"/>
                        </a:xfrm>
                        <a:prstGeom prst="rect">
                          <a:avLst/>
                        </a:prstGeom>
                        <a:noFill/>
                      </wps:spPr>
                      <wps:txbx>
                        <w:txbxContent>
                          <w:p w14:paraId="0C3F0F7C" w14:textId="77777777" w:rsidR="006949CB" w:rsidRDefault="00B7102B">
                            <w:pPr>
                              <w:pStyle w:val="ab"/>
                              <w:shd w:val="clear" w:color="auto" w:fill="auto"/>
                            </w:pPr>
                            <w:r>
                              <w:rPr>
                                <w:rFonts w:ascii="Arial" w:eastAsia="Arial" w:hAnsi="Arial" w:cs="Arial"/>
                              </w:rPr>
                              <w:t>7</w:t>
                            </w:r>
                            <w:r>
                              <w:rPr>
                                <w:color w:val="535355"/>
                              </w:rPr>
                              <w:t>•</w:t>
                            </w:r>
                            <w:r>
                              <w:rPr>
                                <w:color w:val="535355"/>
                              </w:rPr>
                              <w:t>信</w:t>
                            </w:r>
                            <w:r>
                              <w:t>号线</w:t>
                            </w:r>
                          </w:p>
                        </w:txbxContent>
                      </wps:txbx>
                      <wps:bodyPr lIns="0" tIns="0" rIns="0" bIns="0">
                        <a:spAutoFit/>
                      </wps:bodyPr>
                    </wps:wsp>
                  </a:graphicData>
                </a:graphic>
              </wp:anchor>
            </w:drawing>
          </mc:Choice>
          <mc:Fallback>
            <w:pict>
              <v:shape w14:anchorId="0E88C060" id="Shape 1148" o:spid="_x0000_s1355" type="#_x0000_t202" style="position:absolute;left:0;text-align:left;margin-left:439.05pt;margin-top:70.3pt;width:36.95pt;height:12.95pt;z-index:125830183;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" filled="f" stroked="f">
                <v:textbox style="mso-fit-shape-to-text:t" inset="0,0,0,0">
                  <w:txbxContent>
                    <w:p w14:paraId="0C3F0F7C" w14:textId="77777777" w:rsidR="006949CB" w:rsidRDefault="00B7102B">
                      <w:pPr>
                        <w:pStyle w:val="ab"/>
                        <w:shd w:val="clear" w:color="auto" w:fill="auto"/>
                      </w:pPr>
                      <w:r>
                        <w:rPr>
                          <w:rFonts w:ascii="Arial" w:eastAsia="Arial" w:hAnsi="Arial" w:cs="Arial"/>
                        </w:rPr>
                        <w:t>7</w:t>
                      </w:r>
                      <w:r>
                        <w:rPr>
                          <w:color w:val="535355"/>
                        </w:rPr>
                        <w:t>•</w:t>
                      </w:r>
                      <w:r>
                        <w:rPr>
                          <w:color w:val="535355"/>
                        </w:rPr>
                        <w:t>信</w:t>
                      </w:r>
                      <w:r>
                        <w:t>号线</w:t>
                      </w:r>
                    </w:p>
                  </w:txbxContent>
                </v:textbox>
                <w10:wrap type="square" side="left" anchorx="page" anchory="margin"/>
              </v:shape>
            </w:pict>
          </mc:Fallback>
        </mc:AlternateContent>
      </w:r>
      <w:r>
        <w:rPr>
          <w:noProof/>
        </w:rPr>
        <w:drawing>
          <wp:anchor distT="1322705" distB="895985" distL="1677670" distR="166370" simplePos="0" relativeHeight="125830185" behindDoc="0" locked="0" layoutInCell="1" allowOverlap="1" wp14:anchorId="17AD53DF" wp14:editId="6F774DE0">
            <wp:simplePos x="0" y="0"/>
            <wp:positionH relativeFrom="page">
              <wp:posOffset>5478145</wp:posOffset>
            </wp:positionH>
            <wp:positionV relativeFrom="margin">
              <wp:posOffset>1490345</wp:posOffset>
            </wp:positionV>
            <wp:extent cx="1066800" cy="835025"/>
            <wp:effectExtent l="0" t="0" r="0" b="0"/>
            <wp:wrapSquare wrapText="left"/>
            <wp:docPr id="1150" name="Shape 1150"/>
            <wp:cNvGraphicFramePr/>
            <a:graphic xmlns:a="http://schemas.openxmlformats.org/drawingml/2006/main">
              <a:graphicData uri="http://schemas.openxmlformats.org/drawingml/2006/picture">
                <pic:pic xmlns:pic="http://schemas.openxmlformats.org/drawingml/2006/picture">
                  <pic:nvPicPr>
                    <pic:cNvPr id="1151" name="Picture box 1151"/>
                    <pic:cNvPicPr/>
                  </pic:nvPicPr>
                  <pic:blipFill>
                    <a:blip r:embed="rId316"/>
                    <a:stretch/>
                  </pic:blipFill>
                  <pic:spPr>
                    <a:xfrm>
                      <a:off x="0" y="0"/>
                      <a:ext cx="1066800" cy="835025"/>
                    </a:xfrm>
                    <a:prstGeom prst="rect">
                      <a:avLst/>
                    </a:prstGeom>
                  </pic:spPr>
                </pic:pic>
              </a:graphicData>
            </a:graphic>
          </wp:anchor>
        </w:drawing>
      </w:r>
      <w:r>
        <w:rPr>
          <w:noProof/>
        </w:rPr>
        <w:drawing>
          <wp:anchor distT="1347470" distB="0" distL="400685" distR="114300" simplePos="0" relativeHeight="125830186" behindDoc="0" locked="0" layoutInCell="1" allowOverlap="1" wp14:anchorId="4EF38F99" wp14:editId="70D8B8EB">
            <wp:simplePos x="0" y="0"/>
            <wp:positionH relativeFrom="page">
              <wp:posOffset>4201160</wp:posOffset>
            </wp:positionH>
            <wp:positionV relativeFrom="margin">
              <wp:posOffset>1515110</wp:posOffset>
            </wp:positionV>
            <wp:extent cx="2395855" cy="1706880"/>
            <wp:effectExtent l="0" t="0" r="0" b="0"/>
            <wp:wrapSquare wrapText="left"/>
            <wp:docPr id="1152" name="Shape 1152"/>
            <wp:cNvGraphicFramePr/>
            <a:graphic xmlns:a="http://schemas.openxmlformats.org/drawingml/2006/main">
              <a:graphicData uri="http://schemas.openxmlformats.org/drawingml/2006/picture">
                <pic:pic xmlns:pic="http://schemas.openxmlformats.org/drawingml/2006/picture">
                  <pic:nvPicPr>
                    <pic:cNvPr id="1153" name="Picture box 1153"/>
                    <pic:cNvPicPr/>
                  </pic:nvPicPr>
                  <pic:blipFill>
                    <a:blip r:embed="rId317"/>
                    <a:stretch/>
                  </pic:blipFill>
                  <pic:spPr>
                    <a:xfrm>
                      <a:off x="0" y="0"/>
                      <a:ext cx="2395855" cy="1706880"/>
                    </a:xfrm>
                    <a:prstGeom prst="rect">
                      <a:avLst/>
                    </a:prstGeom>
                  </pic:spPr>
                </pic:pic>
              </a:graphicData>
            </a:graphic>
          </wp:anchor>
        </w:drawing>
      </w:r>
      <w:r>
        <w:rPr>
          <w:noProof/>
        </w:rPr>
        <mc:AlternateContent>
          <mc:Choice Requires="wps">
            <w:drawing>
              <wp:anchor distT="0" distB="0" distL="0" distR="0" simplePos="0" relativeHeight="125830187" behindDoc="0" locked="0" layoutInCell="1" allowOverlap="1" wp14:anchorId="453B157E" wp14:editId="06B46203">
                <wp:simplePos x="0" y="0"/>
                <wp:positionH relativeFrom="page">
                  <wp:posOffset>5819775</wp:posOffset>
                </wp:positionH>
                <wp:positionV relativeFrom="margin">
                  <wp:posOffset>2755900</wp:posOffset>
                </wp:positionV>
                <wp:extent cx="133985" cy="372110"/>
                <wp:effectExtent l="0" t="0" r="0" b="0"/>
                <wp:wrapSquare wrapText="left"/>
                <wp:docPr id="1154" name="Shape 1154"/>
                <wp:cNvGraphicFramePr/>
                <a:graphic xmlns:a="http://schemas.openxmlformats.org/drawingml/2006/main">
                  <a:graphicData uri="http://schemas.microsoft.com/office/word/2010/wordprocessingShape">
                    <wps:wsp>
                      <wps:cNvSpPr txBox="1"/>
                      <wps:spPr>
                        <a:xfrm>
                          <a:off x="0" y="0"/>
                          <a:ext cx="133985" cy="372110"/>
                        </a:xfrm>
                        <a:prstGeom prst="rect">
                          <a:avLst/>
                        </a:prstGeom>
                        <a:noFill/>
                      </wps:spPr>
                      <wps:txbx>
                        <w:txbxContent>
                          <w:p w14:paraId="77FA4762" w14:textId="77777777" w:rsidR="006949CB" w:rsidRDefault="00B7102B">
                            <w:pPr>
                              <w:pStyle w:val="34"/>
                              <w:shd w:val="clear" w:color="auto" w:fill="auto"/>
                              <w:rPr>
                                <w:sz w:val="17"/>
                                <w:szCs w:val="17"/>
                              </w:rPr>
                            </w:pPr>
                            <w:r>
                              <w:rPr>
                                <w:sz w:val="17"/>
                                <w:szCs w:val="17"/>
                              </w:rPr>
                              <w:t>接地线</w:t>
                            </w:r>
                          </w:p>
                        </w:txbxContent>
                      </wps:txbx>
                      <wps:bodyPr vert="eaVert" lIns="0" tIns="0" rIns="0" bIns="0" upright="1"/>
                    </wps:wsp>
                  </a:graphicData>
                </a:graphic>
              </wp:anchor>
            </w:drawing>
          </mc:Choice>
          <mc:Fallback>
            <w:pict>
              <v:shape w14:anchorId="453B157E" id="Shape 1154" o:spid="_x0000_s1356" type="#_x0000_t202" style="position:absolute;left:0;text-align:left;margin-left:458.25pt;margin-top:217pt;width:10.55pt;height:29.3pt;z-index:125830187;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" filled="f" stroked="f">
                <v:textbox style="layout-flow:vertical-ideographic" inset="0,0,0,0">
                  <w:txbxContent>
                    <w:p w14:paraId="77FA4762" w14:textId="77777777" w:rsidR="006949CB" w:rsidRDefault="00B7102B">
                      <w:pPr>
                        <w:pStyle w:val="34"/>
                        <w:shd w:val="clear" w:color="auto" w:fill="auto"/>
                        <w:rPr>
                          <w:sz w:val="17"/>
                          <w:szCs w:val="17"/>
                        </w:rPr>
                      </w:pPr>
                      <w:r>
                        <w:rPr>
                          <w:sz w:val="17"/>
                          <w:szCs w:val="17"/>
                        </w:rPr>
                        <w:t>接地线</w:t>
                      </w:r>
                    </w:p>
                  </w:txbxContent>
                </v:textbox>
                <w10:wrap type="square" side="left" anchorx="page" anchory="margin"/>
              </v:shape>
            </w:pict>
          </mc:Fallback>
        </mc:AlternateContent>
      </w:r>
      <w:r>
        <w:rPr>
          <w:noProof/>
        </w:rPr>
        <mc:AlternateContent>
          <mc:Choice Requires="wps">
            <w:drawing>
              <wp:anchor distT="0" distB="0" distL="0" distR="0" simplePos="0" relativeHeight="125830189" behindDoc="0" locked="0" layoutInCell="1" allowOverlap="1" wp14:anchorId="5120BB65" wp14:editId="6FC1F545">
                <wp:simplePos x="0" y="0"/>
                <wp:positionH relativeFrom="page">
                  <wp:posOffset>3914775</wp:posOffset>
                </wp:positionH>
                <wp:positionV relativeFrom="margin">
                  <wp:posOffset>1521460</wp:posOffset>
                </wp:positionV>
                <wp:extent cx="125095" cy="819785"/>
                <wp:effectExtent l="0" t="0" r="0" b="0"/>
                <wp:wrapSquare wrapText="left"/>
                <wp:docPr id="1156" name="Shape 1156"/>
                <wp:cNvGraphicFramePr/>
                <a:graphic xmlns:a="http://schemas.openxmlformats.org/drawingml/2006/main">
                  <a:graphicData uri="http://schemas.microsoft.com/office/word/2010/wordprocessingShape">
                    <wps:wsp>
                      <wps:cNvSpPr txBox="1"/>
                      <wps:spPr>
                        <a:xfrm>
                          <a:off x="0" y="0"/>
                          <a:ext cx="125095" cy="819785"/>
                        </a:xfrm>
                        <a:prstGeom prst="rect">
                          <a:avLst/>
                        </a:prstGeom>
                        <a:noFill/>
                      </wps:spPr>
                      <wps:txbx>
                        <w:txbxContent>
                          <w:p w14:paraId="7F9A6B30" w14:textId="77777777" w:rsidR="006949CB" w:rsidRDefault="00B7102B">
                            <w:pPr>
                              <w:pStyle w:val="34"/>
                              <w:shd w:val="clear" w:color="auto" w:fill="auto"/>
                              <w:jc w:val="center"/>
                              <w:rPr>
                                <w:sz w:val="17"/>
                                <w:szCs w:val="17"/>
                              </w:rPr>
                            </w:pPr>
                            <w:r>
                              <w:rPr>
                                <w:sz w:val="17"/>
                                <w:szCs w:val="17"/>
                              </w:rPr>
                              <w:t>汗源</w:t>
                            </w:r>
                            <w:r>
                              <w:rPr>
                                <w:color w:val="424347"/>
                                <w:sz w:val="28"/>
                                <w:szCs w:val="28"/>
                                <w:lang w:val="en-US" w:eastAsia="en-US" w:bidi="en-US"/>
                              </w:rPr>
                              <w:t>P</w:t>
                            </w:r>
                            <w:r>
                              <w:rPr>
                                <w:sz w:val="17"/>
                                <w:szCs w:val="17"/>
                              </w:rPr>
                              <w:t>片计</w:t>
                            </w:r>
                            <w:r>
                              <w:rPr>
                                <w:sz w:val="28"/>
                                <w:szCs w:val="28"/>
                                <w:lang w:val="en-US" w:eastAsia="en-US" w:bidi="en-US"/>
                              </w:rPr>
                              <w:t>n</w:t>
                            </w:r>
                            <w:r>
                              <w:rPr>
                                <w:sz w:val="17"/>
                                <w:szCs w:val="17"/>
                              </w:rPr>
                              <w:t>机</w:t>
                            </w:r>
                          </w:p>
                        </w:txbxContent>
                      </wps:txbx>
                      <wps:bodyPr vert="eaVert" lIns="0" tIns="0" rIns="0" bIns="0" upright="1"/>
                    </wps:wsp>
                  </a:graphicData>
                </a:graphic>
              </wp:anchor>
            </w:drawing>
          </mc:Choice>
          <mc:Fallback>
            <w:pict>
              <v:shape w14:anchorId="5120BB65" id="Shape 1156" o:spid="_x0000_s1357" type="#_x0000_t202" style="position:absolute;left:0;text-align:left;margin-left:308.25pt;margin-top:119.8pt;width:9.85pt;height:64.55pt;z-index:125830189;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" filled="f" stroked="f">
                <v:textbox style="layout-flow:vertical-ideographic" inset="0,0,0,0">
                  <w:txbxContent>
                    <w:p w14:paraId="7F9A6B30" w14:textId="77777777" w:rsidR="006949CB" w:rsidRDefault="00B7102B">
                      <w:pPr>
                        <w:pStyle w:val="34"/>
                        <w:shd w:val="clear" w:color="auto" w:fill="auto"/>
                        <w:jc w:val="center"/>
                        <w:rPr>
                          <w:sz w:val="17"/>
                          <w:szCs w:val="17"/>
                        </w:rPr>
                      </w:pPr>
                      <w:r>
                        <w:rPr>
                          <w:sz w:val="17"/>
                          <w:szCs w:val="17"/>
                        </w:rPr>
                        <w:t>汗源</w:t>
                      </w:r>
                      <w:r>
                        <w:rPr>
                          <w:color w:val="424347"/>
                          <w:sz w:val="28"/>
                          <w:szCs w:val="28"/>
                          <w:lang w:val="en-US" w:eastAsia="en-US" w:bidi="en-US"/>
                        </w:rPr>
                        <w:t>P</w:t>
                      </w:r>
                      <w:r>
                        <w:rPr>
                          <w:sz w:val="17"/>
                          <w:szCs w:val="17"/>
                        </w:rPr>
                        <w:t>片计</w:t>
                      </w:r>
                      <w:r>
                        <w:rPr>
                          <w:sz w:val="28"/>
                          <w:szCs w:val="28"/>
                          <w:lang w:val="en-US" w:eastAsia="en-US" w:bidi="en-US"/>
                        </w:rPr>
                        <w:t>n</w:t>
                      </w:r>
                      <w:r>
                        <w:rPr>
                          <w:sz w:val="17"/>
                          <w:szCs w:val="17"/>
                        </w:rPr>
                        <w:t>机</w:t>
                      </w:r>
                    </w:p>
                  </w:txbxContent>
                </v:textbox>
                <w10:wrap type="square" side="left" anchorx="page" anchory="margin"/>
              </v:shape>
            </w:pict>
          </mc:Fallback>
        </mc:AlternateContent>
      </w:r>
      <w:r>
        <w:rPr>
          <w:color w:val="23BCF0"/>
        </w:rPr>
        <w:t xml:space="preserve">from dhtc import DHT </w:t>
      </w:r>
      <w:r>
        <w:rPr>
          <w:rFonts w:ascii="MingLiU" w:eastAsia="MingLiU" w:hAnsi="MingLiU" w:cs="MingLiU"/>
          <w:color w:val="23BCF0"/>
          <w:sz w:val="18"/>
          <w:szCs w:val="18"/>
        </w:rPr>
        <w:t>#</w:t>
      </w:r>
      <w:r>
        <w:rPr>
          <w:rFonts w:ascii="MingLiU" w:eastAsia="MingLiU" w:hAnsi="MingLiU" w:cs="MingLiU"/>
          <w:color w:val="3BC1F0"/>
          <w:sz w:val="18"/>
          <w:szCs w:val="18"/>
          <w:lang w:val="zh-CN" w:eastAsia="zh-CN" w:bidi="zh-CN"/>
        </w:rPr>
        <w:t>从</w:t>
      </w:r>
      <w:r>
        <w:rPr>
          <w:color w:val="23BCF0"/>
        </w:rPr>
        <w:t>dhtc</w:t>
      </w:r>
      <w:r>
        <w:rPr>
          <w:rFonts w:ascii="MingLiU" w:eastAsia="MingLiU" w:hAnsi="MingLiU" w:cs="MingLiU"/>
          <w:color w:val="3BC1F0"/>
          <w:sz w:val="18"/>
          <w:szCs w:val="18"/>
          <w:lang w:val="zh-CN" w:eastAsia="zh-CN" w:bidi="zh-CN"/>
        </w:rPr>
        <w:t>库</w:t>
      </w:r>
      <w:r>
        <w:rPr>
          <w:rFonts w:ascii="MingLiU" w:eastAsia="MingLiU" w:hAnsi="MingLiU" w:cs="MingLiU"/>
          <w:color w:val="23BCF0"/>
          <w:sz w:val="18"/>
          <w:szCs w:val="18"/>
          <w:lang w:val="zh-CN" w:eastAsia="zh-CN" w:bidi="zh-CN"/>
        </w:rPr>
        <w:t>中导入</w:t>
      </w:r>
      <w:r>
        <w:rPr>
          <w:color w:val="23BCF0"/>
        </w:rPr>
        <w:t>DHT</w:t>
      </w:r>
      <w:r>
        <w:rPr>
          <w:rFonts w:ascii="MingLiU" w:eastAsia="MingLiU" w:hAnsi="MingLiU" w:cs="MingLiU"/>
          <w:color w:val="3BC1F0"/>
          <w:sz w:val="18"/>
          <w:szCs w:val="18"/>
          <w:lang w:val="zh-CN" w:eastAsia="zh-CN" w:bidi="zh-CN"/>
        </w:rPr>
        <w:t>模块</w:t>
      </w:r>
      <w:r>
        <w:rPr>
          <w:rFonts w:ascii="MingLiU" w:eastAsia="MingLiU" w:hAnsi="MingLiU" w:cs="MingLiU"/>
          <w:color w:val="3BC1F0"/>
          <w:sz w:val="18"/>
          <w:szCs w:val="18"/>
          <w:lang w:val="zh-CN" w:eastAsia="zh-CN" w:bidi="zh-CN"/>
        </w:rPr>
        <w:tab/>
      </w:r>
      <w:r>
        <w:rPr>
          <w:rFonts w:ascii="MingLiU" w:eastAsia="MingLiU" w:hAnsi="MingLiU" w:cs="MingLiU"/>
          <w:color w:val="6B6B6E"/>
          <w:sz w:val="18"/>
          <w:szCs w:val="18"/>
          <w:lang w:val="zh-CN" w:eastAsia="zh-CN" w:bidi="zh-CN"/>
        </w:rPr>
        <w:t>|</w:t>
      </w:r>
      <w:r>
        <w:rPr>
          <w:rFonts w:ascii="MingLiU" w:eastAsia="MingLiU" w:hAnsi="MingLiU" w:cs="MingLiU"/>
          <w:color w:val="6B6B6E"/>
          <w:sz w:val="18"/>
          <w:szCs w:val="18"/>
          <w:lang w:val="zh-CN" w:eastAsia="zh-CN" w:bidi="zh-CN"/>
        </w:rPr>
        <w:t>妇</w:t>
      </w:r>
      <w:r>
        <w:rPr>
          <w:color w:val="6B6B6E"/>
          <w:lang w:val="zh-CN" w:eastAsia="zh-CN" w:bidi="zh-CN"/>
        </w:rPr>
        <w:t>3.4.</w:t>
      </w:r>
      <w:r>
        <w:rPr>
          <w:rFonts w:ascii="MingLiU" w:eastAsia="MingLiU" w:hAnsi="MingLiU" w:cs="MingLiU"/>
          <w:color w:val="6B6B6E"/>
          <w:sz w:val="18"/>
          <w:szCs w:val="18"/>
          <w:lang w:val="zh-CN" w:eastAsia="zh-CN" w:bidi="zh-CN"/>
        </w:rPr>
        <w:t>川</w:t>
      </w:r>
      <w:r>
        <w:rPr>
          <w:rFonts w:ascii="MingLiU" w:eastAsia="MingLiU" w:hAnsi="MingLiU" w:cs="MingLiU"/>
          <w:color w:val="95969A"/>
          <w:sz w:val="18"/>
          <w:szCs w:val="18"/>
          <w:lang w:val="zh-CN" w:eastAsia="zh-CN" w:bidi="zh-CN"/>
        </w:rPr>
        <w:t>皆能满</w:t>
      </w:r>
      <w:r>
        <w:rPr>
          <w:rFonts w:ascii="MingLiU" w:eastAsia="MingLiU" w:hAnsi="MingLiU" w:cs="MingLiU"/>
          <w:color w:val="6B6B6E"/>
          <w:sz w:val="18"/>
          <w:szCs w:val="18"/>
          <w:lang w:val="zh-CN" w:eastAsia="zh-CN" w:bidi="zh-CN"/>
        </w:rPr>
        <w:t>溉系统</w:t>
      </w:r>
    </w:p>
    <w:p w14:paraId="4C6ED08A" w14:textId="77777777" w:rsidR="006949CB" w:rsidRDefault="00B7102B">
      <w:pPr>
        <w:pStyle w:val="40"/>
        <w:shd w:val="clear" w:color="auto" w:fill="auto"/>
        <w:spacing w:line="314" w:lineRule="auto"/>
        <w:ind w:left="860" w:right="0" w:firstLine="0"/>
        <w:jc w:val="both"/>
        <w:rPr>
          <w:sz w:val="18"/>
          <w:szCs w:val="18"/>
        </w:rPr>
      </w:pPr>
      <w:r>
        <w:rPr>
          <w:color w:val="23BCF0"/>
        </w:rPr>
        <w:t xml:space="preserve">import time </w:t>
      </w:r>
      <w:r>
        <w:rPr>
          <w:rFonts w:ascii="MingLiU" w:eastAsia="MingLiU" w:hAnsi="MingLiU" w:cs="MingLiU"/>
          <w:color w:val="23BCF0"/>
          <w:sz w:val="18"/>
          <w:szCs w:val="18"/>
          <w:lang w:val="zh-CN" w:eastAsia="zh-CN" w:bidi="zh-CN"/>
        </w:rPr>
        <w:t>#</w:t>
      </w:r>
      <w:r>
        <w:rPr>
          <w:rFonts w:ascii="MingLiU" w:eastAsia="MingLiU" w:hAnsi="MingLiU" w:cs="MingLiU"/>
          <w:color w:val="23BCF0"/>
          <w:sz w:val="18"/>
          <w:szCs w:val="18"/>
          <w:lang w:val="zh-CN" w:eastAsia="zh-CN" w:bidi="zh-CN"/>
        </w:rPr>
        <w:t>手入时</w:t>
      </w:r>
      <w:r>
        <w:rPr>
          <w:rFonts w:ascii="MingLiU" w:eastAsia="MingLiU" w:hAnsi="MingLiU" w:cs="MingLiU"/>
          <w:color w:val="3BC1F0"/>
          <w:sz w:val="18"/>
          <w:szCs w:val="18"/>
          <w:lang w:val="zh-CN" w:eastAsia="zh-CN" w:bidi="zh-CN"/>
        </w:rPr>
        <w:t>间模块</w:t>
      </w:r>
    </w:p>
    <w:p w14:paraId="52432AEE" w14:textId="77777777" w:rsidR="006949CB" w:rsidRDefault="00B7102B">
      <w:pPr>
        <w:pStyle w:val="40"/>
        <w:shd w:val="clear" w:color="auto" w:fill="auto"/>
        <w:spacing w:line="240" w:lineRule="exact"/>
        <w:ind w:left="860" w:right="0" w:firstLine="0"/>
        <w:jc w:val="both"/>
        <w:rPr>
          <w:sz w:val="18"/>
          <w:szCs w:val="18"/>
        </w:rPr>
      </w:pPr>
      <w:r>
        <w:rPr>
          <w:color w:val="23BCF0"/>
        </w:rPr>
        <w:t xml:space="preserve">import ^thread </w:t>
      </w:r>
      <w:r>
        <w:rPr>
          <w:rFonts w:ascii="MingLiU" w:eastAsia="MingLiU" w:hAnsi="MingLiU" w:cs="MingLiU"/>
          <w:color w:val="23BCF0"/>
          <w:sz w:val="18"/>
          <w:szCs w:val="18"/>
          <w:lang w:val="zh-CN" w:eastAsia="zh-CN" w:bidi="zh-CN"/>
        </w:rPr>
        <w:t>#</w:t>
      </w:r>
      <w:r>
        <w:rPr>
          <w:rFonts w:ascii="MingLiU" w:eastAsia="MingLiU" w:hAnsi="MingLiU" w:cs="MingLiU"/>
          <w:color w:val="3BC1F0"/>
          <w:sz w:val="18"/>
          <w:szCs w:val="18"/>
          <w:lang w:val="zh-CN" w:eastAsia="zh-CN" w:bidi="zh-CN"/>
        </w:rPr>
        <w:t>导入线程模块</w:t>
      </w:r>
    </w:p>
    <w:p w14:paraId="75D2BC68" w14:textId="77777777" w:rsidR="006949CB" w:rsidRDefault="00B7102B">
      <w:pPr>
        <w:pStyle w:val="40"/>
        <w:shd w:val="clear" w:color="auto" w:fill="auto"/>
        <w:spacing w:line="240" w:lineRule="exact"/>
        <w:ind w:left="860" w:right="0" w:firstLine="0"/>
        <w:jc w:val="both"/>
        <w:rPr>
          <w:sz w:val="18"/>
          <w:szCs w:val="18"/>
        </w:rPr>
      </w:pPr>
      <w:r>
        <w:rPr>
          <w:color w:val="23BCF0"/>
        </w:rPr>
        <w:t xml:space="preserve">Humidity_level </w:t>
      </w:r>
      <w:r>
        <w:rPr>
          <w:color w:val="23BCF0"/>
          <w:lang w:val="zh-CN" w:eastAsia="zh-CN" w:bidi="zh-CN"/>
        </w:rPr>
        <w:t xml:space="preserve">= 60 </w:t>
      </w:r>
      <w:r>
        <w:rPr>
          <w:rFonts w:ascii="MingLiU" w:eastAsia="MingLiU" w:hAnsi="MingLiU" w:cs="MingLiU"/>
          <w:color w:val="23BCF0"/>
          <w:sz w:val="18"/>
          <w:szCs w:val="18"/>
          <w:lang w:val="zh-CN" w:eastAsia="zh-CN" w:bidi="zh-CN"/>
        </w:rPr>
        <w:t>#</w:t>
      </w:r>
      <w:r>
        <w:rPr>
          <w:rFonts w:ascii="MingLiU" w:eastAsia="MingLiU" w:hAnsi="MingLiU" w:cs="MingLiU"/>
          <w:color w:val="23BCF0"/>
          <w:sz w:val="18"/>
          <w:szCs w:val="18"/>
          <w:lang w:val="zh-CN" w:eastAsia="zh-CN" w:bidi="zh-CN"/>
        </w:rPr>
        <w:t>湿</w:t>
      </w:r>
      <w:r>
        <w:rPr>
          <w:rFonts w:ascii="MingLiU" w:eastAsia="MingLiU" w:hAnsi="MingLiU" w:cs="MingLiU"/>
          <w:color w:val="3BC1F0"/>
          <w:sz w:val="18"/>
          <w:szCs w:val="18"/>
          <w:lang w:val="zh-CN" w:eastAsia="zh-CN" w:bidi="zh-CN"/>
        </w:rPr>
        <w:t>度阂值</w:t>
      </w:r>
    </w:p>
    <w:p w14:paraId="3092DAB7" w14:textId="77777777" w:rsidR="006949CB" w:rsidRDefault="00B7102B">
      <w:pPr>
        <w:pStyle w:val="40"/>
        <w:shd w:val="clear" w:color="auto" w:fill="auto"/>
        <w:spacing w:line="240" w:lineRule="exact"/>
        <w:ind w:left="860" w:right="0" w:firstLine="0"/>
        <w:jc w:val="both"/>
        <w:rPr>
          <w:sz w:val="18"/>
          <w:szCs w:val="18"/>
        </w:rPr>
      </w:pPr>
      <w:r>
        <w:rPr>
          <w:color w:val="23BCF0"/>
        </w:rPr>
        <w:t xml:space="preserve">Temperature_level </w:t>
      </w:r>
      <w:r>
        <w:rPr>
          <w:color w:val="23BCF0"/>
          <w:lang w:val="zh-CN" w:eastAsia="zh-CN" w:bidi="zh-CN"/>
        </w:rPr>
        <w:t xml:space="preserve">= 30 </w:t>
      </w:r>
      <w:r>
        <w:rPr>
          <w:rFonts w:ascii="MingLiU" w:eastAsia="MingLiU" w:hAnsi="MingLiU" w:cs="MingLiU"/>
          <w:color w:val="23BCF0"/>
          <w:sz w:val="18"/>
          <w:szCs w:val="18"/>
          <w:lang w:val="zh-CN" w:eastAsia="zh-CN" w:bidi="zh-CN"/>
        </w:rPr>
        <w:t>#</w:t>
      </w:r>
      <w:r>
        <w:rPr>
          <w:rFonts w:ascii="MingLiU" w:eastAsia="MingLiU" w:hAnsi="MingLiU" w:cs="MingLiU"/>
          <w:color w:val="23BCF0"/>
          <w:sz w:val="18"/>
          <w:szCs w:val="18"/>
          <w:lang w:val="zh-CN" w:eastAsia="zh-CN" w:bidi="zh-CN"/>
        </w:rPr>
        <w:t>温</w:t>
      </w:r>
      <w:r>
        <w:rPr>
          <w:rFonts w:ascii="MingLiU" w:eastAsia="MingLiU" w:hAnsi="MingLiU" w:cs="MingLiU"/>
          <w:color w:val="3BC1F0"/>
          <w:sz w:val="18"/>
          <w:szCs w:val="18"/>
          <w:lang w:val="zh-CN" w:eastAsia="zh-CN" w:bidi="zh-CN"/>
        </w:rPr>
        <w:t>度阈值</w:t>
      </w:r>
    </w:p>
    <w:p w14:paraId="0CDD7EEB" w14:textId="77777777" w:rsidR="006949CB" w:rsidRDefault="00B7102B">
      <w:pPr>
        <w:pStyle w:val="40"/>
        <w:shd w:val="clear" w:color="auto" w:fill="auto"/>
        <w:spacing w:line="240" w:lineRule="exact"/>
        <w:ind w:left="860" w:right="0" w:firstLine="0"/>
        <w:jc w:val="both"/>
        <w:rPr>
          <w:sz w:val="18"/>
          <w:szCs w:val="18"/>
        </w:rPr>
      </w:pPr>
      <w:r>
        <w:rPr>
          <w:color w:val="23BCF0"/>
        </w:rPr>
        <w:t>time</w:t>
      </w:r>
      <w:r>
        <w:rPr>
          <w:color w:val="23BCF0"/>
          <w:vertAlign w:val="subscript"/>
        </w:rPr>
        <w:t>—</w:t>
      </w:r>
      <w:r>
        <w:rPr>
          <w:color w:val="23BCF0"/>
        </w:rPr>
        <w:t xml:space="preserve">out </w:t>
      </w:r>
      <w:r>
        <w:rPr>
          <w:color w:val="23BCF0"/>
          <w:lang w:val="zh-CN" w:eastAsia="zh-CN" w:bidi="zh-CN"/>
        </w:rPr>
        <w:t xml:space="preserve">= </w:t>
      </w:r>
      <w:r>
        <w:rPr>
          <w:color w:val="23BCF0"/>
        </w:rPr>
        <w:t xml:space="preserve">True </w:t>
      </w:r>
      <w:r>
        <w:rPr>
          <w:rFonts w:ascii="MingLiU" w:eastAsia="MingLiU" w:hAnsi="MingLiU" w:cs="MingLiU"/>
          <w:color w:val="23BCF0"/>
          <w:sz w:val="18"/>
          <w:szCs w:val="18"/>
          <w:lang w:val="zh-CN" w:eastAsia="zh-CN" w:bidi="zh-CN"/>
        </w:rPr>
        <w:t>#</w:t>
      </w:r>
      <w:r>
        <w:rPr>
          <w:rFonts w:ascii="MingLiU" w:eastAsia="MingLiU" w:hAnsi="MingLiU" w:cs="MingLiU"/>
          <w:color w:val="3BC1F0"/>
          <w:sz w:val="18"/>
          <w:szCs w:val="18"/>
          <w:lang w:val="zh-CN" w:eastAsia="zh-CN" w:bidi="zh-CN"/>
        </w:rPr>
        <w:t>是否演</w:t>
      </w:r>
      <w:r>
        <w:rPr>
          <w:rFonts w:ascii="MingLiU" w:eastAsia="MingLiU" w:hAnsi="MingLiU" w:cs="MingLiU"/>
          <w:color w:val="23BCF0"/>
          <w:sz w:val="18"/>
          <w:szCs w:val="18"/>
          <w:lang w:val="zh-CN" w:eastAsia="zh-CN" w:bidi="zh-CN"/>
        </w:rPr>
        <w:t>溉标志</w:t>
      </w:r>
    </w:p>
    <w:p w14:paraId="285AA815" w14:textId="77777777" w:rsidR="006949CB" w:rsidRDefault="00B7102B">
      <w:pPr>
        <w:pStyle w:val="40"/>
        <w:shd w:val="clear" w:color="auto" w:fill="auto"/>
        <w:spacing w:line="240" w:lineRule="exact"/>
        <w:ind w:left="860" w:right="0" w:firstLine="0"/>
        <w:jc w:val="both"/>
        <w:rPr>
          <w:sz w:val="18"/>
          <w:szCs w:val="18"/>
        </w:rPr>
      </w:pPr>
      <w:r>
        <w:rPr>
          <w:color w:val="23BCF0"/>
        </w:rPr>
        <w:t xml:space="preserve">servo_work__time </w:t>
      </w:r>
      <w:r>
        <w:rPr>
          <w:color w:val="23BCF0"/>
          <w:lang w:val="zh-CN" w:eastAsia="zh-CN" w:bidi="zh-CN"/>
        </w:rPr>
        <w:t xml:space="preserve">= 30 </w:t>
      </w:r>
      <w:r>
        <w:rPr>
          <w:rFonts w:ascii="MingLiU" w:eastAsia="MingLiU" w:hAnsi="MingLiU" w:cs="MingLiU"/>
          <w:color w:val="3BC1F0"/>
          <w:sz w:val="18"/>
          <w:szCs w:val="18"/>
          <w:lang w:val="zh-CN" w:eastAsia="zh-CN" w:bidi="zh-CN"/>
        </w:rPr>
        <w:t>#</w:t>
      </w:r>
      <w:r>
        <w:rPr>
          <w:rFonts w:ascii="MingLiU" w:eastAsia="MingLiU" w:hAnsi="MingLiU" w:cs="MingLiU"/>
          <w:color w:val="3BC1F0"/>
          <w:sz w:val="18"/>
          <w:szCs w:val="18"/>
          <w:lang w:val="zh-CN" w:eastAsia="zh-CN" w:bidi="zh-CN"/>
        </w:rPr>
        <w:t>灌抵时间</w:t>
      </w:r>
    </w:p>
    <w:p w14:paraId="38EEF5A3" w14:textId="77777777" w:rsidR="006949CB" w:rsidRDefault="00B7102B">
      <w:pPr>
        <w:pStyle w:val="40"/>
        <w:shd w:val="clear" w:color="auto" w:fill="auto"/>
        <w:spacing w:after="160" w:line="240" w:lineRule="exact"/>
        <w:ind w:left="860" w:right="0" w:firstLine="0"/>
        <w:jc w:val="both"/>
        <w:rPr>
          <w:sz w:val="18"/>
          <w:szCs w:val="18"/>
        </w:rPr>
      </w:pPr>
      <w:r>
        <w:rPr>
          <w:color w:val="23BCF0"/>
        </w:rPr>
        <w:t>dht =~DHT</w:t>
      </w:r>
      <w:r>
        <w:rPr>
          <w:rFonts w:ascii="宋体" w:eastAsia="宋体" w:hAnsi="宋体" w:cs="宋体"/>
          <w:color w:val="23BCF0"/>
          <w:sz w:val="19"/>
          <w:szCs w:val="19"/>
        </w:rPr>
        <w:t>(</w:t>
      </w:r>
      <w:r>
        <w:rPr>
          <w:color w:val="23BCF0"/>
        </w:rPr>
        <w:t xml:space="preserve">y </w:t>
      </w:r>
      <w:r>
        <w:rPr>
          <w:color w:val="23BCF0"/>
          <w:lang w:val="zh-CN" w:eastAsia="zh-CN" w:bidi="zh-CN"/>
        </w:rPr>
        <w:t xml:space="preserve"># </w:t>
      </w:r>
      <w:r>
        <w:rPr>
          <w:rFonts w:ascii="MingLiU" w:eastAsia="MingLiU" w:hAnsi="MingLiU" w:cs="MingLiU"/>
          <w:color w:val="3BC1F0"/>
          <w:sz w:val="18"/>
          <w:szCs w:val="18"/>
          <w:lang w:val="zh-CN" w:eastAsia="zh-CN" w:bidi="zh-CN"/>
        </w:rPr>
        <w:t>创建</w:t>
      </w:r>
      <w:r>
        <w:rPr>
          <w:rFonts w:ascii="MingLiU" w:eastAsia="MingLiU" w:hAnsi="MingLiU" w:cs="MingLiU"/>
          <w:color w:val="3BC1F0"/>
          <w:sz w:val="18"/>
          <w:szCs w:val="18"/>
          <w:lang w:val="zh-CN" w:eastAsia="zh-CN" w:bidi="zh-CN"/>
        </w:rPr>
        <w:t xml:space="preserve"> </w:t>
      </w:r>
      <w:r>
        <w:rPr>
          <w:color w:val="23BCF0"/>
        </w:rPr>
        <w:t xml:space="preserve">DHT </w:t>
      </w:r>
      <w:r>
        <w:rPr>
          <w:rFonts w:ascii="MingLiU" w:eastAsia="MingLiU" w:hAnsi="MingLiU" w:cs="MingLiU"/>
          <w:color w:val="3BC1F0"/>
          <w:sz w:val="18"/>
          <w:szCs w:val="18"/>
          <w:lang w:val="zh-CN" w:eastAsia="zh-CN" w:bidi="zh-CN"/>
        </w:rPr>
        <w:t>对象</w:t>
      </w:r>
    </w:p>
    <w:p w14:paraId="4252370C" w14:textId="77777777" w:rsidR="006949CB" w:rsidRDefault="00B7102B">
      <w:pPr>
        <w:pStyle w:val="1"/>
        <w:numPr>
          <w:ilvl w:val="0"/>
          <w:numId w:val="65"/>
        </w:numPr>
        <w:shd w:val="clear" w:color="auto" w:fill="auto"/>
        <w:spacing w:after="120" w:line="377" w:lineRule="auto"/>
        <w:ind w:left="180" w:firstLine="500"/>
        <w:jc w:val="both"/>
      </w:pPr>
      <w:r>
        <w:t>编写控制舵机工作的代码。</w:t>
      </w:r>
    </w:p>
    <w:p w14:paraId="6716901D" w14:textId="77777777" w:rsidR="006949CB" w:rsidRDefault="00B7102B">
      <w:pPr>
        <w:pStyle w:val="40"/>
        <w:shd w:val="clear" w:color="auto" w:fill="auto"/>
        <w:spacing w:line="314" w:lineRule="auto"/>
        <w:ind w:left="860" w:right="0" w:firstLine="0"/>
        <w:jc w:val="both"/>
        <w:rPr>
          <w:sz w:val="18"/>
          <w:szCs w:val="18"/>
        </w:rPr>
      </w:pPr>
      <w:r>
        <w:rPr>
          <w:color w:val="23BCF0"/>
        </w:rPr>
        <w:t xml:space="preserve">while True: </w:t>
      </w:r>
      <w:r>
        <w:rPr>
          <w:rFonts w:ascii="MingLiU" w:eastAsia="MingLiU" w:hAnsi="MingLiU" w:cs="MingLiU"/>
          <w:color w:val="23BCF0"/>
          <w:sz w:val="18"/>
          <w:szCs w:val="18"/>
          <w:lang w:val="zh-CN" w:eastAsia="zh-CN" w:bidi="zh-CN"/>
        </w:rPr>
        <w:t>#</w:t>
      </w:r>
      <w:r>
        <w:rPr>
          <w:rFonts w:ascii="MingLiU" w:eastAsia="MingLiU" w:hAnsi="MingLiU" w:cs="MingLiU"/>
          <w:color w:val="3BC1F0"/>
          <w:sz w:val="18"/>
          <w:szCs w:val="18"/>
          <w:lang w:val="zh-CN" w:eastAsia="zh-CN" w:bidi="zh-CN"/>
        </w:rPr>
        <w:t>创建一个储坏</w:t>
      </w:r>
    </w:p>
    <w:p w14:paraId="67A390AF" w14:textId="77777777" w:rsidR="006949CB" w:rsidRDefault="00B7102B">
      <w:pPr>
        <w:pStyle w:val="40"/>
        <w:shd w:val="clear" w:color="auto" w:fill="auto"/>
        <w:spacing w:line="240" w:lineRule="exact"/>
        <w:ind w:left="1300" w:right="3540" w:firstLine="0"/>
      </w:pPr>
      <w:r>
        <w:rPr>
          <w:color w:val="23BCF0"/>
        </w:rPr>
        <w:t xml:space="preserve">value </w:t>
      </w:r>
      <w:r>
        <w:rPr>
          <w:color w:val="3BC1F0"/>
          <w:lang w:val="zh-CN" w:eastAsia="zh-CN" w:bidi="zh-CN"/>
        </w:rPr>
        <w:t xml:space="preserve">= </w:t>
      </w:r>
      <w:r>
        <w:rPr>
          <w:color w:val="23BCF0"/>
        </w:rPr>
        <w:t xml:space="preserve">dht.read() </w:t>
      </w:r>
      <w:r>
        <w:rPr>
          <w:rFonts w:ascii="MingLiU" w:eastAsia="MingLiU" w:hAnsi="MingLiU" w:cs="MingLiU"/>
          <w:color w:val="23BCF0"/>
          <w:sz w:val="18"/>
          <w:szCs w:val="18"/>
          <w:lang w:val="zh-CN" w:eastAsia="zh-CN" w:bidi="zh-CN"/>
        </w:rPr>
        <w:t>#</w:t>
      </w:r>
      <w:r>
        <w:rPr>
          <w:rFonts w:ascii="MingLiU" w:eastAsia="MingLiU" w:hAnsi="MingLiU" w:cs="MingLiU"/>
          <w:color w:val="3BC1F0"/>
          <w:sz w:val="18"/>
          <w:szCs w:val="18"/>
          <w:lang w:val="zh-CN" w:eastAsia="zh-CN" w:bidi="zh-CN"/>
        </w:rPr>
        <w:t>从传感器中读取溢湿度值</w:t>
      </w:r>
      <w:r>
        <w:rPr>
          <w:rFonts w:ascii="MingLiU" w:eastAsia="MingLiU" w:hAnsi="MingLiU" w:cs="MingLiU"/>
          <w:color w:val="3BC1F0"/>
          <w:sz w:val="18"/>
          <w:szCs w:val="18"/>
          <w:lang w:val="zh-CN" w:eastAsia="zh-CN" w:bidi="zh-CN"/>
        </w:rPr>
        <w:br/>
      </w:r>
      <w:r>
        <w:rPr>
          <w:color w:val="23BCF0"/>
        </w:rPr>
        <w:t xml:space="preserve">if value </w:t>
      </w:r>
      <w:r>
        <w:rPr>
          <w:color w:val="23BCF0"/>
          <w:lang w:val="zh-CN" w:eastAsia="zh-CN" w:bidi="zh-CN"/>
        </w:rPr>
        <w:t xml:space="preserve">!= </w:t>
      </w:r>
      <w:r>
        <w:rPr>
          <w:color w:val="3BC1F0"/>
        </w:rPr>
        <w:t>-1:</w:t>
      </w:r>
    </w:p>
    <w:p w14:paraId="08F275D9" w14:textId="77777777" w:rsidR="006949CB" w:rsidRDefault="00B7102B">
      <w:pPr>
        <w:pStyle w:val="40"/>
        <w:shd w:val="clear" w:color="auto" w:fill="auto"/>
        <w:spacing w:line="314" w:lineRule="auto"/>
        <w:ind w:left="1760" w:right="1300" w:firstLine="0"/>
      </w:pPr>
      <w:r>
        <w:rPr>
          <w:color w:val="23BCF0"/>
        </w:rPr>
        <w:t>print</w:t>
      </w:r>
      <w:r>
        <w:rPr>
          <w:rFonts w:ascii="MingLiU" w:eastAsia="MingLiU" w:hAnsi="MingLiU" w:cs="MingLiU"/>
          <w:color w:val="3BC1F0"/>
          <w:sz w:val="18"/>
          <w:szCs w:val="18"/>
          <w:lang w:val="zh-CN" w:eastAsia="zh-CN" w:bidi="zh-CN"/>
        </w:rPr>
        <w:t>("</w:t>
      </w:r>
      <w:r>
        <w:rPr>
          <w:rFonts w:ascii="MingLiU" w:eastAsia="MingLiU" w:hAnsi="MingLiU" w:cs="MingLiU"/>
          <w:color w:val="3BC1F0"/>
          <w:sz w:val="18"/>
          <w:szCs w:val="18"/>
          <w:lang w:val="zh-CN" w:eastAsia="zh-CN" w:bidi="zh-CN"/>
        </w:rPr>
        <w:t>温度：</w:t>
      </w:r>
      <w:r>
        <w:rPr>
          <w:rFonts w:ascii="宋体" w:eastAsia="宋体" w:hAnsi="宋体" w:cs="宋体"/>
          <w:color w:val="23BCF0"/>
          <w:sz w:val="19"/>
          <w:szCs w:val="19"/>
        </w:rPr>
        <w:t>％</w:t>
      </w:r>
      <w:r>
        <w:rPr>
          <w:color w:val="23BCF0"/>
        </w:rPr>
        <w:t xml:space="preserve">s </w:t>
      </w:r>
      <w:r>
        <w:rPr>
          <w:color w:val="3BC1F0"/>
          <w:lang w:val="zh-CN" w:eastAsia="zh-CN" w:bidi="zh-CN"/>
        </w:rPr>
        <w:t>,</w:t>
      </w:r>
      <w:r>
        <w:rPr>
          <w:rFonts w:ascii="MingLiU" w:eastAsia="MingLiU" w:hAnsi="MingLiU" w:cs="MingLiU"/>
          <w:color w:val="3BC1F0"/>
          <w:sz w:val="18"/>
          <w:szCs w:val="18"/>
          <w:lang w:val="zh-CN" w:eastAsia="zh-CN" w:bidi="zh-CN"/>
        </w:rPr>
        <w:t>湿度：</w:t>
      </w:r>
      <w:r>
        <w:rPr>
          <w:rFonts w:ascii="宋体" w:eastAsia="宋体" w:hAnsi="宋体" w:cs="宋体"/>
          <w:color w:val="23BCF0"/>
          <w:sz w:val="19"/>
          <w:szCs w:val="19"/>
        </w:rPr>
        <w:t>％</w:t>
      </w:r>
      <w:r>
        <w:rPr>
          <w:color w:val="23BCF0"/>
        </w:rPr>
        <w:t>s%V%(value[-5:],value[:5]))</w:t>
      </w:r>
      <w:r>
        <w:rPr>
          <w:color w:val="23BCF0"/>
        </w:rPr>
        <w:br/>
        <w:t>if int(value[:2]) &lt; Humidity_level or int(value[-5:</w:t>
      </w:r>
      <w:r>
        <w:rPr>
          <w:color w:val="3BC1F0"/>
        </w:rPr>
        <w:t xml:space="preserve">-3]) </w:t>
      </w:r>
      <w:r>
        <w:rPr>
          <w:color w:val="23BCF0"/>
        </w:rPr>
        <w:t>&gt;</w:t>
      </w:r>
    </w:p>
    <w:p w14:paraId="589FCB5D" w14:textId="77777777" w:rsidR="006949CB" w:rsidRDefault="00B7102B">
      <w:pPr>
        <w:pStyle w:val="40"/>
        <w:shd w:val="clear" w:color="auto" w:fill="auto"/>
        <w:spacing w:line="314" w:lineRule="auto"/>
        <w:ind w:left="860" w:right="0" w:firstLine="0"/>
        <w:jc w:val="both"/>
      </w:pPr>
      <w:r>
        <w:rPr>
          <w:color w:val="23BCF0"/>
        </w:rPr>
        <w:t>Temperature_level:</w:t>
      </w:r>
    </w:p>
    <w:p w14:paraId="05499E35" w14:textId="77777777" w:rsidR="006949CB" w:rsidRDefault="00B7102B">
      <w:pPr>
        <w:pStyle w:val="40"/>
        <w:shd w:val="clear" w:color="auto" w:fill="auto"/>
        <w:spacing w:line="314" w:lineRule="auto"/>
        <w:ind w:left="2200" w:right="0" w:firstLine="0"/>
      </w:pPr>
      <w:r>
        <w:rPr>
          <w:color w:val="23BCF0"/>
        </w:rPr>
        <w:t>if time</w:t>
      </w:r>
      <w:r>
        <w:rPr>
          <w:rFonts w:ascii="MingLiU" w:eastAsia="MingLiU" w:hAnsi="MingLiU" w:cs="MingLiU"/>
          <w:color w:val="23BCF0"/>
          <w:sz w:val="18"/>
          <w:szCs w:val="18"/>
          <w:lang w:val="zh-CN" w:eastAsia="zh-CN" w:bidi="zh-CN"/>
        </w:rPr>
        <w:t>一</w:t>
      </w:r>
      <w:r>
        <w:rPr>
          <w:color w:val="23BCF0"/>
        </w:rPr>
        <w:t>out:</w:t>
      </w:r>
    </w:p>
    <w:p w14:paraId="74470E8C" w14:textId="77777777" w:rsidR="006949CB" w:rsidRDefault="00B7102B">
      <w:pPr>
        <w:pStyle w:val="40"/>
        <w:shd w:val="clear" w:color="auto" w:fill="auto"/>
        <w:spacing w:line="314" w:lineRule="auto"/>
        <w:ind w:left="2620" w:right="4500" w:firstLine="0"/>
      </w:pPr>
      <w:r>
        <w:rPr>
          <w:color w:val="23BCF0"/>
        </w:rPr>
        <w:t xml:space="preserve">dht .open() </w:t>
      </w:r>
      <w:r>
        <w:rPr>
          <w:rFonts w:ascii="MingLiU" w:eastAsia="MingLiU" w:hAnsi="MingLiU" w:cs="MingLiU"/>
          <w:color w:val="23BCF0"/>
          <w:sz w:val="18"/>
          <w:szCs w:val="18"/>
        </w:rPr>
        <w:t>#</w:t>
      </w:r>
      <w:r>
        <w:rPr>
          <w:rFonts w:ascii="MingLiU" w:eastAsia="MingLiU" w:hAnsi="MingLiU" w:cs="MingLiU"/>
          <w:color w:val="3BC1F0"/>
          <w:sz w:val="18"/>
          <w:szCs w:val="18"/>
          <w:lang w:val="zh-CN" w:eastAsia="zh-CN" w:bidi="zh-CN"/>
        </w:rPr>
        <w:t>开始壤漱</w:t>
      </w:r>
      <w:r>
        <w:rPr>
          <w:rFonts w:ascii="MingLiU" w:eastAsia="MingLiU" w:hAnsi="MingLiU" w:cs="MingLiU"/>
          <w:color w:val="3BC1F0"/>
          <w:sz w:val="18"/>
          <w:szCs w:val="18"/>
          <w:lang w:val="zh-CN" w:eastAsia="zh-CN" w:bidi="zh-CN"/>
        </w:rPr>
        <w:br/>
      </w:r>
      <w:r>
        <w:rPr>
          <w:color w:val="23BCF0"/>
        </w:rPr>
        <w:t xml:space="preserve">time_out </w:t>
      </w:r>
      <w:r>
        <w:rPr>
          <w:color w:val="3BC1F0"/>
        </w:rPr>
        <w:t xml:space="preserve">= </w:t>
      </w:r>
      <w:r>
        <w:rPr>
          <w:color w:val="23BCF0"/>
        </w:rPr>
        <w:t>False</w:t>
      </w:r>
      <w:r>
        <w:rPr>
          <w:color w:val="23BCF0"/>
        </w:rPr>
        <w:br/>
        <w:t>try:</w:t>
      </w:r>
    </w:p>
    <w:p w14:paraId="65061302" w14:textId="77777777" w:rsidR="006949CB" w:rsidRDefault="00B7102B">
      <w:pPr>
        <w:pStyle w:val="40"/>
        <w:shd w:val="clear" w:color="auto" w:fill="auto"/>
        <w:spacing w:line="314" w:lineRule="auto"/>
        <w:ind w:left="1300" w:right="0" w:firstLine="1760"/>
        <w:rPr>
          <w:sz w:val="18"/>
          <w:szCs w:val="18"/>
        </w:rPr>
      </w:pPr>
      <w:r>
        <w:rPr>
          <w:color w:val="23BCF0"/>
        </w:rPr>
        <w:t>—thread.start—new</w:t>
      </w:r>
      <w:r>
        <w:rPr>
          <w:rFonts w:ascii="MingLiU" w:eastAsia="MingLiU" w:hAnsi="MingLiU" w:cs="MingLiU"/>
          <w:color w:val="23BCF0"/>
          <w:sz w:val="18"/>
          <w:szCs w:val="18"/>
          <w:lang w:val="zh-CN" w:eastAsia="zh-CN" w:bidi="zh-CN"/>
        </w:rPr>
        <w:t>一</w:t>
      </w:r>
      <w:r>
        <w:rPr>
          <w:color w:val="23BCF0"/>
        </w:rPr>
        <w:t>thread( work,("Thread-1", servo</w:t>
      </w:r>
      <w:r>
        <w:rPr>
          <w:rFonts w:ascii="MingLiU" w:eastAsia="MingLiU" w:hAnsi="MingLiU" w:cs="MingLiU"/>
          <w:color w:val="23BCF0"/>
          <w:sz w:val="18"/>
          <w:szCs w:val="18"/>
          <w:lang w:val="zh-CN" w:eastAsia="zh-CN" w:bidi="zh-CN"/>
        </w:rPr>
        <w:t>一</w:t>
      </w:r>
      <w:r>
        <w:rPr>
          <w:color w:val="23BCF0"/>
        </w:rPr>
        <w:t>work</w:t>
      </w:r>
      <w:r>
        <w:rPr>
          <w:rFonts w:ascii="MingLiU" w:eastAsia="MingLiU" w:hAnsi="MingLiU" w:cs="MingLiU"/>
          <w:color w:val="23BCF0"/>
          <w:sz w:val="18"/>
          <w:szCs w:val="18"/>
          <w:lang w:val="zh-CN" w:eastAsia="zh-CN" w:bidi="zh-CN"/>
        </w:rPr>
        <w:t>一</w:t>
      </w:r>
    </w:p>
    <w:p w14:paraId="35142133" w14:textId="77777777" w:rsidR="006949CB" w:rsidRDefault="00B7102B">
      <w:pPr>
        <w:pStyle w:val="40"/>
        <w:shd w:val="clear" w:color="auto" w:fill="auto"/>
        <w:spacing w:line="314" w:lineRule="auto"/>
        <w:ind w:left="860" w:right="0" w:firstLine="0"/>
        <w:jc w:val="both"/>
      </w:pPr>
      <w:r>
        <w:rPr>
          <w:color w:val="23BCF0"/>
        </w:rPr>
        <w:t>time,))</w:t>
      </w:r>
    </w:p>
    <w:p w14:paraId="604A6376" w14:textId="77777777" w:rsidR="006949CB" w:rsidRDefault="00B7102B">
      <w:pPr>
        <w:pStyle w:val="40"/>
        <w:shd w:val="clear" w:color="auto" w:fill="auto"/>
        <w:spacing w:line="314" w:lineRule="auto"/>
        <w:ind w:left="2620" w:right="0" w:firstLine="0"/>
      </w:pPr>
      <w:r>
        <w:rPr>
          <w:color w:val="23BCF0"/>
        </w:rPr>
        <w:t>except:</w:t>
      </w:r>
    </w:p>
    <w:p w14:paraId="20D6A014" w14:textId="77777777" w:rsidR="006949CB" w:rsidRDefault="00B7102B">
      <w:pPr>
        <w:pStyle w:val="40"/>
        <w:shd w:val="clear" w:color="auto" w:fill="auto"/>
        <w:spacing w:after="240" w:line="240" w:lineRule="exact"/>
        <w:ind w:left="1300" w:right="0" w:firstLine="1760"/>
        <w:rPr>
          <w:sz w:val="18"/>
          <w:szCs w:val="18"/>
        </w:rPr>
      </w:pPr>
      <w:r>
        <w:rPr>
          <w:color w:val="23BCF0"/>
        </w:rPr>
        <w:t>print(</w:t>
      </w:r>
      <w:r>
        <w:rPr>
          <w:color w:val="23BCF0"/>
          <w:vertAlign w:val="superscript"/>
        </w:rPr>
        <w:t>M</w:t>
      </w:r>
      <w:r>
        <w:rPr>
          <w:color w:val="23BCF0"/>
        </w:rPr>
        <w:t xml:space="preserve">Erron: unable to </w:t>
      </w:r>
      <w:r>
        <w:rPr>
          <w:color w:val="23BCF0"/>
        </w:rPr>
        <w:t>start thread")</w:t>
      </w:r>
      <w:r>
        <w:rPr>
          <w:color w:val="23BCF0"/>
        </w:rPr>
        <w:br/>
        <w:t xml:space="preserve">time, sleep(l) </w:t>
      </w:r>
      <w:r>
        <w:rPr>
          <w:rFonts w:ascii="MingLiU" w:eastAsia="MingLiU" w:hAnsi="MingLiU" w:cs="MingLiU"/>
          <w:color w:val="23BCF0"/>
          <w:sz w:val="18"/>
          <w:szCs w:val="18"/>
        </w:rPr>
        <w:t xml:space="preserve"># </w:t>
      </w:r>
      <w:r>
        <w:rPr>
          <w:rFonts w:ascii="MingLiU" w:eastAsia="MingLiU" w:hAnsi="MingLiU" w:cs="MingLiU"/>
          <w:color w:val="23BCF0"/>
          <w:sz w:val="18"/>
          <w:szCs w:val="18"/>
          <w:lang w:val="zh-CN" w:eastAsia="zh-CN" w:bidi="zh-CN"/>
        </w:rPr>
        <w:t>睡眠</w:t>
      </w:r>
      <w:r>
        <w:rPr>
          <w:rFonts w:ascii="MingLiU" w:eastAsia="MingLiU" w:hAnsi="MingLiU" w:cs="MingLiU"/>
          <w:color w:val="23BCF0"/>
          <w:sz w:val="18"/>
          <w:szCs w:val="18"/>
          <w:lang w:val="zh-CN" w:eastAsia="zh-CN" w:bidi="zh-CN"/>
        </w:rPr>
        <w:t xml:space="preserve"> </w:t>
      </w:r>
      <w:r>
        <w:rPr>
          <w:color w:val="3BC1F0"/>
        </w:rPr>
        <w:t xml:space="preserve">1 </w:t>
      </w:r>
      <w:r>
        <w:rPr>
          <w:rFonts w:ascii="MingLiU" w:eastAsia="MingLiU" w:hAnsi="MingLiU" w:cs="MingLiU"/>
          <w:color w:val="23BCF0"/>
          <w:sz w:val="18"/>
          <w:szCs w:val="18"/>
          <w:lang w:val="zh-CN" w:eastAsia="zh-CN" w:bidi="zh-CN"/>
        </w:rPr>
        <w:t>知</w:t>
      </w:r>
    </w:p>
    <w:p w14:paraId="64C7DC8E" w14:textId="77777777" w:rsidR="006949CB" w:rsidRDefault="00B7102B">
      <w:pPr>
        <w:pStyle w:val="1"/>
        <w:shd w:val="clear" w:color="auto" w:fill="auto"/>
        <w:spacing w:after="480" w:line="397" w:lineRule="exact"/>
        <w:ind w:left="180" w:firstLine="500"/>
        <w:jc w:val="both"/>
      </w:pPr>
      <w:r>
        <w:t>可</w:t>
      </w:r>
      <w:r>
        <w:rPr>
          <w:sz w:val="16"/>
          <w:szCs w:val="16"/>
        </w:rPr>
        <w:t>以</w:t>
      </w:r>
      <w:r>
        <w:t>在程序中调节相关阈值，在测试的过程中体验传感与控制机制</w:t>
      </w:r>
    </w:p>
    <w:p w14:paraId="626523C0" w14:textId="77777777" w:rsidR="006949CB" w:rsidRDefault="00B7102B">
      <w:pPr>
        <w:pStyle w:val="1"/>
        <w:shd w:val="clear" w:color="auto" w:fill="auto"/>
        <w:spacing w:after="140" w:line="397" w:lineRule="exact"/>
        <w:ind w:firstLine="480"/>
        <w:jc w:val="both"/>
      </w:pPr>
      <w:r>
        <w:t>传感器的使用越来越深人社会生活，不论是大到</w:t>
      </w:r>
      <w:r>
        <w:rPr>
          <w:color w:val="95969A"/>
        </w:rPr>
        <w:t>工</w:t>
      </w:r>
      <w:r>
        <w:t>业、农、</w:t>
      </w:r>
      <w:r>
        <w:rPr>
          <w:rFonts w:ascii="Times New Roman" w:eastAsia="Times New Roman" w:hAnsi="Times New Roman" w:cs="Times New Roman"/>
          <w:lang w:val="en-US" w:eastAsia="en-US" w:bidi="en-US"/>
        </w:rPr>
        <w:t>lk</w:t>
      </w:r>
      <w:r>
        <w:rPr>
          <w:lang w:val="en-US" w:eastAsia="en-US" w:bidi="en-US"/>
        </w:rPr>
        <w:t>、</w:t>
      </w:r>
      <w:r>
        <w:t>国防、医疗等方面的应</w:t>
      </w:r>
      <w:r>
        <w:br/>
      </w:r>
      <w:r>
        <w:t>用，还是小到身边的生活用品，都吋以利用传感器达到智能化的</w:t>
      </w:r>
      <w:r>
        <w:rPr>
          <w:rFonts w:ascii="Times New Roman" w:eastAsia="Times New Roman" w:hAnsi="Times New Roman" w:cs="Times New Roman"/>
          <w:lang w:val="en-US" w:eastAsia="en-US" w:bidi="en-US"/>
        </w:rPr>
        <w:t>M</w:t>
      </w:r>
      <w:r>
        <w:t>的例如，图像传感器</w:t>
      </w:r>
      <w:r>
        <w:br/>
      </w:r>
      <w:r>
        <w:t>可以完成图像采集的</w:t>
      </w:r>
      <w:r>
        <w:rPr>
          <w:rFonts w:ascii="Times New Roman" w:eastAsia="Times New Roman" w:hAnsi="Times New Roman" w:cs="Times New Roman"/>
          <w:smallCaps/>
          <w:color w:val="95969A"/>
          <w:sz w:val="36"/>
          <w:szCs w:val="36"/>
          <w:lang w:val="en-US" w:eastAsia="en-US" w:bidi="en-US"/>
        </w:rPr>
        <w:t>t</w:t>
      </w:r>
      <w:r>
        <w:t>作，进而发展出人脸识别等技术</w:t>
      </w:r>
      <w:r>
        <w:t>.</w:t>
      </w:r>
      <w:r>
        <w:t>乂如，内置</w:t>
      </w:r>
      <w:r>
        <w:rPr>
          <w:rFonts w:ascii="Times New Roman" w:eastAsia="Times New Roman" w:hAnsi="Times New Roman" w:cs="Times New Roman"/>
          <w:lang w:val="en-US" w:eastAsia="en-US" w:bidi="en-US"/>
        </w:rPr>
        <w:t>r</w:t>
      </w:r>
      <w:r>
        <w:t>传感器的尻疗穿戴</w:t>
      </w:r>
      <w:r>
        <w:br/>
      </w:r>
      <w:r>
        <w:t>设备有助于医务丁</w:t>
      </w:r>
      <w:r>
        <w:t>-</w:t>
      </w:r>
      <w:r>
        <w:t>作者通过采集的数据分析患者的病情再如，結合二维打印技术可以设</w:t>
      </w:r>
      <w:r>
        <w:br w:type="page"/>
      </w:r>
    </w:p>
    <w:p w14:paraId="5D1979BB" w14:textId="77777777" w:rsidR="006949CB" w:rsidRDefault="00B7102B">
      <w:pPr>
        <w:pStyle w:val="1"/>
        <w:shd w:val="clear" w:color="auto" w:fill="auto"/>
        <w:spacing w:line="400" w:lineRule="exact"/>
        <w:ind w:left="160" w:firstLine="20"/>
        <w:jc w:val="both"/>
      </w:pPr>
      <w:r>
        <w:t>计出声光示温</w:t>
      </w:r>
      <w:r>
        <w:rPr>
          <w:rFonts w:ascii="Times New Roman" w:eastAsia="Times New Roman" w:hAnsi="Times New Roman" w:cs="Times New Roman"/>
          <w:lang w:val="en-US" w:eastAsia="en-US" w:bidi="en-US"/>
        </w:rPr>
        <w:t>W</w:t>
      </w:r>
      <w:r>
        <w:t>能</w:t>
      </w:r>
      <w:r>
        <w:rPr>
          <w:color w:val="535355"/>
        </w:rPr>
        <w:t>水杯，</w:t>
      </w:r>
      <w:r>
        <w:t>等等</w:t>
      </w:r>
    </w:p>
    <w:p w14:paraId="355FD3E0" w14:textId="77777777" w:rsidR="006949CB" w:rsidRDefault="00B7102B">
      <w:pPr>
        <w:pStyle w:val="1"/>
        <w:shd w:val="clear" w:color="auto" w:fill="auto"/>
        <w:spacing w:line="400" w:lineRule="exact"/>
        <w:ind w:firstLine="0"/>
        <w:jc w:val="right"/>
      </w:pPr>
      <w:r>
        <w:rPr>
          <w:color w:val="535355"/>
        </w:rPr>
        <w:t>同时我</w:t>
      </w:r>
      <w:r>
        <w:t>们也要</w:t>
      </w:r>
      <w:r>
        <w:rPr>
          <w:color w:val="535355"/>
        </w:rPr>
        <w:t>看到，</w:t>
      </w:r>
      <w:r>
        <w:t>在信息社会，尤其是在物联</w:t>
      </w:r>
    </w:p>
    <w:p w14:paraId="38500327" w14:textId="77777777" w:rsidR="006949CB" w:rsidRDefault="00B7102B">
      <w:pPr>
        <w:pStyle w:val="1"/>
        <w:shd w:val="clear" w:color="auto" w:fill="auto"/>
        <w:spacing w:line="400" w:lineRule="exact"/>
        <w:ind w:left="160" w:firstLine="20"/>
        <w:jc w:val="both"/>
      </w:pPr>
      <w:r>
        <w:rPr>
          <w:noProof/>
        </w:rPr>
        <w:drawing>
          <wp:anchor distT="527685" distB="0" distL="114300" distR="3619500" simplePos="0" relativeHeight="125830191" behindDoc="0" locked="0" layoutInCell="1" allowOverlap="1" wp14:anchorId="7EEB4143" wp14:editId="2233A872">
            <wp:simplePos x="0" y="0"/>
            <wp:positionH relativeFrom="page">
              <wp:posOffset>871220</wp:posOffset>
            </wp:positionH>
            <wp:positionV relativeFrom="margin">
              <wp:posOffset>2670175</wp:posOffset>
            </wp:positionV>
            <wp:extent cx="237490" cy="591185"/>
            <wp:effectExtent l="0" t="0" r="0" b="0"/>
            <wp:wrapTopAndBottom/>
            <wp:docPr id="1158" name="Shape 1158"/>
            <wp:cNvGraphicFramePr/>
            <a:graphic xmlns:a="http://schemas.openxmlformats.org/drawingml/2006/main">
              <a:graphicData uri="http://schemas.openxmlformats.org/drawingml/2006/picture">
                <pic:pic xmlns:pic="http://schemas.openxmlformats.org/drawingml/2006/picture">
                  <pic:nvPicPr>
                    <pic:cNvPr id="1159" name="Picture box 1159"/>
                    <pic:cNvPicPr/>
                  </pic:nvPicPr>
                  <pic:blipFill>
                    <a:blip r:embed="rId318"/>
                    <a:stretch/>
                  </pic:blipFill>
                  <pic:spPr>
                    <a:xfrm>
                      <a:off x="0" y="0"/>
                      <a:ext cx="237490" cy="591185"/>
                    </a:xfrm>
                    <a:prstGeom prst="rect">
                      <a:avLst/>
                    </a:prstGeom>
                  </pic:spPr>
                </pic:pic>
              </a:graphicData>
            </a:graphic>
          </wp:anchor>
        </w:drawing>
      </w:r>
      <w:r>
        <w:rPr>
          <w:noProof/>
        </w:rPr>
        <mc:AlternateContent>
          <mc:Choice Requires="wps">
            <w:drawing>
              <wp:anchor distT="469900" distB="441960" distL="894715" distR="2400300" simplePos="0" relativeHeight="125830192" behindDoc="0" locked="0" layoutInCell="1" allowOverlap="1" wp14:anchorId="32D1CFB1" wp14:editId="36198E92">
                <wp:simplePos x="0" y="0"/>
                <wp:positionH relativeFrom="page">
                  <wp:posOffset>1651635</wp:posOffset>
                </wp:positionH>
                <wp:positionV relativeFrom="margin">
                  <wp:posOffset>2612390</wp:posOffset>
                </wp:positionV>
                <wp:extent cx="676910" cy="207010"/>
                <wp:effectExtent l="0" t="0" r="0" b="0"/>
                <wp:wrapTopAndBottom/>
                <wp:docPr id="1160" name="Shape 1160"/>
                <wp:cNvGraphicFramePr/>
                <a:graphic xmlns:a="http://schemas.openxmlformats.org/drawingml/2006/main">
                  <a:graphicData uri="http://schemas.microsoft.com/office/word/2010/wordprocessingShape">
                    <wps:wsp>
                      <wps:cNvSpPr txBox="1"/>
                      <wps:spPr>
                        <a:xfrm>
                          <a:off x="0" y="0"/>
                          <a:ext cx="676910" cy="207010"/>
                        </a:xfrm>
                        <a:prstGeom prst="rect">
                          <a:avLst/>
                        </a:prstGeom>
                        <a:noFill/>
                      </wps:spPr>
                      <wps:txbx>
                        <w:txbxContent>
                          <w:p w14:paraId="766B9BD8"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E5DDDB"/>
                                <w:sz w:val="24"/>
                                <w:szCs w:val="24"/>
                              </w:rPr>
                              <w:t>项目实施</w:t>
                            </w:r>
                          </w:p>
                        </w:txbxContent>
                      </wps:txbx>
                      <wps:bodyPr lIns="0" tIns="0" rIns="0" bIns="0">
                        <a:spAutoFit/>
                      </wps:bodyPr>
                    </wps:wsp>
                  </a:graphicData>
                </a:graphic>
              </wp:anchor>
            </w:drawing>
          </mc:Choice>
          <mc:Fallback>
            <w:pict>
              <v:shape w14:anchorId="32D1CFB1" id="Shape 1160" o:spid="_x0000_s1358" type="#_x0000_t202" style="position:absolute;left:0;text-align:left;margin-left:130.05pt;margin-top:205.7pt;width:53.3pt;height:16.3pt;z-index:125830192;visibility:visible;mso-wrap-style:square;mso-wrap-distance-left:70.45pt;mso-wrap-distance-top:37pt;mso-wrap-distance-right:189pt;mso-wrap-distance-bottom:34.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" filled="f" stroked="f">
                <v:textbox style="mso-fit-shape-to-text:t" inset="0,0,0,0">
                  <w:txbxContent>
                    <w:p w14:paraId="766B9BD8"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E5DDDB"/>
                          <w:sz w:val="24"/>
                          <w:szCs w:val="24"/>
                        </w:rPr>
                        <w:t>项目实施</w:t>
                      </w:r>
                    </w:p>
                  </w:txbxContent>
                </v:textbox>
                <w10:wrap type="topAndBottom" anchorx="page" anchory="margin"/>
              </v:shape>
            </w:pict>
          </mc:Fallback>
        </mc:AlternateContent>
      </w:r>
      <w:r>
        <w:rPr>
          <w:noProof/>
        </w:rPr>
        <mc:AlternateContent>
          <mc:Choice Requires="wps">
            <w:drawing>
              <wp:anchor distT="832485" distB="88265" distL="2312035" distR="114300" simplePos="0" relativeHeight="125830194" behindDoc="0" locked="0" layoutInCell="1" allowOverlap="1" wp14:anchorId="0D7F45A4" wp14:editId="669F6CCF">
                <wp:simplePos x="0" y="0"/>
                <wp:positionH relativeFrom="page">
                  <wp:posOffset>3068955</wp:posOffset>
                </wp:positionH>
                <wp:positionV relativeFrom="margin">
                  <wp:posOffset>2974975</wp:posOffset>
                </wp:positionV>
                <wp:extent cx="1545590" cy="198120"/>
                <wp:effectExtent l="0" t="0" r="0" b="0"/>
                <wp:wrapTopAndBottom/>
                <wp:docPr id="1162" name="Shape 1162"/>
                <wp:cNvGraphicFramePr/>
                <a:graphic xmlns:a="http://schemas.openxmlformats.org/drawingml/2006/main">
                  <a:graphicData uri="http://schemas.microsoft.com/office/word/2010/wordprocessingShape">
                    <wps:wsp>
                      <wps:cNvSpPr txBox="1"/>
                      <wps:spPr>
                        <a:xfrm>
                          <a:off x="0" y="0"/>
                          <a:ext cx="1545590" cy="198120"/>
                        </a:xfrm>
                        <a:prstGeom prst="rect">
                          <a:avLst/>
                        </a:prstGeom>
                        <a:noFill/>
                      </wps:spPr>
                      <wps:txbx>
                        <w:txbxContent>
                          <w:p w14:paraId="4470B49D" w14:textId="77777777" w:rsidR="006949CB" w:rsidRDefault="00B7102B">
                            <w:pPr>
                              <w:pStyle w:val="1"/>
                              <w:shd w:val="clear" w:color="auto" w:fill="auto"/>
                              <w:spacing w:line="240" w:lineRule="auto"/>
                              <w:ind w:firstLine="0"/>
                              <w:jc w:val="left"/>
                            </w:pPr>
                            <w:r>
                              <w:rPr>
                                <w:color w:val="41A3C5"/>
                              </w:rPr>
                              <w:t>搭建小型智能家居系统</w:t>
                            </w:r>
                          </w:p>
                        </w:txbxContent>
                      </wps:txbx>
                      <wps:bodyPr lIns="0" tIns="0" rIns="0" bIns="0">
                        <a:spAutoFit/>
                      </wps:bodyPr>
                    </wps:wsp>
                  </a:graphicData>
                </a:graphic>
              </wp:anchor>
            </w:drawing>
          </mc:Choice>
          <mc:Fallback>
            <w:pict>
              <v:shape w14:anchorId="0D7F45A4" id="Shape 1162" o:spid="_x0000_s1359" type="#_x0000_t202" style="position:absolute;left:0;text-align:left;margin-left:241.65pt;margin-top:234.25pt;width:121.7pt;height:15.6pt;z-index:125830194;visibility:visible;mso-wrap-style:square;mso-wrap-distance-left:182.05pt;mso-wrap-distance-top:65.55pt;mso-wrap-distance-right:9pt;mso-wrap-distance-bottom:6.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" filled="f" stroked="f">
                <v:textbox style="mso-fit-shape-to-text:t" inset="0,0,0,0">
                  <w:txbxContent>
                    <w:p w14:paraId="4470B49D" w14:textId="77777777" w:rsidR="006949CB" w:rsidRDefault="00B7102B">
                      <w:pPr>
                        <w:pStyle w:val="1"/>
                        <w:shd w:val="clear" w:color="auto" w:fill="auto"/>
                        <w:spacing w:line="240" w:lineRule="auto"/>
                        <w:ind w:firstLine="0"/>
                        <w:jc w:val="left"/>
                      </w:pPr>
                      <w:r>
                        <w:rPr>
                          <w:color w:val="41A3C5"/>
                        </w:rPr>
                        <w:t>搭建小型智能家居系统</w:t>
                      </w:r>
                    </w:p>
                  </w:txbxContent>
                </v:textbox>
                <w10:wrap type="topAndBottom" anchorx="page" anchory="margin"/>
              </v:shape>
            </w:pict>
          </mc:Fallback>
        </mc:AlternateContent>
      </w:r>
      <w:r>
        <w:rPr>
          <w:noProof/>
        </w:rPr>
        <w:drawing>
          <wp:anchor distT="0" distB="277495" distL="114300" distR="114300" simplePos="0" relativeHeight="125830196" behindDoc="0" locked="0" layoutInCell="1" allowOverlap="1" wp14:anchorId="0D1E1EF0" wp14:editId="57959994">
            <wp:simplePos x="0" y="0"/>
            <wp:positionH relativeFrom="page">
              <wp:posOffset>4635500</wp:posOffset>
            </wp:positionH>
            <wp:positionV relativeFrom="margin">
              <wp:posOffset>158750</wp:posOffset>
            </wp:positionV>
            <wp:extent cx="2194560" cy="1578610"/>
            <wp:effectExtent l="0" t="0" r="0" b="0"/>
            <wp:wrapSquare wrapText="bothSides"/>
            <wp:docPr id="1164" name="Shape 1164"/>
            <wp:cNvGraphicFramePr/>
            <a:graphic xmlns:a="http://schemas.openxmlformats.org/drawingml/2006/main">
              <a:graphicData uri="http://schemas.openxmlformats.org/drawingml/2006/picture">
                <pic:pic xmlns:pic="http://schemas.openxmlformats.org/drawingml/2006/picture">
                  <pic:nvPicPr>
                    <pic:cNvPr id="1165" name="Picture box 1165"/>
                    <pic:cNvPicPr/>
                  </pic:nvPicPr>
                  <pic:blipFill>
                    <a:blip r:embed="rId319"/>
                    <a:stretch/>
                  </pic:blipFill>
                  <pic:spPr>
                    <a:xfrm>
                      <a:off x="0" y="0"/>
                      <a:ext cx="2194560" cy="1578610"/>
                    </a:xfrm>
                    <a:prstGeom prst="rect">
                      <a:avLst/>
                    </a:prstGeom>
                  </pic:spPr>
                </pic:pic>
              </a:graphicData>
            </a:graphic>
          </wp:anchor>
        </w:drawing>
      </w:r>
      <w:r>
        <w:rPr>
          <w:noProof/>
        </w:rPr>
        <mc:AlternateContent>
          <mc:Choice Requires="wps">
            <w:drawing>
              <wp:anchor distT="0" distB="0" distL="0" distR="0" simplePos="0" relativeHeight="125830197" behindDoc="0" locked="0" layoutInCell="1" allowOverlap="1" wp14:anchorId="2131AC0B" wp14:editId="09A1DD58">
                <wp:simplePos x="0" y="0"/>
                <wp:positionH relativeFrom="page">
                  <wp:posOffset>4967605</wp:posOffset>
                </wp:positionH>
                <wp:positionV relativeFrom="margin">
                  <wp:posOffset>1850390</wp:posOffset>
                </wp:positionV>
                <wp:extent cx="1576070" cy="164465"/>
                <wp:effectExtent l="0" t="0" r="0" b="0"/>
                <wp:wrapSquare wrapText="bothSides"/>
                <wp:docPr id="1166" name="Shape 1166"/>
                <wp:cNvGraphicFramePr/>
                <a:graphic xmlns:a="http://schemas.openxmlformats.org/drawingml/2006/main">
                  <a:graphicData uri="http://schemas.microsoft.com/office/word/2010/wordprocessingShape">
                    <wps:wsp>
                      <wps:cNvSpPr txBox="1"/>
                      <wps:spPr>
                        <a:xfrm>
                          <a:off x="0" y="0"/>
                          <a:ext cx="1576070" cy="164465"/>
                        </a:xfrm>
                        <a:prstGeom prst="rect">
                          <a:avLst/>
                        </a:prstGeom>
                        <a:noFill/>
                      </wps:spPr>
                      <wps:txbx>
                        <w:txbxContent>
                          <w:p w14:paraId="192C4C63" w14:textId="77777777" w:rsidR="006949CB" w:rsidRDefault="00B7102B">
                            <w:pPr>
                              <w:pStyle w:val="ab"/>
                              <w:shd w:val="clear" w:color="auto" w:fill="auto"/>
                            </w:pPr>
                            <w:r>
                              <w:t>阁</w:t>
                            </w:r>
                            <w:r>
                              <w:rPr>
                                <w:rFonts w:ascii="Times New Roman" w:eastAsia="Times New Roman" w:hAnsi="Times New Roman" w:cs="Times New Roman"/>
                                <w:color w:val="6B6B6E"/>
                                <w:sz w:val="17"/>
                                <w:szCs w:val="17"/>
                                <w:lang w:val="en-US" w:eastAsia="en-US" w:bidi="en-US"/>
                              </w:rPr>
                              <w:t>3.4.11</w:t>
                            </w:r>
                            <w:r>
                              <w:t>采佑没各</w:t>
                            </w:r>
                            <w:r>
                              <w:rPr>
                                <w:rFonts w:ascii="Times New Roman" w:eastAsia="Times New Roman" w:hAnsi="Times New Roman" w:cs="Times New Roman"/>
                                <w:sz w:val="17"/>
                                <w:szCs w:val="17"/>
                                <w:vertAlign w:val="superscript"/>
                              </w:rPr>
                              <w:t>1</w:t>
                            </w:r>
                            <w:r>
                              <w:rPr>
                                <w:rFonts w:ascii="Times New Roman" w:eastAsia="Times New Roman" w:hAnsi="Times New Roman" w:cs="Times New Roman"/>
                                <w:sz w:val="17"/>
                                <w:szCs w:val="17"/>
                              </w:rPr>
                              <w:t xml:space="preserve"> </w:t>
                            </w:r>
                            <w:r>
                              <w:rPr>
                                <w:rFonts w:ascii="Times New Roman" w:eastAsia="Times New Roman" w:hAnsi="Times New Roman" w:cs="Times New Roman"/>
                                <w:color w:val="6B6B6E"/>
                                <w:sz w:val="17"/>
                                <w:szCs w:val="17"/>
                                <w:lang w:val="en-US" w:eastAsia="en-US" w:bidi="en-US"/>
                              </w:rPr>
                              <w:t>j</w:t>
                            </w:r>
                            <w:r>
                              <w:t>隐私安个</w:t>
                            </w:r>
                          </w:p>
                        </w:txbxContent>
                      </wps:txbx>
                      <wps:bodyPr lIns="0" tIns="0" rIns="0" bIns="0">
                        <a:spAutoFit/>
                      </wps:bodyPr>
                    </wps:wsp>
                  </a:graphicData>
                </a:graphic>
              </wp:anchor>
            </w:drawing>
          </mc:Choice>
          <mc:Fallback>
            <w:pict>
              <v:shape w14:anchorId="2131AC0B" id="Shape 1166" o:spid="_x0000_s1360" type="#_x0000_t202" style="position:absolute;left:0;text-align:left;margin-left:391.15pt;margin-top:145.7pt;width:124.1pt;height:12.95pt;z-index:125830197;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" filled="f" stroked="f">
                <v:textbox style="mso-fit-shape-to-text:t" inset="0,0,0,0">
                  <w:txbxContent>
                    <w:p w14:paraId="192C4C63" w14:textId="77777777" w:rsidR="006949CB" w:rsidRDefault="00B7102B">
                      <w:pPr>
                        <w:pStyle w:val="ab"/>
                        <w:shd w:val="clear" w:color="auto" w:fill="auto"/>
                      </w:pPr>
                      <w:r>
                        <w:t>阁</w:t>
                      </w:r>
                      <w:r>
                        <w:rPr>
                          <w:rFonts w:ascii="Times New Roman" w:eastAsia="Times New Roman" w:hAnsi="Times New Roman" w:cs="Times New Roman"/>
                          <w:color w:val="6B6B6E"/>
                          <w:sz w:val="17"/>
                          <w:szCs w:val="17"/>
                          <w:lang w:val="en-US" w:eastAsia="en-US" w:bidi="en-US"/>
                        </w:rPr>
                        <w:t>3.4.11</w:t>
                      </w:r>
                      <w:r>
                        <w:t>采佑没各</w:t>
                      </w:r>
                      <w:r>
                        <w:rPr>
                          <w:rFonts w:ascii="Times New Roman" w:eastAsia="Times New Roman" w:hAnsi="Times New Roman" w:cs="Times New Roman"/>
                          <w:sz w:val="17"/>
                          <w:szCs w:val="17"/>
                          <w:vertAlign w:val="superscript"/>
                        </w:rPr>
                        <w:t>1</w:t>
                      </w:r>
                      <w:r>
                        <w:rPr>
                          <w:rFonts w:ascii="Times New Roman" w:eastAsia="Times New Roman" w:hAnsi="Times New Roman" w:cs="Times New Roman"/>
                          <w:sz w:val="17"/>
                          <w:szCs w:val="17"/>
                        </w:rPr>
                        <w:t xml:space="preserve"> </w:t>
                      </w:r>
                      <w:r>
                        <w:rPr>
                          <w:rFonts w:ascii="Times New Roman" w:eastAsia="Times New Roman" w:hAnsi="Times New Roman" w:cs="Times New Roman"/>
                          <w:color w:val="6B6B6E"/>
                          <w:sz w:val="17"/>
                          <w:szCs w:val="17"/>
                          <w:lang w:val="en-US" w:eastAsia="en-US" w:bidi="en-US"/>
                        </w:rPr>
                        <w:t>j</w:t>
                      </w:r>
                      <w:r>
                        <w:t>隐私安个</w:t>
                      </w:r>
                    </w:p>
                  </w:txbxContent>
                </v:textbox>
                <w10:wrap type="square" anchorx="page" anchory="margin"/>
              </v:shape>
            </w:pict>
          </mc:Fallback>
        </mc:AlternateContent>
      </w:r>
      <w:r>
        <w:rPr>
          <w:color w:val="535355"/>
        </w:rPr>
        <w:t>网</w:t>
      </w:r>
      <w:r>
        <w:t>逐步推广的背景下，任何形式的数据采集都应遵纪</w:t>
      </w:r>
      <w:r>
        <w:br/>
      </w:r>
      <w:r>
        <w:t>守法。例如，在末得到合法许可的情</w:t>
      </w:r>
      <w:r>
        <w:rPr>
          <w:color w:val="535355"/>
        </w:rPr>
        <w:t>况下，</w:t>
      </w:r>
      <w:r>
        <w:t>不应该在</w:t>
      </w:r>
      <w:r>
        <w:br/>
      </w:r>
      <w:r>
        <w:t>任何场合安装视频、音频的数据采集设备，</w:t>
      </w:r>
      <w:r>
        <w:t>•</w:t>
      </w:r>
      <w:r>
        <w:t>旦出了</w:t>
      </w:r>
      <w:r>
        <w:br/>
      </w:r>
      <w:r>
        <w:t>问题，轻者会给</w:t>
      </w:r>
      <w:r>
        <w:rPr>
          <w:rFonts w:ascii="Times New Roman" w:eastAsia="Times New Roman" w:hAnsi="Times New Roman" w:cs="Times New Roman"/>
          <w:lang w:val="en-US" w:eastAsia="en-US" w:bidi="en-US"/>
        </w:rPr>
        <w:t>A</w:t>
      </w:r>
      <w:r>
        <w:t>己或他人带来涉及隐私安全的问题</w:t>
      </w:r>
      <w:r>
        <w:br/>
      </w:r>
      <w:r>
        <w:t>（阎</w:t>
      </w:r>
      <w:r>
        <w:rPr>
          <w:rFonts w:ascii="Times New Roman" w:eastAsia="Times New Roman" w:hAnsi="Times New Roman" w:cs="Times New Roman"/>
          <w:color w:val="535355"/>
        </w:rPr>
        <w:t>3.4.11）</w:t>
      </w:r>
      <w:r>
        <w:rPr>
          <w:rFonts w:ascii="宋体" w:eastAsia="宋体" w:hAnsi="宋体" w:cs="宋体"/>
          <w:color w:val="535355"/>
        </w:rPr>
        <w:t>，</w:t>
      </w:r>
      <w:r>
        <w:t>重则将会影</w:t>
      </w:r>
      <w:r>
        <w:rPr>
          <w:color w:val="535355"/>
        </w:rPr>
        <w:t>响倍息</w:t>
      </w:r>
      <w:r>
        <w:t>系统的</w:t>
      </w:r>
      <w:r>
        <w:rPr>
          <w:color w:val="535355"/>
        </w:rPr>
        <w:t>运行，</w:t>
      </w:r>
      <w:r>
        <w:t>甚至会</w:t>
      </w:r>
      <w:r>
        <w:br/>
      </w:r>
      <w:r>
        <w:rPr>
          <w:color w:val="535355"/>
        </w:rPr>
        <w:t>对</w:t>
      </w:r>
      <w:r>
        <w:t>社会造成重人的危害</w:t>
      </w:r>
    </w:p>
    <w:p w14:paraId="7095D3A5" w14:textId="77777777" w:rsidR="006949CB" w:rsidRDefault="00B7102B">
      <w:pPr>
        <w:pStyle w:val="1"/>
        <w:shd w:val="clear" w:color="auto" w:fill="auto"/>
        <w:spacing w:line="240" w:lineRule="auto"/>
        <w:ind w:left="220" w:firstLine="500"/>
        <w:jc w:val="both"/>
        <w:rPr>
          <w:sz w:val="20"/>
          <w:szCs w:val="20"/>
        </w:rPr>
      </w:pPr>
      <w:r>
        <w:rPr>
          <w:sz w:val="20"/>
          <w:szCs w:val="20"/>
        </w:rPr>
        <w:t>一、项目活动</w:t>
      </w:r>
    </w:p>
    <w:p w14:paraId="3EE55109" w14:textId="77777777" w:rsidR="006949CB" w:rsidRDefault="00B7102B">
      <w:pPr>
        <w:pStyle w:val="1"/>
        <w:shd w:val="clear" w:color="auto" w:fill="auto"/>
        <w:spacing w:line="381" w:lineRule="exact"/>
        <w:ind w:left="220" w:right="220" w:firstLine="500"/>
        <w:jc w:val="both"/>
      </w:pPr>
      <w:r>
        <w:t>搭建智能家居系统平台，进一步理解传感器帮助信息系统获取</w:t>
      </w:r>
      <w:r>
        <w:rPr>
          <w:color w:val="535355"/>
        </w:rPr>
        <w:t>外部</w:t>
      </w:r>
      <w:r>
        <w:rPr>
          <w:color w:val="7E7F82"/>
        </w:rPr>
        <w:t>世界信</w:t>
      </w:r>
      <w:r>
        <w:t>息的方</w:t>
      </w:r>
      <w:r>
        <w:br/>
      </w:r>
      <w:r>
        <w:rPr>
          <w:color w:val="535355"/>
        </w:rPr>
        <w:t>式，</w:t>
      </w:r>
      <w:r>
        <w:rPr>
          <w:sz w:val="16"/>
          <w:szCs w:val="16"/>
        </w:rPr>
        <w:t>以</w:t>
      </w:r>
      <w:r>
        <w:t>及传感器的控</w:t>
      </w:r>
      <w:r>
        <w:rPr>
          <w:color w:val="7E7F82"/>
        </w:rPr>
        <w:t>制机制</w:t>
      </w:r>
    </w:p>
    <w:p w14:paraId="7E6295EA" w14:textId="77777777" w:rsidR="006949CB" w:rsidRDefault="00B7102B">
      <w:pPr>
        <w:pStyle w:val="1"/>
        <w:numPr>
          <w:ilvl w:val="0"/>
          <w:numId w:val="66"/>
        </w:numPr>
        <w:shd w:val="clear" w:color="auto" w:fill="auto"/>
        <w:tabs>
          <w:tab w:val="left" w:pos="1068"/>
        </w:tabs>
        <w:spacing w:line="381" w:lineRule="exact"/>
        <w:ind w:left="220" w:right="220" w:firstLine="500"/>
        <w:jc w:val="both"/>
      </w:pPr>
      <w:r>
        <w:t>明确问题智能家居是在互联网影响下物联网化的体现，可以通过各种传感器</w:t>
      </w:r>
      <w:r>
        <w:br/>
      </w:r>
      <w:r>
        <w:t>（如温度、</w:t>
      </w:r>
      <w:r>
        <w:rPr>
          <w:color w:val="7E7F82"/>
        </w:rPr>
        <w:t>声音、</w:t>
      </w:r>
      <w:r>
        <w:t>光敏、气</w:t>
      </w:r>
      <w:r>
        <w:rPr>
          <w:color w:val="7E7F82"/>
        </w:rPr>
        <w:t>敏等）</w:t>
      </w:r>
      <w:r>
        <w:t>实现家居</w:t>
      </w:r>
      <w:r>
        <w:rPr>
          <w:color w:val="535355"/>
        </w:rPr>
        <w:t>内设备</w:t>
      </w:r>
      <w:r>
        <w:t>的智能响应，本项目通过开源硬件</w:t>
      </w:r>
      <w:r>
        <w:br/>
      </w:r>
      <w:r>
        <w:rPr>
          <w:color w:val="535355"/>
        </w:rPr>
        <w:t>平台、</w:t>
      </w:r>
      <w:r>
        <w:t>传感器等模拟智能家居系统的搭建，实现诸如窗帘升降、开关电灯、红外线监</w:t>
      </w:r>
      <w:r>
        <w:br/>
      </w:r>
      <w:r>
        <w:t>控、监测有害气体</w:t>
      </w:r>
      <w:r>
        <w:rPr>
          <w:color w:val="7E7F82"/>
        </w:rPr>
        <w:t>泄漏、</w:t>
      </w:r>
      <w:r>
        <w:t>清扫等功能</w:t>
      </w:r>
    </w:p>
    <w:p w14:paraId="271E356F" w14:textId="77777777" w:rsidR="006949CB" w:rsidRDefault="00B7102B">
      <w:pPr>
        <w:pStyle w:val="1"/>
        <w:numPr>
          <w:ilvl w:val="0"/>
          <w:numId w:val="66"/>
        </w:numPr>
        <w:shd w:val="clear" w:color="auto" w:fill="auto"/>
        <w:tabs>
          <w:tab w:val="left" w:pos="1034"/>
        </w:tabs>
        <w:spacing w:after="100" w:line="381" w:lineRule="exact"/>
        <w:ind w:left="220" w:right="220" w:firstLine="500"/>
        <w:jc w:val="both"/>
      </w:pPr>
      <w:r>
        <w:t>设计方案、按照需要实现的功能，设计</w:t>
      </w:r>
      <w:r>
        <w:t>“</w:t>
      </w:r>
      <w:r>
        <w:t>智能家居</w:t>
      </w:r>
      <w:r>
        <w:t>”</w:t>
      </w:r>
      <w:r>
        <w:t>各部分的分解图，并画出</w:t>
      </w:r>
      <w:r>
        <w:br/>
      </w:r>
      <w:r>
        <w:t>对应的流程图</w:t>
      </w:r>
    </w:p>
    <w:p w14:paraId="4CF4ADE1" w14:textId="77777777" w:rsidR="006949CB" w:rsidRDefault="00B7102B">
      <w:pPr>
        <w:pStyle w:val="1"/>
        <w:shd w:val="clear" w:color="auto" w:fill="auto"/>
        <w:spacing w:after="100" w:line="240" w:lineRule="auto"/>
        <w:ind w:left="220" w:firstLine="500"/>
        <w:jc w:val="both"/>
      </w:pPr>
      <w:r>
        <w:rPr>
          <w:noProof/>
        </w:rPr>
        <w:drawing>
          <wp:anchor distT="0" distB="0" distL="114300" distR="114300" simplePos="0" relativeHeight="125830199" behindDoc="0" locked="0" layoutInCell="1" allowOverlap="1" wp14:anchorId="21B5270D" wp14:editId="3DA7EC66">
            <wp:simplePos x="0" y="0"/>
            <wp:positionH relativeFrom="page">
              <wp:posOffset>6500495</wp:posOffset>
            </wp:positionH>
            <wp:positionV relativeFrom="paragraph">
              <wp:posOffset>50800</wp:posOffset>
            </wp:positionV>
            <wp:extent cx="328930" cy="658495"/>
            <wp:effectExtent l="0" t="0" r="0" b="0"/>
            <wp:wrapSquare wrapText="bothSides"/>
            <wp:docPr id="1168" name="Shape 1168"/>
            <wp:cNvGraphicFramePr/>
            <a:graphic xmlns:a="http://schemas.openxmlformats.org/drawingml/2006/main">
              <a:graphicData uri="http://schemas.openxmlformats.org/drawingml/2006/picture">
                <pic:pic xmlns:pic="http://schemas.openxmlformats.org/drawingml/2006/picture">
                  <pic:nvPicPr>
                    <pic:cNvPr id="1169" name="Picture box 1169"/>
                    <pic:cNvPicPr/>
                  </pic:nvPicPr>
                  <pic:blipFill>
                    <a:blip r:embed="rId320"/>
                    <a:stretch/>
                  </pic:blipFill>
                  <pic:spPr>
                    <a:xfrm>
                      <a:off x="0" y="0"/>
                      <a:ext cx="328930" cy="658495"/>
                    </a:xfrm>
                    <a:prstGeom prst="rect">
                      <a:avLst/>
                    </a:prstGeom>
                  </pic:spPr>
                </pic:pic>
              </a:graphicData>
            </a:graphic>
          </wp:anchor>
        </w:drawing>
      </w:r>
      <w:r>
        <w:t>二、项目检查</w:t>
      </w:r>
    </w:p>
    <w:p w14:paraId="61BF604F" w14:textId="77777777" w:rsidR="006949CB" w:rsidRDefault="00B7102B">
      <w:pPr>
        <w:pStyle w:val="1"/>
        <w:shd w:val="clear" w:color="auto" w:fill="auto"/>
        <w:spacing w:after="1100" w:line="240" w:lineRule="auto"/>
        <w:ind w:left="220" w:firstLine="500"/>
        <w:jc w:val="both"/>
      </w:pPr>
      <w:r>
        <w:t>分析主要问题，梳理项目功能，制订解决问题的方案</w:t>
      </w:r>
    </w:p>
    <w:p w14:paraId="05DEB329" w14:textId="77777777" w:rsidR="006949CB" w:rsidRDefault="00B7102B">
      <w:pPr>
        <w:pStyle w:val="1"/>
        <w:shd w:val="clear" w:color="auto" w:fill="auto"/>
        <w:spacing w:after="340" w:line="389" w:lineRule="exact"/>
        <w:ind w:right="260" w:firstLine="0"/>
        <w:jc w:val="center"/>
        <w:rPr>
          <w:sz w:val="24"/>
          <w:szCs w:val="24"/>
        </w:rPr>
      </w:pPr>
      <w:r>
        <w:rPr>
          <w:color w:val="41A3C5"/>
          <w:sz w:val="24"/>
          <w:szCs w:val="24"/>
        </w:rPr>
        <w:t>练习提升</w:t>
      </w:r>
    </w:p>
    <w:p w14:paraId="4B8BD40E" w14:textId="77777777" w:rsidR="006949CB" w:rsidRDefault="00B7102B">
      <w:pPr>
        <w:pStyle w:val="1"/>
        <w:numPr>
          <w:ilvl w:val="0"/>
          <w:numId w:val="67"/>
        </w:numPr>
        <w:shd w:val="clear" w:color="auto" w:fill="auto"/>
        <w:tabs>
          <w:tab w:val="left" w:pos="850"/>
        </w:tabs>
        <w:spacing w:line="389" w:lineRule="exact"/>
        <w:ind w:firstLine="500"/>
        <w:jc w:val="left"/>
      </w:pPr>
      <w:r>
        <w:t>想一想，物联网在学习、生活中有哪些应用？物联网与信息系统有哪些关联？</w:t>
      </w:r>
    </w:p>
    <w:p w14:paraId="4E5304B6" w14:textId="77777777" w:rsidR="006949CB" w:rsidRDefault="00B7102B">
      <w:pPr>
        <w:pStyle w:val="1"/>
        <w:numPr>
          <w:ilvl w:val="0"/>
          <w:numId w:val="67"/>
        </w:numPr>
        <w:shd w:val="clear" w:color="auto" w:fill="auto"/>
        <w:tabs>
          <w:tab w:val="left" w:pos="858"/>
        </w:tabs>
        <w:spacing w:line="389" w:lineRule="exact"/>
        <w:ind w:firstLine="500"/>
        <w:jc w:val="left"/>
      </w:pPr>
      <w:r>
        <w:t>查阅资料，了解除了手机以外，传感器还在哪些方面有应用</w:t>
      </w:r>
    </w:p>
    <w:p w14:paraId="61E89BF9" w14:textId="77777777" w:rsidR="006949CB" w:rsidRDefault="00B7102B">
      <w:pPr>
        <w:pStyle w:val="1"/>
        <w:numPr>
          <w:ilvl w:val="0"/>
          <w:numId w:val="67"/>
        </w:numPr>
        <w:shd w:val="clear" w:color="auto" w:fill="auto"/>
        <w:tabs>
          <w:tab w:val="left" w:pos="850"/>
        </w:tabs>
        <w:spacing w:line="374" w:lineRule="exact"/>
        <w:ind w:firstLine="500"/>
        <w:jc w:val="left"/>
      </w:pPr>
      <w:r>
        <w:t>在手机中，</w:t>
      </w:r>
      <w:r>
        <w:rPr>
          <w:sz w:val="20"/>
          <w:szCs w:val="20"/>
        </w:rPr>
        <w:t>可以</w:t>
      </w:r>
      <w:r>
        <w:t>依靠传感器实现计步的功能请同学们讨论，同等的运动情况下，</w:t>
      </w:r>
      <w:r>
        <w:br/>
      </w:r>
      <w:r>
        <w:t>为什么每个人手机中显示的计步数据会有差弃</w:t>
      </w:r>
    </w:p>
    <w:p w14:paraId="33B481D7" w14:textId="77777777" w:rsidR="006949CB" w:rsidRDefault="00B7102B">
      <w:pPr>
        <w:pStyle w:val="1"/>
        <w:numPr>
          <w:ilvl w:val="0"/>
          <w:numId w:val="67"/>
        </w:numPr>
        <w:shd w:val="clear" w:color="auto" w:fill="auto"/>
        <w:tabs>
          <w:tab w:val="left" w:pos="850"/>
        </w:tabs>
        <w:spacing w:after="60" w:line="403" w:lineRule="exact"/>
        <w:ind w:firstLine="500"/>
        <w:jc w:val="left"/>
      </w:pPr>
      <w:r>
        <w:t>将从开源硬件搭建的大气数据采集平台上获取的数据，与气象部门官方网站公开</w:t>
      </w:r>
      <w:r>
        <w:br/>
      </w:r>
      <w:r>
        <w:t>的数据进行比较，看看有什么异同，并进一步理解信息系统中数据采集的意义</w:t>
      </w:r>
      <w:r>
        <w:br w:type="page"/>
      </w:r>
    </w:p>
    <w:p w14:paraId="2EE5DB8A" w14:textId="77777777" w:rsidR="006949CB" w:rsidRDefault="00B7102B">
      <w:pPr>
        <w:pStyle w:val="30"/>
        <w:keepNext/>
        <w:keepLines/>
        <w:shd w:val="clear" w:color="auto" w:fill="auto"/>
        <w:spacing w:before="0" w:after="320"/>
        <w:ind w:left="320"/>
        <w:jc w:val="center"/>
      </w:pPr>
      <w:bookmarkStart w:id="131" w:name="bookmark117"/>
      <w:r>
        <w:rPr>
          <w:color w:val="277AA9"/>
        </w:rPr>
        <w:t>总结</w:t>
      </w:r>
      <w:r>
        <w:rPr>
          <w:color w:val="277AA9"/>
        </w:rPr>
        <w:t xml:space="preserve"> </w:t>
      </w:r>
      <w:r>
        <w:rPr>
          <w:color w:val="277AA9"/>
        </w:rPr>
        <w:t>评价</w:t>
      </w:r>
      <w:bookmarkEnd w:id="131"/>
    </w:p>
    <w:p w14:paraId="43240D15" w14:textId="77777777" w:rsidR="006949CB" w:rsidRDefault="00B7102B">
      <w:pPr>
        <w:pStyle w:val="1"/>
        <w:numPr>
          <w:ilvl w:val="0"/>
          <w:numId w:val="68"/>
        </w:numPr>
        <w:shd w:val="clear" w:color="auto" w:fill="auto"/>
        <w:spacing w:line="240" w:lineRule="auto"/>
        <w:ind w:left="340" w:firstLine="0"/>
        <w:jc w:val="left"/>
      </w:pPr>
      <w:r>
        <w:t>下图展示了本章的核心概念与关键能力，请同学们对照图中的内容进行总结</w:t>
      </w:r>
    </w:p>
    <w:p w14:paraId="5916B133" w14:textId="77777777" w:rsidR="006949CB" w:rsidRDefault="00B7102B">
      <w:pPr>
        <w:spacing w:line="14" w:lineRule="exact"/>
      </w:pPr>
      <w:r>
        <w:rPr>
          <w:noProof/>
        </w:rPr>
        <mc:AlternateContent>
          <mc:Choice Requires="wps">
            <w:drawing>
              <wp:anchor distT="137160" distB="2426335" distL="1217930" distR="3747770" simplePos="0" relativeHeight="125830200" behindDoc="0" locked="0" layoutInCell="1" allowOverlap="1" wp14:anchorId="6E24D440" wp14:editId="15EF9B3B">
                <wp:simplePos x="0" y="0"/>
                <wp:positionH relativeFrom="page">
                  <wp:posOffset>2172335</wp:posOffset>
                </wp:positionH>
                <wp:positionV relativeFrom="paragraph">
                  <wp:posOffset>146050</wp:posOffset>
                </wp:positionV>
                <wp:extent cx="621665" cy="186055"/>
                <wp:effectExtent l="0" t="0" r="0" b="0"/>
                <wp:wrapTopAndBottom/>
                <wp:docPr id="1170" name="Shape 1170"/>
                <wp:cNvGraphicFramePr/>
                <a:graphic xmlns:a="http://schemas.openxmlformats.org/drawingml/2006/main">
                  <a:graphicData uri="http://schemas.microsoft.com/office/word/2010/wordprocessingShape">
                    <wps:wsp>
                      <wps:cNvSpPr txBox="1"/>
                      <wps:spPr>
                        <a:xfrm>
                          <a:off x="0" y="0"/>
                          <a:ext cx="621665" cy="186055"/>
                        </a:xfrm>
                        <a:prstGeom prst="rect">
                          <a:avLst/>
                        </a:prstGeom>
                        <a:noFill/>
                      </wps:spPr>
                      <wps:txbx>
                        <w:txbxContent>
                          <w:p w14:paraId="3A716285" w14:textId="77777777" w:rsidR="006949CB" w:rsidRDefault="00B7102B">
                            <w:pPr>
                              <w:pStyle w:val="1"/>
                              <w:shd w:val="clear" w:color="auto" w:fill="auto"/>
                              <w:spacing w:line="240" w:lineRule="auto"/>
                              <w:ind w:firstLine="0"/>
                              <w:jc w:val="left"/>
                              <w:rPr>
                                <w:sz w:val="20"/>
                                <w:szCs w:val="20"/>
                              </w:rPr>
                            </w:pPr>
                            <w:r>
                              <w:rPr>
                                <w:color w:val="80726B"/>
                                <w:sz w:val="20"/>
                                <w:szCs w:val="20"/>
                              </w:rPr>
                              <w:t>环境创设</w:t>
                            </w:r>
                          </w:p>
                        </w:txbxContent>
                      </wps:txbx>
                      <wps:bodyPr lIns="0" tIns="0" rIns="0" bIns="0"/>
                    </wps:wsp>
                  </a:graphicData>
                </a:graphic>
              </wp:anchor>
            </w:drawing>
          </mc:Choice>
          <mc:Fallback>
            <w:pict>
              <v:shape w14:anchorId="6E24D440" id="Shape 1170" o:spid="_x0000_s1361" type="#_x0000_t202" style="position:absolute;margin-left:171.05pt;margin-top:11.5pt;width:48.95pt;height:14.65pt;z-index:125830200;visibility:visible;mso-wrap-style:square;mso-wrap-distance-left:95.9pt;mso-wrap-distance-top:10.8pt;mso-wrap-distance-right:295.1pt;mso-wrap-distance-bottom:191.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" filled="f" stroked="f">
                <v:textbox inset="0,0,0,0">
                  <w:txbxContent>
                    <w:p w14:paraId="3A716285" w14:textId="77777777" w:rsidR="006949CB" w:rsidRDefault="00B7102B">
                      <w:pPr>
                        <w:pStyle w:val="1"/>
                        <w:shd w:val="clear" w:color="auto" w:fill="auto"/>
                        <w:spacing w:line="240" w:lineRule="auto"/>
                        <w:ind w:firstLine="0"/>
                        <w:jc w:val="left"/>
                        <w:rPr>
                          <w:sz w:val="20"/>
                          <w:szCs w:val="20"/>
                        </w:rPr>
                      </w:pPr>
                      <w:r>
                        <w:rPr>
                          <w:color w:val="80726B"/>
                          <w:sz w:val="20"/>
                          <w:szCs w:val="20"/>
                        </w:rPr>
                        <w:t>环境创设</w:t>
                      </w:r>
                    </w:p>
                  </w:txbxContent>
                </v:textbox>
                <w10:wrap type="topAndBottom" anchorx="page"/>
              </v:shape>
            </w:pict>
          </mc:Fallback>
        </mc:AlternateContent>
      </w:r>
      <w:r>
        <w:rPr>
          <w:noProof/>
        </w:rPr>
        <mc:AlternateContent>
          <mc:Choice Requires="wps">
            <w:drawing>
              <wp:anchor distT="130810" distB="2432685" distL="2534285" distR="2296795" simplePos="0" relativeHeight="125830202" behindDoc="0" locked="0" layoutInCell="1" allowOverlap="1" wp14:anchorId="2422E334" wp14:editId="69730147">
                <wp:simplePos x="0" y="0"/>
                <wp:positionH relativeFrom="page">
                  <wp:posOffset>3489325</wp:posOffset>
                </wp:positionH>
                <wp:positionV relativeFrom="paragraph">
                  <wp:posOffset>139700</wp:posOffset>
                </wp:positionV>
                <wp:extent cx="755650" cy="186055"/>
                <wp:effectExtent l="0" t="0" r="0" b="0"/>
                <wp:wrapTopAndBottom/>
                <wp:docPr id="1172" name="Shape 1172"/>
                <wp:cNvGraphicFramePr/>
                <a:graphic xmlns:a="http://schemas.openxmlformats.org/drawingml/2006/main">
                  <a:graphicData uri="http://schemas.microsoft.com/office/word/2010/wordprocessingShape">
                    <wps:wsp>
                      <wps:cNvSpPr txBox="1"/>
                      <wps:spPr>
                        <a:xfrm>
                          <a:off x="0" y="0"/>
                          <a:ext cx="755650" cy="186055"/>
                        </a:xfrm>
                        <a:prstGeom prst="rect">
                          <a:avLst/>
                        </a:prstGeom>
                        <a:noFill/>
                      </wps:spPr>
                      <wps:txbx>
                        <w:txbxContent>
                          <w:p w14:paraId="08C698D2" w14:textId="77777777" w:rsidR="006949CB" w:rsidRDefault="00B7102B">
                            <w:pPr>
                              <w:pStyle w:val="1"/>
                              <w:shd w:val="clear" w:color="auto" w:fill="auto"/>
                              <w:spacing w:line="240" w:lineRule="auto"/>
                              <w:ind w:firstLine="0"/>
                              <w:jc w:val="left"/>
                              <w:rPr>
                                <w:sz w:val="20"/>
                                <w:szCs w:val="20"/>
                              </w:rPr>
                            </w:pPr>
                            <w:r>
                              <w:rPr>
                                <w:sz w:val="20"/>
                                <w:szCs w:val="20"/>
                              </w:rPr>
                              <w:t>采集与管理</w:t>
                            </w:r>
                          </w:p>
                        </w:txbxContent>
                      </wps:txbx>
                      <wps:bodyPr lIns="0" tIns="0" rIns="0" bIns="0"/>
                    </wps:wsp>
                  </a:graphicData>
                </a:graphic>
              </wp:anchor>
            </w:drawing>
          </mc:Choice>
          <mc:Fallback>
            <w:pict>
              <v:shape w14:anchorId="2422E334" id="Shape 1172" o:spid="_x0000_s1362" type="#_x0000_t202" style="position:absolute;margin-left:274.75pt;margin-top:11pt;width:59.5pt;height:14.65pt;z-index:125830202;visibility:visible;mso-wrap-style:square;mso-wrap-distance-left:199.55pt;mso-wrap-distance-top:10.3pt;mso-wrap-distance-right:180.85pt;mso-wrap-distance-bottom:191.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" filled="f" stroked="f">
                <v:textbox inset="0,0,0,0">
                  <w:txbxContent>
                    <w:p w14:paraId="08C698D2" w14:textId="77777777" w:rsidR="006949CB" w:rsidRDefault="00B7102B">
                      <w:pPr>
                        <w:pStyle w:val="1"/>
                        <w:shd w:val="clear" w:color="auto" w:fill="auto"/>
                        <w:spacing w:line="240" w:lineRule="auto"/>
                        <w:ind w:firstLine="0"/>
                        <w:jc w:val="left"/>
                        <w:rPr>
                          <w:sz w:val="20"/>
                          <w:szCs w:val="20"/>
                        </w:rPr>
                      </w:pPr>
                      <w:r>
                        <w:rPr>
                          <w:sz w:val="20"/>
                          <w:szCs w:val="20"/>
                        </w:rPr>
                        <w:t>采集与管理</w:t>
                      </w:r>
                    </w:p>
                  </w:txbxContent>
                </v:textbox>
                <w10:wrap type="topAndBottom" anchorx="page"/>
              </v:shape>
            </w:pict>
          </mc:Fallback>
        </mc:AlternateContent>
      </w:r>
      <w:r>
        <w:rPr>
          <w:noProof/>
        </w:rPr>
        <mc:AlternateContent>
          <mc:Choice Requires="wps">
            <w:drawing>
              <wp:anchor distT="130810" distB="2429510" distL="4076700" distR="745490" simplePos="0" relativeHeight="125830204" behindDoc="0" locked="0" layoutInCell="1" allowOverlap="1" wp14:anchorId="7C04F441" wp14:editId="651B5E4B">
                <wp:simplePos x="0" y="0"/>
                <wp:positionH relativeFrom="page">
                  <wp:posOffset>5031740</wp:posOffset>
                </wp:positionH>
                <wp:positionV relativeFrom="paragraph">
                  <wp:posOffset>139700</wp:posOffset>
                </wp:positionV>
                <wp:extent cx="765175" cy="189230"/>
                <wp:effectExtent l="0" t="0" r="0" b="0"/>
                <wp:wrapTopAndBottom/>
                <wp:docPr id="1174" name="Shape 1174"/>
                <wp:cNvGraphicFramePr/>
                <a:graphic xmlns:a="http://schemas.openxmlformats.org/drawingml/2006/main">
                  <a:graphicData uri="http://schemas.microsoft.com/office/word/2010/wordprocessingShape">
                    <wps:wsp>
                      <wps:cNvSpPr txBox="1"/>
                      <wps:spPr>
                        <a:xfrm>
                          <a:off x="0" y="0"/>
                          <a:ext cx="765175" cy="189230"/>
                        </a:xfrm>
                        <a:prstGeom prst="rect">
                          <a:avLst/>
                        </a:prstGeom>
                        <a:noFill/>
                      </wps:spPr>
                      <wps:txbx>
                        <w:txbxContent>
                          <w:p w14:paraId="7377FF77" w14:textId="77777777" w:rsidR="006949CB" w:rsidRDefault="00B7102B">
                            <w:pPr>
                              <w:pStyle w:val="1"/>
                              <w:shd w:val="clear" w:color="auto" w:fill="auto"/>
                              <w:spacing w:line="240" w:lineRule="auto"/>
                              <w:ind w:firstLine="0"/>
                              <w:jc w:val="left"/>
                              <w:rPr>
                                <w:sz w:val="20"/>
                                <w:szCs w:val="20"/>
                              </w:rPr>
                            </w:pPr>
                            <w:r>
                              <w:rPr>
                                <w:color w:val="80726B"/>
                                <w:sz w:val="20"/>
                                <w:szCs w:val="20"/>
                              </w:rPr>
                              <w:t>应用与创新</w:t>
                            </w:r>
                          </w:p>
                        </w:txbxContent>
                      </wps:txbx>
                      <wps:bodyPr lIns="0" tIns="0" rIns="0" bIns="0"/>
                    </wps:wsp>
                  </a:graphicData>
                </a:graphic>
              </wp:anchor>
            </w:drawing>
          </mc:Choice>
          <mc:Fallback>
            <w:pict>
              <v:shape w14:anchorId="7C04F441" id="Shape 1174" o:spid="_x0000_s1363" type="#_x0000_t202" style="position:absolute;margin-left:396.2pt;margin-top:11pt;width:60.25pt;height:14.9pt;z-index:125830204;visibility:visible;mso-wrap-style:square;mso-wrap-distance-left:321pt;mso-wrap-distance-top:10.3pt;mso-wrap-distance-right:58.7pt;mso-wrap-distance-bottom:19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" filled="f" stroked="f">
                <v:textbox inset="0,0,0,0">
                  <w:txbxContent>
                    <w:p w14:paraId="7377FF77" w14:textId="77777777" w:rsidR="006949CB" w:rsidRDefault="00B7102B">
                      <w:pPr>
                        <w:pStyle w:val="1"/>
                        <w:shd w:val="clear" w:color="auto" w:fill="auto"/>
                        <w:spacing w:line="240" w:lineRule="auto"/>
                        <w:ind w:firstLine="0"/>
                        <w:jc w:val="left"/>
                        <w:rPr>
                          <w:sz w:val="20"/>
                          <w:szCs w:val="20"/>
                        </w:rPr>
                      </w:pPr>
                      <w:r>
                        <w:rPr>
                          <w:color w:val="80726B"/>
                          <w:sz w:val="20"/>
                          <w:szCs w:val="20"/>
                        </w:rPr>
                        <w:t>应用与创新</w:t>
                      </w:r>
                    </w:p>
                  </w:txbxContent>
                </v:textbox>
                <w10:wrap type="topAndBottom" anchorx="page"/>
              </v:shape>
            </w:pict>
          </mc:Fallback>
        </mc:AlternateContent>
      </w:r>
      <w:r>
        <w:rPr>
          <w:noProof/>
        </w:rPr>
        <mc:AlternateContent>
          <mc:Choice Requires="wps">
            <w:drawing>
              <wp:anchor distT="389890" distB="810895" distL="114300" distR="4320540" simplePos="0" relativeHeight="125830206" behindDoc="0" locked="0" layoutInCell="1" allowOverlap="1" wp14:anchorId="65FD46AD" wp14:editId="408D361C">
                <wp:simplePos x="0" y="0"/>
                <wp:positionH relativeFrom="page">
                  <wp:posOffset>1069340</wp:posOffset>
                </wp:positionH>
                <wp:positionV relativeFrom="paragraph">
                  <wp:posOffset>398780</wp:posOffset>
                </wp:positionV>
                <wp:extent cx="1151890" cy="1548130"/>
                <wp:effectExtent l="0" t="0" r="0" b="0"/>
                <wp:wrapTopAndBottom/>
                <wp:docPr id="1176" name="Shape 1176"/>
                <wp:cNvGraphicFramePr/>
                <a:graphic xmlns:a="http://schemas.openxmlformats.org/drawingml/2006/main">
                  <a:graphicData uri="http://schemas.microsoft.com/office/word/2010/wordprocessingShape">
                    <wps:wsp>
                      <wps:cNvSpPr txBox="1"/>
                      <wps:spPr>
                        <a:xfrm>
                          <a:off x="0" y="0"/>
                          <a:ext cx="1151890" cy="1548130"/>
                        </a:xfrm>
                        <a:prstGeom prst="rect">
                          <a:avLst/>
                        </a:prstGeom>
                        <a:noFill/>
                      </wps:spPr>
                      <wps:txbx>
                        <w:txbxContent>
                          <w:p w14:paraId="0A71ABC3" w14:textId="77777777" w:rsidR="006949CB" w:rsidRDefault="00B7102B">
                            <w:pPr>
                              <w:pStyle w:val="1"/>
                              <w:shd w:val="clear" w:color="auto" w:fill="auto"/>
                              <w:spacing w:line="480" w:lineRule="exact"/>
                              <w:ind w:firstLine="0"/>
                              <w:jc w:val="left"/>
                              <w:rPr>
                                <w:sz w:val="18"/>
                                <w:szCs w:val="18"/>
                              </w:rPr>
                            </w:pPr>
                            <w:r>
                              <w:rPr>
                                <w:color w:val="7E7F82"/>
                                <w:sz w:val="20"/>
                                <w:szCs w:val="20"/>
                              </w:rPr>
                              <w:t>数据交换技术</w:t>
                            </w:r>
                            <w:r>
                              <w:rPr>
                                <w:color w:val="7E7F82"/>
                                <w:sz w:val="20"/>
                                <w:szCs w:val="20"/>
                              </w:rPr>
                              <w:t>_</w:t>
                            </w:r>
                            <w:r>
                              <w:rPr>
                                <w:color w:val="7E7F82"/>
                                <w:sz w:val="20"/>
                                <w:szCs w:val="20"/>
                              </w:rPr>
                              <w:br/>
                            </w:r>
                            <w:r>
                              <w:rPr>
                                <w:rFonts w:ascii="Arial" w:eastAsia="Arial" w:hAnsi="Arial" w:cs="Arial"/>
                                <w:color w:val="7E7F82"/>
                                <w:sz w:val="18"/>
                                <w:szCs w:val="18"/>
                                <w:lang w:val="en-US" w:eastAsia="en-US" w:bidi="en-US"/>
                              </w:rPr>
                              <w:t>IP</w:t>
                            </w:r>
                            <w:r>
                              <w:rPr>
                                <w:color w:val="7E7F82"/>
                                <w:sz w:val="20"/>
                                <w:szCs w:val="20"/>
                              </w:rPr>
                              <w:t>地址和域名</w:t>
                            </w:r>
                            <w:r>
                              <w:rPr>
                                <w:color w:val="7E7F82"/>
                                <w:sz w:val="20"/>
                                <w:szCs w:val="20"/>
                              </w:rPr>
                              <w:t>-</w:t>
                            </w:r>
                            <w:r>
                              <w:rPr>
                                <w:color w:val="7E7F82"/>
                                <w:sz w:val="20"/>
                                <w:szCs w:val="20"/>
                              </w:rPr>
                              <w:br/>
                            </w:r>
                            <w:r>
                              <w:rPr>
                                <w:color w:val="7E7F82"/>
                                <w:sz w:val="20"/>
                                <w:szCs w:val="20"/>
                              </w:rPr>
                              <w:t>程序存储原理</w:t>
                            </w:r>
                            <w:r>
                              <w:rPr>
                                <w:color w:val="7E7F82"/>
                                <w:sz w:val="20"/>
                                <w:szCs w:val="20"/>
                                <w:lang w:val="en-US" w:eastAsia="en-US" w:bidi="en-US"/>
                              </w:rPr>
                              <w:t>-</w:t>
                            </w:r>
                            <w:r>
                              <w:rPr>
                                <w:color w:val="7E7F82"/>
                                <w:sz w:val="20"/>
                                <w:szCs w:val="20"/>
                                <w:lang w:val="en-US" w:eastAsia="en-US" w:bidi="en-US"/>
                              </w:rPr>
                              <w:br/>
                            </w:r>
                            <w:r>
                              <w:rPr>
                                <w:color w:val="7E7F82"/>
                                <w:sz w:val="20"/>
                                <w:szCs w:val="20"/>
                              </w:rPr>
                              <w:t>传感机制</w:t>
                            </w:r>
                            <w:r>
                              <w:rPr>
                                <w:color w:val="7E7F82"/>
                                <w:sz w:val="20"/>
                                <w:szCs w:val="20"/>
                              </w:rPr>
                              <w:t xml:space="preserve"> </w:t>
                            </w:r>
                            <w:r>
                              <w:rPr>
                                <w:color w:val="36383B"/>
                                <w:sz w:val="20"/>
                                <w:szCs w:val="20"/>
                              </w:rPr>
                              <w:t>-</w:t>
                            </w:r>
                            <w:r>
                              <w:rPr>
                                <w:color w:val="36383B"/>
                                <w:sz w:val="20"/>
                                <w:szCs w:val="20"/>
                              </w:rPr>
                              <w:br/>
                            </w:r>
                            <w:r>
                              <w:rPr>
                                <w:color w:val="7E7F82"/>
                                <w:sz w:val="20"/>
                                <w:szCs w:val="20"/>
                              </w:rPr>
                              <w:t>控制机制</w:t>
                            </w:r>
                            <w:r>
                              <w:rPr>
                                <w:color w:val="7E7F82"/>
                                <w:sz w:val="20"/>
                                <w:szCs w:val="20"/>
                              </w:rPr>
                              <w:t xml:space="preserve"> </w:t>
                            </w:r>
                            <w:r>
                              <w:rPr>
                                <w:rFonts w:ascii="Arial" w:eastAsia="Arial" w:hAnsi="Arial" w:cs="Arial"/>
                                <w:color w:val="7E7F82"/>
                                <w:sz w:val="18"/>
                                <w:szCs w:val="18"/>
                                <w:lang w:val="en-US" w:eastAsia="en-US" w:bidi="en-US"/>
                              </w:rPr>
                              <w:t>H</w:t>
                            </w:r>
                          </w:p>
                        </w:txbxContent>
                      </wps:txbx>
                      <wps:bodyPr lIns="0" tIns="0" rIns="0" bIns="0"/>
                    </wps:wsp>
                  </a:graphicData>
                </a:graphic>
              </wp:anchor>
            </w:drawing>
          </mc:Choice>
          <mc:Fallback>
            <w:pict>
              <v:shape w14:anchorId="65FD46AD" id="Shape 1176" o:spid="_x0000_s1364" type="#_x0000_t202" style="position:absolute;margin-left:84.2pt;margin-top:31.4pt;width:90.7pt;height:121.9pt;z-index:125830206;visibility:visible;mso-wrap-style:square;mso-wrap-distance-left:9pt;mso-wrap-distance-top:30.7pt;mso-wrap-distance-right:340.2pt;mso-wrap-distance-bottom:63.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" filled="f" stroked="f">
                <v:textbox inset="0,0,0,0">
                  <w:txbxContent>
                    <w:p w14:paraId="0A71ABC3" w14:textId="77777777" w:rsidR="006949CB" w:rsidRDefault="00B7102B">
                      <w:pPr>
                        <w:pStyle w:val="1"/>
                        <w:shd w:val="clear" w:color="auto" w:fill="auto"/>
                        <w:spacing w:line="480" w:lineRule="exact"/>
                        <w:ind w:firstLine="0"/>
                        <w:jc w:val="left"/>
                        <w:rPr>
                          <w:sz w:val="18"/>
                          <w:szCs w:val="18"/>
                        </w:rPr>
                      </w:pPr>
                      <w:r>
                        <w:rPr>
                          <w:color w:val="7E7F82"/>
                          <w:sz w:val="20"/>
                          <w:szCs w:val="20"/>
                        </w:rPr>
                        <w:t>数据交换技术</w:t>
                      </w:r>
                      <w:r>
                        <w:rPr>
                          <w:color w:val="7E7F82"/>
                          <w:sz w:val="20"/>
                          <w:szCs w:val="20"/>
                        </w:rPr>
                        <w:t>_</w:t>
                      </w:r>
                      <w:r>
                        <w:rPr>
                          <w:color w:val="7E7F82"/>
                          <w:sz w:val="20"/>
                          <w:szCs w:val="20"/>
                        </w:rPr>
                        <w:br/>
                      </w:r>
                      <w:r>
                        <w:rPr>
                          <w:rFonts w:ascii="Arial" w:eastAsia="Arial" w:hAnsi="Arial" w:cs="Arial"/>
                          <w:color w:val="7E7F82"/>
                          <w:sz w:val="18"/>
                          <w:szCs w:val="18"/>
                          <w:lang w:val="en-US" w:eastAsia="en-US" w:bidi="en-US"/>
                        </w:rPr>
                        <w:t>IP</w:t>
                      </w:r>
                      <w:r>
                        <w:rPr>
                          <w:color w:val="7E7F82"/>
                          <w:sz w:val="20"/>
                          <w:szCs w:val="20"/>
                        </w:rPr>
                        <w:t>地址和域名</w:t>
                      </w:r>
                      <w:r>
                        <w:rPr>
                          <w:color w:val="7E7F82"/>
                          <w:sz w:val="20"/>
                          <w:szCs w:val="20"/>
                        </w:rPr>
                        <w:t>-</w:t>
                      </w:r>
                      <w:r>
                        <w:rPr>
                          <w:color w:val="7E7F82"/>
                          <w:sz w:val="20"/>
                          <w:szCs w:val="20"/>
                        </w:rPr>
                        <w:br/>
                      </w:r>
                      <w:r>
                        <w:rPr>
                          <w:color w:val="7E7F82"/>
                          <w:sz w:val="20"/>
                          <w:szCs w:val="20"/>
                        </w:rPr>
                        <w:t>程序存储原理</w:t>
                      </w:r>
                      <w:r>
                        <w:rPr>
                          <w:color w:val="7E7F82"/>
                          <w:sz w:val="20"/>
                          <w:szCs w:val="20"/>
                          <w:lang w:val="en-US" w:eastAsia="en-US" w:bidi="en-US"/>
                        </w:rPr>
                        <w:t>-</w:t>
                      </w:r>
                      <w:r>
                        <w:rPr>
                          <w:color w:val="7E7F82"/>
                          <w:sz w:val="20"/>
                          <w:szCs w:val="20"/>
                          <w:lang w:val="en-US" w:eastAsia="en-US" w:bidi="en-US"/>
                        </w:rPr>
                        <w:br/>
                      </w:r>
                      <w:r>
                        <w:rPr>
                          <w:color w:val="7E7F82"/>
                          <w:sz w:val="20"/>
                          <w:szCs w:val="20"/>
                        </w:rPr>
                        <w:t>传感机制</w:t>
                      </w:r>
                      <w:r>
                        <w:rPr>
                          <w:color w:val="7E7F82"/>
                          <w:sz w:val="20"/>
                          <w:szCs w:val="20"/>
                        </w:rPr>
                        <w:t xml:space="preserve"> </w:t>
                      </w:r>
                      <w:r>
                        <w:rPr>
                          <w:color w:val="36383B"/>
                          <w:sz w:val="20"/>
                          <w:szCs w:val="20"/>
                        </w:rPr>
                        <w:t>-</w:t>
                      </w:r>
                      <w:r>
                        <w:rPr>
                          <w:color w:val="36383B"/>
                          <w:sz w:val="20"/>
                          <w:szCs w:val="20"/>
                        </w:rPr>
                        <w:br/>
                      </w:r>
                      <w:r>
                        <w:rPr>
                          <w:color w:val="7E7F82"/>
                          <w:sz w:val="20"/>
                          <w:szCs w:val="20"/>
                        </w:rPr>
                        <w:t>控制机制</w:t>
                      </w:r>
                      <w:r>
                        <w:rPr>
                          <w:color w:val="7E7F82"/>
                          <w:sz w:val="20"/>
                          <w:szCs w:val="20"/>
                        </w:rPr>
                        <w:t xml:space="preserve"> </w:t>
                      </w:r>
                      <w:r>
                        <w:rPr>
                          <w:rFonts w:ascii="Arial" w:eastAsia="Arial" w:hAnsi="Arial" w:cs="Arial"/>
                          <w:color w:val="7E7F82"/>
                          <w:sz w:val="18"/>
                          <w:szCs w:val="18"/>
                          <w:lang w:val="en-US" w:eastAsia="en-US" w:bidi="en-US"/>
                        </w:rPr>
                        <w:t>H</w:t>
                      </w:r>
                    </w:p>
                  </w:txbxContent>
                </v:textbox>
                <w10:wrap type="topAndBottom" anchorx="page"/>
              </v:shape>
            </w:pict>
          </mc:Fallback>
        </mc:AlternateContent>
      </w:r>
      <w:r>
        <w:rPr>
          <w:noProof/>
        </w:rPr>
        <mc:AlternateContent>
          <mc:Choice Requires="wps">
            <w:drawing>
              <wp:anchor distT="703580" distB="1289685" distL="1266190" distR="2327275" simplePos="0" relativeHeight="125830208" behindDoc="0" locked="0" layoutInCell="1" allowOverlap="1" wp14:anchorId="0461B328" wp14:editId="3322B6FC">
                <wp:simplePos x="0" y="0"/>
                <wp:positionH relativeFrom="page">
                  <wp:posOffset>2221230</wp:posOffset>
                </wp:positionH>
                <wp:positionV relativeFrom="paragraph">
                  <wp:posOffset>712470</wp:posOffset>
                </wp:positionV>
                <wp:extent cx="1993265" cy="755650"/>
                <wp:effectExtent l="0" t="0" r="0" b="0"/>
                <wp:wrapTopAndBottom/>
                <wp:docPr id="1178" name="Shape 1178"/>
                <wp:cNvGraphicFramePr/>
                <a:graphic xmlns:a="http://schemas.openxmlformats.org/drawingml/2006/main">
                  <a:graphicData uri="http://schemas.microsoft.com/office/word/2010/wordprocessingShape">
                    <wps:wsp>
                      <wps:cNvSpPr txBox="1"/>
                      <wps:spPr>
                        <a:xfrm>
                          <a:off x="0" y="0"/>
                          <a:ext cx="1993265" cy="755650"/>
                        </a:xfrm>
                        <a:prstGeom prst="rect">
                          <a:avLst/>
                        </a:prstGeom>
                        <a:noFill/>
                      </wps:spPr>
                      <wps:txbx>
                        <w:txbxContent>
                          <w:p w14:paraId="66051228" w14:textId="77777777" w:rsidR="006949CB" w:rsidRDefault="00B7102B">
                            <w:pPr>
                              <w:pStyle w:val="1"/>
                              <w:shd w:val="clear" w:color="auto" w:fill="auto"/>
                              <w:spacing w:after="620" w:line="240" w:lineRule="auto"/>
                              <w:ind w:firstLine="0"/>
                              <w:jc w:val="right"/>
                              <w:rPr>
                                <w:sz w:val="20"/>
                                <w:szCs w:val="20"/>
                              </w:rPr>
                            </w:pPr>
                            <w:r>
                              <w:rPr>
                                <w:sz w:val="20"/>
                                <w:szCs w:val="20"/>
                              </w:rPr>
                              <w:t>数字化学习</w:t>
                            </w:r>
                          </w:p>
                          <w:p w14:paraId="6B9670D4" w14:textId="77777777" w:rsidR="006949CB" w:rsidRDefault="00B7102B">
                            <w:pPr>
                              <w:pStyle w:val="1"/>
                              <w:shd w:val="clear" w:color="auto" w:fill="auto"/>
                              <w:spacing w:line="240" w:lineRule="auto"/>
                              <w:ind w:firstLine="0"/>
                              <w:jc w:val="right"/>
                            </w:pPr>
                            <w:r>
                              <w:rPr>
                                <w:rFonts w:ascii="Arial" w:eastAsia="Arial" w:hAnsi="Arial" w:cs="Arial"/>
                                <w:sz w:val="18"/>
                                <w:szCs w:val="18"/>
                                <w:lang w:val="en-US" w:eastAsia="en-US" w:bidi="en-US"/>
                              </w:rPr>
                              <w:t>h</w:t>
                            </w:r>
                            <w:r>
                              <w:rPr>
                                <w:sz w:val="20"/>
                                <w:szCs w:val="20"/>
                              </w:rPr>
                              <w:t>技术与原理一</w:t>
                            </w:r>
                            <w:r>
                              <w:rPr>
                                <w:color w:val="22363B"/>
                              </w:rPr>
                              <w:t>基础设施</w:t>
                            </w:r>
                          </w:p>
                        </w:txbxContent>
                      </wps:txbx>
                      <wps:bodyPr lIns="0" tIns="0" rIns="0" bIns="0"/>
                    </wps:wsp>
                  </a:graphicData>
                </a:graphic>
              </wp:anchor>
            </w:drawing>
          </mc:Choice>
          <mc:Fallback>
            <w:pict>
              <v:shape w14:anchorId="0461B328" id="Shape 1178" o:spid="_x0000_s1365" type="#_x0000_t202" style="position:absolute;margin-left:174.9pt;margin-top:56.1pt;width:156.95pt;height:59.5pt;z-index:125830208;visibility:visible;mso-wrap-style:square;mso-wrap-distance-left:99.7pt;mso-wrap-distance-top:55.4pt;mso-wrap-distance-right:183.25pt;mso-wrap-distance-bottom:101.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" filled="f" stroked="f">
                <v:textbox inset="0,0,0,0">
                  <w:txbxContent>
                    <w:p w14:paraId="66051228" w14:textId="77777777" w:rsidR="006949CB" w:rsidRDefault="00B7102B">
                      <w:pPr>
                        <w:pStyle w:val="1"/>
                        <w:shd w:val="clear" w:color="auto" w:fill="auto"/>
                        <w:spacing w:after="620" w:line="240" w:lineRule="auto"/>
                        <w:ind w:firstLine="0"/>
                        <w:jc w:val="right"/>
                        <w:rPr>
                          <w:sz w:val="20"/>
                          <w:szCs w:val="20"/>
                        </w:rPr>
                      </w:pPr>
                      <w:r>
                        <w:rPr>
                          <w:sz w:val="20"/>
                          <w:szCs w:val="20"/>
                        </w:rPr>
                        <w:t>数字化学习</w:t>
                      </w:r>
                    </w:p>
                    <w:p w14:paraId="6B9670D4" w14:textId="77777777" w:rsidR="006949CB" w:rsidRDefault="00B7102B">
                      <w:pPr>
                        <w:pStyle w:val="1"/>
                        <w:shd w:val="clear" w:color="auto" w:fill="auto"/>
                        <w:spacing w:line="240" w:lineRule="auto"/>
                        <w:ind w:firstLine="0"/>
                        <w:jc w:val="right"/>
                      </w:pPr>
                      <w:r>
                        <w:rPr>
                          <w:rFonts w:ascii="Arial" w:eastAsia="Arial" w:hAnsi="Arial" w:cs="Arial"/>
                          <w:sz w:val="18"/>
                          <w:szCs w:val="18"/>
                          <w:lang w:val="en-US" w:eastAsia="en-US" w:bidi="en-US"/>
                        </w:rPr>
                        <w:t>h</w:t>
                      </w:r>
                      <w:r>
                        <w:rPr>
                          <w:sz w:val="20"/>
                          <w:szCs w:val="20"/>
                        </w:rPr>
                        <w:t>技术与原理一</w:t>
                      </w:r>
                      <w:r>
                        <w:rPr>
                          <w:color w:val="22363B"/>
                        </w:rPr>
                        <w:t>基础设施</w:t>
                      </w:r>
                    </w:p>
                  </w:txbxContent>
                </v:textbox>
                <w10:wrap type="topAndBottom" anchorx="page"/>
              </v:shape>
            </w:pict>
          </mc:Fallback>
        </mc:AlternateContent>
      </w:r>
      <w:r>
        <w:rPr>
          <w:noProof/>
        </w:rPr>
        <mc:AlternateContent>
          <mc:Choice Requires="wps">
            <w:drawing>
              <wp:anchor distT="1301115" distB="1259205" distL="3619500" distR="1333500" simplePos="0" relativeHeight="125830210" behindDoc="0" locked="0" layoutInCell="1" allowOverlap="1" wp14:anchorId="55D2B6E4" wp14:editId="0FBF1E66">
                <wp:simplePos x="0" y="0"/>
                <wp:positionH relativeFrom="page">
                  <wp:posOffset>4574540</wp:posOffset>
                </wp:positionH>
                <wp:positionV relativeFrom="paragraph">
                  <wp:posOffset>1310005</wp:posOffset>
                </wp:positionV>
                <wp:extent cx="633730" cy="189230"/>
                <wp:effectExtent l="0" t="0" r="0" b="0"/>
                <wp:wrapTopAndBottom/>
                <wp:docPr id="1180" name="Shape 1180"/>
                <wp:cNvGraphicFramePr/>
                <a:graphic xmlns:a="http://schemas.openxmlformats.org/drawingml/2006/main">
                  <a:graphicData uri="http://schemas.microsoft.com/office/word/2010/wordprocessingShape">
                    <wps:wsp>
                      <wps:cNvSpPr txBox="1"/>
                      <wps:spPr>
                        <a:xfrm>
                          <a:off x="0" y="0"/>
                          <a:ext cx="633730" cy="189230"/>
                        </a:xfrm>
                        <a:prstGeom prst="rect">
                          <a:avLst/>
                        </a:prstGeom>
                        <a:noFill/>
                      </wps:spPr>
                      <wps:txbx>
                        <w:txbxContent>
                          <w:p w14:paraId="387EC170" w14:textId="77777777" w:rsidR="006949CB" w:rsidRDefault="00B7102B">
                            <w:pPr>
                              <w:pStyle w:val="1"/>
                              <w:shd w:val="clear" w:color="auto" w:fill="auto"/>
                              <w:spacing w:line="240" w:lineRule="auto"/>
                              <w:ind w:firstLine="0"/>
                              <w:jc w:val="left"/>
                              <w:rPr>
                                <w:sz w:val="20"/>
                                <w:szCs w:val="20"/>
                              </w:rPr>
                            </w:pPr>
                            <w:r>
                              <w:rPr>
                                <w:sz w:val="20"/>
                                <w:szCs w:val="20"/>
                              </w:rPr>
                              <w:t>通信网络</w:t>
                            </w:r>
                          </w:p>
                        </w:txbxContent>
                      </wps:txbx>
                      <wps:bodyPr lIns="0" tIns="0" rIns="0" bIns="0"/>
                    </wps:wsp>
                  </a:graphicData>
                </a:graphic>
              </wp:anchor>
            </w:drawing>
          </mc:Choice>
          <mc:Fallback>
            <w:pict>
              <v:shape w14:anchorId="55D2B6E4" id="Shape 1180" o:spid="_x0000_s1366" type="#_x0000_t202" style="position:absolute;margin-left:360.2pt;margin-top:103.15pt;width:49.9pt;height:14.9pt;z-index:125830210;visibility:visible;mso-wrap-style:square;mso-wrap-distance-left:285pt;mso-wrap-distance-top:102.45pt;mso-wrap-distance-right:105pt;mso-wrap-distance-bottom:99.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" filled="f" stroked="f">
                <v:textbox inset="0,0,0,0">
                  <w:txbxContent>
                    <w:p w14:paraId="387EC170" w14:textId="77777777" w:rsidR="006949CB" w:rsidRDefault="00B7102B">
                      <w:pPr>
                        <w:pStyle w:val="1"/>
                        <w:shd w:val="clear" w:color="auto" w:fill="auto"/>
                        <w:spacing w:line="240" w:lineRule="auto"/>
                        <w:ind w:firstLine="0"/>
                        <w:jc w:val="left"/>
                        <w:rPr>
                          <w:sz w:val="20"/>
                          <w:szCs w:val="20"/>
                        </w:rPr>
                      </w:pPr>
                      <w:r>
                        <w:rPr>
                          <w:sz w:val="20"/>
                          <w:szCs w:val="20"/>
                        </w:rPr>
                        <w:t>通信网络</w:t>
                      </w:r>
                    </w:p>
                  </w:txbxContent>
                </v:textbox>
                <w10:wrap type="topAndBottom" anchorx="page"/>
              </v:shape>
            </w:pict>
          </mc:Fallback>
        </mc:AlternateContent>
      </w:r>
      <w:r>
        <w:rPr>
          <w:noProof/>
        </w:rPr>
        <mc:AlternateContent>
          <mc:Choice Requires="wps">
            <w:drawing>
              <wp:anchor distT="508635" distB="981710" distL="4826635" distR="114300" simplePos="0" relativeHeight="125830212" behindDoc="0" locked="0" layoutInCell="1" allowOverlap="1" wp14:anchorId="31FDF32A" wp14:editId="7666705D">
                <wp:simplePos x="0" y="0"/>
                <wp:positionH relativeFrom="page">
                  <wp:posOffset>5781675</wp:posOffset>
                </wp:positionH>
                <wp:positionV relativeFrom="paragraph">
                  <wp:posOffset>517525</wp:posOffset>
                </wp:positionV>
                <wp:extent cx="646430" cy="1258570"/>
                <wp:effectExtent l="0" t="0" r="0" b="0"/>
                <wp:wrapTopAndBottom/>
                <wp:docPr id="1182" name="Shape 1182"/>
                <wp:cNvGraphicFramePr/>
                <a:graphic xmlns:a="http://schemas.openxmlformats.org/drawingml/2006/main">
                  <a:graphicData uri="http://schemas.microsoft.com/office/word/2010/wordprocessingShape">
                    <wps:wsp>
                      <wps:cNvSpPr txBox="1"/>
                      <wps:spPr>
                        <a:xfrm>
                          <a:off x="0" y="0"/>
                          <a:ext cx="646430" cy="1258570"/>
                        </a:xfrm>
                        <a:prstGeom prst="rect">
                          <a:avLst/>
                        </a:prstGeom>
                        <a:noFill/>
                      </wps:spPr>
                      <wps:txbx>
                        <w:txbxContent>
                          <w:p w14:paraId="48979F5D" w14:textId="77777777" w:rsidR="006949CB" w:rsidRDefault="00B7102B">
                            <w:pPr>
                              <w:pStyle w:val="1"/>
                              <w:shd w:val="clear" w:color="auto" w:fill="auto"/>
                              <w:spacing w:line="486" w:lineRule="exact"/>
                              <w:ind w:firstLine="0"/>
                              <w:jc w:val="center"/>
                              <w:rPr>
                                <w:sz w:val="20"/>
                                <w:szCs w:val="20"/>
                              </w:rPr>
                            </w:pPr>
                            <w:r>
                              <w:rPr>
                                <w:color w:val="7E7F82"/>
                                <w:sz w:val="20"/>
                                <w:szCs w:val="20"/>
                              </w:rPr>
                              <w:t>网络类型</w:t>
                            </w:r>
                            <w:r>
                              <w:rPr>
                                <w:color w:val="7E7F82"/>
                                <w:sz w:val="20"/>
                                <w:szCs w:val="20"/>
                              </w:rPr>
                              <w:br/>
                            </w:r>
                            <w:r>
                              <w:rPr>
                                <w:color w:val="7E7F82"/>
                                <w:sz w:val="20"/>
                                <w:szCs w:val="20"/>
                              </w:rPr>
                              <w:t>网络设备</w:t>
                            </w:r>
                            <w:r>
                              <w:rPr>
                                <w:color w:val="7E7F82"/>
                                <w:sz w:val="20"/>
                                <w:szCs w:val="20"/>
                              </w:rPr>
                              <w:br/>
                            </w:r>
                            <w:r>
                              <w:rPr>
                                <w:color w:val="7E7F82"/>
                                <w:sz w:val="20"/>
                                <w:szCs w:val="20"/>
                              </w:rPr>
                              <w:t>接入方式</w:t>
                            </w:r>
                            <w:r>
                              <w:rPr>
                                <w:color w:val="7E7F82"/>
                                <w:sz w:val="20"/>
                                <w:szCs w:val="20"/>
                              </w:rPr>
                              <w:br/>
                            </w:r>
                            <w:r>
                              <w:rPr>
                                <w:color w:val="7E7F82"/>
                                <w:sz w:val="20"/>
                                <w:szCs w:val="20"/>
                              </w:rPr>
                              <w:t>物联网</w:t>
                            </w:r>
                          </w:p>
                        </w:txbxContent>
                      </wps:txbx>
                      <wps:bodyPr lIns="0" tIns="0" rIns="0" bIns="0"/>
                    </wps:wsp>
                  </a:graphicData>
                </a:graphic>
              </wp:anchor>
            </w:drawing>
          </mc:Choice>
          <mc:Fallback>
            <w:pict>
              <v:shape w14:anchorId="31FDF32A" id="Shape 1182" o:spid="_x0000_s1367" type="#_x0000_t202" style="position:absolute;margin-left:455.25pt;margin-top:40.75pt;width:50.9pt;height:99.1pt;z-index:125830212;visibility:visible;mso-wrap-style:square;mso-wrap-distance-left:380.05pt;mso-wrap-distance-top:40.05pt;mso-wrap-distance-right:9pt;mso-wrap-distance-bottom:77.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" filled="f" stroked="f">
                <v:textbox inset="0,0,0,0">
                  <w:txbxContent>
                    <w:p w14:paraId="48979F5D" w14:textId="77777777" w:rsidR="006949CB" w:rsidRDefault="00B7102B">
                      <w:pPr>
                        <w:pStyle w:val="1"/>
                        <w:shd w:val="clear" w:color="auto" w:fill="auto"/>
                        <w:spacing w:line="486" w:lineRule="exact"/>
                        <w:ind w:firstLine="0"/>
                        <w:jc w:val="center"/>
                        <w:rPr>
                          <w:sz w:val="20"/>
                          <w:szCs w:val="20"/>
                        </w:rPr>
                      </w:pPr>
                      <w:r>
                        <w:rPr>
                          <w:color w:val="7E7F82"/>
                          <w:sz w:val="20"/>
                          <w:szCs w:val="20"/>
                        </w:rPr>
                        <w:t>网络类型</w:t>
                      </w:r>
                      <w:r>
                        <w:rPr>
                          <w:color w:val="7E7F82"/>
                          <w:sz w:val="20"/>
                          <w:szCs w:val="20"/>
                        </w:rPr>
                        <w:br/>
                      </w:r>
                      <w:r>
                        <w:rPr>
                          <w:color w:val="7E7F82"/>
                          <w:sz w:val="20"/>
                          <w:szCs w:val="20"/>
                        </w:rPr>
                        <w:t>网络设备</w:t>
                      </w:r>
                      <w:r>
                        <w:rPr>
                          <w:color w:val="7E7F82"/>
                          <w:sz w:val="20"/>
                          <w:szCs w:val="20"/>
                        </w:rPr>
                        <w:br/>
                      </w:r>
                      <w:r>
                        <w:rPr>
                          <w:color w:val="7E7F82"/>
                          <w:sz w:val="20"/>
                          <w:szCs w:val="20"/>
                        </w:rPr>
                        <w:t>接入方式</w:t>
                      </w:r>
                      <w:r>
                        <w:rPr>
                          <w:color w:val="7E7F82"/>
                          <w:sz w:val="20"/>
                          <w:szCs w:val="20"/>
                        </w:rPr>
                        <w:br/>
                      </w:r>
                      <w:r>
                        <w:rPr>
                          <w:color w:val="7E7F82"/>
                          <w:sz w:val="20"/>
                          <w:szCs w:val="20"/>
                        </w:rPr>
                        <w:t>物联网</w:t>
                      </w:r>
                    </w:p>
                  </w:txbxContent>
                </v:textbox>
                <w10:wrap type="topAndBottom" anchorx="page"/>
              </v:shape>
            </w:pict>
          </mc:Fallback>
        </mc:AlternateContent>
      </w:r>
      <w:r>
        <w:rPr>
          <w:noProof/>
        </w:rPr>
        <mc:AlternateContent>
          <mc:Choice Requires="wps">
            <w:drawing>
              <wp:anchor distT="2091055" distB="0" distL="705485" distR="452755" simplePos="0" relativeHeight="125830214" behindDoc="0" locked="0" layoutInCell="1" allowOverlap="1" wp14:anchorId="52F1A562" wp14:editId="1B627559">
                <wp:simplePos x="0" y="0"/>
                <wp:positionH relativeFrom="page">
                  <wp:posOffset>1660525</wp:posOffset>
                </wp:positionH>
                <wp:positionV relativeFrom="paragraph">
                  <wp:posOffset>2099945</wp:posOffset>
                </wp:positionV>
                <wp:extent cx="4428490" cy="667385"/>
                <wp:effectExtent l="0" t="0" r="0" b="0"/>
                <wp:wrapTopAndBottom/>
                <wp:docPr id="1184" name="Shape 1184"/>
                <wp:cNvGraphicFramePr/>
                <a:graphic xmlns:a="http://schemas.openxmlformats.org/drawingml/2006/main">
                  <a:graphicData uri="http://schemas.microsoft.com/office/word/2010/wordprocessingShape">
                    <wps:wsp>
                      <wps:cNvSpPr txBox="1"/>
                      <wps:spPr>
                        <a:xfrm>
                          <a:off x="0" y="0"/>
                          <a:ext cx="4428490" cy="66738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2674"/>
                              <w:gridCol w:w="758"/>
                              <w:gridCol w:w="749"/>
                              <w:gridCol w:w="754"/>
                              <w:gridCol w:w="2040"/>
                            </w:tblGrid>
                            <w:tr w:rsidR="006949CB" w14:paraId="03B250FC" w14:textId="77777777">
                              <w:tblPrEx>
                                <w:tblCellMar>
                                  <w:top w:w="0" w:type="dxa"/>
                                  <w:bottom w:w="0" w:type="dxa"/>
                                </w:tblCellMar>
                              </w:tblPrEx>
                              <w:trPr>
                                <w:trHeight w:hRule="exact" w:val="379"/>
                                <w:tblHeader/>
                              </w:trPr>
                              <w:tc>
                                <w:tcPr>
                                  <w:tcW w:w="2674" w:type="dxa"/>
                                  <w:shd w:val="clear" w:color="auto" w:fill="FFFFFF"/>
                                </w:tcPr>
                                <w:p w14:paraId="7E136892" w14:textId="77777777" w:rsidR="006949CB" w:rsidRDefault="00B7102B">
                                  <w:pPr>
                                    <w:pStyle w:val="a5"/>
                                    <w:shd w:val="clear" w:color="auto" w:fill="auto"/>
                                    <w:spacing w:line="240" w:lineRule="auto"/>
                                    <w:ind w:left="620" w:firstLine="0"/>
                                    <w:jc w:val="left"/>
                                    <w:rPr>
                                      <w:sz w:val="20"/>
                                      <w:szCs w:val="20"/>
                                    </w:rPr>
                                  </w:pPr>
                                  <w:r>
                                    <w:rPr>
                                      <w:color w:val="262628"/>
                                      <w:sz w:val="20"/>
                                      <w:szCs w:val="20"/>
                                    </w:rPr>
                                    <w:t>—</w:t>
                                  </w:r>
                                </w:p>
                              </w:tc>
                              <w:tc>
                                <w:tcPr>
                                  <w:tcW w:w="758" w:type="dxa"/>
                                  <w:shd w:val="clear" w:color="auto" w:fill="FFFFFF"/>
                                </w:tcPr>
                                <w:p w14:paraId="499F9B28" w14:textId="77777777" w:rsidR="006949CB" w:rsidRDefault="006949CB">
                                  <w:pPr>
                                    <w:rPr>
                                      <w:sz w:val="10"/>
                                      <w:szCs w:val="10"/>
                                    </w:rPr>
                                  </w:pPr>
                                </w:p>
                              </w:tc>
                              <w:tc>
                                <w:tcPr>
                                  <w:tcW w:w="3543" w:type="dxa"/>
                                  <w:gridSpan w:val="3"/>
                                  <w:tcBorders>
                                    <w:left w:val="single" w:sz="4" w:space="0" w:color="auto"/>
                                  </w:tcBorders>
                                  <w:shd w:val="clear" w:color="auto" w:fill="FFFFFF"/>
                                </w:tcPr>
                                <w:p w14:paraId="0B101996" w14:textId="77777777" w:rsidR="006949CB" w:rsidRDefault="006949CB">
                                  <w:pPr>
                                    <w:rPr>
                                      <w:sz w:val="10"/>
                                      <w:szCs w:val="10"/>
                                    </w:rPr>
                                  </w:pPr>
                                </w:p>
                              </w:tc>
                            </w:tr>
                            <w:tr w:rsidR="006949CB" w14:paraId="11D4F41B" w14:textId="77777777">
                              <w:tblPrEx>
                                <w:tblCellMar>
                                  <w:top w:w="0" w:type="dxa"/>
                                  <w:bottom w:w="0" w:type="dxa"/>
                                </w:tblCellMar>
                              </w:tblPrEx>
                              <w:trPr>
                                <w:trHeight w:hRule="exact" w:val="274"/>
                              </w:trPr>
                              <w:tc>
                                <w:tcPr>
                                  <w:tcW w:w="3432" w:type="dxa"/>
                                  <w:gridSpan w:val="2"/>
                                  <w:tcBorders>
                                    <w:top w:val="single" w:sz="4" w:space="0" w:color="auto"/>
                                  </w:tcBorders>
                                  <w:shd w:val="clear" w:color="auto" w:fill="FFFFFF"/>
                                </w:tcPr>
                                <w:p w14:paraId="6AD97D94" w14:textId="77777777" w:rsidR="006949CB" w:rsidRDefault="00B7102B">
                                  <w:pPr>
                                    <w:pStyle w:val="a5"/>
                                    <w:shd w:val="clear" w:color="auto" w:fill="auto"/>
                                    <w:spacing w:line="240" w:lineRule="auto"/>
                                    <w:ind w:left="880" w:firstLine="0"/>
                                    <w:jc w:val="left"/>
                                    <w:rPr>
                                      <w:sz w:val="24"/>
                                      <w:szCs w:val="24"/>
                                    </w:rPr>
                                  </w:pPr>
                                  <w:r>
                                    <w:rPr>
                                      <w:sz w:val="24"/>
                                      <w:szCs w:val="24"/>
                                    </w:rPr>
                                    <w:t>厂</w:t>
                                  </w:r>
                                </w:p>
                              </w:tc>
                              <w:tc>
                                <w:tcPr>
                                  <w:tcW w:w="749" w:type="dxa"/>
                                  <w:tcBorders>
                                    <w:top w:val="single" w:sz="4" w:space="0" w:color="auto"/>
                                    <w:left w:val="single" w:sz="4" w:space="0" w:color="auto"/>
                                  </w:tcBorders>
                                  <w:shd w:val="clear" w:color="auto" w:fill="FFFFFF"/>
                                </w:tcPr>
                                <w:p w14:paraId="34B39326" w14:textId="77777777" w:rsidR="006949CB" w:rsidRDefault="006949CB">
                                  <w:pPr>
                                    <w:rPr>
                                      <w:sz w:val="10"/>
                                      <w:szCs w:val="10"/>
                                    </w:rPr>
                                  </w:pPr>
                                </w:p>
                              </w:tc>
                              <w:tc>
                                <w:tcPr>
                                  <w:tcW w:w="754" w:type="dxa"/>
                                  <w:tcBorders>
                                    <w:top w:val="single" w:sz="4" w:space="0" w:color="auto"/>
                                  </w:tcBorders>
                                  <w:shd w:val="clear" w:color="auto" w:fill="FFFFFF"/>
                                </w:tcPr>
                                <w:p w14:paraId="6820E05C" w14:textId="77777777" w:rsidR="006949CB" w:rsidRDefault="006949CB">
                                  <w:pPr>
                                    <w:rPr>
                                      <w:sz w:val="10"/>
                                      <w:szCs w:val="10"/>
                                    </w:rPr>
                                  </w:pPr>
                                </w:p>
                              </w:tc>
                              <w:tc>
                                <w:tcPr>
                                  <w:tcW w:w="2040" w:type="dxa"/>
                                  <w:tcBorders>
                                    <w:top w:val="single" w:sz="4" w:space="0" w:color="auto"/>
                                  </w:tcBorders>
                                  <w:shd w:val="clear" w:color="auto" w:fill="FFFFFF"/>
                                </w:tcPr>
                                <w:p w14:paraId="504C152B" w14:textId="77777777" w:rsidR="006949CB" w:rsidRDefault="00B7102B">
                                  <w:pPr>
                                    <w:pStyle w:val="a5"/>
                                    <w:shd w:val="clear" w:color="auto" w:fill="auto"/>
                                    <w:spacing w:line="240" w:lineRule="auto"/>
                                    <w:ind w:right="60" w:firstLine="0"/>
                                    <w:jc w:val="center"/>
                                    <w:rPr>
                                      <w:sz w:val="20"/>
                                      <w:szCs w:val="20"/>
                                    </w:rPr>
                                  </w:pPr>
                                  <w:r>
                                    <w:rPr>
                                      <w:sz w:val="20"/>
                                      <w:szCs w:val="20"/>
                                    </w:rPr>
                                    <w:t>!</w:t>
                                  </w:r>
                                </w:p>
                              </w:tc>
                            </w:tr>
                            <w:tr w:rsidR="006949CB" w14:paraId="44142EB4" w14:textId="77777777">
                              <w:tblPrEx>
                                <w:tblCellMar>
                                  <w:top w:w="0" w:type="dxa"/>
                                  <w:bottom w:w="0" w:type="dxa"/>
                                </w:tblCellMar>
                              </w:tblPrEx>
                              <w:trPr>
                                <w:trHeight w:hRule="exact" w:val="398"/>
                              </w:trPr>
                              <w:tc>
                                <w:tcPr>
                                  <w:tcW w:w="2674" w:type="dxa"/>
                                  <w:shd w:val="clear" w:color="auto" w:fill="FFFFFF"/>
                                </w:tcPr>
                                <w:p w14:paraId="31A56F59" w14:textId="77777777" w:rsidR="006949CB" w:rsidRDefault="00B7102B">
                                  <w:pPr>
                                    <w:pStyle w:val="a5"/>
                                    <w:shd w:val="clear" w:color="auto" w:fill="auto"/>
                                    <w:spacing w:before="80" w:line="240" w:lineRule="auto"/>
                                    <w:ind w:left="520" w:firstLine="0"/>
                                    <w:jc w:val="left"/>
                                    <w:rPr>
                                      <w:sz w:val="20"/>
                                      <w:szCs w:val="20"/>
                                    </w:rPr>
                                  </w:pPr>
                                  <w:r>
                                    <w:rPr>
                                      <w:color w:val="80726B"/>
                                      <w:sz w:val="20"/>
                                      <w:szCs w:val="20"/>
                                    </w:rPr>
                                    <w:t>提出问题</w:t>
                                  </w:r>
                                </w:p>
                              </w:tc>
                              <w:tc>
                                <w:tcPr>
                                  <w:tcW w:w="1507" w:type="dxa"/>
                                  <w:gridSpan w:val="2"/>
                                  <w:shd w:val="clear" w:color="auto" w:fill="FFFFFF"/>
                                </w:tcPr>
                                <w:p w14:paraId="32AD845F" w14:textId="77777777" w:rsidR="006949CB" w:rsidRDefault="00B7102B">
                                  <w:pPr>
                                    <w:pStyle w:val="a5"/>
                                    <w:shd w:val="clear" w:color="auto" w:fill="auto"/>
                                    <w:spacing w:before="80" w:line="240" w:lineRule="auto"/>
                                    <w:ind w:firstLine="0"/>
                                    <w:jc w:val="center"/>
                                    <w:rPr>
                                      <w:sz w:val="20"/>
                                      <w:szCs w:val="20"/>
                                    </w:rPr>
                                  </w:pPr>
                                  <w:r>
                                    <w:rPr>
                                      <w:color w:val="80726B"/>
                                      <w:sz w:val="20"/>
                                      <w:szCs w:val="20"/>
                                    </w:rPr>
                                    <w:t>分析问题</w:t>
                                  </w:r>
                                </w:p>
                              </w:tc>
                              <w:tc>
                                <w:tcPr>
                                  <w:tcW w:w="754" w:type="dxa"/>
                                  <w:shd w:val="clear" w:color="auto" w:fill="FFFFFF"/>
                                </w:tcPr>
                                <w:p w14:paraId="45BBFE96" w14:textId="77777777" w:rsidR="006949CB" w:rsidRDefault="006949CB">
                                  <w:pPr>
                                    <w:rPr>
                                      <w:sz w:val="10"/>
                                      <w:szCs w:val="10"/>
                                    </w:rPr>
                                  </w:pPr>
                                </w:p>
                              </w:tc>
                              <w:tc>
                                <w:tcPr>
                                  <w:tcW w:w="2040" w:type="dxa"/>
                                  <w:shd w:val="clear" w:color="auto" w:fill="FFFFFF"/>
                                </w:tcPr>
                                <w:p w14:paraId="5822A4AC" w14:textId="77777777" w:rsidR="006949CB" w:rsidRDefault="00B7102B">
                                  <w:pPr>
                                    <w:pStyle w:val="a5"/>
                                    <w:shd w:val="clear" w:color="auto" w:fill="auto"/>
                                    <w:spacing w:before="80" w:line="240" w:lineRule="auto"/>
                                    <w:ind w:firstLine="0"/>
                                    <w:jc w:val="center"/>
                                    <w:rPr>
                                      <w:sz w:val="20"/>
                                      <w:szCs w:val="20"/>
                                    </w:rPr>
                                  </w:pPr>
                                  <w:r>
                                    <w:rPr>
                                      <w:color w:val="7E7F82"/>
                                      <w:sz w:val="20"/>
                                      <w:szCs w:val="20"/>
                                    </w:rPr>
                                    <w:t>开发过程</w:t>
                                  </w:r>
                                </w:p>
                              </w:tc>
                            </w:tr>
                          </w:tbl>
                          <w:p w14:paraId="55508F86" w14:textId="77777777" w:rsidR="00000000" w:rsidRDefault="00B7102B"/>
                        </w:txbxContent>
                      </wps:txbx>
                      <wps:bodyPr lIns="0" tIns="0" rIns="0" bIns="0">
                        <a:spAutoFit/>
                      </wps:bodyPr>
                    </wps:wsp>
                  </a:graphicData>
                </a:graphic>
              </wp:anchor>
            </w:drawing>
          </mc:Choice>
          <mc:Fallback>
            <w:pict>
              <v:shape w14:anchorId="52F1A562" id="Shape 1184" o:spid="_x0000_s1368" type="#_x0000_t202" style="position:absolute;margin-left:130.75pt;margin-top:165.35pt;width:348.7pt;height:52.55pt;z-index:125830214;visibility:visible;mso-wrap-style:square;mso-wrap-distance-left:55.55pt;mso-wrap-distance-top:164.65pt;mso-wrap-distance-right:35.6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2674"/>
                        <w:gridCol w:w="758"/>
                        <w:gridCol w:w="749"/>
                        <w:gridCol w:w="754"/>
                        <w:gridCol w:w="2040"/>
                      </w:tblGrid>
                      <w:tr w:rsidR="006949CB" w14:paraId="03B250FC" w14:textId="77777777">
                        <w:tblPrEx>
                          <w:tblCellMar>
                            <w:top w:w="0" w:type="dxa"/>
                            <w:bottom w:w="0" w:type="dxa"/>
                          </w:tblCellMar>
                        </w:tblPrEx>
                        <w:trPr>
                          <w:trHeight w:hRule="exact" w:val="379"/>
                          <w:tblHeader/>
                        </w:trPr>
                        <w:tc>
                          <w:tcPr>
                            <w:tcW w:w="2674" w:type="dxa"/>
                            <w:shd w:val="clear" w:color="auto" w:fill="FFFFFF"/>
                          </w:tcPr>
                          <w:p w14:paraId="7E136892" w14:textId="77777777" w:rsidR="006949CB" w:rsidRDefault="00B7102B">
                            <w:pPr>
                              <w:pStyle w:val="a5"/>
                              <w:shd w:val="clear" w:color="auto" w:fill="auto"/>
                              <w:spacing w:line="240" w:lineRule="auto"/>
                              <w:ind w:left="620" w:firstLine="0"/>
                              <w:jc w:val="left"/>
                              <w:rPr>
                                <w:sz w:val="20"/>
                                <w:szCs w:val="20"/>
                              </w:rPr>
                            </w:pPr>
                            <w:r>
                              <w:rPr>
                                <w:color w:val="262628"/>
                                <w:sz w:val="20"/>
                                <w:szCs w:val="20"/>
                              </w:rPr>
                              <w:t>—</w:t>
                            </w:r>
                          </w:p>
                        </w:tc>
                        <w:tc>
                          <w:tcPr>
                            <w:tcW w:w="758" w:type="dxa"/>
                            <w:shd w:val="clear" w:color="auto" w:fill="FFFFFF"/>
                          </w:tcPr>
                          <w:p w14:paraId="499F9B28" w14:textId="77777777" w:rsidR="006949CB" w:rsidRDefault="006949CB">
                            <w:pPr>
                              <w:rPr>
                                <w:sz w:val="10"/>
                                <w:szCs w:val="10"/>
                              </w:rPr>
                            </w:pPr>
                          </w:p>
                        </w:tc>
                        <w:tc>
                          <w:tcPr>
                            <w:tcW w:w="3543" w:type="dxa"/>
                            <w:gridSpan w:val="3"/>
                            <w:tcBorders>
                              <w:left w:val="single" w:sz="4" w:space="0" w:color="auto"/>
                            </w:tcBorders>
                            <w:shd w:val="clear" w:color="auto" w:fill="FFFFFF"/>
                          </w:tcPr>
                          <w:p w14:paraId="0B101996" w14:textId="77777777" w:rsidR="006949CB" w:rsidRDefault="006949CB">
                            <w:pPr>
                              <w:rPr>
                                <w:sz w:val="10"/>
                                <w:szCs w:val="10"/>
                              </w:rPr>
                            </w:pPr>
                          </w:p>
                        </w:tc>
                      </w:tr>
                      <w:tr w:rsidR="006949CB" w14:paraId="11D4F41B" w14:textId="77777777">
                        <w:tblPrEx>
                          <w:tblCellMar>
                            <w:top w:w="0" w:type="dxa"/>
                            <w:bottom w:w="0" w:type="dxa"/>
                          </w:tblCellMar>
                        </w:tblPrEx>
                        <w:trPr>
                          <w:trHeight w:hRule="exact" w:val="274"/>
                        </w:trPr>
                        <w:tc>
                          <w:tcPr>
                            <w:tcW w:w="3432" w:type="dxa"/>
                            <w:gridSpan w:val="2"/>
                            <w:tcBorders>
                              <w:top w:val="single" w:sz="4" w:space="0" w:color="auto"/>
                            </w:tcBorders>
                            <w:shd w:val="clear" w:color="auto" w:fill="FFFFFF"/>
                          </w:tcPr>
                          <w:p w14:paraId="6AD97D94" w14:textId="77777777" w:rsidR="006949CB" w:rsidRDefault="00B7102B">
                            <w:pPr>
                              <w:pStyle w:val="a5"/>
                              <w:shd w:val="clear" w:color="auto" w:fill="auto"/>
                              <w:spacing w:line="240" w:lineRule="auto"/>
                              <w:ind w:left="880" w:firstLine="0"/>
                              <w:jc w:val="left"/>
                              <w:rPr>
                                <w:sz w:val="24"/>
                                <w:szCs w:val="24"/>
                              </w:rPr>
                            </w:pPr>
                            <w:r>
                              <w:rPr>
                                <w:sz w:val="24"/>
                                <w:szCs w:val="24"/>
                              </w:rPr>
                              <w:t>厂</w:t>
                            </w:r>
                          </w:p>
                        </w:tc>
                        <w:tc>
                          <w:tcPr>
                            <w:tcW w:w="749" w:type="dxa"/>
                            <w:tcBorders>
                              <w:top w:val="single" w:sz="4" w:space="0" w:color="auto"/>
                              <w:left w:val="single" w:sz="4" w:space="0" w:color="auto"/>
                            </w:tcBorders>
                            <w:shd w:val="clear" w:color="auto" w:fill="FFFFFF"/>
                          </w:tcPr>
                          <w:p w14:paraId="34B39326" w14:textId="77777777" w:rsidR="006949CB" w:rsidRDefault="006949CB">
                            <w:pPr>
                              <w:rPr>
                                <w:sz w:val="10"/>
                                <w:szCs w:val="10"/>
                              </w:rPr>
                            </w:pPr>
                          </w:p>
                        </w:tc>
                        <w:tc>
                          <w:tcPr>
                            <w:tcW w:w="754" w:type="dxa"/>
                            <w:tcBorders>
                              <w:top w:val="single" w:sz="4" w:space="0" w:color="auto"/>
                            </w:tcBorders>
                            <w:shd w:val="clear" w:color="auto" w:fill="FFFFFF"/>
                          </w:tcPr>
                          <w:p w14:paraId="6820E05C" w14:textId="77777777" w:rsidR="006949CB" w:rsidRDefault="006949CB">
                            <w:pPr>
                              <w:rPr>
                                <w:sz w:val="10"/>
                                <w:szCs w:val="10"/>
                              </w:rPr>
                            </w:pPr>
                          </w:p>
                        </w:tc>
                        <w:tc>
                          <w:tcPr>
                            <w:tcW w:w="2040" w:type="dxa"/>
                            <w:tcBorders>
                              <w:top w:val="single" w:sz="4" w:space="0" w:color="auto"/>
                            </w:tcBorders>
                            <w:shd w:val="clear" w:color="auto" w:fill="FFFFFF"/>
                          </w:tcPr>
                          <w:p w14:paraId="504C152B" w14:textId="77777777" w:rsidR="006949CB" w:rsidRDefault="00B7102B">
                            <w:pPr>
                              <w:pStyle w:val="a5"/>
                              <w:shd w:val="clear" w:color="auto" w:fill="auto"/>
                              <w:spacing w:line="240" w:lineRule="auto"/>
                              <w:ind w:right="60" w:firstLine="0"/>
                              <w:jc w:val="center"/>
                              <w:rPr>
                                <w:sz w:val="20"/>
                                <w:szCs w:val="20"/>
                              </w:rPr>
                            </w:pPr>
                            <w:r>
                              <w:rPr>
                                <w:sz w:val="20"/>
                                <w:szCs w:val="20"/>
                              </w:rPr>
                              <w:t>!</w:t>
                            </w:r>
                          </w:p>
                        </w:tc>
                      </w:tr>
                      <w:tr w:rsidR="006949CB" w14:paraId="44142EB4" w14:textId="77777777">
                        <w:tblPrEx>
                          <w:tblCellMar>
                            <w:top w:w="0" w:type="dxa"/>
                            <w:bottom w:w="0" w:type="dxa"/>
                          </w:tblCellMar>
                        </w:tblPrEx>
                        <w:trPr>
                          <w:trHeight w:hRule="exact" w:val="398"/>
                        </w:trPr>
                        <w:tc>
                          <w:tcPr>
                            <w:tcW w:w="2674" w:type="dxa"/>
                            <w:shd w:val="clear" w:color="auto" w:fill="FFFFFF"/>
                          </w:tcPr>
                          <w:p w14:paraId="31A56F59" w14:textId="77777777" w:rsidR="006949CB" w:rsidRDefault="00B7102B">
                            <w:pPr>
                              <w:pStyle w:val="a5"/>
                              <w:shd w:val="clear" w:color="auto" w:fill="auto"/>
                              <w:spacing w:before="80" w:line="240" w:lineRule="auto"/>
                              <w:ind w:left="520" w:firstLine="0"/>
                              <w:jc w:val="left"/>
                              <w:rPr>
                                <w:sz w:val="20"/>
                                <w:szCs w:val="20"/>
                              </w:rPr>
                            </w:pPr>
                            <w:r>
                              <w:rPr>
                                <w:color w:val="80726B"/>
                                <w:sz w:val="20"/>
                                <w:szCs w:val="20"/>
                              </w:rPr>
                              <w:t>提出问题</w:t>
                            </w:r>
                          </w:p>
                        </w:tc>
                        <w:tc>
                          <w:tcPr>
                            <w:tcW w:w="1507" w:type="dxa"/>
                            <w:gridSpan w:val="2"/>
                            <w:shd w:val="clear" w:color="auto" w:fill="FFFFFF"/>
                          </w:tcPr>
                          <w:p w14:paraId="32AD845F" w14:textId="77777777" w:rsidR="006949CB" w:rsidRDefault="00B7102B">
                            <w:pPr>
                              <w:pStyle w:val="a5"/>
                              <w:shd w:val="clear" w:color="auto" w:fill="auto"/>
                              <w:spacing w:before="80" w:line="240" w:lineRule="auto"/>
                              <w:ind w:firstLine="0"/>
                              <w:jc w:val="center"/>
                              <w:rPr>
                                <w:sz w:val="20"/>
                                <w:szCs w:val="20"/>
                              </w:rPr>
                            </w:pPr>
                            <w:r>
                              <w:rPr>
                                <w:color w:val="80726B"/>
                                <w:sz w:val="20"/>
                                <w:szCs w:val="20"/>
                              </w:rPr>
                              <w:t>分析问题</w:t>
                            </w:r>
                          </w:p>
                        </w:tc>
                        <w:tc>
                          <w:tcPr>
                            <w:tcW w:w="754" w:type="dxa"/>
                            <w:shd w:val="clear" w:color="auto" w:fill="FFFFFF"/>
                          </w:tcPr>
                          <w:p w14:paraId="45BBFE96" w14:textId="77777777" w:rsidR="006949CB" w:rsidRDefault="006949CB">
                            <w:pPr>
                              <w:rPr>
                                <w:sz w:val="10"/>
                                <w:szCs w:val="10"/>
                              </w:rPr>
                            </w:pPr>
                          </w:p>
                        </w:tc>
                        <w:tc>
                          <w:tcPr>
                            <w:tcW w:w="2040" w:type="dxa"/>
                            <w:shd w:val="clear" w:color="auto" w:fill="FFFFFF"/>
                          </w:tcPr>
                          <w:p w14:paraId="5822A4AC" w14:textId="77777777" w:rsidR="006949CB" w:rsidRDefault="00B7102B">
                            <w:pPr>
                              <w:pStyle w:val="a5"/>
                              <w:shd w:val="clear" w:color="auto" w:fill="auto"/>
                              <w:spacing w:before="80" w:line="240" w:lineRule="auto"/>
                              <w:ind w:firstLine="0"/>
                              <w:jc w:val="center"/>
                              <w:rPr>
                                <w:sz w:val="20"/>
                                <w:szCs w:val="20"/>
                              </w:rPr>
                            </w:pPr>
                            <w:r>
                              <w:rPr>
                                <w:color w:val="7E7F82"/>
                                <w:sz w:val="20"/>
                                <w:szCs w:val="20"/>
                              </w:rPr>
                              <w:t>开发过程</w:t>
                            </w:r>
                          </w:p>
                        </w:tc>
                      </w:tr>
                    </w:tbl>
                    <w:p w14:paraId="55508F86" w14:textId="77777777" w:rsidR="00000000" w:rsidRDefault="00B7102B"/>
                  </w:txbxContent>
                </v:textbox>
                <w10:wrap type="topAndBottom" anchorx="page"/>
              </v:shape>
            </w:pict>
          </mc:Fallback>
        </mc:AlternateContent>
      </w:r>
      <w:r>
        <w:rPr>
          <w:noProof/>
        </w:rPr>
        <mc:AlternateContent>
          <mc:Choice Requires="wps">
            <w:drawing>
              <wp:anchor distT="0" distB="0" distL="0" distR="0" simplePos="0" relativeHeight="125830216" behindDoc="0" locked="0" layoutInCell="1" allowOverlap="1" wp14:anchorId="2B3C9B85" wp14:editId="4F26FC08">
                <wp:simplePos x="0" y="0"/>
                <wp:positionH relativeFrom="page">
                  <wp:posOffset>3526155</wp:posOffset>
                </wp:positionH>
                <wp:positionV relativeFrom="paragraph">
                  <wp:posOffset>1605915</wp:posOffset>
                </wp:positionV>
                <wp:extent cx="688975" cy="518160"/>
                <wp:effectExtent l="0" t="0" r="0" b="0"/>
                <wp:wrapTopAndBottom/>
                <wp:docPr id="1186" name="Shape 1186"/>
                <wp:cNvGraphicFramePr/>
                <a:graphic xmlns:a="http://schemas.openxmlformats.org/drawingml/2006/main">
                  <a:graphicData uri="http://schemas.microsoft.com/office/word/2010/wordprocessingShape">
                    <wps:wsp>
                      <wps:cNvSpPr txBox="1"/>
                      <wps:spPr>
                        <a:xfrm>
                          <a:off x="0" y="0"/>
                          <a:ext cx="688975" cy="518160"/>
                        </a:xfrm>
                        <a:prstGeom prst="rect">
                          <a:avLst/>
                        </a:prstGeom>
                        <a:noFill/>
                      </wps:spPr>
                      <wps:txbx>
                        <w:txbxContent>
                          <w:p w14:paraId="00809A05" w14:textId="77777777" w:rsidR="006949CB" w:rsidRDefault="00B7102B">
                            <w:pPr>
                              <w:pStyle w:val="a7"/>
                              <w:shd w:val="clear" w:color="auto" w:fill="auto"/>
                              <w:ind w:left="460"/>
                              <w:rPr>
                                <w:sz w:val="56"/>
                                <w:szCs w:val="56"/>
                              </w:rPr>
                            </w:pPr>
                            <w:r>
                              <w:rPr>
                                <w:rFonts w:ascii="Arial" w:eastAsia="Arial" w:hAnsi="Arial" w:cs="Arial"/>
                                <w:sz w:val="56"/>
                                <w:szCs w:val="56"/>
                                <w:lang w:val="zh-CN" w:eastAsia="zh-CN" w:bidi="zh-CN"/>
                              </w:rPr>
                              <w:t>I</w:t>
                            </w:r>
                          </w:p>
                          <w:p w14:paraId="60A152C8" w14:textId="77777777" w:rsidR="006949CB" w:rsidRDefault="00B7102B">
                            <w:pPr>
                              <w:pStyle w:val="a7"/>
                              <w:shd w:val="clear" w:color="auto" w:fill="auto"/>
                              <w:rPr>
                                <w:sz w:val="20"/>
                                <w:szCs w:val="20"/>
                              </w:rPr>
                            </w:pPr>
                            <w:r>
                              <w:rPr>
                                <w:sz w:val="20"/>
                                <w:szCs w:val="20"/>
                                <w:lang w:val="zh-CN" w:eastAsia="zh-CN" w:bidi="zh-CN"/>
                              </w:rPr>
                              <w:t>解决问题</w:t>
                            </w:r>
                          </w:p>
                        </w:txbxContent>
                      </wps:txbx>
                      <wps:bodyPr lIns="0" tIns="0" rIns="0" bIns="0">
                        <a:spAutoFit/>
                      </wps:bodyPr>
                    </wps:wsp>
                  </a:graphicData>
                </a:graphic>
              </wp:anchor>
            </w:drawing>
          </mc:Choice>
          <mc:Fallback>
            <w:pict>
              <v:shape w14:anchorId="2B3C9B85" id="Shape 1186" o:spid="_x0000_s1369" type="#_x0000_t202" style="position:absolute;margin-left:277.65pt;margin-top:126.45pt;width:54.25pt;height:40.8pt;z-index:125830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" filled="f" stroked="f">
                <v:textbox style="mso-fit-shape-to-text:t" inset="0,0,0,0">
                  <w:txbxContent>
                    <w:p w14:paraId="00809A05" w14:textId="77777777" w:rsidR="006949CB" w:rsidRDefault="00B7102B">
                      <w:pPr>
                        <w:pStyle w:val="a7"/>
                        <w:shd w:val="clear" w:color="auto" w:fill="auto"/>
                        <w:ind w:left="460"/>
                        <w:rPr>
                          <w:sz w:val="56"/>
                          <w:szCs w:val="56"/>
                        </w:rPr>
                      </w:pPr>
                      <w:r>
                        <w:rPr>
                          <w:rFonts w:ascii="Arial" w:eastAsia="Arial" w:hAnsi="Arial" w:cs="Arial"/>
                          <w:sz w:val="56"/>
                          <w:szCs w:val="56"/>
                          <w:lang w:val="zh-CN" w:eastAsia="zh-CN" w:bidi="zh-CN"/>
                        </w:rPr>
                        <w:t>I</w:t>
                      </w:r>
                    </w:p>
                    <w:p w14:paraId="60A152C8" w14:textId="77777777" w:rsidR="006949CB" w:rsidRDefault="00B7102B">
                      <w:pPr>
                        <w:pStyle w:val="a7"/>
                        <w:shd w:val="clear" w:color="auto" w:fill="auto"/>
                        <w:rPr>
                          <w:sz w:val="20"/>
                          <w:szCs w:val="20"/>
                        </w:rPr>
                      </w:pPr>
                      <w:r>
                        <w:rPr>
                          <w:sz w:val="20"/>
                          <w:szCs w:val="20"/>
                          <w:lang w:val="zh-CN" w:eastAsia="zh-CN" w:bidi="zh-CN"/>
                        </w:rPr>
                        <w:t>解决问题</w:t>
                      </w:r>
                    </w:p>
                  </w:txbxContent>
                </v:textbox>
                <w10:wrap type="topAndBottom" anchorx="page"/>
              </v:shape>
            </w:pict>
          </mc:Fallback>
        </mc:AlternateContent>
      </w:r>
    </w:p>
    <w:p w14:paraId="5698D1CF" w14:textId="77777777" w:rsidR="006949CB" w:rsidRDefault="00B7102B">
      <w:pPr>
        <w:pStyle w:val="1"/>
        <w:numPr>
          <w:ilvl w:val="0"/>
          <w:numId w:val="68"/>
        </w:numPr>
        <w:shd w:val="clear" w:color="auto" w:fill="auto"/>
        <w:spacing w:after="240" w:line="240" w:lineRule="auto"/>
        <w:ind w:firstLine="0"/>
        <w:jc w:val="left"/>
      </w:pPr>
      <w:r>
        <w:t>请根据</w:t>
      </w:r>
      <w:r>
        <w:rPr>
          <w:sz w:val="20"/>
          <w:szCs w:val="20"/>
        </w:rPr>
        <w:t>自己的</w:t>
      </w:r>
      <w:r>
        <w:t>掌握情况填写下表，对知识与技能进行初步评价</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02"/>
        <w:gridCol w:w="1608"/>
        <w:gridCol w:w="1330"/>
        <w:gridCol w:w="1594"/>
      </w:tblGrid>
      <w:tr w:rsidR="006949CB" w14:paraId="082795E1" w14:textId="77777777">
        <w:tblPrEx>
          <w:tblCellMar>
            <w:top w:w="0" w:type="dxa"/>
            <w:bottom w:w="0" w:type="dxa"/>
          </w:tblCellMar>
        </w:tblPrEx>
        <w:trPr>
          <w:trHeight w:hRule="exact" w:val="446"/>
          <w:jc w:val="center"/>
        </w:trPr>
        <w:tc>
          <w:tcPr>
            <w:tcW w:w="3902" w:type="dxa"/>
            <w:tcBorders>
              <w:top w:val="single" w:sz="4" w:space="0" w:color="auto"/>
            </w:tcBorders>
            <w:shd w:val="clear" w:color="auto" w:fill="FFFFFF"/>
            <w:vAlign w:val="center"/>
          </w:tcPr>
          <w:p w14:paraId="3FB5DBB3" w14:textId="77777777" w:rsidR="006949CB" w:rsidRDefault="00B7102B">
            <w:pPr>
              <w:pStyle w:val="a5"/>
              <w:shd w:val="clear" w:color="auto" w:fill="auto"/>
              <w:spacing w:line="240" w:lineRule="auto"/>
              <w:ind w:firstLine="0"/>
              <w:jc w:val="center"/>
              <w:rPr>
                <w:sz w:val="18"/>
                <w:szCs w:val="18"/>
              </w:rPr>
            </w:pPr>
            <w:r>
              <w:rPr>
                <w:color w:val="535355"/>
                <w:sz w:val="20"/>
                <w:szCs w:val="20"/>
              </w:rPr>
              <w:t>学</w:t>
            </w:r>
            <w:r>
              <w:rPr>
                <w:color w:val="535355"/>
                <w:sz w:val="18"/>
                <w:szCs w:val="18"/>
              </w:rPr>
              <w:t>习内容</w:t>
            </w:r>
          </w:p>
        </w:tc>
        <w:tc>
          <w:tcPr>
            <w:tcW w:w="4532" w:type="dxa"/>
            <w:gridSpan w:val="3"/>
            <w:tcBorders>
              <w:top w:val="single" w:sz="4" w:space="0" w:color="auto"/>
              <w:left w:val="single" w:sz="4" w:space="0" w:color="auto"/>
            </w:tcBorders>
            <w:shd w:val="clear" w:color="auto" w:fill="FFFFFF"/>
            <w:vAlign w:val="center"/>
          </w:tcPr>
          <w:p w14:paraId="3EBA3247" w14:textId="77777777" w:rsidR="006949CB" w:rsidRDefault="00B7102B">
            <w:pPr>
              <w:pStyle w:val="a5"/>
              <w:shd w:val="clear" w:color="auto" w:fill="auto"/>
              <w:spacing w:line="240" w:lineRule="auto"/>
              <w:ind w:firstLine="0"/>
              <w:jc w:val="center"/>
              <w:rPr>
                <w:sz w:val="18"/>
                <w:szCs w:val="18"/>
              </w:rPr>
            </w:pPr>
            <w:r>
              <w:rPr>
                <w:color w:val="424347"/>
                <w:sz w:val="18"/>
                <w:szCs w:val="18"/>
              </w:rPr>
              <w:t>掌握程度</w:t>
            </w:r>
          </w:p>
        </w:tc>
      </w:tr>
      <w:tr w:rsidR="006949CB" w14:paraId="149D2D28" w14:textId="77777777">
        <w:tblPrEx>
          <w:tblCellMar>
            <w:top w:w="0" w:type="dxa"/>
            <w:bottom w:w="0" w:type="dxa"/>
          </w:tblCellMar>
        </w:tblPrEx>
        <w:trPr>
          <w:trHeight w:hRule="exact" w:val="432"/>
          <w:jc w:val="center"/>
        </w:trPr>
        <w:tc>
          <w:tcPr>
            <w:tcW w:w="3902" w:type="dxa"/>
            <w:tcBorders>
              <w:top w:val="single" w:sz="4" w:space="0" w:color="auto"/>
            </w:tcBorders>
            <w:shd w:val="clear" w:color="auto" w:fill="FFFFFF"/>
            <w:vAlign w:val="center"/>
          </w:tcPr>
          <w:p w14:paraId="71AD822C" w14:textId="77777777" w:rsidR="006949CB" w:rsidRDefault="00B7102B">
            <w:pPr>
              <w:pStyle w:val="a5"/>
              <w:shd w:val="clear" w:color="auto" w:fill="auto"/>
              <w:spacing w:line="240" w:lineRule="auto"/>
              <w:ind w:left="240" w:firstLine="20"/>
              <w:jc w:val="left"/>
              <w:rPr>
                <w:sz w:val="18"/>
                <w:szCs w:val="18"/>
              </w:rPr>
            </w:pPr>
            <w:r>
              <w:rPr>
                <w:sz w:val="18"/>
                <w:szCs w:val="18"/>
              </w:rPr>
              <w:t>计</w:t>
            </w:r>
            <w:r>
              <w:rPr>
                <w:color w:val="7E7F82"/>
                <w:sz w:val="18"/>
                <w:szCs w:val="18"/>
              </w:rPr>
              <w:t>算机、移动终端在信息</w:t>
            </w:r>
            <w:r>
              <w:rPr>
                <w:sz w:val="18"/>
                <w:szCs w:val="18"/>
              </w:rPr>
              <w:t>系统中</w:t>
            </w:r>
            <w:r>
              <w:rPr>
                <w:color w:val="7E7F82"/>
                <w:sz w:val="18"/>
                <w:szCs w:val="18"/>
              </w:rPr>
              <w:t>的作用</w:t>
            </w:r>
          </w:p>
        </w:tc>
        <w:tc>
          <w:tcPr>
            <w:tcW w:w="1608" w:type="dxa"/>
            <w:tcBorders>
              <w:top w:val="single" w:sz="4" w:space="0" w:color="auto"/>
              <w:left w:val="single" w:sz="4" w:space="0" w:color="auto"/>
            </w:tcBorders>
            <w:shd w:val="clear" w:color="auto" w:fill="FFFFFF"/>
            <w:vAlign w:val="center"/>
          </w:tcPr>
          <w:p w14:paraId="2867BCFC" w14:textId="77777777" w:rsidR="006949CB" w:rsidRDefault="00B7102B">
            <w:pPr>
              <w:pStyle w:val="a5"/>
              <w:shd w:val="clear" w:color="auto" w:fill="auto"/>
              <w:spacing w:line="240" w:lineRule="auto"/>
              <w:ind w:right="240" w:firstLine="0"/>
              <w:jc w:val="center"/>
              <w:rPr>
                <w:sz w:val="18"/>
                <w:szCs w:val="18"/>
              </w:rPr>
            </w:pPr>
            <w:r>
              <w:rPr>
                <w:color w:val="7E7F82"/>
                <w:sz w:val="18"/>
                <w:szCs w:val="18"/>
              </w:rPr>
              <w:t>□</w:t>
            </w:r>
            <w:r>
              <w:rPr>
                <w:color w:val="7E7F82"/>
                <w:sz w:val="18"/>
                <w:szCs w:val="18"/>
              </w:rPr>
              <w:t>不了解</w:t>
            </w:r>
          </w:p>
        </w:tc>
        <w:tc>
          <w:tcPr>
            <w:tcW w:w="1330" w:type="dxa"/>
            <w:tcBorders>
              <w:top w:val="single" w:sz="4" w:space="0" w:color="auto"/>
            </w:tcBorders>
            <w:shd w:val="clear" w:color="auto" w:fill="FFFFFF"/>
            <w:vAlign w:val="center"/>
          </w:tcPr>
          <w:p w14:paraId="2EC9D1B6" w14:textId="77777777" w:rsidR="006949CB" w:rsidRDefault="00B7102B">
            <w:pPr>
              <w:pStyle w:val="a5"/>
              <w:shd w:val="clear" w:color="auto" w:fill="auto"/>
              <w:spacing w:line="240" w:lineRule="auto"/>
              <w:ind w:firstLine="0"/>
              <w:jc w:val="center"/>
              <w:rPr>
                <w:sz w:val="18"/>
                <w:szCs w:val="18"/>
              </w:rPr>
            </w:pPr>
            <w:r>
              <w:rPr>
                <w:color w:val="95969A"/>
                <w:sz w:val="18"/>
                <w:szCs w:val="18"/>
                <w:lang w:val="en-US" w:eastAsia="en-US" w:bidi="en-US"/>
              </w:rPr>
              <w:t xml:space="preserve">□ </w:t>
            </w:r>
            <w:r>
              <w:rPr>
                <w:color w:val="7E7F82"/>
                <w:sz w:val="18"/>
                <w:szCs w:val="18"/>
              </w:rPr>
              <w:t>了解</w:t>
            </w:r>
          </w:p>
        </w:tc>
        <w:tc>
          <w:tcPr>
            <w:tcW w:w="1594" w:type="dxa"/>
            <w:tcBorders>
              <w:top w:val="single" w:sz="4" w:space="0" w:color="auto"/>
            </w:tcBorders>
            <w:shd w:val="clear" w:color="auto" w:fill="FFFFFF"/>
            <w:vAlign w:val="center"/>
          </w:tcPr>
          <w:p w14:paraId="0F7EF582" w14:textId="77777777" w:rsidR="006949CB" w:rsidRDefault="00B7102B">
            <w:pPr>
              <w:pStyle w:val="a5"/>
              <w:shd w:val="clear" w:color="auto" w:fill="auto"/>
              <w:spacing w:line="240" w:lineRule="auto"/>
              <w:ind w:left="280" w:firstLine="0"/>
              <w:jc w:val="left"/>
              <w:rPr>
                <w:sz w:val="18"/>
                <w:szCs w:val="18"/>
              </w:rPr>
            </w:pPr>
            <w:r>
              <w:rPr>
                <w:color w:val="95969A"/>
                <w:sz w:val="18"/>
                <w:szCs w:val="18"/>
                <w:lang w:val="en-US" w:eastAsia="en-US" w:bidi="en-US"/>
              </w:rPr>
              <w:t>□</w:t>
            </w:r>
            <w:r>
              <w:rPr>
                <w:sz w:val="18"/>
                <w:szCs w:val="18"/>
              </w:rPr>
              <w:t>理解</w:t>
            </w:r>
          </w:p>
        </w:tc>
      </w:tr>
      <w:tr w:rsidR="006949CB" w14:paraId="52F2D5B7" w14:textId="77777777">
        <w:tblPrEx>
          <w:tblCellMar>
            <w:top w:w="0" w:type="dxa"/>
            <w:bottom w:w="0" w:type="dxa"/>
          </w:tblCellMar>
        </w:tblPrEx>
        <w:trPr>
          <w:trHeight w:hRule="exact" w:val="446"/>
          <w:jc w:val="center"/>
        </w:trPr>
        <w:tc>
          <w:tcPr>
            <w:tcW w:w="3902" w:type="dxa"/>
            <w:tcBorders>
              <w:top w:val="single" w:sz="4" w:space="0" w:color="auto"/>
            </w:tcBorders>
            <w:shd w:val="clear" w:color="auto" w:fill="FFFFFF"/>
            <w:vAlign w:val="center"/>
          </w:tcPr>
          <w:p w14:paraId="6CDA2275" w14:textId="77777777" w:rsidR="006949CB" w:rsidRDefault="00B7102B">
            <w:pPr>
              <w:pStyle w:val="a5"/>
              <w:shd w:val="clear" w:color="auto" w:fill="auto"/>
              <w:spacing w:line="240" w:lineRule="auto"/>
              <w:ind w:left="240" w:firstLine="20"/>
              <w:jc w:val="left"/>
              <w:rPr>
                <w:sz w:val="18"/>
                <w:szCs w:val="18"/>
              </w:rPr>
            </w:pPr>
            <w:r>
              <w:rPr>
                <w:sz w:val="18"/>
                <w:szCs w:val="18"/>
              </w:rPr>
              <w:t>计算机和移动终端的基衣工作原理</w:t>
            </w:r>
          </w:p>
        </w:tc>
        <w:tc>
          <w:tcPr>
            <w:tcW w:w="1608" w:type="dxa"/>
            <w:tcBorders>
              <w:top w:val="single" w:sz="4" w:space="0" w:color="auto"/>
              <w:left w:val="single" w:sz="4" w:space="0" w:color="auto"/>
            </w:tcBorders>
            <w:shd w:val="clear" w:color="auto" w:fill="FFFFFF"/>
            <w:vAlign w:val="center"/>
          </w:tcPr>
          <w:p w14:paraId="0768D4EC" w14:textId="77777777" w:rsidR="006949CB" w:rsidRDefault="00B7102B">
            <w:pPr>
              <w:pStyle w:val="a5"/>
              <w:shd w:val="clear" w:color="auto" w:fill="auto"/>
              <w:spacing w:line="240" w:lineRule="auto"/>
              <w:ind w:right="240" w:firstLine="0"/>
              <w:jc w:val="center"/>
              <w:rPr>
                <w:sz w:val="18"/>
                <w:szCs w:val="18"/>
              </w:rPr>
            </w:pPr>
            <w:r>
              <w:rPr>
                <w:color w:val="7E7F82"/>
                <w:sz w:val="18"/>
                <w:szCs w:val="18"/>
              </w:rPr>
              <w:t>□</w:t>
            </w:r>
            <w:r>
              <w:rPr>
                <w:color w:val="7E7F82"/>
                <w:sz w:val="18"/>
                <w:szCs w:val="18"/>
              </w:rPr>
              <w:t>不了解</w:t>
            </w:r>
          </w:p>
        </w:tc>
        <w:tc>
          <w:tcPr>
            <w:tcW w:w="1330" w:type="dxa"/>
            <w:tcBorders>
              <w:top w:val="single" w:sz="4" w:space="0" w:color="auto"/>
            </w:tcBorders>
            <w:shd w:val="clear" w:color="auto" w:fill="FFFFFF"/>
            <w:vAlign w:val="center"/>
          </w:tcPr>
          <w:p w14:paraId="5BBD234C" w14:textId="77777777" w:rsidR="006949CB" w:rsidRDefault="00B7102B">
            <w:pPr>
              <w:pStyle w:val="a5"/>
              <w:shd w:val="clear" w:color="auto" w:fill="auto"/>
              <w:spacing w:line="240" w:lineRule="auto"/>
              <w:ind w:firstLine="0"/>
              <w:jc w:val="center"/>
              <w:rPr>
                <w:sz w:val="18"/>
                <w:szCs w:val="18"/>
              </w:rPr>
            </w:pPr>
            <w:r>
              <w:rPr>
                <w:color w:val="A3A4AB"/>
                <w:sz w:val="18"/>
                <w:szCs w:val="18"/>
                <w:lang w:val="en-US" w:eastAsia="en-US" w:bidi="en-US"/>
              </w:rPr>
              <w:t xml:space="preserve">□ </w:t>
            </w:r>
            <w:r>
              <w:rPr>
                <w:sz w:val="18"/>
                <w:szCs w:val="18"/>
              </w:rPr>
              <w:t>了解</w:t>
            </w:r>
          </w:p>
        </w:tc>
        <w:tc>
          <w:tcPr>
            <w:tcW w:w="1594" w:type="dxa"/>
            <w:tcBorders>
              <w:top w:val="single" w:sz="4" w:space="0" w:color="auto"/>
            </w:tcBorders>
            <w:shd w:val="clear" w:color="auto" w:fill="FFFFFF"/>
            <w:vAlign w:val="center"/>
          </w:tcPr>
          <w:p w14:paraId="01FFF1FB" w14:textId="77777777" w:rsidR="006949CB" w:rsidRDefault="00B7102B">
            <w:pPr>
              <w:pStyle w:val="a5"/>
              <w:shd w:val="clear" w:color="auto" w:fill="auto"/>
              <w:spacing w:line="240" w:lineRule="auto"/>
              <w:ind w:left="280" w:firstLine="0"/>
              <w:jc w:val="center"/>
              <w:rPr>
                <w:sz w:val="18"/>
                <w:szCs w:val="18"/>
              </w:rPr>
            </w:pPr>
            <w:r>
              <w:rPr>
                <w:color w:val="B0B1B6"/>
                <w:sz w:val="18"/>
                <w:szCs w:val="18"/>
                <w:lang w:val="en-US" w:eastAsia="en-US" w:bidi="en-US"/>
              </w:rPr>
              <w:t>□</w:t>
            </w:r>
            <w:r>
              <w:rPr>
                <w:color w:val="7E7F82"/>
                <w:sz w:val="18"/>
                <w:szCs w:val="18"/>
              </w:rPr>
              <w:t>理解</w:t>
            </w:r>
          </w:p>
        </w:tc>
      </w:tr>
      <w:tr w:rsidR="006949CB" w14:paraId="0F05C0A2" w14:textId="77777777">
        <w:tblPrEx>
          <w:tblCellMar>
            <w:top w:w="0" w:type="dxa"/>
            <w:bottom w:w="0" w:type="dxa"/>
          </w:tblCellMar>
        </w:tblPrEx>
        <w:trPr>
          <w:trHeight w:hRule="exact" w:val="432"/>
          <w:jc w:val="center"/>
        </w:trPr>
        <w:tc>
          <w:tcPr>
            <w:tcW w:w="3902" w:type="dxa"/>
            <w:tcBorders>
              <w:top w:val="single" w:sz="4" w:space="0" w:color="auto"/>
            </w:tcBorders>
            <w:shd w:val="clear" w:color="auto" w:fill="FFFFFF"/>
            <w:vAlign w:val="center"/>
          </w:tcPr>
          <w:p w14:paraId="48FDBBC7" w14:textId="77777777" w:rsidR="006949CB" w:rsidRDefault="00B7102B">
            <w:pPr>
              <w:pStyle w:val="a5"/>
              <w:shd w:val="clear" w:color="auto" w:fill="auto"/>
              <w:spacing w:line="240" w:lineRule="auto"/>
              <w:ind w:left="240" w:firstLine="20"/>
              <w:jc w:val="left"/>
              <w:rPr>
                <w:sz w:val="18"/>
                <w:szCs w:val="18"/>
              </w:rPr>
            </w:pPr>
            <w:r>
              <w:rPr>
                <w:color w:val="7E7F82"/>
                <w:sz w:val="18"/>
                <w:szCs w:val="18"/>
              </w:rPr>
              <w:t>通信网络在信息系统中的作用</w:t>
            </w:r>
          </w:p>
        </w:tc>
        <w:tc>
          <w:tcPr>
            <w:tcW w:w="1608" w:type="dxa"/>
            <w:tcBorders>
              <w:top w:val="single" w:sz="4" w:space="0" w:color="auto"/>
              <w:left w:val="single" w:sz="4" w:space="0" w:color="auto"/>
            </w:tcBorders>
            <w:shd w:val="clear" w:color="auto" w:fill="FFFFFF"/>
            <w:vAlign w:val="center"/>
          </w:tcPr>
          <w:p w14:paraId="49199A28" w14:textId="77777777" w:rsidR="006949CB" w:rsidRDefault="00B7102B">
            <w:pPr>
              <w:pStyle w:val="a5"/>
              <w:shd w:val="clear" w:color="auto" w:fill="auto"/>
              <w:spacing w:line="240" w:lineRule="auto"/>
              <w:ind w:right="240" w:firstLine="0"/>
              <w:jc w:val="center"/>
              <w:rPr>
                <w:sz w:val="18"/>
                <w:szCs w:val="18"/>
              </w:rPr>
            </w:pPr>
            <w:r>
              <w:rPr>
                <w:color w:val="7E7F82"/>
                <w:sz w:val="18"/>
                <w:szCs w:val="18"/>
              </w:rPr>
              <w:t>□</w:t>
            </w:r>
            <w:r>
              <w:rPr>
                <w:color w:val="7E7F82"/>
                <w:sz w:val="18"/>
                <w:szCs w:val="18"/>
              </w:rPr>
              <w:t>不了解</w:t>
            </w:r>
          </w:p>
        </w:tc>
        <w:tc>
          <w:tcPr>
            <w:tcW w:w="1330" w:type="dxa"/>
            <w:tcBorders>
              <w:top w:val="single" w:sz="4" w:space="0" w:color="auto"/>
            </w:tcBorders>
            <w:shd w:val="clear" w:color="auto" w:fill="FFFFFF"/>
            <w:vAlign w:val="center"/>
          </w:tcPr>
          <w:p w14:paraId="763BDAB4" w14:textId="77777777" w:rsidR="006949CB" w:rsidRDefault="00B7102B">
            <w:pPr>
              <w:pStyle w:val="a5"/>
              <w:shd w:val="clear" w:color="auto" w:fill="auto"/>
              <w:spacing w:line="240" w:lineRule="auto"/>
              <w:ind w:firstLine="0"/>
              <w:jc w:val="center"/>
              <w:rPr>
                <w:sz w:val="18"/>
                <w:szCs w:val="18"/>
              </w:rPr>
            </w:pPr>
            <w:r>
              <w:rPr>
                <w:color w:val="95969A"/>
                <w:sz w:val="18"/>
                <w:szCs w:val="18"/>
                <w:lang w:val="en-US" w:eastAsia="en-US" w:bidi="en-US"/>
              </w:rPr>
              <w:t xml:space="preserve">□ </w:t>
            </w:r>
            <w:r>
              <w:rPr>
                <w:sz w:val="18"/>
                <w:szCs w:val="18"/>
              </w:rPr>
              <w:t>了解</w:t>
            </w:r>
          </w:p>
        </w:tc>
        <w:tc>
          <w:tcPr>
            <w:tcW w:w="1594" w:type="dxa"/>
            <w:tcBorders>
              <w:top w:val="single" w:sz="4" w:space="0" w:color="auto"/>
            </w:tcBorders>
            <w:shd w:val="clear" w:color="auto" w:fill="FFFFFF"/>
            <w:vAlign w:val="center"/>
          </w:tcPr>
          <w:p w14:paraId="714213FD" w14:textId="77777777" w:rsidR="006949CB" w:rsidRDefault="00B7102B">
            <w:pPr>
              <w:pStyle w:val="a5"/>
              <w:shd w:val="clear" w:color="auto" w:fill="auto"/>
              <w:spacing w:line="240" w:lineRule="auto"/>
              <w:ind w:left="280" w:firstLine="0"/>
              <w:jc w:val="left"/>
              <w:rPr>
                <w:sz w:val="18"/>
                <w:szCs w:val="18"/>
              </w:rPr>
            </w:pPr>
            <w:r>
              <w:rPr>
                <w:color w:val="95969A"/>
                <w:sz w:val="18"/>
                <w:szCs w:val="18"/>
                <w:lang w:val="en-US" w:eastAsia="en-US" w:bidi="en-US"/>
              </w:rPr>
              <w:t>□</w:t>
            </w:r>
            <w:r>
              <w:rPr>
                <w:color w:val="7E7F82"/>
                <w:sz w:val="18"/>
                <w:szCs w:val="18"/>
              </w:rPr>
              <w:t>理解</w:t>
            </w:r>
          </w:p>
        </w:tc>
      </w:tr>
      <w:tr w:rsidR="006949CB" w14:paraId="58C530CE" w14:textId="77777777">
        <w:tblPrEx>
          <w:tblCellMar>
            <w:top w:w="0" w:type="dxa"/>
            <w:bottom w:w="0" w:type="dxa"/>
          </w:tblCellMar>
        </w:tblPrEx>
        <w:trPr>
          <w:trHeight w:hRule="exact" w:val="437"/>
          <w:jc w:val="center"/>
        </w:trPr>
        <w:tc>
          <w:tcPr>
            <w:tcW w:w="3902" w:type="dxa"/>
            <w:tcBorders>
              <w:top w:val="single" w:sz="4" w:space="0" w:color="auto"/>
            </w:tcBorders>
            <w:shd w:val="clear" w:color="auto" w:fill="FFFFFF"/>
            <w:vAlign w:val="center"/>
          </w:tcPr>
          <w:p w14:paraId="6ABBB3BB" w14:textId="77777777" w:rsidR="006949CB" w:rsidRDefault="00B7102B">
            <w:pPr>
              <w:pStyle w:val="a5"/>
              <w:shd w:val="clear" w:color="auto" w:fill="auto"/>
              <w:spacing w:line="240" w:lineRule="auto"/>
              <w:ind w:left="240" w:firstLine="20"/>
              <w:jc w:val="left"/>
              <w:rPr>
                <w:sz w:val="18"/>
                <w:szCs w:val="18"/>
              </w:rPr>
            </w:pPr>
            <w:r>
              <w:rPr>
                <w:sz w:val="18"/>
                <w:szCs w:val="18"/>
              </w:rPr>
              <w:t>常用的网络设备</w:t>
            </w:r>
          </w:p>
        </w:tc>
        <w:tc>
          <w:tcPr>
            <w:tcW w:w="1608" w:type="dxa"/>
            <w:tcBorders>
              <w:top w:val="single" w:sz="4" w:space="0" w:color="auto"/>
              <w:left w:val="single" w:sz="4" w:space="0" w:color="auto"/>
            </w:tcBorders>
            <w:shd w:val="clear" w:color="auto" w:fill="FFFFFF"/>
            <w:vAlign w:val="center"/>
          </w:tcPr>
          <w:p w14:paraId="3DEB0592" w14:textId="77777777" w:rsidR="006949CB" w:rsidRDefault="00B7102B">
            <w:pPr>
              <w:pStyle w:val="a5"/>
              <w:shd w:val="clear" w:color="auto" w:fill="auto"/>
              <w:spacing w:line="240" w:lineRule="auto"/>
              <w:ind w:right="240" w:firstLine="0"/>
              <w:jc w:val="center"/>
              <w:rPr>
                <w:sz w:val="18"/>
                <w:szCs w:val="18"/>
              </w:rPr>
            </w:pPr>
            <w:r>
              <w:rPr>
                <w:color w:val="7E7F82"/>
                <w:sz w:val="18"/>
                <w:szCs w:val="18"/>
              </w:rPr>
              <w:t>□</w:t>
            </w:r>
            <w:r>
              <w:rPr>
                <w:color w:val="7E7F82"/>
                <w:sz w:val="18"/>
                <w:szCs w:val="18"/>
              </w:rPr>
              <w:t>不了解</w:t>
            </w:r>
          </w:p>
        </w:tc>
        <w:tc>
          <w:tcPr>
            <w:tcW w:w="1330" w:type="dxa"/>
            <w:tcBorders>
              <w:top w:val="single" w:sz="4" w:space="0" w:color="auto"/>
            </w:tcBorders>
            <w:shd w:val="clear" w:color="auto" w:fill="FFFFFF"/>
            <w:vAlign w:val="center"/>
          </w:tcPr>
          <w:p w14:paraId="7C417672" w14:textId="77777777" w:rsidR="006949CB" w:rsidRDefault="00B7102B">
            <w:pPr>
              <w:pStyle w:val="a5"/>
              <w:shd w:val="clear" w:color="auto" w:fill="auto"/>
              <w:spacing w:line="240" w:lineRule="auto"/>
              <w:ind w:firstLine="0"/>
              <w:jc w:val="center"/>
              <w:rPr>
                <w:sz w:val="18"/>
                <w:szCs w:val="18"/>
              </w:rPr>
            </w:pPr>
            <w:r>
              <w:rPr>
                <w:color w:val="7E7F82"/>
                <w:sz w:val="18"/>
                <w:szCs w:val="18"/>
                <w:lang w:val="en-US" w:eastAsia="en-US" w:bidi="en-US"/>
              </w:rPr>
              <w:t xml:space="preserve">□ </w:t>
            </w:r>
            <w:r>
              <w:rPr>
                <w:color w:val="7E7F82"/>
                <w:sz w:val="18"/>
                <w:szCs w:val="18"/>
              </w:rPr>
              <w:t>了解</w:t>
            </w:r>
          </w:p>
        </w:tc>
        <w:tc>
          <w:tcPr>
            <w:tcW w:w="1594" w:type="dxa"/>
            <w:tcBorders>
              <w:top w:val="single" w:sz="4" w:space="0" w:color="auto"/>
            </w:tcBorders>
            <w:shd w:val="clear" w:color="auto" w:fill="FFFFFF"/>
            <w:vAlign w:val="center"/>
          </w:tcPr>
          <w:p w14:paraId="7669ED65" w14:textId="77777777" w:rsidR="006949CB" w:rsidRDefault="00B7102B">
            <w:pPr>
              <w:pStyle w:val="a5"/>
              <w:shd w:val="clear" w:color="auto" w:fill="auto"/>
              <w:spacing w:line="240" w:lineRule="auto"/>
              <w:ind w:left="280" w:firstLine="0"/>
              <w:jc w:val="left"/>
              <w:rPr>
                <w:sz w:val="18"/>
                <w:szCs w:val="18"/>
              </w:rPr>
            </w:pPr>
            <w:r>
              <w:rPr>
                <w:color w:val="7E7F82"/>
                <w:sz w:val="18"/>
                <w:szCs w:val="18"/>
                <w:lang w:val="en-US" w:eastAsia="en-US" w:bidi="en-US"/>
              </w:rPr>
              <w:t>□</w:t>
            </w:r>
            <w:r>
              <w:rPr>
                <w:color w:val="7E7F82"/>
                <w:sz w:val="18"/>
                <w:szCs w:val="18"/>
              </w:rPr>
              <w:t>理解</w:t>
            </w:r>
          </w:p>
        </w:tc>
      </w:tr>
      <w:tr w:rsidR="006949CB" w14:paraId="6A18BD39" w14:textId="77777777">
        <w:tblPrEx>
          <w:tblCellMar>
            <w:top w:w="0" w:type="dxa"/>
            <w:bottom w:w="0" w:type="dxa"/>
          </w:tblCellMar>
        </w:tblPrEx>
        <w:trPr>
          <w:trHeight w:hRule="exact" w:val="437"/>
          <w:jc w:val="center"/>
        </w:trPr>
        <w:tc>
          <w:tcPr>
            <w:tcW w:w="3902" w:type="dxa"/>
            <w:tcBorders>
              <w:top w:val="single" w:sz="4" w:space="0" w:color="auto"/>
            </w:tcBorders>
            <w:shd w:val="clear" w:color="auto" w:fill="FFFFFF"/>
            <w:vAlign w:val="center"/>
          </w:tcPr>
          <w:p w14:paraId="1FEE2515" w14:textId="77777777" w:rsidR="006949CB" w:rsidRDefault="00B7102B">
            <w:pPr>
              <w:pStyle w:val="a5"/>
              <w:shd w:val="clear" w:color="auto" w:fill="auto"/>
              <w:spacing w:line="240" w:lineRule="auto"/>
              <w:ind w:left="240" w:firstLine="20"/>
              <w:jc w:val="left"/>
              <w:rPr>
                <w:sz w:val="18"/>
                <w:szCs w:val="18"/>
              </w:rPr>
            </w:pPr>
            <w:r>
              <w:rPr>
                <w:sz w:val="15"/>
                <w:szCs w:val="15"/>
              </w:rPr>
              <w:t>用</w:t>
            </w:r>
            <w:r>
              <w:rPr>
                <w:sz w:val="18"/>
                <w:szCs w:val="18"/>
              </w:rPr>
              <w:t>无线路由器组建无线局域网</w:t>
            </w:r>
          </w:p>
        </w:tc>
        <w:tc>
          <w:tcPr>
            <w:tcW w:w="1608" w:type="dxa"/>
            <w:tcBorders>
              <w:top w:val="single" w:sz="4" w:space="0" w:color="auto"/>
              <w:left w:val="single" w:sz="4" w:space="0" w:color="auto"/>
            </w:tcBorders>
            <w:shd w:val="clear" w:color="auto" w:fill="FFFFFF"/>
            <w:vAlign w:val="center"/>
          </w:tcPr>
          <w:p w14:paraId="0E114CBB" w14:textId="77777777" w:rsidR="006949CB" w:rsidRDefault="00B7102B">
            <w:pPr>
              <w:pStyle w:val="a5"/>
              <w:shd w:val="clear" w:color="auto" w:fill="auto"/>
              <w:spacing w:line="240" w:lineRule="auto"/>
              <w:ind w:right="80" w:firstLine="0"/>
              <w:jc w:val="center"/>
              <w:rPr>
                <w:sz w:val="18"/>
                <w:szCs w:val="18"/>
              </w:rPr>
            </w:pPr>
            <w:r>
              <w:rPr>
                <w:color w:val="7E7F82"/>
                <w:sz w:val="18"/>
                <w:szCs w:val="18"/>
                <w:lang w:val="en-US" w:eastAsia="en-US" w:bidi="en-US"/>
              </w:rPr>
              <w:t>□</w:t>
            </w:r>
            <w:r>
              <w:rPr>
                <w:sz w:val="18"/>
                <w:szCs w:val="18"/>
              </w:rPr>
              <w:t>不会</w:t>
            </w:r>
          </w:p>
        </w:tc>
        <w:tc>
          <w:tcPr>
            <w:tcW w:w="1330" w:type="dxa"/>
            <w:tcBorders>
              <w:top w:val="single" w:sz="4" w:space="0" w:color="auto"/>
            </w:tcBorders>
            <w:shd w:val="clear" w:color="auto" w:fill="FFFFFF"/>
            <w:vAlign w:val="center"/>
          </w:tcPr>
          <w:p w14:paraId="48B95AF4" w14:textId="77777777" w:rsidR="006949CB" w:rsidRDefault="00B7102B">
            <w:pPr>
              <w:pStyle w:val="a5"/>
              <w:shd w:val="clear" w:color="auto" w:fill="auto"/>
              <w:spacing w:line="240" w:lineRule="auto"/>
              <w:ind w:left="140" w:firstLine="0"/>
              <w:jc w:val="center"/>
              <w:rPr>
                <w:sz w:val="18"/>
                <w:szCs w:val="18"/>
              </w:rPr>
            </w:pPr>
            <w:r>
              <w:rPr>
                <w:sz w:val="18"/>
                <w:szCs w:val="18"/>
              </w:rPr>
              <w:t>□</w:t>
            </w:r>
            <w:r>
              <w:rPr>
                <w:sz w:val="18"/>
                <w:szCs w:val="18"/>
              </w:rPr>
              <w:t>会</w:t>
            </w:r>
          </w:p>
        </w:tc>
        <w:tc>
          <w:tcPr>
            <w:tcW w:w="1594" w:type="dxa"/>
            <w:tcBorders>
              <w:top w:val="single" w:sz="4" w:space="0" w:color="auto"/>
            </w:tcBorders>
            <w:shd w:val="clear" w:color="auto" w:fill="FFFFFF"/>
            <w:vAlign w:val="center"/>
          </w:tcPr>
          <w:p w14:paraId="09E32540" w14:textId="77777777" w:rsidR="006949CB" w:rsidRDefault="00B7102B">
            <w:pPr>
              <w:pStyle w:val="a5"/>
              <w:shd w:val="clear" w:color="auto" w:fill="auto"/>
              <w:spacing w:line="240" w:lineRule="auto"/>
              <w:ind w:left="280" w:firstLine="0"/>
              <w:jc w:val="left"/>
              <w:rPr>
                <w:sz w:val="18"/>
                <w:szCs w:val="18"/>
              </w:rPr>
            </w:pPr>
            <w:r>
              <w:rPr>
                <w:color w:val="7E7F82"/>
                <w:sz w:val="18"/>
                <w:szCs w:val="18"/>
                <w:lang w:val="en-US" w:eastAsia="en-US" w:bidi="en-US"/>
              </w:rPr>
              <w:t>□</w:t>
            </w:r>
            <w:r>
              <w:rPr>
                <w:color w:val="7E7F82"/>
                <w:sz w:val="18"/>
                <w:szCs w:val="18"/>
              </w:rPr>
              <w:t>熟练</w:t>
            </w:r>
          </w:p>
        </w:tc>
      </w:tr>
      <w:tr w:rsidR="006949CB" w14:paraId="3A879268" w14:textId="77777777">
        <w:tblPrEx>
          <w:tblCellMar>
            <w:top w:w="0" w:type="dxa"/>
            <w:bottom w:w="0" w:type="dxa"/>
          </w:tblCellMar>
        </w:tblPrEx>
        <w:trPr>
          <w:trHeight w:hRule="exact" w:val="432"/>
          <w:jc w:val="center"/>
        </w:trPr>
        <w:tc>
          <w:tcPr>
            <w:tcW w:w="3902" w:type="dxa"/>
            <w:tcBorders>
              <w:top w:val="single" w:sz="4" w:space="0" w:color="auto"/>
            </w:tcBorders>
            <w:shd w:val="clear" w:color="auto" w:fill="FFFFFF"/>
            <w:vAlign w:val="center"/>
          </w:tcPr>
          <w:p w14:paraId="52201DA8" w14:textId="77777777" w:rsidR="006949CB" w:rsidRDefault="00B7102B">
            <w:pPr>
              <w:pStyle w:val="a5"/>
              <w:shd w:val="clear" w:color="auto" w:fill="auto"/>
              <w:spacing w:line="240" w:lineRule="auto"/>
              <w:ind w:left="240" w:firstLine="20"/>
              <w:jc w:val="left"/>
              <w:rPr>
                <w:sz w:val="18"/>
                <w:szCs w:val="18"/>
              </w:rPr>
            </w:pPr>
            <w:r>
              <w:rPr>
                <w:sz w:val="18"/>
                <w:szCs w:val="18"/>
              </w:rPr>
              <w:t>设</w:t>
            </w:r>
            <w:r>
              <w:rPr>
                <w:rFonts w:ascii="Arial" w:eastAsia="Arial" w:hAnsi="Arial" w:cs="Arial"/>
                <w:sz w:val="16"/>
                <w:szCs w:val="16"/>
                <w:lang w:val="en-US" w:eastAsia="en-US" w:bidi="en-US"/>
              </w:rPr>
              <w:t>S.</w:t>
            </w:r>
            <w:r>
              <w:rPr>
                <w:sz w:val="18"/>
                <w:szCs w:val="18"/>
              </w:rPr>
              <w:t>无线局域网的安全协议</w:t>
            </w:r>
          </w:p>
        </w:tc>
        <w:tc>
          <w:tcPr>
            <w:tcW w:w="1608" w:type="dxa"/>
            <w:tcBorders>
              <w:top w:val="single" w:sz="4" w:space="0" w:color="auto"/>
              <w:left w:val="single" w:sz="4" w:space="0" w:color="auto"/>
            </w:tcBorders>
            <w:shd w:val="clear" w:color="auto" w:fill="FFFFFF"/>
            <w:vAlign w:val="center"/>
          </w:tcPr>
          <w:p w14:paraId="351E89BA" w14:textId="77777777" w:rsidR="006949CB" w:rsidRDefault="00B7102B">
            <w:pPr>
              <w:pStyle w:val="a5"/>
              <w:shd w:val="clear" w:color="auto" w:fill="auto"/>
              <w:spacing w:line="240" w:lineRule="auto"/>
              <w:ind w:right="80" w:firstLine="0"/>
              <w:jc w:val="center"/>
              <w:rPr>
                <w:sz w:val="18"/>
                <w:szCs w:val="18"/>
              </w:rPr>
            </w:pPr>
            <w:r>
              <w:rPr>
                <w:color w:val="95969A"/>
                <w:sz w:val="18"/>
                <w:szCs w:val="18"/>
                <w:lang w:val="en-US" w:eastAsia="en-US" w:bidi="en-US"/>
              </w:rPr>
              <w:t>□</w:t>
            </w:r>
            <w:r>
              <w:rPr>
                <w:sz w:val="18"/>
                <w:szCs w:val="18"/>
              </w:rPr>
              <w:t>不会</w:t>
            </w:r>
          </w:p>
        </w:tc>
        <w:tc>
          <w:tcPr>
            <w:tcW w:w="1330" w:type="dxa"/>
            <w:tcBorders>
              <w:top w:val="single" w:sz="4" w:space="0" w:color="auto"/>
            </w:tcBorders>
            <w:shd w:val="clear" w:color="auto" w:fill="FFFFFF"/>
            <w:vAlign w:val="center"/>
          </w:tcPr>
          <w:p w14:paraId="6F967A49" w14:textId="77777777" w:rsidR="006949CB" w:rsidRDefault="00B7102B">
            <w:pPr>
              <w:pStyle w:val="a5"/>
              <w:shd w:val="clear" w:color="auto" w:fill="auto"/>
              <w:spacing w:line="240" w:lineRule="auto"/>
              <w:ind w:left="140" w:firstLine="0"/>
              <w:jc w:val="center"/>
              <w:rPr>
                <w:sz w:val="18"/>
                <w:szCs w:val="18"/>
              </w:rPr>
            </w:pPr>
            <w:r>
              <w:rPr>
                <w:color w:val="7E7F82"/>
                <w:sz w:val="18"/>
                <w:szCs w:val="18"/>
              </w:rPr>
              <w:t>□</w:t>
            </w:r>
            <w:r>
              <w:rPr>
                <w:color w:val="7E7F82"/>
                <w:sz w:val="18"/>
                <w:szCs w:val="18"/>
              </w:rPr>
              <w:t>会</w:t>
            </w:r>
          </w:p>
        </w:tc>
        <w:tc>
          <w:tcPr>
            <w:tcW w:w="1594" w:type="dxa"/>
            <w:tcBorders>
              <w:top w:val="single" w:sz="4" w:space="0" w:color="auto"/>
            </w:tcBorders>
            <w:shd w:val="clear" w:color="auto" w:fill="FFFFFF"/>
            <w:vAlign w:val="center"/>
          </w:tcPr>
          <w:p w14:paraId="7ADE3AED" w14:textId="77777777" w:rsidR="006949CB" w:rsidRDefault="00B7102B">
            <w:pPr>
              <w:pStyle w:val="a5"/>
              <w:shd w:val="clear" w:color="auto" w:fill="auto"/>
              <w:spacing w:line="240" w:lineRule="auto"/>
              <w:ind w:left="280" w:firstLine="0"/>
              <w:jc w:val="left"/>
              <w:rPr>
                <w:sz w:val="18"/>
                <w:szCs w:val="18"/>
              </w:rPr>
            </w:pPr>
            <w:r>
              <w:rPr>
                <w:color w:val="7E7F82"/>
                <w:sz w:val="18"/>
                <w:szCs w:val="18"/>
                <w:lang w:val="en-US" w:eastAsia="en-US" w:bidi="en-US"/>
              </w:rPr>
              <w:t>□</w:t>
            </w:r>
            <w:r>
              <w:rPr>
                <w:color w:val="7E7F82"/>
                <w:sz w:val="18"/>
                <w:szCs w:val="18"/>
              </w:rPr>
              <w:t>熟练</w:t>
            </w:r>
          </w:p>
        </w:tc>
      </w:tr>
      <w:tr w:rsidR="006949CB" w14:paraId="0300BA4F" w14:textId="77777777">
        <w:tblPrEx>
          <w:tblCellMar>
            <w:top w:w="0" w:type="dxa"/>
            <w:bottom w:w="0" w:type="dxa"/>
          </w:tblCellMar>
        </w:tblPrEx>
        <w:trPr>
          <w:trHeight w:hRule="exact" w:val="446"/>
          <w:jc w:val="center"/>
        </w:trPr>
        <w:tc>
          <w:tcPr>
            <w:tcW w:w="3902" w:type="dxa"/>
            <w:tcBorders>
              <w:top w:val="single" w:sz="4" w:space="0" w:color="auto"/>
            </w:tcBorders>
            <w:shd w:val="clear" w:color="auto" w:fill="FFFFFF"/>
            <w:vAlign w:val="center"/>
          </w:tcPr>
          <w:p w14:paraId="7E086071" w14:textId="77777777" w:rsidR="006949CB" w:rsidRDefault="00B7102B">
            <w:pPr>
              <w:pStyle w:val="a5"/>
              <w:shd w:val="clear" w:color="auto" w:fill="auto"/>
              <w:spacing w:line="240" w:lineRule="auto"/>
              <w:ind w:left="240" w:firstLine="20"/>
              <w:jc w:val="left"/>
              <w:rPr>
                <w:sz w:val="18"/>
                <w:szCs w:val="18"/>
              </w:rPr>
            </w:pPr>
            <w:r>
              <w:rPr>
                <w:color w:val="7E7F82"/>
                <w:sz w:val="18"/>
                <w:szCs w:val="18"/>
              </w:rPr>
              <w:t>接入方式、带宽对信息系统的影响</w:t>
            </w:r>
          </w:p>
        </w:tc>
        <w:tc>
          <w:tcPr>
            <w:tcW w:w="1608" w:type="dxa"/>
            <w:tcBorders>
              <w:top w:val="single" w:sz="4" w:space="0" w:color="auto"/>
              <w:left w:val="single" w:sz="4" w:space="0" w:color="auto"/>
            </w:tcBorders>
            <w:shd w:val="clear" w:color="auto" w:fill="FFFFFF"/>
            <w:vAlign w:val="center"/>
          </w:tcPr>
          <w:p w14:paraId="2268C5E4" w14:textId="77777777" w:rsidR="006949CB" w:rsidRDefault="00B7102B">
            <w:pPr>
              <w:pStyle w:val="a5"/>
              <w:shd w:val="clear" w:color="auto" w:fill="auto"/>
              <w:spacing w:line="240" w:lineRule="auto"/>
              <w:ind w:right="240" w:firstLine="0"/>
              <w:jc w:val="center"/>
              <w:rPr>
                <w:sz w:val="15"/>
                <w:szCs w:val="15"/>
              </w:rPr>
            </w:pPr>
            <w:r>
              <w:rPr>
                <w:sz w:val="18"/>
                <w:szCs w:val="18"/>
              </w:rPr>
              <w:t>□</w:t>
            </w:r>
            <w:r>
              <w:rPr>
                <w:sz w:val="18"/>
                <w:szCs w:val="18"/>
              </w:rPr>
              <w:t>不</w:t>
            </w:r>
            <w:r>
              <w:rPr>
                <w:sz w:val="15"/>
                <w:szCs w:val="15"/>
              </w:rPr>
              <w:t>了解</w:t>
            </w:r>
          </w:p>
        </w:tc>
        <w:tc>
          <w:tcPr>
            <w:tcW w:w="1330" w:type="dxa"/>
            <w:tcBorders>
              <w:top w:val="single" w:sz="4" w:space="0" w:color="auto"/>
            </w:tcBorders>
            <w:shd w:val="clear" w:color="auto" w:fill="FFFFFF"/>
            <w:vAlign w:val="center"/>
          </w:tcPr>
          <w:p w14:paraId="287C729A" w14:textId="77777777" w:rsidR="006949CB" w:rsidRDefault="00B7102B">
            <w:pPr>
              <w:pStyle w:val="a5"/>
              <w:shd w:val="clear" w:color="auto" w:fill="auto"/>
              <w:spacing w:line="240" w:lineRule="auto"/>
              <w:ind w:firstLine="0"/>
              <w:jc w:val="center"/>
              <w:rPr>
                <w:sz w:val="15"/>
                <w:szCs w:val="15"/>
              </w:rPr>
            </w:pPr>
            <w:r>
              <w:rPr>
                <w:sz w:val="15"/>
                <w:szCs w:val="15"/>
              </w:rPr>
              <w:t xml:space="preserve">□ </w:t>
            </w:r>
            <w:r>
              <w:rPr>
                <w:sz w:val="15"/>
                <w:szCs w:val="15"/>
              </w:rPr>
              <w:t>了解</w:t>
            </w:r>
          </w:p>
        </w:tc>
        <w:tc>
          <w:tcPr>
            <w:tcW w:w="1594" w:type="dxa"/>
            <w:tcBorders>
              <w:top w:val="single" w:sz="4" w:space="0" w:color="auto"/>
            </w:tcBorders>
            <w:shd w:val="clear" w:color="auto" w:fill="FFFFFF"/>
            <w:vAlign w:val="center"/>
          </w:tcPr>
          <w:p w14:paraId="49454F51" w14:textId="77777777" w:rsidR="006949CB" w:rsidRDefault="00B7102B">
            <w:pPr>
              <w:pStyle w:val="a5"/>
              <w:shd w:val="clear" w:color="auto" w:fill="auto"/>
              <w:spacing w:line="240" w:lineRule="auto"/>
              <w:ind w:left="280" w:firstLine="0"/>
              <w:jc w:val="left"/>
              <w:rPr>
                <w:sz w:val="18"/>
                <w:szCs w:val="18"/>
              </w:rPr>
            </w:pPr>
            <w:r>
              <w:rPr>
                <w:color w:val="95969A"/>
                <w:sz w:val="18"/>
                <w:szCs w:val="18"/>
                <w:lang w:val="en-US" w:eastAsia="en-US" w:bidi="en-US"/>
              </w:rPr>
              <w:t>□</w:t>
            </w:r>
            <w:r>
              <w:rPr>
                <w:color w:val="7E7F82"/>
                <w:sz w:val="18"/>
                <w:szCs w:val="18"/>
              </w:rPr>
              <w:t>理解</w:t>
            </w:r>
          </w:p>
        </w:tc>
      </w:tr>
      <w:tr w:rsidR="006949CB" w14:paraId="5CA115DA" w14:textId="77777777">
        <w:tblPrEx>
          <w:tblCellMar>
            <w:top w:w="0" w:type="dxa"/>
            <w:bottom w:w="0" w:type="dxa"/>
          </w:tblCellMar>
        </w:tblPrEx>
        <w:trPr>
          <w:trHeight w:hRule="exact" w:val="437"/>
          <w:jc w:val="center"/>
        </w:trPr>
        <w:tc>
          <w:tcPr>
            <w:tcW w:w="3902" w:type="dxa"/>
            <w:tcBorders>
              <w:top w:val="single" w:sz="4" w:space="0" w:color="auto"/>
            </w:tcBorders>
            <w:shd w:val="clear" w:color="auto" w:fill="FFFFFF"/>
            <w:vAlign w:val="center"/>
          </w:tcPr>
          <w:p w14:paraId="4DF8210B" w14:textId="77777777" w:rsidR="006949CB" w:rsidRDefault="00B7102B">
            <w:pPr>
              <w:pStyle w:val="a5"/>
              <w:shd w:val="clear" w:color="auto" w:fill="auto"/>
              <w:spacing w:line="240" w:lineRule="auto"/>
              <w:ind w:left="240" w:firstLine="20"/>
              <w:jc w:val="left"/>
              <w:rPr>
                <w:sz w:val="18"/>
                <w:szCs w:val="18"/>
              </w:rPr>
            </w:pPr>
            <w:r>
              <w:rPr>
                <w:sz w:val="18"/>
                <w:szCs w:val="18"/>
              </w:rPr>
              <w:t>软件在信息系统中的作用</w:t>
            </w:r>
          </w:p>
        </w:tc>
        <w:tc>
          <w:tcPr>
            <w:tcW w:w="1608" w:type="dxa"/>
            <w:tcBorders>
              <w:top w:val="single" w:sz="4" w:space="0" w:color="auto"/>
              <w:left w:val="single" w:sz="4" w:space="0" w:color="auto"/>
            </w:tcBorders>
            <w:shd w:val="clear" w:color="auto" w:fill="FFFFFF"/>
            <w:vAlign w:val="center"/>
          </w:tcPr>
          <w:p w14:paraId="4318939E" w14:textId="77777777" w:rsidR="006949CB" w:rsidRDefault="00B7102B">
            <w:pPr>
              <w:pStyle w:val="a5"/>
              <w:shd w:val="clear" w:color="auto" w:fill="auto"/>
              <w:spacing w:line="240" w:lineRule="auto"/>
              <w:ind w:right="240" w:firstLine="0"/>
              <w:jc w:val="center"/>
              <w:rPr>
                <w:sz w:val="18"/>
                <w:szCs w:val="18"/>
              </w:rPr>
            </w:pPr>
            <w:r>
              <w:rPr>
                <w:sz w:val="18"/>
                <w:szCs w:val="18"/>
              </w:rPr>
              <w:t>□</w:t>
            </w:r>
            <w:r>
              <w:rPr>
                <w:sz w:val="18"/>
                <w:szCs w:val="18"/>
              </w:rPr>
              <w:t>不了解</w:t>
            </w:r>
          </w:p>
        </w:tc>
        <w:tc>
          <w:tcPr>
            <w:tcW w:w="1330" w:type="dxa"/>
            <w:tcBorders>
              <w:top w:val="single" w:sz="4" w:space="0" w:color="auto"/>
            </w:tcBorders>
            <w:shd w:val="clear" w:color="auto" w:fill="FFFFFF"/>
            <w:vAlign w:val="center"/>
          </w:tcPr>
          <w:p w14:paraId="20E3DF1B" w14:textId="77777777" w:rsidR="006949CB" w:rsidRDefault="00B7102B">
            <w:pPr>
              <w:pStyle w:val="a5"/>
              <w:shd w:val="clear" w:color="auto" w:fill="auto"/>
              <w:spacing w:line="240" w:lineRule="auto"/>
              <w:ind w:firstLine="0"/>
              <w:jc w:val="center"/>
              <w:rPr>
                <w:sz w:val="18"/>
                <w:szCs w:val="18"/>
              </w:rPr>
            </w:pPr>
            <w:r>
              <w:rPr>
                <w:color w:val="95969A"/>
                <w:sz w:val="18"/>
                <w:szCs w:val="18"/>
                <w:lang w:val="en-US" w:eastAsia="en-US" w:bidi="en-US"/>
              </w:rPr>
              <w:t xml:space="preserve">□ </w:t>
            </w:r>
            <w:r>
              <w:rPr>
                <w:sz w:val="18"/>
                <w:szCs w:val="18"/>
              </w:rPr>
              <w:t>了解</w:t>
            </w:r>
          </w:p>
        </w:tc>
        <w:tc>
          <w:tcPr>
            <w:tcW w:w="1594" w:type="dxa"/>
            <w:tcBorders>
              <w:top w:val="single" w:sz="4" w:space="0" w:color="auto"/>
            </w:tcBorders>
            <w:shd w:val="clear" w:color="auto" w:fill="FFFFFF"/>
            <w:vAlign w:val="center"/>
          </w:tcPr>
          <w:p w14:paraId="60F2C5F4" w14:textId="77777777" w:rsidR="006949CB" w:rsidRDefault="00B7102B">
            <w:pPr>
              <w:pStyle w:val="a5"/>
              <w:shd w:val="clear" w:color="auto" w:fill="auto"/>
              <w:spacing w:line="240" w:lineRule="auto"/>
              <w:ind w:left="280" w:firstLine="0"/>
              <w:jc w:val="left"/>
              <w:rPr>
                <w:sz w:val="18"/>
                <w:szCs w:val="18"/>
              </w:rPr>
            </w:pPr>
            <w:r>
              <w:rPr>
                <w:color w:val="95969A"/>
                <w:sz w:val="18"/>
                <w:szCs w:val="18"/>
                <w:lang w:val="en-US" w:eastAsia="en-US" w:bidi="en-US"/>
              </w:rPr>
              <w:t>□</w:t>
            </w:r>
            <w:r>
              <w:rPr>
                <w:color w:val="7E7F82"/>
                <w:sz w:val="18"/>
                <w:szCs w:val="18"/>
              </w:rPr>
              <w:t>理解</w:t>
            </w:r>
          </w:p>
        </w:tc>
      </w:tr>
      <w:tr w:rsidR="006949CB" w14:paraId="0C491905" w14:textId="77777777">
        <w:tblPrEx>
          <w:tblCellMar>
            <w:top w:w="0" w:type="dxa"/>
            <w:bottom w:w="0" w:type="dxa"/>
          </w:tblCellMar>
        </w:tblPrEx>
        <w:trPr>
          <w:trHeight w:hRule="exact" w:val="432"/>
          <w:jc w:val="center"/>
        </w:trPr>
        <w:tc>
          <w:tcPr>
            <w:tcW w:w="3902" w:type="dxa"/>
            <w:tcBorders>
              <w:top w:val="single" w:sz="4" w:space="0" w:color="auto"/>
            </w:tcBorders>
            <w:shd w:val="clear" w:color="auto" w:fill="FFFFFF"/>
            <w:vAlign w:val="center"/>
          </w:tcPr>
          <w:p w14:paraId="2AD041D6" w14:textId="77777777" w:rsidR="006949CB" w:rsidRDefault="00B7102B">
            <w:pPr>
              <w:pStyle w:val="a5"/>
              <w:shd w:val="clear" w:color="auto" w:fill="auto"/>
              <w:spacing w:line="240" w:lineRule="auto"/>
              <w:ind w:left="240" w:firstLine="20"/>
              <w:jc w:val="left"/>
              <w:rPr>
                <w:sz w:val="18"/>
                <w:szCs w:val="18"/>
              </w:rPr>
            </w:pPr>
            <w:r>
              <w:rPr>
                <w:sz w:val="18"/>
                <w:szCs w:val="18"/>
              </w:rPr>
              <w:t>斤发间易的岡络应用软件</w:t>
            </w:r>
          </w:p>
        </w:tc>
        <w:tc>
          <w:tcPr>
            <w:tcW w:w="1608" w:type="dxa"/>
            <w:tcBorders>
              <w:top w:val="single" w:sz="4" w:space="0" w:color="auto"/>
              <w:left w:val="single" w:sz="4" w:space="0" w:color="auto"/>
            </w:tcBorders>
            <w:shd w:val="clear" w:color="auto" w:fill="FFFFFF"/>
            <w:vAlign w:val="center"/>
          </w:tcPr>
          <w:p w14:paraId="127A68F7" w14:textId="77777777" w:rsidR="006949CB" w:rsidRDefault="00B7102B">
            <w:pPr>
              <w:pStyle w:val="a5"/>
              <w:shd w:val="clear" w:color="auto" w:fill="auto"/>
              <w:spacing w:line="240" w:lineRule="auto"/>
              <w:ind w:right="80" w:firstLine="0"/>
              <w:jc w:val="center"/>
              <w:rPr>
                <w:sz w:val="18"/>
                <w:szCs w:val="18"/>
              </w:rPr>
            </w:pPr>
            <w:r>
              <w:rPr>
                <w:sz w:val="18"/>
                <w:szCs w:val="18"/>
                <w:lang w:val="en-US" w:eastAsia="en-US" w:bidi="en-US"/>
              </w:rPr>
              <w:t>□</w:t>
            </w:r>
            <w:r>
              <w:rPr>
                <w:sz w:val="18"/>
                <w:szCs w:val="18"/>
              </w:rPr>
              <w:t>不会</w:t>
            </w:r>
          </w:p>
        </w:tc>
        <w:tc>
          <w:tcPr>
            <w:tcW w:w="1330" w:type="dxa"/>
            <w:tcBorders>
              <w:top w:val="single" w:sz="4" w:space="0" w:color="auto"/>
            </w:tcBorders>
            <w:shd w:val="clear" w:color="auto" w:fill="FFFFFF"/>
            <w:vAlign w:val="center"/>
          </w:tcPr>
          <w:p w14:paraId="7D19845F" w14:textId="77777777" w:rsidR="006949CB" w:rsidRDefault="00B7102B">
            <w:pPr>
              <w:pStyle w:val="a5"/>
              <w:shd w:val="clear" w:color="auto" w:fill="auto"/>
              <w:spacing w:line="240" w:lineRule="auto"/>
              <w:ind w:left="140" w:firstLine="0"/>
              <w:jc w:val="center"/>
              <w:rPr>
                <w:sz w:val="18"/>
                <w:szCs w:val="18"/>
              </w:rPr>
            </w:pPr>
            <w:r>
              <w:rPr>
                <w:color w:val="7E7F82"/>
                <w:sz w:val="18"/>
                <w:szCs w:val="18"/>
              </w:rPr>
              <w:t>□</w:t>
            </w:r>
            <w:r>
              <w:rPr>
                <w:color w:val="7E7F82"/>
                <w:sz w:val="18"/>
                <w:szCs w:val="18"/>
              </w:rPr>
              <w:t>会</w:t>
            </w:r>
          </w:p>
        </w:tc>
        <w:tc>
          <w:tcPr>
            <w:tcW w:w="1594" w:type="dxa"/>
            <w:tcBorders>
              <w:top w:val="single" w:sz="4" w:space="0" w:color="auto"/>
            </w:tcBorders>
            <w:shd w:val="clear" w:color="auto" w:fill="FFFFFF"/>
            <w:vAlign w:val="center"/>
          </w:tcPr>
          <w:p w14:paraId="56F83D00" w14:textId="77777777" w:rsidR="006949CB" w:rsidRDefault="00B7102B">
            <w:pPr>
              <w:pStyle w:val="a5"/>
              <w:shd w:val="clear" w:color="auto" w:fill="auto"/>
              <w:spacing w:line="240" w:lineRule="auto"/>
              <w:ind w:left="280" w:firstLine="0"/>
              <w:jc w:val="left"/>
              <w:rPr>
                <w:sz w:val="18"/>
                <w:szCs w:val="18"/>
              </w:rPr>
            </w:pPr>
            <w:r>
              <w:rPr>
                <w:color w:val="7E7F82"/>
                <w:sz w:val="18"/>
                <w:szCs w:val="18"/>
              </w:rPr>
              <w:t>□</w:t>
            </w:r>
            <w:r>
              <w:rPr>
                <w:color w:val="7E7F82"/>
                <w:sz w:val="18"/>
                <w:szCs w:val="18"/>
              </w:rPr>
              <w:t>熟练</w:t>
            </w:r>
          </w:p>
        </w:tc>
      </w:tr>
      <w:tr w:rsidR="006949CB" w14:paraId="04AF4040" w14:textId="77777777">
        <w:tblPrEx>
          <w:tblCellMar>
            <w:top w:w="0" w:type="dxa"/>
            <w:bottom w:w="0" w:type="dxa"/>
          </w:tblCellMar>
        </w:tblPrEx>
        <w:trPr>
          <w:trHeight w:hRule="exact" w:val="437"/>
          <w:jc w:val="center"/>
        </w:trPr>
        <w:tc>
          <w:tcPr>
            <w:tcW w:w="3902" w:type="dxa"/>
            <w:tcBorders>
              <w:top w:val="single" w:sz="4" w:space="0" w:color="auto"/>
            </w:tcBorders>
            <w:shd w:val="clear" w:color="auto" w:fill="FFFFFF"/>
            <w:vAlign w:val="center"/>
          </w:tcPr>
          <w:p w14:paraId="6B519D7F" w14:textId="77777777" w:rsidR="006949CB" w:rsidRDefault="00B7102B">
            <w:pPr>
              <w:pStyle w:val="a5"/>
              <w:shd w:val="clear" w:color="auto" w:fill="auto"/>
              <w:spacing w:line="240" w:lineRule="auto"/>
              <w:ind w:left="240" w:firstLine="20"/>
              <w:jc w:val="left"/>
              <w:rPr>
                <w:sz w:val="18"/>
                <w:szCs w:val="18"/>
              </w:rPr>
            </w:pPr>
            <w:r>
              <w:rPr>
                <w:sz w:val="18"/>
                <w:szCs w:val="18"/>
              </w:rPr>
              <w:t>基础坡旅对信息系统的影响</w:t>
            </w:r>
          </w:p>
        </w:tc>
        <w:tc>
          <w:tcPr>
            <w:tcW w:w="1608" w:type="dxa"/>
            <w:tcBorders>
              <w:top w:val="single" w:sz="4" w:space="0" w:color="auto"/>
              <w:left w:val="single" w:sz="4" w:space="0" w:color="auto"/>
            </w:tcBorders>
            <w:shd w:val="clear" w:color="auto" w:fill="FFFFFF"/>
            <w:vAlign w:val="center"/>
          </w:tcPr>
          <w:p w14:paraId="3513F252" w14:textId="77777777" w:rsidR="006949CB" w:rsidRDefault="00B7102B">
            <w:pPr>
              <w:pStyle w:val="a5"/>
              <w:shd w:val="clear" w:color="auto" w:fill="auto"/>
              <w:spacing w:line="240" w:lineRule="auto"/>
              <w:ind w:right="240" w:firstLine="0"/>
              <w:jc w:val="center"/>
              <w:rPr>
                <w:sz w:val="18"/>
                <w:szCs w:val="18"/>
              </w:rPr>
            </w:pPr>
            <w:r>
              <w:rPr>
                <w:sz w:val="18"/>
                <w:szCs w:val="18"/>
                <w:lang w:val="en-US" w:eastAsia="en-US" w:bidi="en-US"/>
              </w:rPr>
              <w:t>□</w:t>
            </w:r>
            <w:r>
              <w:rPr>
                <w:sz w:val="18"/>
                <w:szCs w:val="18"/>
              </w:rPr>
              <w:t>枣了解</w:t>
            </w:r>
          </w:p>
        </w:tc>
        <w:tc>
          <w:tcPr>
            <w:tcW w:w="1330" w:type="dxa"/>
            <w:tcBorders>
              <w:top w:val="single" w:sz="4" w:space="0" w:color="auto"/>
            </w:tcBorders>
            <w:shd w:val="clear" w:color="auto" w:fill="FFFFFF"/>
            <w:vAlign w:val="center"/>
          </w:tcPr>
          <w:p w14:paraId="5943FDE4" w14:textId="77777777" w:rsidR="006949CB" w:rsidRDefault="00B7102B">
            <w:pPr>
              <w:pStyle w:val="a5"/>
              <w:shd w:val="clear" w:color="auto" w:fill="auto"/>
              <w:spacing w:line="240" w:lineRule="auto"/>
              <w:ind w:firstLine="0"/>
              <w:jc w:val="center"/>
              <w:rPr>
                <w:sz w:val="18"/>
                <w:szCs w:val="18"/>
              </w:rPr>
            </w:pPr>
            <w:r>
              <w:rPr>
                <w:color w:val="7E7F82"/>
                <w:sz w:val="18"/>
                <w:szCs w:val="18"/>
                <w:lang w:val="en-US" w:eastAsia="en-US" w:bidi="en-US"/>
              </w:rPr>
              <w:t xml:space="preserve">□ </w:t>
            </w:r>
            <w:r>
              <w:rPr>
                <w:color w:val="7E7F82"/>
                <w:sz w:val="18"/>
                <w:szCs w:val="18"/>
              </w:rPr>
              <w:t>了解</w:t>
            </w:r>
          </w:p>
        </w:tc>
        <w:tc>
          <w:tcPr>
            <w:tcW w:w="1594" w:type="dxa"/>
            <w:tcBorders>
              <w:top w:val="single" w:sz="4" w:space="0" w:color="auto"/>
            </w:tcBorders>
            <w:shd w:val="clear" w:color="auto" w:fill="FFFFFF"/>
            <w:vAlign w:val="center"/>
          </w:tcPr>
          <w:p w14:paraId="20700652" w14:textId="77777777" w:rsidR="006949CB" w:rsidRDefault="00B7102B">
            <w:pPr>
              <w:pStyle w:val="a5"/>
              <w:shd w:val="clear" w:color="auto" w:fill="auto"/>
              <w:spacing w:line="240" w:lineRule="auto"/>
              <w:ind w:left="280" w:firstLine="0"/>
              <w:jc w:val="left"/>
              <w:rPr>
                <w:sz w:val="18"/>
                <w:szCs w:val="18"/>
              </w:rPr>
            </w:pPr>
            <w:r>
              <w:rPr>
                <w:color w:val="7E7F82"/>
                <w:sz w:val="18"/>
                <w:szCs w:val="18"/>
              </w:rPr>
              <w:t>□</w:t>
            </w:r>
            <w:r>
              <w:rPr>
                <w:color w:val="7E7F82"/>
                <w:sz w:val="18"/>
                <w:szCs w:val="18"/>
              </w:rPr>
              <w:t>理解</w:t>
            </w:r>
          </w:p>
        </w:tc>
      </w:tr>
      <w:tr w:rsidR="006949CB" w14:paraId="335E20C3" w14:textId="77777777">
        <w:tblPrEx>
          <w:tblCellMar>
            <w:top w:w="0" w:type="dxa"/>
            <w:bottom w:w="0" w:type="dxa"/>
          </w:tblCellMar>
        </w:tblPrEx>
        <w:trPr>
          <w:trHeight w:hRule="exact" w:val="432"/>
          <w:jc w:val="center"/>
        </w:trPr>
        <w:tc>
          <w:tcPr>
            <w:tcW w:w="3902" w:type="dxa"/>
            <w:tcBorders>
              <w:top w:val="single" w:sz="4" w:space="0" w:color="auto"/>
            </w:tcBorders>
            <w:shd w:val="clear" w:color="auto" w:fill="FFFFFF"/>
            <w:vAlign w:val="center"/>
          </w:tcPr>
          <w:p w14:paraId="52407D2A" w14:textId="77777777" w:rsidR="006949CB" w:rsidRDefault="00B7102B">
            <w:pPr>
              <w:pStyle w:val="a5"/>
              <w:shd w:val="clear" w:color="auto" w:fill="auto"/>
              <w:spacing w:line="240" w:lineRule="auto"/>
              <w:ind w:left="240" w:firstLine="20"/>
              <w:jc w:val="left"/>
              <w:rPr>
                <w:sz w:val="18"/>
                <w:szCs w:val="18"/>
              </w:rPr>
            </w:pPr>
            <w:r>
              <w:rPr>
                <w:color w:val="7E7F82"/>
                <w:sz w:val="18"/>
                <w:szCs w:val="18"/>
              </w:rPr>
              <w:t>信息获取</w:t>
            </w:r>
          </w:p>
        </w:tc>
        <w:tc>
          <w:tcPr>
            <w:tcW w:w="1608" w:type="dxa"/>
            <w:tcBorders>
              <w:top w:val="single" w:sz="4" w:space="0" w:color="auto"/>
              <w:left w:val="single" w:sz="4" w:space="0" w:color="auto"/>
            </w:tcBorders>
            <w:shd w:val="clear" w:color="auto" w:fill="FFFFFF"/>
            <w:vAlign w:val="center"/>
          </w:tcPr>
          <w:p w14:paraId="0F0E8AA7" w14:textId="77777777" w:rsidR="006949CB" w:rsidRDefault="00B7102B">
            <w:pPr>
              <w:pStyle w:val="a5"/>
              <w:shd w:val="clear" w:color="auto" w:fill="auto"/>
              <w:spacing w:line="240" w:lineRule="auto"/>
              <w:ind w:right="240" w:firstLine="0"/>
              <w:jc w:val="center"/>
              <w:rPr>
                <w:sz w:val="18"/>
                <w:szCs w:val="18"/>
              </w:rPr>
            </w:pPr>
            <w:r>
              <w:rPr>
                <w:color w:val="7E7F82"/>
                <w:sz w:val="18"/>
                <w:szCs w:val="18"/>
              </w:rPr>
              <w:t>□</w:t>
            </w:r>
            <w:r>
              <w:rPr>
                <w:color w:val="7E7F82"/>
                <w:sz w:val="18"/>
                <w:szCs w:val="18"/>
              </w:rPr>
              <w:t>不了解</w:t>
            </w:r>
          </w:p>
        </w:tc>
        <w:tc>
          <w:tcPr>
            <w:tcW w:w="1330" w:type="dxa"/>
            <w:tcBorders>
              <w:top w:val="single" w:sz="4" w:space="0" w:color="auto"/>
            </w:tcBorders>
            <w:shd w:val="clear" w:color="auto" w:fill="FFFFFF"/>
            <w:vAlign w:val="center"/>
          </w:tcPr>
          <w:p w14:paraId="3BE9ECB4" w14:textId="77777777" w:rsidR="006949CB" w:rsidRDefault="00B7102B">
            <w:pPr>
              <w:pStyle w:val="a5"/>
              <w:shd w:val="clear" w:color="auto" w:fill="auto"/>
              <w:spacing w:line="240" w:lineRule="auto"/>
              <w:ind w:firstLine="0"/>
              <w:jc w:val="center"/>
              <w:rPr>
                <w:sz w:val="18"/>
                <w:szCs w:val="18"/>
              </w:rPr>
            </w:pPr>
            <w:r>
              <w:rPr>
                <w:color w:val="95969A"/>
                <w:sz w:val="18"/>
                <w:szCs w:val="18"/>
                <w:lang w:val="en-US" w:eastAsia="en-US" w:bidi="en-US"/>
              </w:rPr>
              <w:t xml:space="preserve">□ </w:t>
            </w:r>
            <w:r>
              <w:rPr>
                <w:color w:val="7E7F82"/>
                <w:sz w:val="18"/>
                <w:szCs w:val="18"/>
              </w:rPr>
              <w:t>了解</w:t>
            </w:r>
          </w:p>
        </w:tc>
        <w:tc>
          <w:tcPr>
            <w:tcW w:w="1594" w:type="dxa"/>
            <w:tcBorders>
              <w:top w:val="single" w:sz="4" w:space="0" w:color="auto"/>
            </w:tcBorders>
            <w:shd w:val="clear" w:color="auto" w:fill="FFFFFF"/>
            <w:vAlign w:val="center"/>
          </w:tcPr>
          <w:p w14:paraId="182A8C89" w14:textId="77777777" w:rsidR="006949CB" w:rsidRDefault="00B7102B">
            <w:pPr>
              <w:pStyle w:val="a5"/>
              <w:shd w:val="clear" w:color="auto" w:fill="auto"/>
              <w:spacing w:line="240" w:lineRule="auto"/>
              <w:ind w:left="280" w:firstLine="0"/>
              <w:jc w:val="left"/>
              <w:rPr>
                <w:sz w:val="18"/>
                <w:szCs w:val="18"/>
              </w:rPr>
            </w:pPr>
            <w:r>
              <w:rPr>
                <w:color w:val="95969A"/>
                <w:sz w:val="18"/>
                <w:szCs w:val="18"/>
                <w:lang w:val="en-US" w:eastAsia="en-US" w:bidi="en-US"/>
              </w:rPr>
              <w:t>□</w:t>
            </w:r>
            <w:r>
              <w:rPr>
                <w:color w:val="7E7F82"/>
                <w:sz w:val="18"/>
                <w:szCs w:val="18"/>
              </w:rPr>
              <w:t>理解</w:t>
            </w:r>
          </w:p>
        </w:tc>
      </w:tr>
      <w:tr w:rsidR="006949CB" w14:paraId="3B16EF73" w14:textId="77777777">
        <w:tblPrEx>
          <w:tblCellMar>
            <w:top w:w="0" w:type="dxa"/>
            <w:bottom w:w="0" w:type="dxa"/>
          </w:tblCellMar>
        </w:tblPrEx>
        <w:trPr>
          <w:trHeight w:hRule="exact" w:val="451"/>
          <w:jc w:val="center"/>
        </w:trPr>
        <w:tc>
          <w:tcPr>
            <w:tcW w:w="3902" w:type="dxa"/>
            <w:tcBorders>
              <w:top w:val="single" w:sz="4" w:space="0" w:color="auto"/>
              <w:bottom w:val="single" w:sz="4" w:space="0" w:color="auto"/>
            </w:tcBorders>
            <w:shd w:val="clear" w:color="auto" w:fill="FFFFFF"/>
            <w:vAlign w:val="center"/>
          </w:tcPr>
          <w:p w14:paraId="3D1BAD22" w14:textId="77777777" w:rsidR="006949CB" w:rsidRDefault="00B7102B">
            <w:pPr>
              <w:pStyle w:val="a5"/>
              <w:shd w:val="clear" w:color="auto" w:fill="auto"/>
              <w:spacing w:line="240" w:lineRule="auto"/>
              <w:ind w:left="240" w:firstLine="20"/>
              <w:jc w:val="left"/>
              <w:rPr>
                <w:sz w:val="18"/>
                <w:szCs w:val="18"/>
              </w:rPr>
            </w:pPr>
            <w:r>
              <w:rPr>
                <w:color w:val="7E7F82"/>
                <w:sz w:val="18"/>
                <w:szCs w:val="18"/>
              </w:rPr>
              <w:t>传感与控制的机制</w:t>
            </w:r>
          </w:p>
        </w:tc>
        <w:tc>
          <w:tcPr>
            <w:tcW w:w="1608" w:type="dxa"/>
            <w:tcBorders>
              <w:top w:val="single" w:sz="4" w:space="0" w:color="auto"/>
              <w:left w:val="single" w:sz="4" w:space="0" w:color="auto"/>
              <w:bottom w:val="single" w:sz="4" w:space="0" w:color="auto"/>
            </w:tcBorders>
            <w:shd w:val="clear" w:color="auto" w:fill="FFFFFF"/>
            <w:vAlign w:val="center"/>
          </w:tcPr>
          <w:p w14:paraId="69CDD873" w14:textId="77777777" w:rsidR="006949CB" w:rsidRDefault="00B7102B">
            <w:pPr>
              <w:pStyle w:val="a5"/>
              <w:shd w:val="clear" w:color="auto" w:fill="auto"/>
              <w:spacing w:line="240" w:lineRule="auto"/>
              <w:ind w:right="240" w:firstLine="0"/>
              <w:jc w:val="center"/>
              <w:rPr>
                <w:sz w:val="18"/>
                <w:szCs w:val="18"/>
              </w:rPr>
            </w:pPr>
            <w:r>
              <w:rPr>
                <w:color w:val="7E7F82"/>
                <w:sz w:val="18"/>
                <w:szCs w:val="18"/>
              </w:rPr>
              <w:t>□</w:t>
            </w:r>
            <w:r>
              <w:rPr>
                <w:color w:val="7E7F82"/>
                <w:sz w:val="18"/>
                <w:szCs w:val="18"/>
              </w:rPr>
              <w:t>不了解</w:t>
            </w:r>
          </w:p>
        </w:tc>
        <w:tc>
          <w:tcPr>
            <w:tcW w:w="1330" w:type="dxa"/>
            <w:tcBorders>
              <w:top w:val="single" w:sz="4" w:space="0" w:color="auto"/>
              <w:bottom w:val="single" w:sz="4" w:space="0" w:color="auto"/>
            </w:tcBorders>
            <w:shd w:val="clear" w:color="auto" w:fill="FFFFFF"/>
            <w:vAlign w:val="center"/>
          </w:tcPr>
          <w:p w14:paraId="18F5B196" w14:textId="77777777" w:rsidR="006949CB" w:rsidRDefault="00B7102B">
            <w:pPr>
              <w:pStyle w:val="a5"/>
              <w:shd w:val="clear" w:color="auto" w:fill="auto"/>
              <w:spacing w:line="240" w:lineRule="auto"/>
              <w:ind w:firstLine="0"/>
              <w:jc w:val="center"/>
              <w:rPr>
                <w:sz w:val="18"/>
                <w:szCs w:val="18"/>
              </w:rPr>
            </w:pPr>
            <w:r>
              <w:rPr>
                <w:color w:val="A3A4AB"/>
                <w:sz w:val="18"/>
                <w:szCs w:val="18"/>
                <w:lang w:val="en-US" w:eastAsia="en-US" w:bidi="en-US"/>
              </w:rPr>
              <w:t xml:space="preserve">□ </w:t>
            </w:r>
            <w:r>
              <w:rPr>
                <w:color w:val="7E7F82"/>
                <w:sz w:val="18"/>
                <w:szCs w:val="18"/>
              </w:rPr>
              <w:t>了解</w:t>
            </w:r>
          </w:p>
        </w:tc>
        <w:tc>
          <w:tcPr>
            <w:tcW w:w="1594" w:type="dxa"/>
            <w:tcBorders>
              <w:top w:val="single" w:sz="4" w:space="0" w:color="auto"/>
              <w:bottom w:val="single" w:sz="4" w:space="0" w:color="auto"/>
            </w:tcBorders>
            <w:shd w:val="clear" w:color="auto" w:fill="FFFFFF"/>
            <w:vAlign w:val="center"/>
          </w:tcPr>
          <w:p w14:paraId="24AA79FF" w14:textId="77777777" w:rsidR="006949CB" w:rsidRDefault="00B7102B">
            <w:pPr>
              <w:pStyle w:val="a5"/>
              <w:shd w:val="clear" w:color="auto" w:fill="auto"/>
              <w:spacing w:line="240" w:lineRule="auto"/>
              <w:ind w:left="280" w:firstLine="0"/>
              <w:jc w:val="left"/>
              <w:rPr>
                <w:sz w:val="18"/>
                <w:szCs w:val="18"/>
              </w:rPr>
            </w:pPr>
            <w:r>
              <w:rPr>
                <w:color w:val="95969A"/>
                <w:sz w:val="18"/>
                <w:szCs w:val="18"/>
                <w:lang w:val="en-US" w:eastAsia="en-US" w:bidi="en-US"/>
              </w:rPr>
              <w:t>□</w:t>
            </w:r>
            <w:r>
              <w:rPr>
                <w:color w:val="7E7F82"/>
                <w:sz w:val="18"/>
                <w:szCs w:val="18"/>
              </w:rPr>
              <w:t>理解</w:t>
            </w:r>
          </w:p>
        </w:tc>
      </w:tr>
    </w:tbl>
    <w:p w14:paraId="79ECD103" w14:textId="77777777" w:rsidR="006949CB" w:rsidRDefault="006949CB">
      <w:pPr>
        <w:spacing w:after="246" w:line="14" w:lineRule="exact"/>
      </w:pPr>
    </w:p>
    <w:p w14:paraId="0D1B4FD0" w14:textId="77777777" w:rsidR="006949CB" w:rsidRDefault="00B7102B">
      <w:pPr>
        <w:pStyle w:val="1"/>
        <w:numPr>
          <w:ilvl w:val="0"/>
          <w:numId w:val="68"/>
        </w:numPr>
        <w:shd w:val="clear" w:color="auto" w:fill="auto"/>
        <w:spacing w:after="120" w:line="240" w:lineRule="auto"/>
        <w:ind w:firstLine="0"/>
        <w:jc w:val="left"/>
        <w:rPr>
          <w:sz w:val="20"/>
          <w:szCs w:val="20"/>
        </w:rPr>
      </w:pPr>
      <w:r>
        <w:rPr>
          <w:sz w:val="20"/>
          <w:szCs w:val="20"/>
        </w:rPr>
        <w:t>回答以下问题，完成活动反思</w:t>
      </w:r>
    </w:p>
    <w:p w14:paraId="6BD18B71" w14:textId="77777777" w:rsidR="006949CB" w:rsidRDefault="00B7102B">
      <w:pPr>
        <w:pStyle w:val="1"/>
        <w:shd w:val="clear" w:color="auto" w:fill="auto"/>
        <w:spacing w:after="120" w:line="240" w:lineRule="auto"/>
        <w:ind w:firstLine="0"/>
        <w:jc w:val="left"/>
      </w:pPr>
      <w:r>
        <w:rPr>
          <w:rFonts w:ascii="Times New Roman" w:eastAsia="Times New Roman" w:hAnsi="Times New Roman" w:cs="Times New Roman"/>
        </w:rPr>
        <w:t>(I )</w:t>
      </w:r>
      <w:r>
        <w:t>在本章的学习活动中，你对哪部分知识的理解比较好？</w:t>
      </w:r>
    </w:p>
    <w:p w14:paraId="60DF66AF" w14:textId="77777777" w:rsidR="006949CB" w:rsidRDefault="00B7102B">
      <w:pPr>
        <w:pStyle w:val="1"/>
        <w:numPr>
          <w:ilvl w:val="0"/>
          <w:numId w:val="69"/>
        </w:numPr>
        <w:shd w:val="clear" w:color="auto" w:fill="auto"/>
        <w:tabs>
          <w:tab w:val="left" w:pos="570"/>
        </w:tabs>
        <w:spacing w:after="120" w:line="240" w:lineRule="auto"/>
        <w:ind w:firstLine="0"/>
        <w:jc w:val="left"/>
      </w:pPr>
      <w:r>
        <w:t>你有没有体会到，信息系统基础设施的改进给日常生活带来的影响？</w:t>
      </w:r>
    </w:p>
    <w:p w14:paraId="7573327E" w14:textId="77777777" w:rsidR="006949CB" w:rsidRDefault="00B7102B">
      <w:pPr>
        <w:pStyle w:val="1"/>
        <w:numPr>
          <w:ilvl w:val="0"/>
          <w:numId w:val="69"/>
        </w:numPr>
        <w:shd w:val="clear" w:color="auto" w:fill="auto"/>
        <w:tabs>
          <w:tab w:val="left" w:pos="574"/>
        </w:tabs>
        <w:spacing w:after="180" w:line="240" w:lineRule="auto"/>
        <w:ind w:firstLine="0"/>
        <w:jc w:val="left"/>
        <w:sectPr w:rsidR="006949CB">
          <w:type w:val="continuous"/>
          <w:pgSz w:w="12534" w:h="17728"/>
          <w:pgMar w:top="1462" w:right="1765" w:bottom="1878" w:left="1321" w:header="0" w:footer="3" w:gutter="0"/>
          <w:cols w:space="720"/>
          <w:noEndnote/>
          <w:docGrid w:linePitch="360"/>
        </w:sectPr>
      </w:pPr>
      <w:r>
        <w:t>关于信息系统与物理世界的连接方式的发展前景，你有没有更进一步的思考</w:t>
      </w:r>
      <w:r>
        <w:t>?</w:t>
      </w:r>
    </w:p>
    <w:p w14:paraId="5F6513B1" w14:textId="77777777" w:rsidR="006949CB" w:rsidRDefault="00B7102B">
      <w:pPr>
        <w:pStyle w:val="11"/>
        <w:keepNext/>
        <w:keepLines/>
        <w:pBdr>
          <w:top w:val="single" w:sz="0" w:space="0" w:color="A3B2BF"/>
          <w:left w:val="single" w:sz="0" w:space="0" w:color="A3B2BF"/>
          <w:bottom w:val="single" w:sz="0" w:space="0" w:color="A3B2BF"/>
          <w:right w:val="single" w:sz="0" w:space="0" w:color="A3B2BF"/>
        </w:pBdr>
        <w:shd w:val="clear" w:color="auto" w:fill="A3B2BF"/>
        <w:spacing w:after="200"/>
      </w:pPr>
      <w:bookmarkStart w:id="132" w:name="bookmark118"/>
      <w:r>
        <w:rPr>
          <w:color w:val="FFFFFF"/>
        </w:rPr>
        <w:t>第</w:t>
      </w:r>
      <w:r>
        <w:rPr>
          <w:rFonts w:ascii="Arial" w:eastAsia="Arial" w:hAnsi="Arial" w:cs="Arial"/>
          <w:color w:val="FFFFFF"/>
          <w:sz w:val="68"/>
          <w:szCs w:val="68"/>
        </w:rPr>
        <w:t>4</w:t>
      </w:r>
      <w:r>
        <w:rPr>
          <w:color w:val="E5DDDB"/>
        </w:rPr>
        <w:t>章</w:t>
      </w:r>
      <w:bookmarkEnd w:id="132"/>
    </w:p>
    <w:p w14:paraId="43B15A52" w14:textId="77777777" w:rsidR="006949CB" w:rsidRDefault="00B7102B">
      <w:pPr>
        <w:pStyle w:val="11"/>
        <w:keepNext/>
        <w:keepLines/>
        <w:pBdr>
          <w:top w:val="single" w:sz="0" w:space="0" w:color="A3B2BF"/>
          <w:left w:val="single" w:sz="0" w:space="0" w:color="A3B2BF"/>
          <w:bottom w:val="single" w:sz="0" w:space="0" w:color="A3B2BF"/>
          <w:right w:val="single" w:sz="0" w:space="0" w:color="A3B2BF"/>
        </w:pBdr>
        <w:shd w:val="clear" w:color="auto" w:fill="A3B2BF"/>
        <w:spacing w:after="200"/>
      </w:pPr>
      <w:bookmarkStart w:id="133" w:name="bookmark119"/>
      <w:r>
        <w:rPr>
          <w:color w:val="E5DDDB"/>
        </w:rPr>
        <w:t>信息安</w:t>
      </w:r>
      <w:r>
        <w:rPr>
          <w:color w:val="FFFFFF"/>
        </w:rPr>
        <w:t>全与社会责任</w:t>
      </w:r>
      <w:bookmarkEnd w:id="133"/>
    </w:p>
    <w:p w14:paraId="05E2E0A5" w14:textId="77777777" w:rsidR="006949CB" w:rsidRDefault="00B7102B">
      <w:pPr>
        <w:pStyle w:val="1"/>
        <w:pBdr>
          <w:top w:val="single" w:sz="0" w:space="0" w:color="A3B2BF"/>
          <w:left w:val="single" w:sz="0" w:space="0" w:color="A3B2BF"/>
          <w:bottom w:val="single" w:sz="0" w:space="0" w:color="A3B2BF"/>
          <w:right w:val="single" w:sz="0" w:space="0" w:color="A3B2BF"/>
        </w:pBdr>
        <w:shd w:val="clear" w:color="auto" w:fill="A3B2BF"/>
        <w:spacing w:line="360" w:lineRule="exact"/>
        <w:ind w:right="1840" w:firstLine="520"/>
        <w:jc w:val="both"/>
        <w:rPr>
          <w:sz w:val="24"/>
          <w:szCs w:val="24"/>
        </w:rPr>
      </w:pPr>
      <w:r>
        <w:rPr>
          <w:color w:val="E5DDDB"/>
          <w:sz w:val="24"/>
          <w:szCs w:val="24"/>
        </w:rPr>
        <w:t>信息系统的广泛应用，给人们的学习和生活带来了诸多便</w:t>
      </w:r>
      <w:r>
        <w:rPr>
          <w:color w:val="E5DDDB"/>
          <w:sz w:val="24"/>
          <w:szCs w:val="24"/>
        </w:rPr>
        <w:br/>
      </w:r>
      <w:r>
        <w:rPr>
          <w:color w:val="E5DDDB"/>
          <w:sz w:val="24"/>
          <w:szCs w:val="24"/>
        </w:rPr>
        <w:t>利，但与此同时</w:t>
      </w:r>
      <w:r>
        <w:rPr>
          <w:color w:val="E5DDDB"/>
          <w:sz w:val="24"/>
          <w:szCs w:val="24"/>
        </w:rPr>
        <w:t>.</w:t>
      </w:r>
      <w:r>
        <w:rPr>
          <w:color w:val="E5DDDB"/>
          <w:sz w:val="24"/>
          <w:szCs w:val="24"/>
        </w:rPr>
        <w:t>软硬件漏洞、恶意攻击、信息泄露等安全问</w:t>
      </w:r>
      <w:r>
        <w:rPr>
          <w:color w:val="E5DDDB"/>
          <w:sz w:val="24"/>
          <w:szCs w:val="24"/>
        </w:rPr>
        <w:br/>
      </w:r>
      <w:r>
        <w:rPr>
          <w:color w:val="E5DDDB"/>
          <w:sz w:val="24"/>
          <w:szCs w:val="24"/>
        </w:rPr>
        <w:t>题也随之而来，网络恐怖主义、计篝机犯罪、道德危机、信息</w:t>
      </w:r>
      <w:r>
        <w:rPr>
          <w:color w:val="E5DDDB"/>
          <w:sz w:val="24"/>
          <w:szCs w:val="24"/>
        </w:rPr>
        <w:br/>
      </w:r>
      <w:r>
        <w:rPr>
          <w:color w:val="E5DDDB"/>
          <w:sz w:val="24"/>
          <w:szCs w:val="24"/>
        </w:rPr>
        <w:t>诈骗等涉及道德和法律的问题也曰益凸显其严峻性。</w:t>
      </w:r>
    </w:p>
    <w:p w14:paraId="6BD0E026" w14:textId="77777777" w:rsidR="006949CB" w:rsidRDefault="00B7102B">
      <w:pPr>
        <w:pStyle w:val="1"/>
        <w:pBdr>
          <w:top w:val="single" w:sz="0" w:space="0" w:color="A3B2BF"/>
          <w:left w:val="single" w:sz="0" w:space="0" w:color="A3B2BF"/>
          <w:bottom w:val="single" w:sz="0" w:space="0" w:color="A3B2BF"/>
          <w:right w:val="single" w:sz="0" w:space="0" w:color="A3B2BF"/>
        </w:pBdr>
        <w:shd w:val="clear" w:color="auto" w:fill="A3B2BF"/>
        <w:spacing w:after="200" w:line="360" w:lineRule="exact"/>
        <w:ind w:right="1800" w:firstLine="520"/>
        <w:jc w:val="left"/>
        <w:rPr>
          <w:sz w:val="24"/>
          <w:szCs w:val="24"/>
        </w:rPr>
      </w:pPr>
      <w:r>
        <w:rPr>
          <w:color w:val="E5DDDB"/>
          <w:sz w:val="24"/>
          <w:szCs w:val="24"/>
        </w:rPr>
        <w:t>作为信息社会的公民，桂们要正确认识信息系统安全风睑</w:t>
      </w:r>
      <w:r>
        <w:rPr>
          <w:color w:val="E5DDDB"/>
          <w:sz w:val="24"/>
          <w:szCs w:val="24"/>
        </w:rPr>
        <w:t>.</w:t>
      </w:r>
      <w:r>
        <w:rPr>
          <w:color w:val="E5DDDB"/>
          <w:sz w:val="24"/>
          <w:szCs w:val="24"/>
        </w:rPr>
        <w:br/>
      </w:r>
      <w:r>
        <w:rPr>
          <w:color w:val="E5DDDB"/>
          <w:sz w:val="24"/>
          <w:szCs w:val="24"/>
        </w:rPr>
        <w:t>掌握应对的技术方法，还要养成安全的操作习擂，降低信息安</w:t>
      </w:r>
      <w:r>
        <w:rPr>
          <w:color w:val="E5DDDB"/>
          <w:sz w:val="24"/>
          <w:szCs w:val="24"/>
        </w:rPr>
        <w:br/>
      </w:r>
      <w:r>
        <w:rPr>
          <w:color w:val="E5DDDB"/>
          <w:sz w:val="24"/>
          <w:szCs w:val="24"/>
        </w:rPr>
        <w:t>全威胁。同时，要遵守个人信息安全行为规范、倍息社会道德</w:t>
      </w:r>
    </w:p>
    <w:p w14:paraId="4733F336" w14:textId="77777777" w:rsidR="006949CB" w:rsidRDefault="00B7102B">
      <w:pPr>
        <w:spacing w:after="11390" w:line="14" w:lineRule="exact"/>
        <w:sectPr w:rsidR="006949CB">
          <w:headerReference w:type="even" r:id="rId321"/>
          <w:headerReference w:type="default" r:id="rId322"/>
          <w:footerReference w:type="even" r:id="rId323"/>
          <w:footerReference w:type="default" r:id="rId324"/>
          <w:pgSz w:w="12534" w:h="17728"/>
          <w:pgMar w:top="1462" w:right="1765" w:bottom="1878" w:left="1321" w:header="1034" w:footer="1450" w:gutter="0"/>
          <w:pgNumType w:start="121"/>
          <w:cols w:space="720"/>
          <w:noEndnote/>
          <w:docGrid w:linePitch="360"/>
        </w:sectPr>
      </w:pPr>
      <w:r>
        <w:rPr>
          <w:noProof/>
        </w:rPr>
        <w:drawing>
          <wp:anchor distT="0" distB="0" distL="114300" distR="114300" simplePos="0" relativeHeight="62914850" behindDoc="1" locked="0" layoutInCell="1" allowOverlap="1" wp14:anchorId="259F9A05" wp14:editId="76E486DB">
            <wp:simplePos x="0" y="0"/>
            <wp:positionH relativeFrom="page">
              <wp:posOffset>206375</wp:posOffset>
            </wp:positionH>
            <wp:positionV relativeFrom="paragraph">
              <wp:posOffset>0</wp:posOffset>
            </wp:positionV>
            <wp:extent cx="7748270" cy="7235825"/>
            <wp:effectExtent l="0" t="0" r="0" b="0"/>
            <wp:wrapNone/>
            <wp:docPr id="1188" name="Shape 1188"/>
            <wp:cNvGraphicFramePr/>
            <a:graphic xmlns:a="http://schemas.openxmlformats.org/drawingml/2006/main">
              <a:graphicData uri="http://schemas.openxmlformats.org/drawingml/2006/picture">
                <pic:pic xmlns:pic="http://schemas.openxmlformats.org/drawingml/2006/picture">
                  <pic:nvPicPr>
                    <pic:cNvPr id="1189" name="Picture box 1189"/>
                    <pic:cNvPicPr/>
                  </pic:nvPicPr>
                  <pic:blipFill>
                    <a:blip r:embed="rId325"/>
                    <a:stretch/>
                  </pic:blipFill>
                  <pic:spPr>
                    <a:xfrm>
                      <a:off x="0" y="0"/>
                      <a:ext cx="7748270" cy="7235825"/>
                    </a:xfrm>
                    <a:prstGeom prst="rect">
                      <a:avLst/>
                    </a:prstGeom>
                  </pic:spPr>
                </pic:pic>
              </a:graphicData>
            </a:graphic>
          </wp:anchor>
        </w:drawing>
      </w:r>
    </w:p>
    <w:p w14:paraId="2F063D8D" w14:textId="77777777" w:rsidR="006949CB" w:rsidRDefault="00B7102B">
      <w:pPr>
        <w:pStyle w:val="30"/>
        <w:keepNext/>
        <w:keepLines/>
        <w:shd w:val="clear" w:color="auto" w:fill="auto"/>
        <w:spacing w:before="0" w:after="300"/>
        <w:ind w:left="1880"/>
      </w:pPr>
      <w:r>
        <w:rPr>
          <w:noProof/>
        </w:rPr>
        <w:drawing>
          <wp:anchor distT="0" distB="0" distL="114300" distR="114300" simplePos="0" relativeHeight="125830218" behindDoc="0" locked="0" layoutInCell="1" allowOverlap="1" wp14:anchorId="381685FB" wp14:editId="531EC2ED">
            <wp:simplePos x="0" y="0"/>
            <wp:positionH relativeFrom="page">
              <wp:posOffset>807085</wp:posOffset>
            </wp:positionH>
            <wp:positionV relativeFrom="margin">
              <wp:posOffset>347345</wp:posOffset>
            </wp:positionV>
            <wp:extent cx="1261745" cy="1603375"/>
            <wp:effectExtent l="0" t="0" r="0" b="0"/>
            <wp:wrapSquare wrapText="bothSides"/>
            <wp:docPr id="1190" name="Shape 1190"/>
            <wp:cNvGraphicFramePr/>
            <a:graphic xmlns:a="http://schemas.openxmlformats.org/drawingml/2006/main">
              <a:graphicData uri="http://schemas.openxmlformats.org/drawingml/2006/picture">
                <pic:pic xmlns:pic="http://schemas.openxmlformats.org/drawingml/2006/picture">
                  <pic:nvPicPr>
                    <pic:cNvPr id="1191" name="Picture box 1191"/>
                    <pic:cNvPicPr/>
                  </pic:nvPicPr>
                  <pic:blipFill>
                    <a:blip r:embed="rId326"/>
                    <a:stretch/>
                  </pic:blipFill>
                  <pic:spPr>
                    <a:xfrm>
                      <a:off x="0" y="0"/>
                      <a:ext cx="1261745" cy="1603375"/>
                    </a:xfrm>
                    <a:prstGeom prst="rect">
                      <a:avLst/>
                    </a:prstGeom>
                  </pic:spPr>
                </pic:pic>
              </a:graphicData>
            </a:graphic>
          </wp:anchor>
        </w:drawing>
      </w:r>
      <w:r>
        <w:rPr>
          <w:noProof/>
        </w:rPr>
        <mc:AlternateContent>
          <mc:Choice Requires="wps">
            <w:drawing>
              <wp:anchor distT="0" distB="0" distL="114300" distR="114300" simplePos="0" relativeHeight="125830219" behindDoc="0" locked="0" layoutInCell="1" allowOverlap="1" wp14:anchorId="5E28E8A5" wp14:editId="6271E705">
                <wp:simplePos x="0" y="0"/>
                <wp:positionH relativeFrom="page">
                  <wp:posOffset>2209165</wp:posOffset>
                </wp:positionH>
                <wp:positionV relativeFrom="margin">
                  <wp:posOffset>469265</wp:posOffset>
                </wp:positionV>
                <wp:extent cx="4273550" cy="377825"/>
                <wp:effectExtent l="0" t="0" r="0" b="0"/>
                <wp:wrapTopAndBottom/>
                <wp:docPr id="1192" name="Shape 1192"/>
                <wp:cNvGraphicFramePr/>
                <a:graphic xmlns:a="http://schemas.openxmlformats.org/drawingml/2006/main">
                  <a:graphicData uri="http://schemas.microsoft.com/office/word/2010/wordprocessingShape">
                    <wps:wsp>
                      <wps:cNvSpPr txBox="1"/>
                      <wps:spPr>
                        <a:xfrm>
                          <a:off x="0" y="0"/>
                          <a:ext cx="4273550" cy="377825"/>
                        </a:xfrm>
                        <a:prstGeom prst="rect">
                          <a:avLst/>
                        </a:prstGeom>
                        <a:noFill/>
                      </wps:spPr>
                      <wps:txbx>
                        <w:txbxContent>
                          <w:p w14:paraId="005A543C" w14:textId="77777777" w:rsidR="006949CB" w:rsidRDefault="00B7102B">
                            <w:pPr>
                              <w:pStyle w:val="50"/>
                              <w:shd w:val="clear" w:color="auto" w:fill="auto"/>
                            </w:pPr>
                            <w:r>
                              <w:t>主题学习项目：安全责任要规范</w:t>
                            </w:r>
                          </w:p>
                        </w:txbxContent>
                      </wps:txbx>
                      <wps:bodyPr lIns="0" tIns="0" rIns="0" bIns="0">
                        <a:spAutoFit/>
                      </wps:bodyPr>
                    </wps:wsp>
                  </a:graphicData>
                </a:graphic>
              </wp:anchor>
            </w:drawing>
          </mc:Choice>
          <mc:Fallback>
            <w:pict>
              <v:shape w14:anchorId="5E28E8A5" id="Shape 1192" o:spid="_x0000_s1370" type="#_x0000_t202" style="position:absolute;left:0;text-align:left;margin-left:173.95pt;margin-top:36.95pt;width:336.5pt;height:29.75pt;z-index:125830219;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" filled="f" stroked="f">
                <v:textbox style="mso-fit-shape-to-text:t" inset="0,0,0,0">
                  <w:txbxContent>
                    <w:p w14:paraId="005A543C" w14:textId="77777777" w:rsidR="006949CB" w:rsidRDefault="00B7102B">
                      <w:pPr>
                        <w:pStyle w:val="50"/>
                        <w:shd w:val="clear" w:color="auto" w:fill="auto"/>
                      </w:pPr>
                      <w:r>
                        <w:t>主题学习项目：安全责任要规范</w:t>
                      </w:r>
                    </w:p>
                  </w:txbxContent>
                </v:textbox>
                <w10:wrap type="topAndBottom" anchorx="page" anchory="margin"/>
              </v:shape>
            </w:pict>
          </mc:Fallback>
        </mc:AlternateContent>
      </w:r>
      <w:bookmarkStart w:id="134" w:name="bookmark120"/>
      <w:r>
        <w:rPr>
          <w:color w:val="107D99"/>
        </w:rPr>
        <w:t>项目目标</w:t>
      </w:r>
      <w:bookmarkEnd w:id="134"/>
    </w:p>
    <w:p w14:paraId="1D742962" w14:textId="77777777" w:rsidR="006949CB" w:rsidRDefault="00B7102B">
      <w:pPr>
        <w:pStyle w:val="1"/>
        <w:shd w:val="clear" w:color="auto" w:fill="auto"/>
        <w:spacing w:line="398" w:lineRule="exact"/>
        <w:ind w:left="1400" w:hanging="880"/>
        <w:jc w:val="both"/>
      </w:pPr>
      <w:r>
        <w:t>信息技术在促进社会发展的同时，也带来</w:t>
      </w:r>
      <w:r>
        <w:rPr>
          <w:sz w:val="20"/>
          <w:szCs w:val="20"/>
        </w:rPr>
        <w:t>了一系</w:t>
      </w:r>
      <w:r>
        <w:t>列信息安全和</w:t>
      </w:r>
      <w:r>
        <w:br/>
      </w:r>
      <w:r>
        <w:t>社会责任方面的问题，如个人隐私泄露、信息系统遭遇攻击、网络</w:t>
      </w:r>
      <w:r>
        <w:br/>
      </w:r>
      <w:r>
        <w:t>犯罪、信息诈</w:t>
      </w:r>
      <w:r>
        <w:rPr>
          <w:color w:val="7E7F82"/>
        </w:rPr>
        <w:t>骗等。</w:t>
      </w:r>
      <w:r>
        <w:t>本项目通过上网搜索、实地调研等方式，收集</w:t>
      </w:r>
      <w:r>
        <w:br/>
      </w:r>
      <w:r>
        <w:t>资料，完成主题作品</w:t>
      </w:r>
      <w:r>
        <w:t>“</w:t>
      </w:r>
      <w:r>
        <w:t>信息安全和责任，从我做起</w:t>
      </w:r>
      <w:r>
        <w:t>”</w:t>
      </w:r>
      <w:r>
        <w:t>。</w:t>
      </w:r>
    </w:p>
    <w:p w14:paraId="0C64624E" w14:textId="77777777" w:rsidR="006949CB" w:rsidRDefault="00B7102B">
      <w:pPr>
        <w:pStyle w:val="1"/>
        <w:numPr>
          <w:ilvl w:val="0"/>
          <w:numId w:val="70"/>
        </w:numPr>
        <w:shd w:val="clear" w:color="auto" w:fill="auto"/>
        <w:tabs>
          <w:tab w:val="left" w:pos="2219"/>
        </w:tabs>
        <w:spacing w:line="398" w:lineRule="exact"/>
        <w:ind w:left="1880" w:firstLine="0"/>
        <w:jc w:val="left"/>
      </w:pPr>
      <w:r>
        <w:t>围绕项目问题，进行</w:t>
      </w:r>
      <w:r>
        <w:rPr>
          <w:color w:val="7E7F82"/>
        </w:rPr>
        <w:t>调研和</w:t>
      </w:r>
      <w:r>
        <w:t>分析，收集资料，完成作品，</w:t>
      </w:r>
    </w:p>
    <w:p w14:paraId="021C0BAD" w14:textId="77777777" w:rsidR="006949CB" w:rsidRDefault="00B7102B">
      <w:pPr>
        <w:pStyle w:val="1"/>
        <w:numPr>
          <w:ilvl w:val="0"/>
          <w:numId w:val="70"/>
        </w:numPr>
        <w:shd w:val="clear" w:color="auto" w:fill="auto"/>
        <w:tabs>
          <w:tab w:val="left" w:pos="2234"/>
        </w:tabs>
        <w:spacing w:line="398" w:lineRule="exact"/>
        <w:ind w:left="1880" w:firstLine="0"/>
        <w:jc w:val="left"/>
      </w:pPr>
      <w:r>
        <w:t>了解信息安全风险以及应对措施，树立信息安全意识</w:t>
      </w:r>
    </w:p>
    <w:p w14:paraId="08F8AE50" w14:textId="77777777" w:rsidR="006949CB" w:rsidRDefault="00B7102B">
      <w:pPr>
        <w:pStyle w:val="1"/>
        <w:numPr>
          <w:ilvl w:val="0"/>
          <w:numId w:val="70"/>
        </w:numPr>
        <w:shd w:val="clear" w:color="auto" w:fill="auto"/>
        <w:tabs>
          <w:tab w:val="left" w:pos="2234"/>
        </w:tabs>
        <w:spacing w:line="398" w:lineRule="exact"/>
        <w:ind w:left="1880" w:firstLine="0"/>
        <w:jc w:val="left"/>
      </w:pPr>
      <w:r>
        <w:rPr>
          <w:noProof/>
        </w:rPr>
        <mc:AlternateContent>
          <mc:Choice Requires="wps">
            <w:drawing>
              <wp:anchor distT="241300" distB="60960" distL="114300" distR="2726690" simplePos="0" relativeHeight="125830221" behindDoc="0" locked="0" layoutInCell="1" allowOverlap="1" wp14:anchorId="46B885EE" wp14:editId="2FF6D081">
                <wp:simplePos x="0" y="0"/>
                <wp:positionH relativeFrom="page">
                  <wp:posOffset>1532255</wp:posOffset>
                </wp:positionH>
                <wp:positionV relativeFrom="margin">
                  <wp:posOffset>3834130</wp:posOffset>
                </wp:positionV>
                <wp:extent cx="774065" cy="237490"/>
                <wp:effectExtent l="0" t="0" r="0" b="0"/>
                <wp:wrapTopAndBottom/>
                <wp:docPr id="1194" name="Shape 1194"/>
                <wp:cNvGraphicFramePr/>
                <a:graphic xmlns:a="http://schemas.openxmlformats.org/drawingml/2006/main">
                  <a:graphicData uri="http://schemas.microsoft.com/office/word/2010/wordprocessingShape">
                    <wps:wsp>
                      <wps:cNvSpPr txBox="1"/>
                      <wps:spPr>
                        <a:xfrm>
                          <a:off x="0" y="0"/>
                          <a:ext cx="774065" cy="237490"/>
                        </a:xfrm>
                        <a:prstGeom prst="rect">
                          <a:avLst/>
                        </a:prstGeom>
                        <a:noFill/>
                      </wps:spPr>
                      <wps:txbx>
                        <w:txbxContent>
                          <w:p w14:paraId="4D9EAB0F" w14:textId="77777777" w:rsidR="006949CB" w:rsidRDefault="00B7102B">
                            <w:pPr>
                              <w:pStyle w:val="30"/>
                              <w:keepNext/>
                              <w:keepLines/>
                              <w:pBdr>
                                <w:top w:val="single" w:sz="0" w:space="0" w:color="74A8BB"/>
                                <w:left w:val="single" w:sz="0" w:space="0" w:color="74A8BB"/>
                                <w:bottom w:val="single" w:sz="0" w:space="0" w:color="74A8BB"/>
                                <w:right w:val="single" w:sz="0" w:space="0" w:color="74A8BB"/>
                              </w:pBdr>
                              <w:shd w:val="clear" w:color="auto" w:fill="74A8BB"/>
                              <w:spacing w:before="0" w:after="0"/>
                              <w:ind w:left="0"/>
                            </w:pPr>
                            <w:bookmarkStart w:id="135" w:name="bookmark111"/>
                            <w:r>
                              <w:rPr>
                                <w:color w:val="E5DDDB"/>
                              </w:rPr>
                              <w:t>项目准备</w:t>
                            </w:r>
                            <w:bookmarkEnd w:id="135"/>
                          </w:p>
                        </w:txbxContent>
                      </wps:txbx>
                      <wps:bodyPr lIns="0" tIns="0" rIns="0" bIns="0">
                        <a:spAutoFit/>
                      </wps:bodyPr>
                    </wps:wsp>
                  </a:graphicData>
                </a:graphic>
              </wp:anchor>
            </w:drawing>
          </mc:Choice>
          <mc:Fallback>
            <w:pict>
              <v:shape w14:anchorId="46B885EE" id="Shape 1194" o:spid="_x0000_s1371" type="#_x0000_t202" style="position:absolute;left:0;text-align:left;margin-left:120.65pt;margin-top:301.9pt;width:60.95pt;height:18.7pt;z-index:125830221;visibility:visible;mso-wrap-style:square;mso-wrap-distance-left:9pt;mso-wrap-distance-top:19pt;mso-wrap-distance-right:214.7pt;mso-wrap-distance-bottom:4.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" filled="f" stroked="f">
                <v:textbox style="mso-fit-shape-to-text:t" inset="0,0,0,0">
                  <w:txbxContent>
                    <w:p w14:paraId="4D9EAB0F" w14:textId="77777777" w:rsidR="006949CB" w:rsidRDefault="00B7102B">
                      <w:pPr>
                        <w:pStyle w:val="30"/>
                        <w:keepNext/>
                        <w:keepLines/>
                        <w:pBdr>
                          <w:top w:val="single" w:sz="0" w:space="0" w:color="74A8BB"/>
                          <w:left w:val="single" w:sz="0" w:space="0" w:color="74A8BB"/>
                          <w:bottom w:val="single" w:sz="0" w:space="0" w:color="74A8BB"/>
                          <w:right w:val="single" w:sz="0" w:space="0" w:color="74A8BB"/>
                        </w:pBdr>
                        <w:shd w:val="clear" w:color="auto" w:fill="74A8BB"/>
                        <w:spacing w:before="0" w:after="0"/>
                        <w:ind w:left="0"/>
                      </w:pPr>
                      <w:bookmarkStart w:id="136" w:name="bookmark111"/>
                      <w:r>
                        <w:rPr>
                          <w:color w:val="E5DDDB"/>
                        </w:rPr>
                        <w:t>项目准备</w:t>
                      </w:r>
                      <w:bookmarkEnd w:id="136"/>
                    </w:p>
                  </w:txbxContent>
                </v:textbox>
                <w10:wrap type="topAndBottom" anchorx="page" anchory="margin"/>
              </v:shape>
            </w:pict>
          </mc:Fallback>
        </mc:AlternateContent>
      </w:r>
      <w:r>
        <w:rPr>
          <w:noProof/>
        </w:rPr>
        <mc:AlternateContent>
          <mc:Choice Requires="wps">
            <w:drawing>
              <wp:anchor distT="341630" distB="0" distL="1318260" distR="114300" simplePos="0" relativeHeight="125830223" behindDoc="0" locked="0" layoutInCell="1" allowOverlap="1" wp14:anchorId="2AA9C4EC" wp14:editId="4DF46654">
                <wp:simplePos x="0" y="0"/>
                <wp:positionH relativeFrom="page">
                  <wp:posOffset>2736215</wp:posOffset>
                </wp:positionH>
                <wp:positionV relativeFrom="margin">
                  <wp:posOffset>3935095</wp:posOffset>
                </wp:positionV>
                <wp:extent cx="2182495" cy="198120"/>
                <wp:effectExtent l="0" t="0" r="0" b="0"/>
                <wp:wrapTopAndBottom/>
                <wp:docPr id="1196" name="Shape 1196"/>
                <wp:cNvGraphicFramePr/>
                <a:graphic xmlns:a="http://schemas.openxmlformats.org/drawingml/2006/main">
                  <a:graphicData uri="http://schemas.microsoft.com/office/word/2010/wordprocessingShape">
                    <wps:wsp>
                      <wps:cNvSpPr txBox="1"/>
                      <wps:spPr>
                        <a:xfrm>
                          <a:off x="0" y="0"/>
                          <a:ext cx="2182495" cy="198120"/>
                        </a:xfrm>
                        <a:prstGeom prst="rect">
                          <a:avLst/>
                        </a:prstGeom>
                        <a:noFill/>
                      </wps:spPr>
                      <wps:txbx>
                        <w:txbxContent>
                          <w:p w14:paraId="591D150B" w14:textId="77777777" w:rsidR="006949CB" w:rsidRDefault="00B7102B">
                            <w:pPr>
                              <w:pStyle w:val="1"/>
                              <w:pBdr>
                                <w:top w:val="single" w:sz="4" w:space="0" w:color="auto"/>
                              </w:pBdr>
                              <w:shd w:val="clear" w:color="auto" w:fill="auto"/>
                              <w:spacing w:line="240" w:lineRule="auto"/>
                              <w:ind w:firstLine="0"/>
                              <w:jc w:val="left"/>
                            </w:pPr>
                            <w:r>
                              <w:t>为了完成项</w:t>
                            </w:r>
                            <w:r>
                              <w:rPr>
                                <w:rFonts w:ascii="Times New Roman" w:eastAsia="Times New Roman" w:hAnsi="Times New Roman" w:cs="Times New Roman"/>
                                <w:color w:val="424347"/>
                                <w:lang w:val="en-US" w:eastAsia="en-US" w:bidi="en-US"/>
                              </w:rPr>
                              <w:t>H</w:t>
                            </w:r>
                            <w:r>
                              <w:rPr>
                                <w:rFonts w:ascii="宋体" w:eastAsia="宋体" w:hAnsi="宋体" w:cs="宋体"/>
                                <w:color w:val="424347"/>
                                <w:lang w:val="en-US" w:eastAsia="en-US" w:bidi="en-US"/>
                              </w:rPr>
                              <w:t>，</w:t>
                            </w:r>
                            <w:r>
                              <w:t>需耍做以</w:t>
                            </w:r>
                            <w:r>
                              <w:rPr>
                                <w:rFonts w:ascii="Times New Roman" w:eastAsia="Times New Roman" w:hAnsi="Times New Roman" w:cs="Times New Roman"/>
                                <w:color w:val="424347"/>
                                <w:lang w:val="en-US" w:eastAsia="en-US" w:bidi="en-US"/>
                              </w:rPr>
                              <w:t>K</w:t>
                            </w:r>
                            <w:r>
                              <w:t>准备</w:t>
                            </w:r>
                          </w:p>
                        </w:txbxContent>
                      </wps:txbx>
                      <wps:bodyPr lIns="0" tIns="0" rIns="0" bIns="0">
                        <a:spAutoFit/>
                      </wps:bodyPr>
                    </wps:wsp>
                  </a:graphicData>
                </a:graphic>
              </wp:anchor>
            </w:drawing>
          </mc:Choice>
          <mc:Fallback>
            <w:pict>
              <v:shape w14:anchorId="2AA9C4EC" id="Shape 1196" o:spid="_x0000_s1372" type="#_x0000_t202" style="position:absolute;left:0;text-align:left;margin-left:215.45pt;margin-top:309.85pt;width:171.85pt;height:15.6pt;z-index:125830223;visibility:visible;mso-wrap-style:square;mso-wrap-distance-left:103.8pt;mso-wrap-distance-top:26.9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" filled="f" stroked="f">
                <v:textbox style="mso-fit-shape-to-text:t" inset="0,0,0,0">
                  <w:txbxContent>
                    <w:p w14:paraId="591D150B" w14:textId="77777777" w:rsidR="006949CB" w:rsidRDefault="00B7102B">
                      <w:pPr>
                        <w:pStyle w:val="1"/>
                        <w:pBdr>
                          <w:top w:val="single" w:sz="4" w:space="0" w:color="auto"/>
                        </w:pBdr>
                        <w:shd w:val="clear" w:color="auto" w:fill="auto"/>
                        <w:spacing w:line="240" w:lineRule="auto"/>
                        <w:ind w:firstLine="0"/>
                        <w:jc w:val="left"/>
                      </w:pPr>
                      <w:r>
                        <w:t>为了完成项</w:t>
                      </w:r>
                      <w:r>
                        <w:rPr>
                          <w:rFonts w:ascii="Times New Roman" w:eastAsia="Times New Roman" w:hAnsi="Times New Roman" w:cs="Times New Roman"/>
                          <w:color w:val="424347"/>
                          <w:lang w:val="en-US" w:eastAsia="en-US" w:bidi="en-US"/>
                        </w:rPr>
                        <w:t>H</w:t>
                      </w:r>
                      <w:r>
                        <w:rPr>
                          <w:rFonts w:ascii="宋体" w:eastAsia="宋体" w:hAnsi="宋体" w:cs="宋体"/>
                          <w:color w:val="424347"/>
                          <w:lang w:val="en-US" w:eastAsia="en-US" w:bidi="en-US"/>
                        </w:rPr>
                        <w:t>，</w:t>
                      </w:r>
                      <w:r>
                        <w:t>需耍做以</w:t>
                      </w:r>
                      <w:r>
                        <w:rPr>
                          <w:rFonts w:ascii="Times New Roman" w:eastAsia="Times New Roman" w:hAnsi="Times New Roman" w:cs="Times New Roman"/>
                          <w:color w:val="424347"/>
                          <w:lang w:val="en-US" w:eastAsia="en-US" w:bidi="en-US"/>
                        </w:rPr>
                        <w:t>K</w:t>
                      </w:r>
                      <w:r>
                        <w:t>准备</w:t>
                      </w:r>
                    </w:p>
                  </w:txbxContent>
                </v:textbox>
                <w10:wrap type="topAndBottom" anchorx="page" anchory="margin"/>
              </v:shape>
            </w:pict>
          </mc:Fallback>
        </mc:AlternateContent>
      </w:r>
      <w:r>
        <w:t>领悟信息社会公民应承担的责任</w:t>
      </w:r>
      <w:r>
        <w:rPr>
          <w:sz w:val="20"/>
          <w:szCs w:val="20"/>
        </w:rPr>
        <w:t>，力</w:t>
      </w:r>
      <w:r>
        <w:t>争做信息社会合格公民</w:t>
      </w:r>
    </w:p>
    <w:p w14:paraId="4743EAF6" w14:textId="77777777" w:rsidR="006949CB" w:rsidRDefault="00B7102B">
      <w:pPr>
        <w:pStyle w:val="20"/>
        <w:shd w:val="clear" w:color="auto" w:fill="auto"/>
        <w:spacing w:line="360" w:lineRule="exact"/>
        <w:ind w:left="660"/>
      </w:pPr>
      <w:r>
        <w:rPr>
          <w:color w:val="262628"/>
          <w:lang w:val="en-US" w:eastAsia="en-US" w:bidi="en-US"/>
        </w:rPr>
        <w:t>•</w:t>
      </w:r>
      <w:r>
        <w:rPr>
          <w:color w:val="7E7F82"/>
        </w:rPr>
        <w:t>全班同学分成几个小组，各组确定一名组长，并对小组成员进行分工，各自豕担一定的任务</w:t>
      </w:r>
      <w:r>
        <w:rPr>
          <w:color w:val="7E7F82"/>
        </w:rPr>
        <w:t>,</w:t>
      </w:r>
      <w:r>
        <w:rPr>
          <w:color w:val="7E7F82"/>
        </w:rPr>
        <w:br/>
      </w:r>
      <w:r>
        <w:rPr>
          <w:color w:val="262628"/>
          <w:lang w:val="en-US" w:eastAsia="en-US" w:bidi="en-US"/>
        </w:rPr>
        <w:t>•</w:t>
      </w:r>
      <w:r>
        <w:rPr>
          <w:color w:val="7E7F82"/>
        </w:rPr>
        <w:t>收集小组成员、家人、朋友亲身经历的，或者网络上他人遭遇的信息妥全风险、社会成胁事</w:t>
      </w:r>
    </w:p>
    <w:p w14:paraId="1399BD2C" w14:textId="77777777" w:rsidR="006949CB" w:rsidRDefault="00B7102B">
      <w:pPr>
        <w:pStyle w:val="20"/>
        <w:shd w:val="clear" w:color="auto" w:fill="auto"/>
        <w:spacing w:line="360" w:lineRule="exact"/>
        <w:ind w:left="880"/>
      </w:pPr>
      <w:r>
        <w:rPr>
          <w:color w:val="7E7F82"/>
        </w:rPr>
        <w:t>件以及行为规范、道德、法律等方面的问題</w:t>
      </w:r>
    </w:p>
    <w:p w14:paraId="0BFAF510" w14:textId="77777777" w:rsidR="006949CB" w:rsidRDefault="00B7102B">
      <w:pPr>
        <w:pStyle w:val="20"/>
        <w:shd w:val="clear" w:color="auto" w:fill="auto"/>
        <w:spacing w:after="380" w:line="360" w:lineRule="exact"/>
        <w:ind w:left="660"/>
      </w:pPr>
      <w:r>
        <w:rPr>
          <w:color w:val="262628"/>
          <w:lang w:val="en-US" w:eastAsia="en-US" w:bidi="en-US"/>
        </w:rPr>
        <w:t>•</w:t>
      </w:r>
      <w:r>
        <w:rPr>
          <w:color w:val="7E7F82"/>
        </w:rPr>
        <w:t>对收集的资料进行归纳、提炼，并针对问题提出合理的措施，准备所需的文字和图片等资料</w:t>
      </w:r>
      <w:r>
        <w:rPr>
          <w:color w:val="7E7F82"/>
        </w:rPr>
        <w:t>.</w:t>
      </w:r>
      <w:r>
        <w:rPr>
          <w:color w:val="7E7F82"/>
        </w:rPr>
        <w:br/>
      </w:r>
      <w:r>
        <w:rPr>
          <w:color w:val="262628"/>
          <w:lang w:val="en-US" w:eastAsia="en-US" w:bidi="en-US"/>
        </w:rPr>
        <w:t>•</w:t>
      </w:r>
      <w:r>
        <w:rPr>
          <w:color w:val="7E7F82"/>
        </w:rPr>
        <w:t>根据主題作品设计和编排的需要，选择恰当的数字化学习工具</w:t>
      </w:r>
    </w:p>
    <w:p w14:paraId="35982381" w14:textId="77777777" w:rsidR="006949CB" w:rsidRDefault="00B7102B">
      <w:pPr>
        <w:pStyle w:val="1"/>
        <w:shd w:val="clear" w:color="auto" w:fill="auto"/>
        <w:spacing w:line="355" w:lineRule="exact"/>
        <w:ind w:firstLine="500"/>
        <w:jc w:val="left"/>
      </w:pPr>
      <w:r>
        <w:rPr>
          <w:noProof/>
        </w:rPr>
        <mc:AlternateContent>
          <mc:Choice Requires="wps">
            <w:drawing>
              <wp:anchor distT="0" distB="0" distL="114300" distR="114300" simplePos="0" relativeHeight="125830225" behindDoc="0" locked="0" layoutInCell="1" allowOverlap="1" wp14:anchorId="34068121" wp14:editId="789495F1">
                <wp:simplePos x="0" y="0"/>
                <wp:positionH relativeFrom="page">
                  <wp:posOffset>5753735</wp:posOffset>
                </wp:positionH>
                <wp:positionV relativeFrom="paragraph">
                  <wp:posOffset>88900</wp:posOffset>
                </wp:positionV>
                <wp:extent cx="892810" cy="265430"/>
                <wp:effectExtent l="0" t="0" r="0" b="0"/>
                <wp:wrapSquare wrapText="left"/>
                <wp:docPr id="1198" name="Shape 1198"/>
                <wp:cNvGraphicFramePr/>
                <a:graphic xmlns:a="http://schemas.openxmlformats.org/drawingml/2006/main">
                  <a:graphicData uri="http://schemas.microsoft.com/office/word/2010/wordprocessingShape">
                    <wps:wsp>
                      <wps:cNvSpPr txBox="1"/>
                      <wps:spPr>
                        <a:xfrm>
                          <a:off x="0" y="0"/>
                          <a:ext cx="892810" cy="265430"/>
                        </a:xfrm>
                        <a:prstGeom prst="rect">
                          <a:avLst/>
                        </a:prstGeom>
                        <a:solidFill>
                          <a:srgbClr val="2C85A2"/>
                        </a:solidFill>
                      </wps:spPr>
                      <wps:txbx>
                        <w:txbxContent>
                          <w:p w14:paraId="34170718"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0"/>
                            </w:pPr>
                            <w:r>
                              <w:t>项目过程</w:t>
                            </w:r>
                          </w:p>
                        </w:txbxContent>
                      </wps:txbx>
                      <wps:bodyPr lIns="0" tIns="0" rIns="0" bIns="0">
                        <a:spAutoFit/>
                      </wps:bodyPr>
                    </wps:wsp>
                  </a:graphicData>
                </a:graphic>
              </wp:anchor>
            </w:drawing>
          </mc:Choice>
          <mc:Fallback>
            <w:pict>
              <v:shape w14:anchorId="34068121" id="Shape 1198" o:spid="_x0000_s1373" type="#_x0000_t202" style="position:absolute;left:0;text-align:left;margin-left:453.05pt;margin-top:7pt;width:70.3pt;height:20.9pt;z-index:12583022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" fillcolor="#2c85a2" stroked="f">
                <v:textbox style="mso-fit-shape-to-text:t" inset="0,0,0,0">
                  <w:txbxContent>
                    <w:p w14:paraId="34170718"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0"/>
                      </w:pPr>
                      <w:r>
                        <w:t>项目过程</w:t>
                      </w:r>
                    </w:p>
                  </w:txbxContent>
                </v:textbox>
                <w10:wrap type="square" side="left" anchorx="page"/>
              </v:shape>
            </w:pict>
          </mc:Fallback>
        </mc:AlternateContent>
      </w:r>
      <w:r>
        <w:t>为广保证顺利完成本项</w:t>
      </w:r>
      <w:r>
        <w:rPr>
          <w:rFonts w:ascii="Times New Roman" w:eastAsia="Times New Roman" w:hAnsi="Times New Roman" w:cs="Times New Roman"/>
          <w:lang w:val="en-US" w:eastAsia="en-US" w:bidi="en-US"/>
        </w:rPr>
        <w:t>S</w:t>
      </w:r>
      <w:r>
        <w:t>的学习活动，在不同学习阶段，小</w:t>
      </w:r>
      <w:r>
        <w:br/>
      </w:r>
      <w:r>
        <w:rPr>
          <w:color w:val="535355"/>
        </w:rPr>
        <w:t>组长</w:t>
      </w:r>
      <w:r>
        <w:t>要注意检奄组员项目学习的进度，并做好协调互助下作。</w:t>
      </w:r>
    </w:p>
    <w:p w14:paraId="2896EAA6" w14:textId="77777777" w:rsidR="006949CB" w:rsidRDefault="00B7102B">
      <w:pPr>
        <w:spacing w:line="14" w:lineRule="exact"/>
      </w:pPr>
      <w:r>
        <w:rPr>
          <w:noProof/>
        </w:rPr>
        <mc:AlternateContent>
          <mc:Choice Requires="wps">
            <w:drawing>
              <wp:anchor distT="208280" distB="231775" distL="114300" distR="5222875" simplePos="0" relativeHeight="125830227" behindDoc="0" locked="0" layoutInCell="1" allowOverlap="1" wp14:anchorId="77493F46" wp14:editId="500D6307">
                <wp:simplePos x="0" y="0"/>
                <wp:positionH relativeFrom="page">
                  <wp:posOffset>1093470</wp:posOffset>
                </wp:positionH>
                <wp:positionV relativeFrom="paragraph">
                  <wp:posOffset>208280</wp:posOffset>
                </wp:positionV>
                <wp:extent cx="536575" cy="155575"/>
                <wp:effectExtent l="0" t="0" r="0" b="0"/>
                <wp:wrapTopAndBottom/>
                <wp:docPr id="1200" name="Shape 1200"/>
                <wp:cNvGraphicFramePr/>
                <a:graphic xmlns:a="http://schemas.openxmlformats.org/drawingml/2006/main">
                  <a:graphicData uri="http://schemas.microsoft.com/office/word/2010/wordprocessingShape">
                    <wps:wsp>
                      <wps:cNvSpPr txBox="1"/>
                      <wps:spPr>
                        <a:xfrm>
                          <a:off x="0" y="0"/>
                          <a:ext cx="536575" cy="155575"/>
                        </a:xfrm>
                        <a:prstGeom prst="rect">
                          <a:avLst/>
                        </a:prstGeom>
                        <a:noFill/>
                      </wps:spPr>
                      <wps:txbx>
                        <w:txbxContent>
                          <w:p w14:paraId="7D30AC2F" w14:textId="77777777" w:rsidR="006949CB" w:rsidRDefault="00B7102B">
                            <w:pPr>
                              <w:pStyle w:val="32"/>
                              <w:pBdr>
                                <w:top w:val="single" w:sz="0" w:space="0" w:color="87D2F6"/>
                                <w:left w:val="single" w:sz="0" w:space="0" w:color="87D2F6"/>
                                <w:bottom w:val="single" w:sz="0" w:space="0" w:color="87D2F6"/>
                                <w:right w:val="single" w:sz="0" w:space="0" w:color="87D2F6"/>
                              </w:pBdr>
                              <w:shd w:val="clear" w:color="auto" w:fill="87D2F6"/>
                              <w:spacing w:line="240" w:lineRule="auto"/>
                              <w:ind w:firstLine="0"/>
                              <w:jc w:val="left"/>
                              <w:rPr>
                                <w:sz w:val="17"/>
                                <w:szCs w:val="17"/>
                              </w:rPr>
                            </w:pPr>
                            <w:r>
                              <w:rPr>
                                <w:color w:val="FFFFFF"/>
                                <w:sz w:val="17"/>
                                <w:szCs w:val="17"/>
                              </w:rPr>
                              <w:t>调研收集</w:t>
                            </w:r>
                          </w:p>
                        </w:txbxContent>
                      </wps:txbx>
                      <wps:bodyPr lIns="0" tIns="0" rIns="0" bIns="0"/>
                    </wps:wsp>
                  </a:graphicData>
                </a:graphic>
              </wp:anchor>
            </w:drawing>
          </mc:Choice>
          <mc:Fallback>
            <w:pict>
              <v:shape w14:anchorId="77493F46" id="Shape 1200" o:spid="_x0000_s1374" type="#_x0000_t202" style="position:absolute;margin-left:86.1pt;margin-top:16.4pt;width:42.25pt;height:12.25pt;z-index:125830227;visibility:visible;mso-wrap-style:square;mso-wrap-distance-left:9pt;mso-wrap-distance-top:16.4pt;mso-wrap-distance-right:411.25pt;mso-wrap-distance-bottom:18.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" filled="f" stroked="f">
                <v:textbox inset="0,0,0,0">
                  <w:txbxContent>
                    <w:p w14:paraId="7D30AC2F" w14:textId="77777777" w:rsidR="006949CB" w:rsidRDefault="00B7102B">
                      <w:pPr>
                        <w:pStyle w:val="32"/>
                        <w:pBdr>
                          <w:top w:val="single" w:sz="0" w:space="0" w:color="87D2F6"/>
                          <w:left w:val="single" w:sz="0" w:space="0" w:color="87D2F6"/>
                          <w:bottom w:val="single" w:sz="0" w:space="0" w:color="87D2F6"/>
                          <w:right w:val="single" w:sz="0" w:space="0" w:color="87D2F6"/>
                        </w:pBdr>
                        <w:shd w:val="clear" w:color="auto" w:fill="87D2F6"/>
                        <w:spacing w:line="240" w:lineRule="auto"/>
                        <w:ind w:firstLine="0"/>
                        <w:jc w:val="left"/>
                        <w:rPr>
                          <w:sz w:val="17"/>
                          <w:szCs w:val="17"/>
                        </w:rPr>
                      </w:pPr>
                      <w:r>
                        <w:rPr>
                          <w:color w:val="FFFFFF"/>
                          <w:sz w:val="17"/>
                          <w:szCs w:val="17"/>
                        </w:rPr>
                        <w:t>调研收集</w:t>
                      </w:r>
                    </w:p>
                  </w:txbxContent>
                </v:textbox>
                <w10:wrap type="topAndBottom" anchorx="page"/>
              </v:shape>
            </w:pict>
          </mc:Fallback>
        </mc:AlternateContent>
      </w:r>
      <w:r>
        <w:rPr>
          <w:noProof/>
        </w:rPr>
        <mc:AlternateContent>
          <mc:Choice Requires="wps">
            <w:drawing>
              <wp:anchor distT="208280" distB="231775" distL="1614170" distR="3714115" simplePos="0" relativeHeight="125830229" behindDoc="0" locked="0" layoutInCell="1" allowOverlap="1" wp14:anchorId="2C9CF476" wp14:editId="1C5B2272">
                <wp:simplePos x="0" y="0"/>
                <wp:positionH relativeFrom="page">
                  <wp:posOffset>2593340</wp:posOffset>
                </wp:positionH>
                <wp:positionV relativeFrom="paragraph">
                  <wp:posOffset>208280</wp:posOffset>
                </wp:positionV>
                <wp:extent cx="545465" cy="155575"/>
                <wp:effectExtent l="0" t="0" r="0" b="0"/>
                <wp:wrapTopAndBottom/>
                <wp:docPr id="1202" name="Shape 1202"/>
                <wp:cNvGraphicFramePr/>
                <a:graphic xmlns:a="http://schemas.openxmlformats.org/drawingml/2006/main">
                  <a:graphicData uri="http://schemas.microsoft.com/office/word/2010/wordprocessingShape">
                    <wps:wsp>
                      <wps:cNvSpPr txBox="1"/>
                      <wps:spPr>
                        <a:xfrm>
                          <a:off x="0" y="0"/>
                          <a:ext cx="545465" cy="155575"/>
                        </a:xfrm>
                        <a:prstGeom prst="rect">
                          <a:avLst/>
                        </a:prstGeom>
                        <a:noFill/>
                      </wps:spPr>
                      <wps:txbx>
                        <w:txbxContent>
                          <w:p w14:paraId="76829F93" w14:textId="77777777" w:rsidR="006949CB" w:rsidRDefault="00B7102B">
                            <w:pPr>
                              <w:pStyle w:val="32"/>
                              <w:pBdr>
                                <w:top w:val="single" w:sz="0" w:space="0" w:color="6ACBE3"/>
                                <w:left w:val="single" w:sz="0" w:space="0" w:color="6ACBE3"/>
                                <w:bottom w:val="single" w:sz="0" w:space="0" w:color="6ACBE3"/>
                                <w:right w:val="single" w:sz="0" w:space="0" w:color="6ACBE3"/>
                              </w:pBdr>
                              <w:shd w:val="clear" w:color="auto" w:fill="6ACBE3"/>
                              <w:spacing w:line="240" w:lineRule="auto"/>
                              <w:ind w:firstLine="0"/>
                              <w:jc w:val="left"/>
                              <w:rPr>
                                <w:sz w:val="17"/>
                                <w:szCs w:val="17"/>
                              </w:rPr>
                            </w:pPr>
                            <w:r>
                              <w:rPr>
                                <w:color w:val="FFFFFF"/>
                                <w:sz w:val="17"/>
                                <w:szCs w:val="17"/>
                              </w:rPr>
                              <w:t>»</w:t>
                            </w:r>
                            <w:r>
                              <w:rPr>
                                <w:color w:val="FFFFFF"/>
                                <w:sz w:val="17"/>
                                <w:szCs w:val="17"/>
                              </w:rPr>
                              <w:t>理分析</w:t>
                            </w:r>
                          </w:p>
                        </w:txbxContent>
                      </wps:txbx>
                      <wps:bodyPr lIns="0" tIns="0" rIns="0" bIns="0"/>
                    </wps:wsp>
                  </a:graphicData>
                </a:graphic>
              </wp:anchor>
            </w:drawing>
          </mc:Choice>
          <mc:Fallback>
            <w:pict>
              <v:shape w14:anchorId="2C9CF476" id="Shape 1202" o:spid="_x0000_s1375" type="#_x0000_t202" style="position:absolute;margin-left:204.2pt;margin-top:16.4pt;width:42.95pt;height:12.25pt;z-index:125830229;visibility:visible;mso-wrap-style:square;mso-wrap-distance-left:127.1pt;mso-wrap-distance-top:16.4pt;mso-wrap-distance-right:292.45pt;mso-wrap-distance-bottom:18.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" filled="f" stroked="f">
                <v:textbox inset="0,0,0,0">
                  <w:txbxContent>
                    <w:p w14:paraId="76829F93" w14:textId="77777777" w:rsidR="006949CB" w:rsidRDefault="00B7102B">
                      <w:pPr>
                        <w:pStyle w:val="32"/>
                        <w:pBdr>
                          <w:top w:val="single" w:sz="0" w:space="0" w:color="6ACBE3"/>
                          <w:left w:val="single" w:sz="0" w:space="0" w:color="6ACBE3"/>
                          <w:bottom w:val="single" w:sz="0" w:space="0" w:color="6ACBE3"/>
                          <w:right w:val="single" w:sz="0" w:space="0" w:color="6ACBE3"/>
                        </w:pBdr>
                        <w:shd w:val="clear" w:color="auto" w:fill="6ACBE3"/>
                        <w:spacing w:line="240" w:lineRule="auto"/>
                        <w:ind w:firstLine="0"/>
                        <w:jc w:val="left"/>
                        <w:rPr>
                          <w:sz w:val="17"/>
                          <w:szCs w:val="17"/>
                        </w:rPr>
                      </w:pPr>
                      <w:r>
                        <w:rPr>
                          <w:color w:val="FFFFFF"/>
                          <w:sz w:val="17"/>
                          <w:szCs w:val="17"/>
                        </w:rPr>
                        <w:t>»</w:t>
                      </w:r>
                      <w:r>
                        <w:rPr>
                          <w:color w:val="FFFFFF"/>
                          <w:sz w:val="17"/>
                          <w:szCs w:val="17"/>
                        </w:rPr>
                        <w:t>理分析</w:t>
                      </w:r>
                    </w:p>
                  </w:txbxContent>
                </v:textbox>
                <w10:wrap type="topAndBottom" anchorx="page"/>
              </v:shape>
            </w:pict>
          </mc:Fallback>
        </mc:AlternateContent>
      </w:r>
      <w:r>
        <w:rPr>
          <w:noProof/>
        </w:rPr>
        <mc:AlternateContent>
          <mc:Choice Requires="wps">
            <w:drawing>
              <wp:anchor distT="208280" distB="231775" distL="3138170" distR="2199005" simplePos="0" relativeHeight="125830231" behindDoc="0" locked="0" layoutInCell="1" allowOverlap="1" wp14:anchorId="6F451F24" wp14:editId="49C89CF7">
                <wp:simplePos x="0" y="0"/>
                <wp:positionH relativeFrom="page">
                  <wp:posOffset>4117340</wp:posOffset>
                </wp:positionH>
                <wp:positionV relativeFrom="paragraph">
                  <wp:posOffset>208280</wp:posOffset>
                </wp:positionV>
                <wp:extent cx="536575" cy="155575"/>
                <wp:effectExtent l="0" t="0" r="0" b="0"/>
                <wp:wrapTopAndBottom/>
                <wp:docPr id="1204" name="Shape 1204"/>
                <wp:cNvGraphicFramePr/>
                <a:graphic xmlns:a="http://schemas.openxmlformats.org/drawingml/2006/main">
                  <a:graphicData uri="http://schemas.microsoft.com/office/word/2010/wordprocessingShape">
                    <wps:wsp>
                      <wps:cNvSpPr txBox="1"/>
                      <wps:spPr>
                        <a:xfrm>
                          <a:off x="0" y="0"/>
                          <a:ext cx="536575" cy="155575"/>
                        </a:xfrm>
                        <a:prstGeom prst="rect">
                          <a:avLst/>
                        </a:prstGeom>
                        <a:noFill/>
                      </wps:spPr>
                      <wps:txbx>
                        <w:txbxContent>
                          <w:p w14:paraId="4691915D" w14:textId="77777777" w:rsidR="006949CB" w:rsidRDefault="00B7102B">
                            <w:pPr>
                              <w:pStyle w:val="32"/>
                              <w:pBdr>
                                <w:top w:val="single" w:sz="0" w:space="0" w:color="6ACBE3"/>
                                <w:left w:val="single" w:sz="0" w:space="0" w:color="6ACBE3"/>
                                <w:bottom w:val="single" w:sz="0" w:space="0" w:color="6ACBE3"/>
                                <w:right w:val="single" w:sz="0" w:space="0" w:color="6ACBE3"/>
                              </w:pBdr>
                              <w:shd w:val="clear" w:color="auto" w:fill="6ACBE3"/>
                              <w:spacing w:line="240" w:lineRule="auto"/>
                              <w:ind w:firstLine="0"/>
                              <w:jc w:val="left"/>
                              <w:rPr>
                                <w:sz w:val="17"/>
                                <w:szCs w:val="17"/>
                              </w:rPr>
                            </w:pPr>
                            <w:r>
                              <w:rPr>
                                <w:color w:val="FFFFFF"/>
                                <w:sz w:val="17"/>
                                <w:szCs w:val="17"/>
                              </w:rPr>
                              <w:t>调研整理</w:t>
                            </w:r>
                          </w:p>
                        </w:txbxContent>
                      </wps:txbx>
                      <wps:bodyPr lIns="0" tIns="0" rIns="0" bIns="0"/>
                    </wps:wsp>
                  </a:graphicData>
                </a:graphic>
              </wp:anchor>
            </w:drawing>
          </mc:Choice>
          <mc:Fallback>
            <w:pict>
              <v:shape w14:anchorId="6F451F24" id="Shape 1204" o:spid="_x0000_s1376" type="#_x0000_t202" style="position:absolute;margin-left:324.2pt;margin-top:16.4pt;width:42.25pt;height:12.25pt;z-index:125830231;visibility:visible;mso-wrap-style:square;mso-wrap-distance-left:247.1pt;mso-wrap-distance-top:16.4pt;mso-wrap-distance-right:173.15pt;mso-wrap-distance-bottom:18.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" filled="f" stroked="f">
                <v:textbox inset="0,0,0,0">
                  <w:txbxContent>
                    <w:p w14:paraId="4691915D" w14:textId="77777777" w:rsidR="006949CB" w:rsidRDefault="00B7102B">
                      <w:pPr>
                        <w:pStyle w:val="32"/>
                        <w:pBdr>
                          <w:top w:val="single" w:sz="0" w:space="0" w:color="6ACBE3"/>
                          <w:left w:val="single" w:sz="0" w:space="0" w:color="6ACBE3"/>
                          <w:bottom w:val="single" w:sz="0" w:space="0" w:color="6ACBE3"/>
                          <w:right w:val="single" w:sz="0" w:space="0" w:color="6ACBE3"/>
                        </w:pBdr>
                        <w:shd w:val="clear" w:color="auto" w:fill="6ACBE3"/>
                        <w:spacing w:line="240" w:lineRule="auto"/>
                        <w:ind w:firstLine="0"/>
                        <w:jc w:val="left"/>
                        <w:rPr>
                          <w:sz w:val="17"/>
                          <w:szCs w:val="17"/>
                        </w:rPr>
                      </w:pPr>
                      <w:r>
                        <w:rPr>
                          <w:color w:val="FFFFFF"/>
                          <w:sz w:val="17"/>
                          <w:szCs w:val="17"/>
                        </w:rPr>
                        <w:t>调研整理</w:t>
                      </w:r>
                    </w:p>
                  </w:txbxContent>
                </v:textbox>
                <w10:wrap type="topAndBottom" anchorx="page"/>
              </v:shape>
            </w:pict>
          </mc:Fallback>
        </mc:AlternateContent>
      </w:r>
      <w:r>
        <w:rPr>
          <w:noProof/>
        </w:rPr>
        <mc:AlternateContent>
          <mc:Choice Requires="wps">
            <w:drawing>
              <wp:anchor distT="177800" distB="0" distL="3917950" distR="114300" simplePos="0" relativeHeight="125830233" behindDoc="0" locked="0" layoutInCell="1" allowOverlap="1" wp14:anchorId="303A975C" wp14:editId="52CD5FEA">
                <wp:simplePos x="0" y="0"/>
                <wp:positionH relativeFrom="page">
                  <wp:posOffset>4897755</wp:posOffset>
                </wp:positionH>
                <wp:positionV relativeFrom="paragraph">
                  <wp:posOffset>177800</wp:posOffset>
                </wp:positionV>
                <wp:extent cx="1840865" cy="426720"/>
                <wp:effectExtent l="0" t="0" r="0" b="0"/>
                <wp:wrapTopAndBottom/>
                <wp:docPr id="1206" name="Shape 1206"/>
                <wp:cNvGraphicFramePr/>
                <a:graphic xmlns:a="http://schemas.openxmlformats.org/drawingml/2006/main">
                  <a:graphicData uri="http://schemas.microsoft.com/office/word/2010/wordprocessingShape">
                    <wps:wsp>
                      <wps:cNvSpPr txBox="1"/>
                      <wps:spPr>
                        <a:xfrm>
                          <a:off x="0" y="0"/>
                          <a:ext cx="1840865" cy="426720"/>
                        </a:xfrm>
                        <a:prstGeom prst="rect">
                          <a:avLst/>
                        </a:prstGeom>
                        <a:noFill/>
                      </wps:spPr>
                      <wps:txbx>
                        <w:txbxContent>
                          <w:p w14:paraId="7D444756" w14:textId="77777777" w:rsidR="006949CB" w:rsidRDefault="006949CB"/>
                        </w:txbxContent>
                      </wps:txbx>
                      <wps:bodyPr lIns="0" tIns="0" rIns="0" bIns="0"/>
                    </wps:wsp>
                  </a:graphicData>
                </a:graphic>
              </wp:anchor>
            </w:drawing>
          </mc:Choice>
          <mc:Fallback>
            <w:pict>
              <v:shape w14:anchorId="303A975C" id="Shape 1206" o:spid="_x0000_s1377" type="#_x0000_t202" style="position:absolute;margin-left:385.65pt;margin-top:14pt;width:144.95pt;height:33.6pt;z-index:125830233;visibility:visible;mso-wrap-style:square;mso-wrap-distance-left:308.5pt;mso-wrap-distance-top:14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" filled="f" stroked="f">
                <v:textbox inset="0,0,0,0">
                  <w:txbxContent>
                    <w:p w14:paraId="7D444756" w14:textId="77777777" w:rsidR="006949CB" w:rsidRDefault="006949CB"/>
                  </w:txbxContent>
                </v:textbox>
                <w10:wrap type="topAndBottom" anchorx="page"/>
              </v:shape>
            </w:pict>
          </mc:Fallback>
        </mc:AlternateContent>
      </w:r>
    </w:p>
    <w:p w14:paraId="40B4B387" w14:textId="77777777" w:rsidR="006949CB" w:rsidRDefault="00B7102B">
      <w:pPr>
        <w:spacing w:line="14" w:lineRule="exact"/>
      </w:pPr>
      <w:r>
        <w:rPr>
          <w:noProof/>
        </w:rPr>
        <mc:AlternateContent>
          <mc:Choice Requires="wps">
            <w:drawing>
              <wp:anchor distT="3810" distB="76200" distL="114300" distR="4552315" simplePos="0" relativeHeight="125830235" behindDoc="0" locked="0" layoutInCell="1" allowOverlap="1" wp14:anchorId="2BE57664" wp14:editId="1CFBA0C3">
                <wp:simplePos x="0" y="0"/>
                <wp:positionH relativeFrom="page">
                  <wp:posOffset>880110</wp:posOffset>
                </wp:positionH>
                <wp:positionV relativeFrom="paragraph">
                  <wp:posOffset>12700</wp:posOffset>
                </wp:positionV>
                <wp:extent cx="1225550" cy="853440"/>
                <wp:effectExtent l="0" t="0" r="0" b="0"/>
                <wp:wrapTopAndBottom/>
                <wp:docPr id="1208" name="Shape 1208"/>
                <wp:cNvGraphicFramePr/>
                <a:graphic xmlns:a="http://schemas.openxmlformats.org/drawingml/2006/main">
                  <a:graphicData uri="http://schemas.microsoft.com/office/word/2010/wordprocessingShape">
                    <wps:wsp>
                      <wps:cNvSpPr txBox="1"/>
                      <wps:spPr>
                        <a:xfrm>
                          <a:off x="0" y="0"/>
                          <a:ext cx="1225550" cy="853440"/>
                        </a:xfrm>
                        <a:prstGeom prst="rect">
                          <a:avLst/>
                        </a:prstGeom>
                        <a:noFill/>
                      </wps:spPr>
                      <wps:txbx>
                        <w:txbxContent>
                          <w:p w14:paraId="06F08095" w14:textId="77777777" w:rsidR="006949CB" w:rsidRDefault="00B7102B">
                            <w:pPr>
                              <w:pStyle w:val="32"/>
                              <w:shd w:val="clear" w:color="auto" w:fill="auto"/>
                              <w:spacing w:line="324" w:lineRule="exact"/>
                              <w:ind w:right="160"/>
                              <w:jc w:val="both"/>
                            </w:pPr>
                            <w:r>
                              <w:t>通过不司途径，</w:t>
                            </w:r>
                            <w:r>
                              <w:br/>
                            </w:r>
                            <w:r>
                              <w:t>收某关于信息安全风</w:t>
                            </w:r>
                            <w:r>
                              <w:br/>
                            </w:r>
                            <w:r>
                              <w:t>险的相关资料</w:t>
                            </w:r>
                          </w:p>
                          <w:p w14:paraId="53818355" w14:textId="77777777" w:rsidR="006949CB" w:rsidRDefault="00B7102B">
                            <w:pPr>
                              <w:pStyle w:val="a5"/>
                              <w:shd w:val="clear" w:color="auto" w:fill="auto"/>
                              <w:spacing w:line="324" w:lineRule="exact"/>
                              <w:ind w:firstLine="0"/>
                              <w:jc w:val="right"/>
                              <w:rPr>
                                <w:sz w:val="17"/>
                                <w:szCs w:val="17"/>
                              </w:rPr>
                            </w:pPr>
                            <w:r>
                              <w:rPr>
                                <w:color w:val="64C4EB"/>
                                <w:sz w:val="18"/>
                                <w:szCs w:val="18"/>
                              </w:rPr>
                              <w:t>番</w:t>
                            </w:r>
                            <w:r>
                              <w:rPr>
                                <w:rFonts w:ascii="Times New Roman" w:eastAsia="Times New Roman" w:hAnsi="Times New Roman" w:cs="Times New Roman"/>
                                <w:sz w:val="17"/>
                                <w:szCs w:val="17"/>
                                <w:lang w:val="en-US" w:eastAsia="en-US" w:bidi="en-US"/>
                              </w:rPr>
                              <w:t xml:space="preserve">"P124 </w:t>
                            </w:r>
                            <w:r>
                              <w:rPr>
                                <w:rFonts w:ascii="Times New Roman" w:eastAsia="Times New Roman" w:hAnsi="Times New Roman" w:cs="Times New Roman"/>
                                <w:color w:val="64C4EB"/>
                                <w:sz w:val="17"/>
                                <w:szCs w:val="17"/>
                              </w:rPr>
                              <w:t>:</w:t>
                            </w:r>
                          </w:p>
                        </w:txbxContent>
                      </wps:txbx>
                      <wps:bodyPr lIns="0" tIns="0" rIns="0" bIns="0"/>
                    </wps:wsp>
                  </a:graphicData>
                </a:graphic>
              </wp:anchor>
            </w:drawing>
          </mc:Choice>
          <mc:Fallback>
            <w:pict>
              <v:shape w14:anchorId="2BE57664" id="Shape 1208" o:spid="_x0000_s1378" type="#_x0000_t202" style="position:absolute;margin-left:69.3pt;margin-top:1pt;width:96.5pt;height:67.2pt;z-index:125830235;visibility:visible;mso-wrap-style:square;mso-wrap-distance-left:9pt;mso-wrap-distance-top:.3pt;mso-wrap-distance-right:358.45pt;mso-wrap-distance-bottom: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" filled="f" stroked="f">
                <v:textbox inset="0,0,0,0">
                  <w:txbxContent>
                    <w:p w14:paraId="06F08095" w14:textId="77777777" w:rsidR="006949CB" w:rsidRDefault="00B7102B">
                      <w:pPr>
                        <w:pStyle w:val="32"/>
                        <w:shd w:val="clear" w:color="auto" w:fill="auto"/>
                        <w:spacing w:line="324" w:lineRule="exact"/>
                        <w:ind w:right="160"/>
                        <w:jc w:val="both"/>
                      </w:pPr>
                      <w:r>
                        <w:t>通过不司途径，</w:t>
                      </w:r>
                      <w:r>
                        <w:br/>
                      </w:r>
                      <w:r>
                        <w:t>收某关于信息安全风</w:t>
                      </w:r>
                      <w:r>
                        <w:br/>
                      </w:r>
                      <w:r>
                        <w:t>险的相关资料</w:t>
                      </w:r>
                    </w:p>
                    <w:p w14:paraId="53818355" w14:textId="77777777" w:rsidR="006949CB" w:rsidRDefault="00B7102B">
                      <w:pPr>
                        <w:pStyle w:val="a5"/>
                        <w:shd w:val="clear" w:color="auto" w:fill="auto"/>
                        <w:spacing w:line="324" w:lineRule="exact"/>
                        <w:ind w:firstLine="0"/>
                        <w:jc w:val="right"/>
                        <w:rPr>
                          <w:sz w:val="17"/>
                          <w:szCs w:val="17"/>
                        </w:rPr>
                      </w:pPr>
                      <w:r>
                        <w:rPr>
                          <w:color w:val="64C4EB"/>
                          <w:sz w:val="18"/>
                          <w:szCs w:val="18"/>
                        </w:rPr>
                        <w:t>番</w:t>
                      </w:r>
                      <w:r>
                        <w:rPr>
                          <w:rFonts w:ascii="Times New Roman" w:eastAsia="Times New Roman" w:hAnsi="Times New Roman" w:cs="Times New Roman"/>
                          <w:sz w:val="17"/>
                          <w:szCs w:val="17"/>
                          <w:lang w:val="en-US" w:eastAsia="en-US" w:bidi="en-US"/>
                        </w:rPr>
                        <w:t xml:space="preserve">"P124 </w:t>
                      </w:r>
                      <w:r>
                        <w:rPr>
                          <w:rFonts w:ascii="Times New Roman" w:eastAsia="Times New Roman" w:hAnsi="Times New Roman" w:cs="Times New Roman"/>
                          <w:color w:val="64C4EB"/>
                          <w:sz w:val="17"/>
                          <w:szCs w:val="17"/>
                        </w:rPr>
                        <w:t>:</w:t>
                      </w:r>
                    </w:p>
                  </w:txbxContent>
                </v:textbox>
                <w10:wrap type="topAndBottom" anchorx="page"/>
              </v:shape>
            </w:pict>
          </mc:Fallback>
        </mc:AlternateContent>
      </w:r>
      <w:r>
        <w:rPr>
          <w:noProof/>
        </w:rPr>
        <mc:AlternateContent>
          <mc:Choice Requires="wps">
            <w:drawing>
              <wp:anchor distT="3810" distB="0" distL="1626235" distR="3028315" simplePos="0" relativeHeight="125830237" behindDoc="0" locked="0" layoutInCell="1" allowOverlap="1" wp14:anchorId="7C5328C9" wp14:editId="1D509FF5">
                <wp:simplePos x="0" y="0"/>
                <wp:positionH relativeFrom="page">
                  <wp:posOffset>2392045</wp:posOffset>
                </wp:positionH>
                <wp:positionV relativeFrom="paragraph">
                  <wp:posOffset>12700</wp:posOffset>
                </wp:positionV>
                <wp:extent cx="1237615" cy="938530"/>
                <wp:effectExtent l="0" t="0" r="0" b="0"/>
                <wp:wrapTopAndBottom/>
                <wp:docPr id="1210" name="Shape 1210"/>
                <wp:cNvGraphicFramePr/>
                <a:graphic xmlns:a="http://schemas.openxmlformats.org/drawingml/2006/main">
                  <a:graphicData uri="http://schemas.microsoft.com/office/word/2010/wordprocessingShape">
                    <wps:wsp>
                      <wps:cNvSpPr txBox="1"/>
                      <wps:spPr>
                        <a:xfrm>
                          <a:off x="0" y="0"/>
                          <a:ext cx="1237615" cy="938530"/>
                        </a:xfrm>
                        <a:prstGeom prst="rect">
                          <a:avLst/>
                        </a:prstGeom>
                        <a:noFill/>
                      </wps:spPr>
                      <wps:txbx>
                        <w:txbxContent>
                          <w:p w14:paraId="2D9CE0CF" w14:textId="77777777" w:rsidR="006949CB" w:rsidRDefault="00B7102B">
                            <w:pPr>
                              <w:pStyle w:val="32"/>
                              <w:shd w:val="clear" w:color="auto" w:fill="auto"/>
                              <w:spacing w:after="120" w:line="326" w:lineRule="exact"/>
                              <w:ind w:firstLine="420"/>
                              <w:jc w:val="left"/>
                            </w:pPr>
                            <w:r>
                              <w:t>整理，妇纳、分</w:t>
                            </w:r>
                            <w:r>
                              <w:br/>
                            </w:r>
                            <w:r>
                              <w:t>析信息安全风險的资：</w:t>
                            </w:r>
                            <w:r>
                              <w:br/>
                            </w:r>
                            <w:r>
                              <w:t>料，寻找解决办法。</w:t>
                            </w:r>
                          </w:p>
                          <w:p w14:paraId="76691E11" w14:textId="77777777" w:rsidR="006949CB" w:rsidRDefault="00B7102B">
                            <w:pPr>
                              <w:pStyle w:val="40"/>
                              <w:shd w:val="clear" w:color="auto" w:fill="auto"/>
                              <w:spacing w:line="401" w:lineRule="auto"/>
                              <w:ind w:right="160" w:firstLine="0"/>
                              <w:jc w:val="right"/>
                              <w:rPr>
                                <w:sz w:val="17"/>
                                <w:szCs w:val="17"/>
                              </w:rPr>
                            </w:pPr>
                            <w:r>
                              <w:rPr>
                                <w:color w:val="5DB6D5"/>
                                <w:sz w:val="17"/>
                                <w:szCs w:val="17"/>
                              </w:rPr>
                              <w:t>•■P129</w:t>
                            </w:r>
                          </w:p>
                        </w:txbxContent>
                      </wps:txbx>
                      <wps:bodyPr lIns="0" tIns="0" rIns="0" bIns="0"/>
                    </wps:wsp>
                  </a:graphicData>
                </a:graphic>
              </wp:anchor>
            </w:drawing>
          </mc:Choice>
          <mc:Fallback>
            <w:pict>
              <v:shape w14:anchorId="7C5328C9" id="Shape 1210" o:spid="_x0000_s1379" type="#_x0000_t202" style="position:absolute;margin-left:188.35pt;margin-top:1pt;width:97.45pt;height:73.9pt;z-index:125830237;visibility:visible;mso-wrap-style:square;mso-wrap-distance-left:128.05pt;mso-wrap-distance-top:.3pt;mso-wrap-distance-right:238.4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" filled="f" stroked="f">
                <v:textbox inset="0,0,0,0">
                  <w:txbxContent>
                    <w:p w14:paraId="2D9CE0CF" w14:textId="77777777" w:rsidR="006949CB" w:rsidRDefault="00B7102B">
                      <w:pPr>
                        <w:pStyle w:val="32"/>
                        <w:shd w:val="clear" w:color="auto" w:fill="auto"/>
                        <w:spacing w:after="120" w:line="326" w:lineRule="exact"/>
                        <w:ind w:firstLine="420"/>
                        <w:jc w:val="left"/>
                      </w:pPr>
                      <w:r>
                        <w:t>整理，妇纳、分</w:t>
                      </w:r>
                      <w:r>
                        <w:br/>
                      </w:r>
                      <w:r>
                        <w:t>析信息安全风險的资：</w:t>
                      </w:r>
                      <w:r>
                        <w:br/>
                      </w:r>
                      <w:r>
                        <w:t>料，寻找解决办法。</w:t>
                      </w:r>
                    </w:p>
                    <w:p w14:paraId="76691E11" w14:textId="77777777" w:rsidR="006949CB" w:rsidRDefault="00B7102B">
                      <w:pPr>
                        <w:pStyle w:val="40"/>
                        <w:shd w:val="clear" w:color="auto" w:fill="auto"/>
                        <w:spacing w:line="401" w:lineRule="auto"/>
                        <w:ind w:right="160" w:firstLine="0"/>
                        <w:jc w:val="right"/>
                        <w:rPr>
                          <w:sz w:val="17"/>
                          <w:szCs w:val="17"/>
                        </w:rPr>
                      </w:pPr>
                      <w:r>
                        <w:rPr>
                          <w:color w:val="5DB6D5"/>
                          <w:sz w:val="17"/>
                          <w:szCs w:val="17"/>
                        </w:rPr>
                        <w:t>•■P129</w:t>
                      </w:r>
                    </w:p>
                  </w:txbxContent>
                </v:textbox>
                <w10:wrap type="topAndBottom" anchorx="page"/>
              </v:shape>
            </w:pict>
          </mc:Fallback>
        </mc:AlternateContent>
      </w:r>
      <w:r>
        <w:rPr>
          <w:noProof/>
        </w:rPr>
        <mc:AlternateContent>
          <mc:Choice Requires="wps">
            <w:drawing>
              <wp:anchor distT="3810" distB="97790" distL="3125470" distR="1601470" simplePos="0" relativeHeight="125830239" behindDoc="0" locked="0" layoutInCell="1" allowOverlap="1" wp14:anchorId="39153413" wp14:editId="7D7B8DF9">
                <wp:simplePos x="0" y="0"/>
                <wp:positionH relativeFrom="page">
                  <wp:posOffset>3891915</wp:posOffset>
                </wp:positionH>
                <wp:positionV relativeFrom="paragraph">
                  <wp:posOffset>12700</wp:posOffset>
                </wp:positionV>
                <wp:extent cx="1164590" cy="831850"/>
                <wp:effectExtent l="0" t="0" r="0" b="0"/>
                <wp:wrapTopAndBottom/>
                <wp:docPr id="1212" name="Shape 1212"/>
                <wp:cNvGraphicFramePr/>
                <a:graphic xmlns:a="http://schemas.openxmlformats.org/drawingml/2006/main">
                  <a:graphicData uri="http://schemas.microsoft.com/office/word/2010/wordprocessingShape">
                    <wps:wsp>
                      <wps:cNvSpPr txBox="1"/>
                      <wps:spPr>
                        <a:xfrm>
                          <a:off x="0" y="0"/>
                          <a:ext cx="1164590" cy="831850"/>
                        </a:xfrm>
                        <a:prstGeom prst="rect">
                          <a:avLst/>
                        </a:prstGeom>
                        <a:noFill/>
                      </wps:spPr>
                      <wps:txbx>
                        <w:txbxContent>
                          <w:p w14:paraId="33716DFC" w14:textId="77777777" w:rsidR="006949CB" w:rsidRDefault="00B7102B">
                            <w:pPr>
                              <w:pStyle w:val="32"/>
                              <w:shd w:val="clear" w:color="auto" w:fill="auto"/>
                              <w:spacing w:line="317" w:lineRule="exact"/>
                              <w:ind w:firstLine="420"/>
                              <w:jc w:val="both"/>
                              <w:rPr>
                                <w:sz w:val="18"/>
                                <w:szCs w:val="18"/>
                              </w:rPr>
                            </w:pPr>
                            <w:r>
                              <w:rPr>
                                <w:color w:val="7E7F82"/>
                              </w:rPr>
                              <w:t>通过不同途径</w:t>
                            </w:r>
                            <w:r>
                              <w:rPr>
                                <w:color w:val="7E7F82"/>
                              </w:rPr>
                              <w:t>.</w:t>
                            </w:r>
                            <w:r>
                              <w:rPr>
                                <w:color w:val="7E7F82"/>
                              </w:rPr>
                              <w:br/>
                            </w:r>
                            <w:r>
                              <w:rPr>
                                <w:color w:val="7E7F82"/>
                              </w:rPr>
                              <w:t>调查、收集各种不文</w:t>
                            </w:r>
                            <w:r>
                              <w:rPr>
                                <w:color w:val="7E7F82"/>
                              </w:rPr>
                              <w:br/>
                            </w:r>
                            <w:r>
                              <w:rPr>
                                <w:color w:val="7E7F82"/>
                              </w:rPr>
                              <w:t>明、不道德现象和违</w:t>
                            </w:r>
                            <w:r>
                              <w:rPr>
                                <w:color w:val="7E7F82"/>
                              </w:rPr>
                              <w:br/>
                            </w:r>
                            <w:r>
                              <w:rPr>
                                <w:color w:val="7E7F82"/>
                              </w:rPr>
                              <w:t>法违规事件</w:t>
                            </w:r>
                            <w:r>
                              <w:rPr>
                                <w:rFonts w:ascii="宋体" w:eastAsia="宋体" w:hAnsi="宋体" w:cs="宋体"/>
                                <w:b/>
                                <w:bCs/>
                                <w:color w:val="64C4EB"/>
                                <w:sz w:val="19"/>
                                <w:szCs w:val="19"/>
                              </w:rPr>
                              <w:t>孀</w:t>
                            </w:r>
                            <w:r>
                              <w:rPr>
                                <w:rFonts w:ascii="Times New Roman" w:eastAsia="Times New Roman" w:hAnsi="Times New Roman" w:cs="Times New Roman"/>
                                <w:color w:val="6395CA"/>
                                <w:sz w:val="18"/>
                                <w:szCs w:val="18"/>
                                <w:lang w:val="en-US" w:eastAsia="en-US" w:bidi="en-US"/>
                              </w:rPr>
                              <w:t>TP136</w:t>
                            </w:r>
                          </w:p>
                        </w:txbxContent>
                      </wps:txbx>
                      <wps:bodyPr lIns="0" tIns="0" rIns="0" bIns="0"/>
                    </wps:wsp>
                  </a:graphicData>
                </a:graphic>
              </wp:anchor>
            </w:drawing>
          </mc:Choice>
          <mc:Fallback>
            <w:pict>
              <v:shape w14:anchorId="39153413" id="Shape 1212" o:spid="_x0000_s1380" type="#_x0000_t202" style="position:absolute;margin-left:306.45pt;margin-top:1pt;width:91.7pt;height:65.5pt;z-index:125830239;visibility:visible;mso-wrap-style:square;mso-wrap-distance-left:246.1pt;mso-wrap-distance-top:.3pt;mso-wrap-distance-right:126.1pt;mso-wrap-distance-bottom:7.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" filled="f" stroked="f">
                <v:textbox inset="0,0,0,0">
                  <w:txbxContent>
                    <w:p w14:paraId="33716DFC" w14:textId="77777777" w:rsidR="006949CB" w:rsidRDefault="00B7102B">
                      <w:pPr>
                        <w:pStyle w:val="32"/>
                        <w:shd w:val="clear" w:color="auto" w:fill="auto"/>
                        <w:spacing w:line="317" w:lineRule="exact"/>
                        <w:ind w:firstLine="420"/>
                        <w:jc w:val="both"/>
                        <w:rPr>
                          <w:sz w:val="18"/>
                          <w:szCs w:val="18"/>
                        </w:rPr>
                      </w:pPr>
                      <w:r>
                        <w:rPr>
                          <w:color w:val="7E7F82"/>
                        </w:rPr>
                        <w:t>通过不同途径</w:t>
                      </w:r>
                      <w:r>
                        <w:rPr>
                          <w:color w:val="7E7F82"/>
                        </w:rPr>
                        <w:t>.</w:t>
                      </w:r>
                      <w:r>
                        <w:rPr>
                          <w:color w:val="7E7F82"/>
                        </w:rPr>
                        <w:br/>
                      </w:r>
                      <w:r>
                        <w:rPr>
                          <w:color w:val="7E7F82"/>
                        </w:rPr>
                        <w:t>调查、收集各种不文</w:t>
                      </w:r>
                      <w:r>
                        <w:rPr>
                          <w:color w:val="7E7F82"/>
                        </w:rPr>
                        <w:br/>
                      </w:r>
                      <w:r>
                        <w:rPr>
                          <w:color w:val="7E7F82"/>
                        </w:rPr>
                        <w:t>明、不道德现象和违</w:t>
                      </w:r>
                      <w:r>
                        <w:rPr>
                          <w:color w:val="7E7F82"/>
                        </w:rPr>
                        <w:br/>
                      </w:r>
                      <w:r>
                        <w:rPr>
                          <w:color w:val="7E7F82"/>
                        </w:rPr>
                        <w:t>法违规事件</w:t>
                      </w:r>
                      <w:r>
                        <w:rPr>
                          <w:rFonts w:ascii="宋体" w:eastAsia="宋体" w:hAnsi="宋体" w:cs="宋体"/>
                          <w:b/>
                          <w:bCs/>
                          <w:color w:val="64C4EB"/>
                          <w:sz w:val="19"/>
                          <w:szCs w:val="19"/>
                        </w:rPr>
                        <w:t>孀</w:t>
                      </w:r>
                      <w:r>
                        <w:rPr>
                          <w:rFonts w:ascii="Times New Roman" w:eastAsia="Times New Roman" w:hAnsi="Times New Roman" w:cs="Times New Roman"/>
                          <w:color w:val="6395CA"/>
                          <w:sz w:val="18"/>
                          <w:szCs w:val="18"/>
                          <w:lang w:val="en-US" w:eastAsia="en-US" w:bidi="en-US"/>
                        </w:rPr>
                        <w:t>TP136</w:t>
                      </w:r>
                    </w:p>
                  </w:txbxContent>
                </v:textbox>
                <w10:wrap type="topAndBottom" anchorx="page"/>
              </v:shape>
            </w:pict>
          </mc:Fallback>
        </mc:AlternateContent>
      </w:r>
      <w:r>
        <w:rPr>
          <w:noProof/>
        </w:rPr>
        <mc:AlternateContent>
          <mc:Choice Requires="wps">
            <w:drawing>
              <wp:anchor distT="3810" distB="82550" distL="4625340" distR="114300" simplePos="0" relativeHeight="125830241" behindDoc="0" locked="0" layoutInCell="1" allowOverlap="1" wp14:anchorId="080277D5" wp14:editId="61BBC8EB">
                <wp:simplePos x="0" y="0"/>
                <wp:positionH relativeFrom="page">
                  <wp:posOffset>5391150</wp:posOffset>
                </wp:positionH>
                <wp:positionV relativeFrom="paragraph">
                  <wp:posOffset>12700</wp:posOffset>
                </wp:positionV>
                <wp:extent cx="1151890" cy="847090"/>
                <wp:effectExtent l="0" t="0" r="0" b="0"/>
                <wp:wrapTopAndBottom/>
                <wp:docPr id="1214" name="Shape 1214"/>
                <wp:cNvGraphicFramePr/>
                <a:graphic xmlns:a="http://schemas.openxmlformats.org/drawingml/2006/main">
                  <a:graphicData uri="http://schemas.microsoft.com/office/word/2010/wordprocessingShape">
                    <wps:wsp>
                      <wps:cNvSpPr txBox="1"/>
                      <wps:spPr>
                        <a:xfrm>
                          <a:off x="0" y="0"/>
                          <a:ext cx="1151890" cy="847090"/>
                        </a:xfrm>
                        <a:prstGeom prst="rect">
                          <a:avLst/>
                        </a:prstGeom>
                        <a:noFill/>
                      </wps:spPr>
                      <wps:txbx>
                        <w:txbxContent>
                          <w:p w14:paraId="72F87548" w14:textId="77777777" w:rsidR="006949CB" w:rsidRDefault="00B7102B">
                            <w:pPr>
                              <w:pStyle w:val="32"/>
                              <w:shd w:val="clear" w:color="auto" w:fill="auto"/>
                              <w:spacing w:line="323" w:lineRule="exact"/>
                              <w:ind w:firstLine="420"/>
                              <w:jc w:val="both"/>
                              <w:rPr>
                                <w:sz w:val="18"/>
                                <w:szCs w:val="18"/>
                              </w:rPr>
                            </w:pPr>
                            <w:r>
                              <w:t>整理所有资料</w:t>
                            </w:r>
                            <w:r>
                              <w:rPr>
                                <w:color w:val="7E7F82"/>
                              </w:rPr>
                              <w:t>，</w:t>
                            </w:r>
                            <w:r>
                              <w:rPr>
                                <w:color w:val="7E7F82"/>
                              </w:rPr>
                              <w:br/>
                            </w:r>
                            <w:r>
                              <w:t>撰写，</w:t>
                            </w:r>
                            <w:r>
                              <w:rPr>
                                <w:color w:val="7E7F82"/>
                              </w:rPr>
                              <w:t>编棑</w:t>
                            </w:r>
                            <w:r>
                              <w:t>“</w:t>
                            </w:r>
                            <w:r>
                              <w:rPr>
                                <w:color w:val="7E7F82"/>
                              </w:rPr>
                              <w:t>信息安</w:t>
                            </w:r>
                            <w:r>
                              <w:rPr>
                                <w:color w:val="7E7F82"/>
                              </w:rPr>
                              <w:br/>
                            </w:r>
                            <w:r>
                              <w:t>仝和责任，从我做</w:t>
                            </w:r>
                            <w:r>
                              <w:br/>
                            </w:r>
                            <w:r>
                              <w:t>起</w:t>
                            </w:r>
                            <w:r>
                              <w:t>”</w:t>
                            </w:r>
                            <w:r>
                              <w:t>作品</w:t>
                            </w:r>
                            <w:r>
                              <w:t xml:space="preserve"> </w:t>
                            </w:r>
                            <w:r>
                              <w:rPr>
                                <w:rFonts w:ascii="Times New Roman" w:eastAsia="Times New Roman" w:hAnsi="Times New Roman" w:cs="Times New Roman"/>
                                <w:color w:val="5DB6D5"/>
                                <w:sz w:val="18"/>
                                <w:szCs w:val="18"/>
                                <w:lang w:val="en-US" w:eastAsia="en-US" w:bidi="en-US"/>
                              </w:rPr>
                              <w:t>drpui</w:t>
                            </w:r>
                          </w:p>
                        </w:txbxContent>
                      </wps:txbx>
                      <wps:bodyPr lIns="0" tIns="0" rIns="0" bIns="0"/>
                    </wps:wsp>
                  </a:graphicData>
                </a:graphic>
              </wp:anchor>
            </w:drawing>
          </mc:Choice>
          <mc:Fallback>
            <w:pict>
              <v:shape w14:anchorId="080277D5" id="Shape 1214" o:spid="_x0000_s1381" type="#_x0000_t202" style="position:absolute;margin-left:424.5pt;margin-top:1pt;width:90.7pt;height:66.7pt;z-index:125830241;visibility:visible;mso-wrap-style:square;mso-wrap-distance-left:364.2pt;mso-wrap-distance-top:.3pt;mso-wrap-distance-right:9pt;mso-wrap-distance-bottom: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" filled="f" stroked="f">
                <v:textbox inset="0,0,0,0">
                  <w:txbxContent>
                    <w:p w14:paraId="72F87548" w14:textId="77777777" w:rsidR="006949CB" w:rsidRDefault="00B7102B">
                      <w:pPr>
                        <w:pStyle w:val="32"/>
                        <w:shd w:val="clear" w:color="auto" w:fill="auto"/>
                        <w:spacing w:line="323" w:lineRule="exact"/>
                        <w:ind w:firstLine="420"/>
                        <w:jc w:val="both"/>
                        <w:rPr>
                          <w:sz w:val="18"/>
                          <w:szCs w:val="18"/>
                        </w:rPr>
                      </w:pPr>
                      <w:r>
                        <w:t>整理所有资料</w:t>
                      </w:r>
                      <w:r>
                        <w:rPr>
                          <w:color w:val="7E7F82"/>
                        </w:rPr>
                        <w:t>，</w:t>
                      </w:r>
                      <w:r>
                        <w:rPr>
                          <w:color w:val="7E7F82"/>
                        </w:rPr>
                        <w:br/>
                      </w:r>
                      <w:r>
                        <w:t>撰写，</w:t>
                      </w:r>
                      <w:r>
                        <w:rPr>
                          <w:color w:val="7E7F82"/>
                        </w:rPr>
                        <w:t>编棑</w:t>
                      </w:r>
                      <w:r>
                        <w:t>“</w:t>
                      </w:r>
                      <w:r>
                        <w:rPr>
                          <w:color w:val="7E7F82"/>
                        </w:rPr>
                        <w:t>信息安</w:t>
                      </w:r>
                      <w:r>
                        <w:rPr>
                          <w:color w:val="7E7F82"/>
                        </w:rPr>
                        <w:br/>
                      </w:r>
                      <w:r>
                        <w:t>仝和责任，从我做</w:t>
                      </w:r>
                      <w:r>
                        <w:br/>
                      </w:r>
                      <w:r>
                        <w:t>起</w:t>
                      </w:r>
                      <w:r>
                        <w:t>”</w:t>
                      </w:r>
                      <w:r>
                        <w:t>作品</w:t>
                      </w:r>
                      <w:r>
                        <w:t xml:space="preserve"> </w:t>
                      </w:r>
                      <w:r>
                        <w:rPr>
                          <w:rFonts w:ascii="Times New Roman" w:eastAsia="Times New Roman" w:hAnsi="Times New Roman" w:cs="Times New Roman"/>
                          <w:color w:val="5DB6D5"/>
                          <w:sz w:val="18"/>
                          <w:szCs w:val="18"/>
                          <w:lang w:val="en-US" w:eastAsia="en-US" w:bidi="en-US"/>
                        </w:rPr>
                        <w:t>drpui</w:t>
                      </w:r>
                    </w:p>
                  </w:txbxContent>
                </v:textbox>
                <w10:wrap type="topAndBottom" anchorx="page"/>
              </v:shape>
            </w:pict>
          </mc:Fallback>
        </mc:AlternateContent>
      </w:r>
    </w:p>
    <w:p w14:paraId="6F5817FC" w14:textId="77777777" w:rsidR="006949CB" w:rsidRDefault="00B7102B">
      <w:pPr>
        <w:pStyle w:val="20"/>
        <w:shd w:val="clear" w:color="auto" w:fill="auto"/>
        <w:spacing w:line="281" w:lineRule="exact"/>
        <w:ind w:left="600" w:firstLine="440"/>
      </w:pPr>
      <w:r>
        <w:rPr>
          <w:noProof/>
        </w:rPr>
        <mc:AlternateContent>
          <mc:Choice Requires="wps">
            <w:drawing>
              <wp:anchor distT="0" distB="0" distL="114300" distR="114300" simplePos="0" relativeHeight="125830243" behindDoc="0" locked="0" layoutInCell="1" allowOverlap="1" wp14:anchorId="7C17D574" wp14:editId="3964CD89">
                <wp:simplePos x="0" y="0"/>
                <wp:positionH relativeFrom="page">
                  <wp:posOffset>880110</wp:posOffset>
                </wp:positionH>
                <wp:positionV relativeFrom="margin">
                  <wp:posOffset>8058785</wp:posOffset>
                </wp:positionV>
                <wp:extent cx="960120" cy="307975"/>
                <wp:effectExtent l="0" t="0" r="0" b="0"/>
                <wp:wrapSquare wrapText="bothSides"/>
                <wp:docPr id="1216" name="Shape 1216"/>
                <wp:cNvGraphicFramePr/>
                <a:graphic xmlns:a="http://schemas.openxmlformats.org/drawingml/2006/main">
                  <a:graphicData uri="http://schemas.microsoft.com/office/word/2010/wordprocessingShape">
                    <wps:wsp>
                      <wps:cNvSpPr txBox="1"/>
                      <wps:spPr>
                        <a:xfrm>
                          <a:off x="0" y="0"/>
                          <a:ext cx="960120" cy="307975"/>
                        </a:xfrm>
                        <a:prstGeom prst="rect">
                          <a:avLst/>
                        </a:prstGeom>
                        <a:solidFill>
                          <a:srgbClr val="2B86A3"/>
                        </a:solidFill>
                      </wps:spPr>
                      <wps:txbx>
                        <w:txbxContent>
                          <w:p w14:paraId="791BBAFF"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100"/>
                            </w:pPr>
                            <w:r>
                              <w:t>项目总结</w:t>
                            </w:r>
                          </w:p>
                        </w:txbxContent>
                      </wps:txbx>
                      <wps:bodyPr lIns="0" tIns="0" rIns="0" bIns="0">
                        <a:spAutoFit/>
                      </wps:bodyPr>
                    </wps:wsp>
                  </a:graphicData>
                </a:graphic>
              </wp:anchor>
            </w:drawing>
          </mc:Choice>
          <mc:Fallback>
            <w:pict>
              <v:shape w14:anchorId="7C17D574" id="Shape 1216" o:spid="_x0000_s1382" type="#_x0000_t202" style="position:absolute;left:0;text-align:left;margin-left:69.3pt;margin-top:634.55pt;width:75.6pt;height:24.25pt;z-index:125830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" fillcolor="#2b86a3" stroked="f">
                <v:textbox style="mso-fit-shape-to-text:t" inset="0,0,0,0">
                  <w:txbxContent>
                    <w:p w14:paraId="791BBAFF" w14:textId="77777777" w:rsidR="006949CB" w:rsidRDefault="00B7102B">
                      <w:pPr>
                        <w:pStyle w:val="60"/>
                        <w:pBdr>
                          <w:top w:val="single" w:sz="0" w:space="0" w:color="2B87A5"/>
                          <w:left w:val="single" w:sz="0" w:space="0" w:color="2B87A5"/>
                          <w:bottom w:val="single" w:sz="0" w:space="0" w:color="2B87A5"/>
                          <w:right w:val="single" w:sz="0" w:space="0" w:color="2B87A5"/>
                        </w:pBdr>
                        <w:shd w:val="clear" w:color="auto" w:fill="2B87A5"/>
                        <w:spacing w:before="100"/>
                      </w:pPr>
                      <w:r>
                        <w:t>项目总结</w:t>
                      </w:r>
                    </w:p>
                  </w:txbxContent>
                </v:textbox>
                <w10:wrap type="square" anchorx="page" anchory="margin"/>
              </v:shape>
            </w:pict>
          </mc:Fallback>
        </mc:AlternateContent>
      </w:r>
      <w:r>
        <w:rPr>
          <w:color w:val="7E7F82"/>
        </w:rPr>
        <w:t>完成木项目之后，能够加深对信息安全风险的了解，掌搜信息系统安全</w:t>
      </w:r>
      <w:r>
        <w:rPr>
          <w:color w:val="7E7F82"/>
        </w:rPr>
        <w:br/>
      </w:r>
      <w:r>
        <w:rPr>
          <w:color w:val="7E7F82"/>
        </w:rPr>
        <w:t>防范的技木方法和个人安全的操作方法，并能够从行为规范，道德准则和法</w:t>
      </w:r>
      <w:r>
        <w:rPr>
          <w:color w:val="7E7F82"/>
        </w:rPr>
        <w:br/>
      </w:r>
      <w:r>
        <w:rPr>
          <w:color w:val="7E7F82"/>
        </w:rPr>
        <w:t>律法规方面，做一名合格、守法的信息社会公民在項</w:t>
      </w:r>
      <w:r>
        <w:rPr>
          <w:rFonts w:ascii="Arial" w:eastAsia="Arial" w:hAnsi="Arial" w:cs="Arial"/>
          <w:color w:val="7E7F82"/>
          <w:sz w:val="16"/>
          <w:szCs w:val="16"/>
          <w:lang w:val="en-US" w:eastAsia="en-US" w:bidi="en-US"/>
        </w:rPr>
        <w:t>B</w:t>
      </w:r>
      <w:r>
        <w:rPr>
          <w:color w:val="7E7F82"/>
        </w:rPr>
        <w:t>结束后，注意分析</w:t>
      </w:r>
      <w:r>
        <w:rPr>
          <w:color w:val="7E7F82"/>
        </w:rPr>
        <w:br/>
      </w:r>
      <w:r>
        <w:rPr>
          <w:color w:val="7E7F82"/>
        </w:rPr>
        <w:t>项日活动中遇到的</w:t>
      </w:r>
      <w:r>
        <w:rPr>
          <w:color w:val="7E7F82"/>
          <w:sz w:val="16"/>
          <w:szCs w:val="16"/>
        </w:rPr>
        <w:t>问題，</w:t>
      </w:r>
      <w:r>
        <w:rPr>
          <w:color w:val="7E7F82"/>
        </w:rPr>
        <w:t>总结解决方法，提升教字化学习与创新的能力以及</w:t>
      </w:r>
      <w:r>
        <w:rPr>
          <w:color w:val="7E7F82"/>
        </w:rPr>
        <w:br/>
      </w:r>
      <w:r>
        <w:rPr>
          <w:color w:val="7E7F82"/>
        </w:rPr>
        <w:t>运</w:t>
      </w:r>
      <w:r>
        <w:rPr>
          <w:color w:val="7E7F82"/>
          <w:sz w:val="16"/>
          <w:szCs w:val="16"/>
        </w:rPr>
        <w:t>用</w:t>
      </w:r>
      <w:r>
        <w:rPr>
          <w:color w:val="7E7F82"/>
        </w:rPr>
        <w:t>信息技术解决问题的能力</w:t>
      </w:r>
      <w:r>
        <w:br w:type="page"/>
      </w:r>
    </w:p>
    <w:p w14:paraId="219D0580" w14:textId="77777777" w:rsidR="006949CB" w:rsidRDefault="00B7102B">
      <w:pPr>
        <w:pStyle w:val="11"/>
        <w:keepNext/>
        <w:keepLines/>
        <w:shd w:val="clear" w:color="auto" w:fill="auto"/>
        <w:spacing w:after="120"/>
        <w:rPr>
          <w:sz w:val="60"/>
          <w:szCs w:val="60"/>
        </w:rPr>
      </w:pPr>
      <w:bookmarkStart w:id="137" w:name="bookmark121"/>
      <w:r>
        <w:rPr>
          <w:rFonts w:ascii="Times New Roman" w:eastAsia="Times New Roman" w:hAnsi="Times New Roman" w:cs="Times New Roman"/>
          <w:color w:val="277AA9"/>
          <w:sz w:val="60"/>
          <w:szCs w:val="60"/>
          <w:lang w:val="en-US" w:eastAsia="en-US" w:bidi="en-US"/>
        </w:rPr>
        <w:t>4.1</w:t>
      </w:r>
      <w:bookmarkEnd w:id="137"/>
    </w:p>
    <w:p w14:paraId="1FE8C928" w14:textId="77777777" w:rsidR="006949CB" w:rsidRDefault="00B7102B">
      <w:pPr>
        <w:pStyle w:val="22"/>
        <w:keepNext/>
        <w:keepLines/>
        <w:shd w:val="clear" w:color="auto" w:fill="auto"/>
        <w:spacing w:after="620"/>
      </w:pPr>
      <w:bookmarkStart w:id="138" w:name="bookmark122"/>
      <w:r>
        <w:t>信息安全风险和防范</w:t>
      </w:r>
      <w:bookmarkEnd w:id="138"/>
    </w:p>
    <w:p w14:paraId="4079CC36" w14:textId="77777777" w:rsidR="006949CB" w:rsidRDefault="00B7102B">
      <w:pPr>
        <w:rPr>
          <w:sz w:val="2"/>
          <w:szCs w:val="2"/>
        </w:rPr>
      </w:pPr>
      <w:r>
        <w:rPr>
          <w:noProof/>
        </w:rPr>
        <w:drawing>
          <wp:inline distT="0" distB="0" distL="0" distR="0" wp14:anchorId="6B2DC720" wp14:editId="563D05F8">
            <wp:extent cx="2871470" cy="316865"/>
            <wp:effectExtent l="0" t="0" r="0" b="0"/>
            <wp:docPr id="1218" name="Picutre 1218"/>
            <wp:cNvGraphicFramePr/>
            <a:graphic xmlns:a="http://schemas.openxmlformats.org/drawingml/2006/main">
              <a:graphicData uri="http://schemas.openxmlformats.org/drawingml/2006/picture">
                <pic:pic xmlns:pic="http://schemas.openxmlformats.org/drawingml/2006/picture">
                  <pic:nvPicPr>
                    <pic:cNvPr id="1218" name="Picture 1218"/>
                    <pic:cNvPicPr/>
                  </pic:nvPicPr>
                  <pic:blipFill>
                    <a:blip r:embed="rId327"/>
                    <a:stretch/>
                  </pic:blipFill>
                  <pic:spPr>
                    <a:xfrm>
                      <a:off x="0" y="0"/>
                      <a:ext cx="2871470" cy="316865"/>
                    </a:xfrm>
                    <a:prstGeom prst="rect">
                      <a:avLst/>
                    </a:prstGeom>
                  </pic:spPr>
                </pic:pic>
              </a:graphicData>
            </a:graphic>
          </wp:inline>
        </w:drawing>
      </w:r>
    </w:p>
    <w:p w14:paraId="1B9C14CD" w14:textId="77777777" w:rsidR="006949CB" w:rsidRDefault="006949CB">
      <w:pPr>
        <w:spacing w:after="746" w:line="14" w:lineRule="exact"/>
      </w:pPr>
    </w:p>
    <w:p w14:paraId="4DD6C680" w14:textId="77777777" w:rsidR="006949CB" w:rsidRDefault="00B7102B">
      <w:pPr>
        <w:pStyle w:val="20"/>
        <w:shd w:val="clear" w:color="auto" w:fill="auto"/>
        <w:spacing w:after="120" w:line="240" w:lineRule="auto"/>
        <w:ind w:firstLine="500"/>
        <w:jc w:val="both"/>
      </w:pPr>
      <w:r>
        <w:rPr>
          <w:color w:val="262628"/>
          <w:lang w:val="en-US" w:eastAsia="en-US" w:bidi="en-US"/>
        </w:rPr>
        <w:t>•</w:t>
      </w:r>
      <w:r>
        <w:t>认识信息系统应用过程中存在的安全风险</w:t>
      </w:r>
    </w:p>
    <w:p w14:paraId="438A0806" w14:textId="77777777" w:rsidR="006949CB" w:rsidRDefault="00B7102B">
      <w:pPr>
        <w:pStyle w:val="20"/>
        <w:shd w:val="clear" w:color="auto" w:fill="auto"/>
        <w:spacing w:after="120" w:line="240" w:lineRule="auto"/>
        <w:ind w:firstLine="500"/>
        <w:jc w:val="both"/>
      </w:pPr>
      <w:r>
        <w:rPr>
          <w:color w:val="262628"/>
          <w:lang w:val="en-US" w:eastAsia="en-US" w:bidi="en-US"/>
        </w:rPr>
        <w:t>•</w:t>
      </w:r>
      <w:r>
        <w:t>熟悉信息系统安全防范的常用技术方法</w:t>
      </w:r>
    </w:p>
    <w:p w14:paraId="21629AC2" w14:textId="77777777" w:rsidR="006949CB" w:rsidRDefault="00B7102B">
      <w:pPr>
        <w:pStyle w:val="20"/>
        <w:shd w:val="clear" w:color="auto" w:fill="auto"/>
        <w:spacing w:after="1580" w:line="240" w:lineRule="auto"/>
        <w:ind w:firstLine="500"/>
        <w:jc w:val="both"/>
      </w:pPr>
      <w:r>
        <w:rPr>
          <w:color w:val="262628"/>
          <w:lang w:val="en-US" w:eastAsia="en-US" w:bidi="en-US"/>
        </w:rPr>
        <w:t>•</w:t>
      </w:r>
      <w:r>
        <w:t>养成安全、规范的信息系统操作</w:t>
      </w:r>
      <w:r>
        <w:rPr>
          <w:sz w:val="16"/>
          <w:szCs w:val="16"/>
        </w:rPr>
        <w:t>习惯，</w:t>
      </w:r>
      <w:r>
        <w:t>树立信息安全意识</w:t>
      </w:r>
    </w:p>
    <w:p w14:paraId="5ED7D061" w14:textId="77777777" w:rsidR="006949CB" w:rsidRDefault="00B7102B">
      <w:pPr>
        <w:pStyle w:val="1"/>
        <w:pBdr>
          <w:top w:val="single" w:sz="0" w:space="0" w:color="2B87A5"/>
          <w:left w:val="single" w:sz="0" w:space="0" w:color="2B87A5"/>
          <w:bottom w:val="single" w:sz="0" w:space="0" w:color="2B87A5"/>
          <w:right w:val="single" w:sz="0" w:space="0" w:color="2B87A5"/>
        </w:pBdr>
        <w:shd w:val="clear" w:color="auto" w:fill="2B87A5"/>
        <w:spacing w:after="380" w:line="240" w:lineRule="auto"/>
        <w:ind w:left="860" w:firstLine="0"/>
        <w:jc w:val="left"/>
        <w:rPr>
          <w:sz w:val="24"/>
          <w:szCs w:val="24"/>
        </w:rPr>
      </w:pPr>
      <w:r>
        <w:rPr>
          <w:color w:val="D7D9D9"/>
          <w:sz w:val="24"/>
          <w:szCs w:val="24"/>
        </w:rPr>
        <w:t>体验探索</w:t>
      </w:r>
    </w:p>
    <w:p w14:paraId="1861F328" w14:textId="77777777" w:rsidR="006949CB" w:rsidRDefault="00B7102B">
      <w:pPr>
        <w:pStyle w:val="1"/>
        <w:shd w:val="clear" w:color="auto" w:fill="auto"/>
        <w:spacing w:after="120" w:line="240" w:lineRule="auto"/>
        <w:ind w:right="160" w:firstLine="0"/>
        <w:jc w:val="center"/>
      </w:pPr>
      <w:r>
        <w:rPr>
          <w:color w:val="41A3C5"/>
        </w:rPr>
        <w:t>身边的信息安全风险</w:t>
      </w:r>
    </w:p>
    <w:p w14:paraId="00B9F7D0" w14:textId="77777777" w:rsidR="006949CB" w:rsidRDefault="00B7102B">
      <w:pPr>
        <w:pStyle w:val="1"/>
        <w:shd w:val="clear" w:color="auto" w:fill="auto"/>
        <w:tabs>
          <w:tab w:val="left" w:leader="dot" w:pos="1346"/>
        </w:tabs>
        <w:spacing w:after="40" w:line="376" w:lineRule="exact"/>
        <w:ind w:left="180" w:firstLine="500"/>
        <w:jc w:val="both"/>
      </w:pPr>
      <w:r>
        <w:t>在曰常学习、生活中，同学们可能经历或听说过下面的事件：计算机硬盘被弃常</w:t>
      </w:r>
      <w:r>
        <w:br/>
      </w:r>
      <w:r>
        <w:t>损坏后，里面的文件无法导出；浏览网站时不小心点</w:t>
      </w:r>
      <w:r>
        <w:rPr>
          <w:sz w:val="20"/>
          <w:szCs w:val="20"/>
        </w:rPr>
        <w:t>击了一</w:t>
      </w:r>
      <w:r>
        <w:t>个文件链接，结果计算机</w:t>
      </w:r>
      <w:r>
        <w:br/>
      </w:r>
      <w:r>
        <w:t>中被安装了病毒；登录信息系统时，系统提示用户名或者密码错误；在一个机构的网</w:t>
      </w:r>
      <w:r>
        <w:br/>
      </w:r>
      <w:r>
        <w:t>站上报名学习辅导班后，接二连三收到其他辅导机构的电话；通过网络购买的物品，</w:t>
      </w:r>
      <w:r>
        <w:br/>
      </w:r>
      <w:r>
        <w:t>与网上的宣传相差甚远；使用手机扫了扫广告页中的二维码，结果支付宝里的资金不</w:t>
      </w:r>
      <w:r>
        <w:br/>
      </w:r>
      <w:r>
        <w:t>翼而飞</w:t>
      </w:r>
      <w:r>
        <w:rPr>
          <w:lang w:val="en-US" w:eastAsia="en-US" w:bidi="en-US"/>
        </w:rPr>
        <w:tab/>
      </w:r>
    </w:p>
    <w:p w14:paraId="79649577" w14:textId="77777777" w:rsidR="006949CB" w:rsidRDefault="00B7102B">
      <w:pPr>
        <w:pStyle w:val="1"/>
        <w:shd w:val="clear" w:color="auto" w:fill="auto"/>
        <w:spacing w:line="362" w:lineRule="exact"/>
        <w:ind w:left="180" w:firstLine="500"/>
        <w:jc w:val="both"/>
      </w:pPr>
      <w:r>
        <w:rPr>
          <w:color w:val="7E7F82"/>
        </w:rPr>
        <w:t>思考：在使用信息设备和信息系统时，你是否遇到过上面的事件？还遇到过其他</w:t>
      </w:r>
      <w:r>
        <w:rPr>
          <w:color w:val="7E7F82"/>
        </w:rPr>
        <w:br/>
      </w:r>
      <w:r>
        <w:t>哪</w:t>
      </w:r>
      <w:r>
        <w:rPr>
          <w:color w:val="7E7F82"/>
        </w:rPr>
        <w:t>些安全</w:t>
      </w:r>
      <w:r>
        <w:t>事件？你觉得造成这</w:t>
      </w:r>
      <w:r>
        <w:rPr>
          <w:color w:val="7E7F82"/>
        </w:rPr>
        <w:t>些事件</w:t>
      </w:r>
      <w:r>
        <w:t>的主要</w:t>
      </w:r>
      <w:r>
        <w:rPr>
          <w:color w:val="7E7F82"/>
        </w:rPr>
        <w:t>原因是什么？</w:t>
      </w:r>
    </w:p>
    <w:p w14:paraId="22C6EB32" w14:textId="77777777" w:rsidR="006949CB" w:rsidRDefault="00B7102B">
      <w:pPr>
        <w:pStyle w:val="1"/>
        <w:shd w:val="clear" w:color="auto" w:fill="auto"/>
        <w:spacing w:after="860" w:line="362" w:lineRule="exact"/>
        <w:ind w:left="180" w:firstLine="500"/>
        <w:jc w:val="both"/>
      </w:pPr>
      <w:r>
        <w:rPr>
          <w:color w:val="7E7F82"/>
        </w:rPr>
        <w:t>讨论：和小组同学讨论，应该做好哪些防范措施，才能尽量避免类似信息安全事</w:t>
      </w:r>
      <w:r>
        <w:rPr>
          <w:color w:val="7E7F82"/>
        </w:rPr>
        <w:br/>
      </w:r>
      <w:r>
        <w:rPr>
          <w:color w:val="7E7F82"/>
        </w:rPr>
        <w:t>件的发生？</w:t>
      </w:r>
    </w:p>
    <w:p w14:paraId="4439B102" w14:textId="77777777" w:rsidR="006949CB" w:rsidRDefault="00B7102B">
      <w:pPr>
        <w:pStyle w:val="42"/>
        <w:keepNext/>
        <w:keepLines/>
        <w:shd w:val="clear" w:color="auto" w:fill="auto"/>
        <w:spacing w:after="220"/>
        <w:ind w:left="0" w:firstLine="500"/>
        <w:jc w:val="both"/>
      </w:pPr>
      <w:bookmarkStart w:id="139" w:name="bookmark123"/>
      <w:r>
        <w:rPr>
          <w:rFonts w:ascii="Arial" w:eastAsia="Arial" w:hAnsi="Arial" w:cs="Arial"/>
          <w:lang w:val="en-US" w:eastAsia="en-US" w:bidi="en-US"/>
        </w:rPr>
        <w:t>4.1.1</w:t>
      </w:r>
      <w:r>
        <w:t>信息系统安全风险</w:t>
      </w:r>
      <w:bookmarkEnd w:id="139"/>
    </w:p>
    <w:p w14:paraId="74487D61" w14:textId="77777777" w:rsidR="006949CB" w:rsidRDefault="00B7102B">
      <w:pPr>
        <w:pStyle w:val="1"/>
        <w:shd w:val="clear" w:color="auto" w:fill="auto"/>
        <w:spacing w:after="300" w:line="400" w:lineRule="exact"/>
        <w:ind w:right="2260" w:firstLine="500"/>
        <w:jc w:val="both"/>
      </w:pPr>
      <w:r>
        <w:t>信息系统的普及应用，</w:t>
      </w:r>
      <w:r>
        <w:rPr>
          <w:color w:val="535355"/>
        </w:rPr>
        <w:t>在</w:t>
      </w:r>
      <w:r>
        <w:t>推动信息社会发展、使我们享受科</w:t>
      </w:r>
      <w:r>
        <w:br/>
      </w:r>
      <w:r>
        <w:t>技发展成果的同吋，也带來了一系列安全问题：</w:t>
      </w:r>
      <w:r>
        <w:rPr>
          <w:color w:val="535355"/>
        </w:rPr>
        <w:t>在</w:t>
      </w:r>
      <w:r>
        <w:t>使用倍息系统</w:t>
      </w:r>
      <w:r>
        <w:br/>
      </w:r>
      <w:r>
        <w:rPr>
          <w:color w:val="535355"/>
        </w:rPr>
        <w:t>时，</w:t>
      </w:r>
      <w:r>
        <w:t>呵能会遭遇</w:t>
      </w:r>
      <w:r>
        <w:rPr>
          <w:rFonts w:ascii="Times New Roman" w:eastAsia="Times New Roman" w:hAnsi="Times New Roman" w:cs="Times New Roman"/>
          <w:lang w:val="en-US" w:eastAsia="en-US" w:bidi="en-US"/>
        </w:rPr>
        <w:t>A</w:t>
      </w:r>
      <w:r>
        <w:t>然灾宵、软硬件漏洞、恶意攻右、人为失误等</w:t>
      </w:r>
      <w:r>
        <w:br/>
      </w:r>
      <w:r>
        <w:t>不确定凶素所带来的各种安全事件</w:t>
      </w:r>
      <w:r>
        <w:br w:type="page"/>
      </w:r>
    </w:p>
    <w:p w14:paraId="1BFEE269" w14:textId="77777777" w:rsidR="006949CB" w:rsidRDefault="00B7102B">
      <w:pPr>
        <w:pStyle w:val="1"/>
        <w:shd w:val="clear" w:color="auto" w:fill="auto"/>
        <w:spacing w:after="460" w:line="376" w:lineRule="exact"/>
        <w:ind w:firstLine="500"/>
        <w:jc w:val="both"/>
      </w:pPr>
      <w:r>
        <w:rPr>
          <w:noProof/>
        </w:rPr>
        <w:drawing>
          <wp:anchor distT="491490" distB="305435" distL="139700" distR="139700" simplePos="0" relativeHeight="125830245" behindDoc="0" locked="0" layoutInCell="1" allowOverlap="1" wp14:anchorId="7E1AD1EF" wp14:editId="65F4ABAB">
            <wp:simplePos x="0" y="0"/>
            <wp:positionH relativeFrom="page">
              <wp:posOffset>947420</wp:posOffset>
            </wp:positionH>
            <wp:positionV relativeFrom="margin">
              <wp:posOffset>502920</wp:posOffset>
            </wp:positionV>
            <wp:extent cx="2310130" cy="1633855"/>
            <wp:effectExtent l="0" t="0" r="0" b="0"/>
            <wp:wrapSquare wrapText="right"/>
            <wp:docPr id="1219" name="Shape 1219"/>
            <wp:cNvGraphicFramePr/>
            <a:graphic xmlns:a="http://schemas.openxmlformats.org/drawingml/2006/main">
              <a:graphicData uri="http://schemas.openxmlformats.org/drawingml/2006/picture">
                <pic:pic xmlns:pic="http://schemas.openxmlformats.org/drawingml/2006/picture">
                  <pic:nvPicPr>
                    <pic:cNvPr id="1220" name="Picture box 1220"/>
                    <pic:cNvPicPr/>
                  </pic:nvPicPr>
                  <pic:blipFill>
                    <a:blip r:embed="rId328"/>
                    <a:stretch/>
                  </pic:blipFill>
                  <pic:spPr>
                    <a:xfrm>
                      <a:off x="0" y="0"/>
                      <a:ext cx="2310130" cy="1633855"/>
                    </a:xfrm>
                    <a:prstGeom prst="rect">
                      <a:avLst/>
                    </a:prstGeom>
                  </pic:spPr>
                </pic:pic>
              </a:graphicData>
            </a:graphic>
          </wp:anchor>
        </w:drawing>
      </w:r>
      <w:r>
        <w:rPr>
          <w:noProof/>
        </w:rPr>
        <mc:AlternateContent>
          <mc:Choice Requires="wps">
            <w:drawing>
              <wp:anchor distT="0" distB="0" distL="0" distR="0" simplePos="0" relativeHeight="125830246" behindDoc="0" locked="0" layoutInCell="1" allowOverlap="1" wp14:anchorId="766AA40C" wp14:editId="742453E5">
                <wp:simplePos x="0" y="0"/>
                <wp:positionH relativeFrom="page">
                  <wp:posOffset>2642235</wp:posOffset>
                </wp:positionH>
                <wp:positionV relativeFrom="margin">
                  <wp:posOffset>100330</wp:posOffset>
                </wp:positionV>
                <wp:extent cx="600710" cy="191770"/>
                <wp:effectExtent l="0" t="0" r="0" b="0"/>
                <wp:wrapSquare wrapText="right"/>
                <wp:docPr id="1221" name="Shape 1221"/>
                <wp:cNvGraphicFramePr/>
                <a:graphic xmlns:a="http://schemas.openxmlformats.org/drawingml/2006/main">
                  <a:graphicData uri="http://schemas.microsoft.com/office/word/2010/wordprocessingShape">
                    <wps:wsp>
                      <wps:cNvSpPr txBox="1"/>
                      <wps:spPr>
                        <a:xfrm>
                          <a:off x="0" y="0"/>
                          <a:ext cx="600710" cy="191770"/>
                        </a:xfrm>
                        <a:prstGeom prst="rect">
                          <a:avLst/>
                        </a:prstGeom>
                        <a:noFill/>
                      </wps:spPr>
                      <wps:txbx>
                        <w:txbxContent>
                          <w:p w14:paraId="6A646320" w14:textId="77777777" w:rsidR="006949CB" w:rsidRDefault="00B7102B">
                            <w:pPr>
                              <w:pStyle w:val="ab"/>
                              <w:shd w:val="clear" w:color="auto" w:fill="auto"/>
                              <w:rPr>
                                <w:sz w:val="22"/>
                                <w:szCs w:val="22"/>
                              </w:rPr>
                            </w:pPr>
                            <w:r>
                              <w:rPr>
                                <w:color w:val="64C4EB"/>
                                <w:sz w:val="22"/>
                                <w:szCs w:val="22"/>
                              </w:rPr>
                              <w:t>自然灾害</w:t>
                            </w:r>
                          </w:p>
                        </w:txbxContent>
                      </wps:txbx>
                      <wps:bodyPr lIns="0" tIns="0" rIns="0" bIns="0">
                        <a:spAutoFit/>
                      </wps:bodyPr>
                    </wps:wsp>
                  </a:graphicData>
                </a:graphic>
              </wp:anchor>
            </w:drawing>
          </mc:Choice>
          <mc:Fallback>
            <w:pict>
              <v:shape w14:anchorId="766AA40C" id="Shape 1221" o:spid="_x0000_s1383" type="#_x0000_t202" style="position:absolute;left:0;text-align:left;margin-left:208.05pt;margin-top:7.9pt;width:47.3pt;height:15.1pt;z-index:12583024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" filled="f" stroked="f">
                <v:textbox style="mso-fit-shape-to-text:t" inset="0,0,0,0">
                  <w:txbxContent>
                    <w:p w14:paraId="6A646320" w14:textId="77777777" w:rsidR="006949CB" w:rsidRDefault="00B7102B">
                      <w:pPr>
                        <w:pStyle w:val="ab"/>
                        <w:shd w:val="clear" w:color="auto" w:fill="auto"/>
                        <w:rPr>
                          <w:sz w:val="22"/>
                          <w:szCs w:val="22"/>
                        </w:rPr>
                      </w:pPr>
                      <w:r>
                        <w:rPr>
                          <w:color w:val="64C4EB"/>
                          <w:sz w:val="22"/>
                          <w:szCs w:val="22"/>
                        </w:rPr>
                        <w:t>自然灾害</w:t>
                      </w:r>
                    </w:p>
                  </w:txbxContent>
                </v:textbox>
                <w10:wrap type="square" side="right" anchorx="page" anchory="margin"/>
              </v:shape>
            </w:pict>
          </mc:Fallback>
        </mc:AlternateContent>
      </w:r>
      <w:r>
        <w:rPr>
          <w:noProof/>
        </w:rPr>
        <mc:AlternateContent>
          <mc:Choice Requires="wps">
            <w:drawing>
              <wp:anchor distT="0" distB="0" distL="0" distR="0" simplePos="0" relativeHeight="125830248" behindDoc="0" locked="0" layoutInCell="1" allowOverlap="1" wp14:anchorId="30B37BFE" wp14:editId="70A8863A">
                <wp:simplePos x="0" y="0"/>
                <wp:positionH relativeFrom="page">
                  <wp:posOffset>1514475</wp:posOffset>
                </wp:positionH>
                <wp:positionV relativeFrom="margin">
                  <wp:posOffset>2188210</wp:posOffset>
                </wp:positionV>
                <wp:extent cx="1295400" cy="161290"/>
                <wp:effectExtent l="0" t="0" r="0" b="0"/>
                <wp:wrapSquare wrapText="right"/>
                <wp:docPr id="1223" name="Shape 1223"/>
                <wp:cNvGraphicFramePr/>
                <a:graphic xmlns:a="http://schemas.openxmlformats.org/drawingml/2006/main">
                  <a:graphicData uri="http://schemas.microsoft.com/office/word/2010/wordprocessingShape">
                    <wps:wsp>
                      <wps:cNvSpPr txBox="1"/>
                      <wps:spPr>
                        <a:xfrm>
                          <a:off x="0" y="0"/>
                          <a:ext cx="1295400" cy="161290"/>
                        </a:xfrm>
                        <a:prstGeom prst="rect">
                          <a:avLst/>
                        </a:prstGeom>
                        <a:noFill/>
                      </wps:spPr>
                      <wps:txbx>
                        <w:txbxContent>
                          <w:p w14:paraId="159A489E" w14:textId="77777777" w:rsidR="006949CB" w:rsidRDefault="00B7102B">
                            <w:pPr>
                              <w:pStyle w:val="ab"/>
                              <w:shd w:val="clear" w:color="auto" w:fill="auto"/>
                            </w:pPr>
                            <w:r>
                              <w:t>閉</w:t>
                            </w:r>
                            <w:r>
                              <w:rPr>
                                <w:rFonts w:ascii="Arial" w:eastAsia="Arial" w:hAnsi="Arial" w:cs="Arial"/>
                                <w:sz w:val="16"/>
                                <w:szCs w:val="16"/>
                                <w:lang w:val="en-US" w:eastAsia="en-US" w:bidi="en-US"/>
                              </w:rPr>
                              <w:t>4.1.1</w:t>
                            </w:r>
                            <w:r>
                              <w:t>电力设济被损坏</w:t>
                            </w:r>
                          </w:p>
                        </w:txbxContent>
                      </wps:txbx>
                      <wps:bodyPr lIns="0" tIns="0" rIns="0" bIns="0">
                        <a:spAutoFit/>
                      </wps:bodyPr>
                    </wps:wsp>
                  </a:graphicData>
                </a:graphic>
              </wp:anchor>
            </w:drawing>
          </mc:Choice>
          <mc:Fallback>
            <w:pict>
              <v:shape w14:anchorId="30B37BFE" id="Shape 1223" o:spid="_x0000_s1384" type="#_x0000_t202" style="position:absolute;left:0;text-align:left;margin-left:119.25pt;margin-top:172.3pt;width:102pt;height:12.7pt;z-index:12583024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" filled="f" stroked="f">
                <v:textbox style="mso-fit-shape-to-text:t" inset="0,0,0,0">
                  <w:txbxContent>
                    <w:p w14:paraId="159A489E" w14:textId="77777777" w:rsidR="006949CB" w:rsidRDefault="00B7102B">
                      <w:pPr>
                        <w:pStyle w:val="ab"/>
                        <w:shd w:val="clear" w:color="auto" w:fill="auto"/>
                      </w:pPr>
                      <w:r>
                        <w:t>閉</w:t>
                      </w:r>
                      <w:r>
                        <w:rPr>
                          <w:rFonts w:ascii="Arial" w:eastAsia="Arial" w:hAnsi="Arial" w:cs="Arial"/>
                          <w:sz w:val="16"/>
                          <w:szCs w:val="16"/>
                          <w:lang w:val="en-US" w:eastAsia="en-US" w:bidi="en-US"/>
                        </w:rPr>
                        <w:t>4.1.1</w:t>
                      </w:r>
                      <w:r>
                        <w:t>电力设济被损坏</w:t>
                      </w:r>
                    </w:p>
                  </w:txbxContent>
                </v:textbox>
                <w10:wrap type="square" side="right" anchorx="page" anchory="margin"/>
              </v:shape>
            </w:pict>
          </mc:Fallback>
        </mc:AlternateContent>
      </w:r>
      <w:r>
        <w:rPr>
          <w:color w:val="41A3C5"/>
        </w:rPr>
        <w:t>情境</w:t>
      </w:r>
      <w:r>
        <w:rPr>
          <w:rFonts w:ascii="Times New Roman" w:eastAsia="Times New Roman" w:hAnsi="Times New Roman" w:cs="Times New Roman"/>
          <w:color w:val="41A3C5"/>
        </w:rPr>
        <w:t>1:</w:t>
      </w:r>
      <w:r>
        <w:rPr>
          <w:color w:val="41A3C5"/>
        </w:rPr>
        <w:t>自然灾害危及信息系统安全</w:t>
      </w:r>
      <w:r>
        <w:rPr>
          <w:color w:val="41A3C5"/>
        </w:rPr>
        <w:br/>
      </w:r>
      <w:r>
        <w:rPr>
          <w:rFonts w:ascii="Times New Roman" w:eastAsia="Times New Roman" w:hAnsi="Times New Roman" w:cs="Times New Roman"/>
        </w:rPr>
        <w:t>2017</w:t>
      </w:r>
      <w:r>
        <w:t>年，美国发生的洪水、飓风、龙卷风等</w:t>
      </w:r>
      <w:r>
        <w:br/>
      </w:r>
      <w:r>
        <w:t>灾害，墨西哥发生</w:t>
      </w:r>
      <w:r>
        <w:rPr>
          <w:color w:val="7E7F82"/>
        </w:rPr>
        <w:t>的地震</w:t>
      </w:r>
      <w:r>
        <w:t>灾害，</w:t>
      </w:r>
      <w:r>
        <w:rPr>
          <w:color w:val="424347"/>
        </w:rPr>
        <w:t>在</w:t>
      </w:r>
      <w:r>
        <w:t>摧毁众多信息</w:t>
      </w:r>
      <w:r>
        <w:br/>
      </w:r>
      <w:r>
        <w:t>设备</w:t>
      </w:r>
      <w:r>
        <w:rPr>
          <w:color w:val="7E7F82"/>
        </w:rPr>
        <w:t>和信息</w:t>
      </w:r>
      <w:r>
        <w:t>系统的同时，也破坏了大量的信息数</w:t>
      </w:r>
      <w:r>
        <w:br/>
      </w:r>
      <w:r>
        <w:t>据和电子文件</w:t>
      </w:r>
      <w:r>
        <w:rPr>
          <w:rFonts w:ascii="Times New Roman" w:eastAsia="Times New Roman" w:hAnsi="Times New Roman" w:cs="Times New Roman"/>
        </w:rPr>
        <w:t>2016</w:t>
      </w:r>
      <w:r>
        <w:rPr>
          <w:color w:val="424347"/>
        </w:rPr>
        <w:t>年，我</w:t>
      </w:r>
      <w:r>
        <w:t>国多地遭受特大暴雨</w:t>
      </w:r>
      <w:r>
        <w:br/>
      </w:r>
      <w:r>
        <w:t>的袭击，多处通</w:t>
      </w:r>
      <w:r>
        <w:rPr>
          <w:color w:val="7E7F82"/>
        </w:rPr>
        <w:t>信光缆</w:t>
      </w:r>
      <w:r>
        <w:t>被洪水冲断，电力设备被</w:t>
      </w:r>
      <w:r>
        <w:br/>
      </w:r>
      <w:r>
        <w:t>损坏</w:t>
      </w:r>
      <w:r>
        <w:rPr>
          <w:color w:val="7E7F82"/>
        </w:rPr>
        <w:t>（</w:t>
      </w:r>
      <w:r>
        <w:t>图</w:t>
      </w:r>
      <w:r>
        <w:rPr>
          <w:rFonts w:ascii="Times New Roman" w:eastAsia="Times New Roman" w:hAnsi="Times New Roman" w:cs="Times New Roman"/>
          <w:lang w:val="en-US" w:eastAsia="en-US" w:bidi="en-US"/>
        </w:rPr>
        <w:t>4.1.1）,</w:t>
      </w:r>
      <w:r>
        <w:t>正常的手机通信受到影响</w:t>
      </w:r>
    </w:p>
    <w:p w14:paraId="1C40867A" w14:textId="77777777" w:rsidR="006949CB" w:rsidRDefault="00B7102B">
      <w:pPr>
        <w:pStyle w:val="1"/>
        <w:shd w:val="clear" w:color="auto" w:fill="auto"/>
        <w:spacing w:after="160" w:line="394" w:lineRule="exact"/>
        <w:ind w:left="2160" w:firstLine="500"/>
        <w:jc w:val="both"/>
      </w:pPr>
      <w:r>
        <w:t>水灾、火灾、</w:t>
      </w:r>
      <w:r>
        <w:rPr>
          <w:color w:val="7E7F82"/>
        </w:rPr>
        <w:t>雷电、地震、龙卷</w:t>
      </w:r>
      <w:r>
        <w:t>风等自</w:t>
      </w:r>
      <w:r>
        <w:rPr>
          <w:color w:val="7E7F82"/>
        </w:rPr>
        <w:t>然灾害会对信</w:t>
      </w:r>
      <w:r>
        <w:t>息系统</w:t>
      </w:r>
      <w:r>
        <w:br/>
      </w:r>
      <w:r>
        <w:t>的安全造成威胁，这些非人为的不可抗力可能会引</w:t>
      </w:r>
      <w:r>
        <w:rPr>
          <w:color w:val="7E7F82"/>
        </w:rPr>
        <w:t>起数据</w:t>
      </w:r>
      <w:r>
        <w:t>丢失、</w:t>
      </w:r>
      <w:r>
        <w:br/>
      </w:r>
      <w:r>
        <w:t>设备失效、</w:t>
      </w:r>
      <w:r>
        <w:rPr>
          <w:color w:val="7E7F82"/>
        </w:rPr>
        <w:t>线路中断等安全事件的发牛</w:t>
      </w:r>
      <w:r>
        <w:t>另外，</w:t>
      </w:r>
      <w:r>
        <w:rPr>
          <w:color w:val="7E7F82"/>
        </w:rPr>
        <w:t>静电、</w:t>
      </w:r>
      <w:r>
        <w:t>灰个</w:t>
      </w:r>
      <w:r>
        <w:rPr>
          <w:color w:val="7E7F82"/>
        </w:rPr>
        <w:t>、温</w:t>
      </w:r>
      <w:r>
        <w:rPr>
          <w:color w:val="7E7F82"/>
        </w:rPr>
        <w:br/>
      </w:r>
      <w:r>
        <w:rPr>
          <w:color w:val="7E7F82"/>
        </w:rPr>
        <w:t>度、湿度、虫蚁鼠害等环境因尜，</w:t>
      </w:r>
      <w:r>
        <w:t>也会</w:t>
      </w:r>
      <w:r>
        <w:t>#</w:t>
      </w:r>
      <w:r>
        <w:rPr>
          <w:color w:val="7E7F82"/>
        </w:rPr>
        <w:t>致</w:t>
      </w:r>
      <w:r>
        <w:t>倍息系</w:t>
      </w:r>
      <w:r>
        <w:rPr>
          <w:color w:val="7E7F82"/>
        </w:rPr>
        <w:t>统出现故障甚</w:t>
      </w:r>
      <w:r>
        <w:rPr>
          <w:color w:val="7E7F82"/>
        </w:rPr>
        <w:br/>
      </w:r>
      <w:r>
        <w:rPr>
          <w:color w:val="7E7F82"/>
        </w:rPr>
        <w:t>至瘫痪。</w:t>
      </w:r>
    </w:p>
    <w:p w14:paraId="7273AFDD" w14:textId="77777777" w:rsidR="006949CB" w:rsidRDefault="00B7102B">
      <w:pPr>
        <w:pStyle w:val="1"/>
        <w:shd w:val="clear" w:color="auto" w:fill="auto"/>
        <w:spacing w:after="180" w:line="385" w:lineRule="exact"/>
        <w:ind w:left="2160" w:firstLine="500"/>
        <w:jc w:val="both"/>
      </w:pPr>
      <w:r>
        <w:rPr>
          <w:color w:val="74C9EC"/>
        </w:rPr>
        <w:t>软硬件漏洞</w:t>
      </w:r>
    </w:p>
    <w:p w14:paraId="5B2E9E4E" w14:textId="77777777" w:rsidR="006949CB" w:rsidRDefault="00B7102B">
      <w:pPr>
        <w:pStyle w:val="1"/>
        <w:shd w:val="clear" w:color="auto" w:fill="auto"/>
        <w:spacing w:line="372" w:lineRule="exact"/>
        <w:ind w:firstLine="500"/>
        <w:jc w:val="both"/>
      </w:pPr>
      <w:r>
        <w:rPr>
          <w:color w:val="41A3C5"/>
        </w:rPr>
        <w:t>情境</w:t>
      </w:r>
      <w:r>
        <w:rPr>
          <w:rFonts w:ascii="Times New Roman" w:eastAsia="Times New Roman" w:hAnsi="Times New Roman" w:cs="Times New Roman"/>
          <w:color w:val="41A3C5"/>
        </w:rPr>
        <w:t>2:</w:t>
      </w:r>
      <w:r>
        <w:rPr>
          <w:color w:val="41A3C5"/>
        </w:rPr>
        <w:t>软硬件漏洞危及信息系统安全</w:t>
      </w:r>
    </w:p>
    <w:p w14:paraId="267BFB44" w14:textId="77777777" w:rsidR="006949CB" w:rsidRDefault="00B7102B">
      <w:pPr>
        <w:pStyle w:val="1"/>
        <w:shd w:val="clear" w:color="auto" w:fill="auto"/>
        <w:spacing w:line="372" w:lineRule="exact"/>
        <w:ind w:firstLine="500"/>
        <w:jc w:val="both"/>
      </w:pPr>
      <w:r>
        <w:rPr>
          <w:rFonts w:ascii="Times New Roman" w:eastAsia="Times New Roman" w:hAnsi="Times New Roman" w:cs="Times New Roman"/>
        </w:rPr>
        <w:t>2017</w:t>
      </w:r>
      <w:r>
        <w:t>年</w:t>
      </w:r>
      <w:r>
        <w:rPr>
          <w:rFonts w:ascii="Times New Roman" w:eastAsia="Times New Roman" w:hAnsi="Times New Roman" w:cs="Times New Roman"/>
        </w:rPr>
        <w:t>10</w:t>
      </w:r>
      <w:r>
        <w:rPr>
          <w:sz w:val="16"/>
          <w:szCs w:val="16"/>
        </w:rPr>
        <w:t>月，</w:t>
      </w:r>
      <w:r>
        <w:t>出现了针对物联网设备的</w:t>
      </w:r>
      <w:r>
        <w:rPr>
          <w:color w:val="7E7F82"/>
        </w:rPr>
        <w:t>病毒。</w:t>
      </w:r>
      <w:r>
        <w:t>这种病毒利用连接到互联网的路由</w:t>
      </w:r>
      <w:r>
        <w:br/>
      </w:r>
      <w:r>
        <w:rPr>
          <w:color w:val="7E7F82"/>
        </w:rPr>
        <w:t>器、</w:t>
      </w:r>
      <w:r>
        <w:t>摄像头等设备中的漏洞，把</w:t>
      </w:r>
      <w:r>
        <w:rPr>
          <w:color w:val="7E7F82"/>
        </w:rPr>
        <w:t>僵尸程</w:t>
      </w:r>
      <w:r>
        <w:t>序传播到互联网上，</w:t>
      </w:r>
      <w:r>
        <w:rPr>
          <w:color w:val="7E7F82"/>
        </w:rPr>
        <w:t>感染并</w:t>
      </w:r>
      <w:r>
        <w:t>控制大</w:t>
      </w:r>
      <w:r>
        <w:rPr>
          <w:color w:val="7E7F82"/>
        </w:rPr>
        <w:t>批在线</w:t>
      </w:r>
      <w:r>
        <w:t>主机</w:t>
      </w:r>
      <w:r>
        <w:t>,</w:t>
      </w:r>
      <w:r>
        <w:br/>
      </w:r>
      <w:r>
        <w:rPr>
          <w:color w:val="7E7F82"/>
        </w:rPr>
        <w:t>形成</w:t>
      </w:r>
      <w:r>
        <w:t>了一个大面积僵尸网络群，危</w:t>
      </w:r>
      <w:r>
        <w:rPr>
          <w:color w:val="7E7F82"/>
        </w:rPr>
        <w:t>害指数</w:t>
      </w:r>
      <w:r>
        <w:t>非常高</w:t>
      </w:r>
    </w:p>
    <w:p w14:paraId="7D632CE0" w14:textId="77777777" w:rsidR="006949CB" w:rsidRDefault="00B7102B">
      <w:pPr>
        <w:pStyle w:val="1"/>
        <w:shd w:val="clear" w:color="auto" w:fill="auto"/>
        <w:spacing w:line="372" w:lineRule="exact"/>
        <w:ind w:firstLine="500"/>
        <w:jc w:val="both"/>
      </w:pPr>
      <w:r>
        <w:rPr>
          <w:rFonts w:ascii="Times New Roman" w:eastAsia="Times New Roman" w:hAnsi="Times New Roman" w:cs="Times New Roman"/>
        </w:rPr>
        <w:t>2017</w:t>
      </w:r>
      <w:r>
        <w:t>年</w:t>
      </w:r>
      <w:r>
        <w:rPr>
          <w:rFonts w:ascii="Times New Roman" w:eastAsia="Times New Roman" w:hAnsi="Times New Roman" w:cs="Times New Roman"/>
        </w:rPr>
        <w:t>12</w:t>
      </w:r>
      <w:r>
        <w:rPr>
          <w:sz w:val="16"/>
          <w:szCs w:val="16"/>
        </w:rPr>
        <w:t>月，</w:t>
      </w:r>
      <w:r>
        <w:t>利用某办公软件漏洞实施的后门攻击呈爆发趋势恶意文档通过带</w:t>
      </w:r>
      <w:r>
        <w:br/>
      </w:r>
      <w:r>
        <w:t>有</w:t>
      </w:r>
      <w:r>
        <w:rPr>
          <w:color w:val="424347"/>
        </w:rPr>
        <w:t>“</w:t>
      </w:r>
      <w:r>
        <w:t>订单</w:t>
      </w:r>
      <w:r>
        <w:t>” “</w:t>
      </w:r>
      <w:r>
        <w:t>产品购买</w:t>
      </w:r>
      <w:r>
        <w:t>”</w:t>
      </w:r>
      <w:r>
        <w:rPr>
          <w:color w:val="7E7F82"/>
        </w:rPr>
        <w:t>等</w:t>
      </w:r>
      <w:r>
        <w:t>垃圾邮件的附</w:t>
      </w:r>
      <w:r>
        <w:rPr>
          <w:color w:val="7E7F82"/>
        </w:rPr>
        <w:t>件进行</w:t>
      </w:r>
      <w:r>
        <w:t>传播，诱骗用户点击并盗取用户隐私</w:t>
      </w:r>
    </w:p>
    <w:p w14:paraId="60BD9106" w14:textId="77777777" w:rsidR="006949CB" w:rsidRDefault="00B7102B">
      <w:pPr>
        <w:pStyle w:val="1"/>
        <w:shd w:val="clear" w:color="auto" w:fill="auto"/>
        <w:spacing w:after="240" w:line="372" w:lineRule="exact"/>
        <w:ind w:firstLine="500"/>
        <w:jc w:val="both"/>
      </w:pPr>
      <w:r>
        <w:rPr>
          <w:rFonts w:ascii="Times New Roman" w:eastAsia="Times New Roman" w:hAnsi="Times New Roman" w:cs="Times New Roman"/>
        </w:rPr>
        <w:t>2018</w:t>
      </w:r>
      <w:r>
        <w:t>年</w:t>
      </w:r>
      <w:r>
        <w:rPr>
          <w:sz w:val="16"/>
          <w:szCs w:val="16"/>
        </w:rPr>
        <w:t>丨月，</w:t>
      </w:r>
      <w:r>
        <w:t>安全研究人员在某处理器中发现了重大的安全</w:t>
      </w:r>
      <w:r>
        <w:rPr>
          <w:color w:val="7E7F82"/>
        </w:rPr>
        <w:t>漏洞，</w:t>
      </w:r>
      <w:r>
        <w:t>攻击者可以从应</w:t>
      </w:r>
      <w:r>
        <w:br/>
      </w:r>
      <w:r>
        <w:rPr>
          <w:color w:val="7E7F82"/>
        </w:rPr>
        <w:t>用程序</w:t>
      </w:r>
      <w:r>
        <w:t>运行内存中窃取电子邮件、照片、文档等数据为此，操</w:t>
      </w:r>
      <w:r>
        <w:rPr>
          <w:color w:val="7E7F82"/>
        </w:rPr>
        <w:t>作系统</w:t>
      </w:r>
      <w:r>
        <w:t>提供商也紧急</w:t>
      </w:r>
      <w:r>
        <w:br/>
      </w:r>
      <w:r>
        <w:t>发布了操作系统的相关更新补丁</w:t>
      </w:r>
    </w:p>
    <w:p w14:paraId="63717290" w14:textId="77777777" w:rsidR="006949CB" w:rsidRDefault="00B7102B">
      <w:pPr>
        <w:pStyle w:val="1"/>
        <w:shd w:val="clear" w:color="auto" w:fill="auto"/>
        <w:spacing w:line="398" w:lineRule="exact"/>
        <w:ind w:left="2160" w:firstLine="500"/>
        <w:jc w:val="both"/>
      </w:pPr>
      <w:r>
        <w:t>系</w:t>
      </w:r>
      <w:r>
        <w:rPr>
          <w:color w:val="7E7F82"/>
        </w:rPr>
        <w:t>统漏洞</w:t>
      </w:r>
      <w:r>
        <w:t>是指在硬件、软件、</w:t>
      </w:r>
      <w:r>
        <w:rPr>
          <w:color w:val="7E7F82"/>
        </w:rPr>
        <w:t>网</w:t>
      </w:r>
      <w:r>
        <w:t>络协议的具体</w:t>
      </w:r>
      <w:r>
        <w:rPr>
          <w:color w:val="7E7F82"/>
        </w:rPr>
        <w:t>实现或</w:t>
      </w:r>
      <w:r>
        <w:t>系统安</w:t>
      </w:r>
      <w:r>
        <w:br/>
      </w:r>
      <w:r>
        <w:t>全策略卜</w:t>
      </w:r>
      <w:r>
        <w:t>.</w:t>
      </w:r>
      <w:r>
        <w:t>存</w:t>
      </w:r>
      <w:r>
        <w:rPr>
          <w:color w:val="424347"/>
        </w:rPr>
        <w:t>在</w:t>
      </w:r>
      <w:r>
        <w:t>的缺陷</w:t>
      </w:r>
      <w:r>
        <w:rPr>
          <w:lang w:val="en-US" w:eastAsia="en-US" w:bidi="en-US"/>
        </w:rPr>
        <w:t>..</w:t>
      </w:r>
      <w:r>
        <w:t>通过情境</w:t>
      </w:r>
      <w:r>
        <w:rPr>
          <w:rFonts w:ascii="Times New Roman" w:eastAsia="Times New Roman" w:hAnsi="Times New Roman" w:cs="Times New Roman"/>
          <w:color w:val="424347"/>
          <w:sz w:val="28"/>
          <w:szCs w:val="28"/>
        </w:rPr>
        <w:t>2</w:t>
      </w:r>
      <w:r>
        <w:t>的事件可以看川，漏洞可能来</w:t>
      </w:r>
      <w:r>
        <w:br/>
      </w:r>
      <w:r>
        <w:rPr>
          <w:color w:val="7E7F82"/>
        </w:rPr>
        <w:t>自</w:t>
      </w:r>
      <w:r>
        <w:t>应用软件或操作系统</w:t>
      </w:r>
      <w:r>
        <w:rPr>
          <w:color w:val="7E7F82"/>
        </w:rPr>
        <w:t>编码吋产生的</w:t>
      </w:r>
      <w:r>
        <w:t>错误，</w:t>
      </w:r>
      <w:r>
        <w:rPr>
          <w:color w:val="7E7F82"/>
        </w:rPr>
        <w:t>也可能来自硬</w:t>
      </w:r>
      <w:r>
        <w:t>件没各</w:t>
      </w:r>
      <w:r>
        <w:br/>
      </w:r>
      <w:r>
        <w:t>设计吋的</w:t>
      </w:r>
      <w:r>
        <w:rPr>
          <w:color w:val="7E7F82"/>
        </w:rPr>
        <w:t>缺陷。这些错误、缺陷一旦被</w:t>
      </w:r>
      <w:r>
        <w:t>有意或</w:t>
      </w:r>
      <w:r>
        <w:rPr>
          <w:color w:val="7E7F82"/>
        </w:rPr>
        <w:t>无意</w:t>
      </w:r>
      <w:r>
        <w:t>利用，</w:t>
      </w:r>
      <w:r>
        <w:rPr>
          <w:color w:val="7E7F82"/>
        </w:rPr>
        <w:t>就可能</w:t>
      </w:r>
      <w:r>
        <w:rPr>
          <w:color w:val="7E7F82"/>
        </w:rPr>
        <w:br/>
      </w:r>
      <w:r>
        <w:t>造成用</w:t>
      </w:r>
      <w:r>
        <w:rPr>
          <w:rFonts w:ascii="Times New Roman" w:eastAsia="Times New Roman" w:hAnsi="Times New Roman" w:cs="Times New Roman"/>
          <w:lang w:val="en-US" w:eastAsia="en-US" w:bidi="en-US"/>
        </w:rPr>
        <w:t>P</w:t>
      </w:r>
      <w:r>
        <w:t>数据被篡改、</w:t>
      </w:r>
      <w:r>
        <w:rPr>
          <w:color w:val="7E7F82"/>
        </w:rPr>
        <w:t>重要资料被</w:t>
      </w:r>
      <w:r>
        <w:t>窃取、信息系统</w:t>
      </w:r>
      <w:r>
        <w:rPr>
          <w:color w:val="7E7F82"/>
        </w:rPr>
        <w:t>被攻击等事件</w:t>
      </w:r>
      <w:r>
        <w:rPr>
          <w:color w:val="7E7F82"/>
        </w:rPr>
        <w:br/>
      </w:r>
      <w:r>
        <w:t>特别是随着</w:t>
      </w:r>
      <w:r>
        <w:rPr>
          <w:color w:val="7E7F82"/>
        </w:rPr>
        <w:t>物联网的广泛</w:t>
      </w:r>
      <w:r>
        <w:t>应用，</w:t>
      </w:r>
      <w:r>
        <w:rPr>
          <w:color w:val="7E7F82"/>
          <w:sz w:val="52"/>
          <w:szCs w:val="52"/>
        </w:rPr>
        <w:t>-</w:t>
      </w:r>
      <w:r>
        <w:rPr>
          <w:color w:val="424347"/>
          <w:sz w:val="52"/>
          <w:szCs w:val="52"/>
        </w:rPr>
        <w:t>曰</w:t>
      </w:r>
      <w:r>
        <w:rPr>
          <w:color w:val="7E7F82"/>
        </w:rPr>
        <w:t>.</w:t>
      </w:r>
      <w:r>
        <w:rPr>
          <w:color w:val="7E7F82"/>
        </w:rPr>
        <w:t>出现漏洞，</w:t>
      </w:r>
      <w:r>
        <w:t>危宙</w:t>
      </w:r>
      <w:r>
        <w:rPr>
          <w:color w:val="7E7F82"/>
        </w:rPr>
        <w:t>范围非常大。</w:t>
      </w:r>
    </w:p>
    <w:p w14:paraId="1244E0EC" w14:textId="77777777" w:rsidR="006949CB" w:rsidRDefault="00B7102B">
      <w:pPr>
        <w:pStyle w:val="1"/>
        <w:shd w:val="clear" w:color="auto" w:fill="auto"/>
        <w:spacing w:after="180" w:line="398" w:lineRule="exact"/>
        <w:ind w:left="2160" w:firstLine="500"/>
        <w:jc w:val="both"/>
      </w:pPr>
      <w:r>
        <w:rPr>
          <w:color w:val="7E7F82"/>
        </w:rPr>
        <w:t>自信息系统发</w:t>
      </w:r>
      <w:r>
        <w:t>布的那</w:t>
      </w:r>
      <w:r>
        <w:rPr>
          <w:color w:val="7E7F82"/>
        </w:rPr>
        <w:t>天起，</w:t>
      </w:r>
      <w:r>
        <w:t>随</w:t>
      </w:r>
      <w:r>
        <w:rPr>
          <w:color w:val="7E7F82"/>
        </w:rPr>
        <w:t>着用户</w:t>
      </w:r>
      <w:r>
        <w:t>的深人使用，</w:t>
      </w:r>
      <w:r>
        <w:rPr>
          <w:color w:val="7E7F82"/>
        </w:rPr>
        <w:t>系统</w:t>
      </w:r>
      <w:r>
        <w:t>中存在</w:t>
      </w:r>
      <w:r>
        <w:br/>
      </w:r>
      <w:r>
        <w:rPr>
          <w:color w:val="7E7F82"/>
        </w:rPr>
        <w:t>的漏洞就会</w:t>
      </w:r>
      <w:r>
        <w:rPr>
          <w:color w:val="7E7F82"/>
        </w:rPr>
        <w:t>+</w:t>
      </w:r>
      <w:r>
        <w:t>断暴露出来，</w:t>
      </w:r>
      <w:r>
        <w:rPr>
          <w:color w:val="7E7F82"/>
        </w:rPr>
        <w:t>虽</w:t>
      </w:r>
      <w:r>
        <w:t>然开发者会发</w:t>
      </w:r>
      <w:r>
        <w:rPr>
          <w:color w:val="7E7F82"/>
        </w:rPr>
        <w:t>布补丁</w:t>
      </w:r>
      <w:r>
        <w:t>程序来修补已</w:t>
      </w:r>
      <w:r>
        <w:br/>
      </w:r>
      <w:r>
        <w:rPr>
          <w:color w:val="7E7F82"/>
        </w:rPr>
        <w:t>暴露的</w:t>
      </w:r>
      <w:r>
        <w:t>漏洞，</w:t>
      </w:r>
      <w:r>
        <w:rPr>
          <w:color w:val="7E7F82"/>
        </w:rPr>
        <w:t>但是</w:t>
      </w:r>
      <w:r>
        <w:t>很可能会引人</w:t>
      </w:r>
      <w:r>
        <w:rPr>
          <w:color w:val="7E7F82"/>
        </w:rPr>
        <w:t>一些新的漏洞</w:t>
      </w:r>
      <w:r>
        <w:t>和错误随</w:t>
      </w:r>
      <w:r>
        <w:rPr>
          <w:color w:val="7E7F82"/>
        </w:rPr>
        <w:t>着时问</w:t>
      </w:r>
      <w:r>
        <w:rPr>
          <w:color w:val="7E7F82"/>
        </w:rPr>
        <w:br/>
      </w:r>
      <w:r>
        <w:rPr>
          <w:color w:val="7E7F82"/>
        </w:rPr>
        <w:t>的</w:t>
      </w:r>
      <w:r>
        <w:t>推移，</w:t>
      </w:r>
      <w:r>
        <w:rPr>
          <w:color w:val="7E7F82"/>
        </w:rPr>
        <w:t>旧的漏洞会不断</w:t>
      </w:r>
      <w:r>
        <w:t>消失，</w:t>
      </w:r>
      <w:r>
        <w:rPr>
          <w:color w:val="7E7F82"/>
        </w:rPr>
        <w:t>新的漏洞会不断出现，漏</w:t>
      </w:r>
      <w:r>
        <w:t>洞问题</w:t>
      </w:r>
      <w:r>
        <w:br w:type="page"/>
      </w:r>
    </w:p>
    <w:p w14:paraId="777572B5" w14:textId="77777777" w:rsidR="006949CB" w:rsidRDefault="00B7102B">
      <w:pPr>
        <w:pStyle w:val="20"/>
        <w:shd w:val="clear" w:color="auto" w:fill="auto"/>
        <w:spacing w:after="420" w:line="240" w:lineRule="auto"/>
        <w:jc w:val="both"/>
      </w:pPr>
      <w:r>
        <w:t>也会长期存在</w:t>
      </w:r>
      <w:r>
        <w:rPr>
          <w:color w:val="A3A4AB"/>
        </w:rPr>
        <w:t>：！</w:t>
      </w:r>
    </w:p>
    <w:p w14:paraId="6FBE73B3" w14:textId="77777777" w:rsidR="006949CB" w:rsidRDefault="00B7102B">
      <w:pPr>
        <w:pStyle w:val="1"/>
        <w:shd w:val="clear" w:color="auto" w:fill="auto"/>
        <w:spacing w:line="240" w:lineRule="auto"/>
        <w:ind w:left="840" w:firstLine="0"/>
        <w:jc w:val="left"/>
      </w:pPr>
      <w:r>
        <w:rPr>
          <w:color w:val="277AA9"/>
        </w:rPr>
        <w:t>阅读拓展</w:t>
      </w:r>
    </w:p>
    <w:p w14:paraId="7869943B" w14:textId="77777777" w:rsidR="006949CB" w:rsidRDefault="00B7102B">
      <w:pPr>
        <w:pStyle w:val="1"/>
        <w:shd w:val="clear" w:color="auto" w:fill="auto"/>
        <w:spacing w:after="80" w:line="240" w:lineRule="auto"/>
        <w:ind w:firstLine="0"/>
        <w:jc w:val="center"/>
      </w:pPr>
      <w:r>
        <w:rPr>
          <w:color w:val="41A3C5"/>
        </w:rPr>
        <w:t>后门程序</w:t>
      </w:r>
    </w:p>
    <w:p w14:paraId="0568A588" w14:textId="77777777" w:rsidR="006949CB" w:rsidRDefault="00B7102B">
      <w:pPr>
        <w:pStyle w:val="1"/>
        <w:shd w:val="clear" w:color="auto" w:fill="auto"/>
        <w:spacing w:after="560" w:line="378" w:lineRule="exact"/>
        <w:ind w:left="220" w:firstLine="480"/>
        <w:jc w:val="left"/>
      </w:pPr>
      <w:r>
        <w:t>除了系统漏洞外，一些操作系统中还可能存在后门程序后门程序是指留在计算</w:t>
      </w:r>
      <w:r>
        <w:br/>
      </w:r>
      <w:r>
        <w:t>机系统中，供极少数特殊使用者绕过安全性控制而获取对程序或系统访问权的程序</w:t>
      </w:r>
      <w:r>
        <w:br/>
      </w:r>
      <w:r>
        <w:t>在软件的开发阶段，程序员常常会在软件内创建后门程序，以便及时修改程序设计中</w:t>
      </w:r>
      <w:r>
        <w:br/>
      </w:r>
      <w:r>
        <w:t>的缺陷但是，如果这些程序被别有用心的人知道，或者在发布软件之前没有被删除，</w:t>
      </w:r>
      <w:r>
        <w:br/>
      </w:r>
      <w:r>
        <w:t>那么就容易被黑客当成漏洞进行攻击，从而引发安全风险</w:t>
      </w:r>
    </w:p>
    <w:p w14:paraId="1AA2FCE5" w14:textId="77777777" w:rsidR="006949CB" w:rsidRDefault="00B7102B">
      <w:pPr>
        <w:pStyle w:val="1"/>
        <w:shd w:val="clear" w:color="auto" w:fill="auto"/>
        <w:spacing w:after="160" w:line="240" w:lineRule="auto"/>
        <w:ind w:firstLine="500"/>
        <w:jc w:val="both"/>
      </w:pPr>
      <w:r>
        <w:rPr>
          <w:color w:val="74C9EC"/>
        </w:rPr>
        <w:t>恶意攻击</w:t>
      </w:r>
    </w:p>
    <w:p w14:paraId="79CC904A" w14:textId="77777777" w:rsidR="006949CB" w:rsidRDefault="00B7102B">
      <w:pPr>
        <w:pStyle w:val="1"/>
        <w:shd w:val="clear" w:color="auto" w:fill="auto"/>
        <w:spacing w:line="384" w:lineRule="exact"/>
        <w:ind w:firstLine="500"/>
        <w:jc w:val="both"/>
      </w:pPr>
      <w:r>
        <w:rPr>
          <w:noProof/>
        </w:rPr>
        <w:drawing>
          <wp:anchor distT="0" distB="210185" distL="114300" distR="114300" simplePos="0" relativeHeight="125830250" behindDoc="0" locked="0" layoutInCell="1" allowOverlap="1" wp14:anchorId="0C325FCD" wp14:editId="0391F15A">
            <wp:simplePos x="0" y="0"/>
            <wp:positionH relativeFrom="page">
              <wp:posOffset>4423410</wp:posOffset>
            </wp:positionH>
            <wp:positionV relativeFrom="margin">
              <wp:posOffset>3642360</wp:posOffset>
            </wp:positionV>
            <wp:extent cx="2395855" cy="1786255"/>
            <wp:effectExtent l="0" t="0" r="0" b="0"/>
            <wp:wrapSquare wrapText="left"/>
            <wp:docPr id="1225" name="Shape 1225"/>
            <wp:cNvGraphicFramePr/>
            <a:graphic xmlns:a="http://schemas.openxmlformats.org/drawingml/2006/main">
              <a:graphicData uri="http://schemas.openxmlformats.org/drawingml/2006/picture">
                <pic:pic xmlns:pic="http://schemas.openxmlformats.org/drawingml/2006/picture">
                  <pic:nvPicPr>
                    <pic:cNvPr id="1226" name="Picture box 1226"/>
                    <pic:cNvPicPr/>
                  </pic:nvPicPr>
                  <pic:blipFill>
                    <a:blip r:embed="rId329"/>
                    <a:stretch/>
                  </pic:blipFill>
                  <pic:spPr>
                    <a:xfrm>
                      <a:off x="0" y="0"/>
                      <a:ext cx="2395855" cy="1786255"/>
                    </a:xfrm>
                    <a:prstGeom prst="rect">
                      <a:avLst/>
                    </a:prstGeom>
                  </pic:spPr>
                </pic:pic>
              </a:graphicData>
            </a:graphic>
          </wp:anchor>
        </w:drawing>
      </w:r>
      <w:r>
        <w:rPr>
          <w:noProof/>
        </w:rPr>
        <mc:AlternateContent>
          <mc:Choice Requires="wps">
            <w:drawing>
              <wp:anchor distT="0" distB="0" distL="0" distR="0" simplePos="0" relativeHeight="125830251" behindDoc="0" locked="0" layoutInCell="1" allowOverlap="1" wp14:anchorId="10E4ADD0" wp14:editId="2FECCD2B">
                <wp:simplePos x="0" y="0"/>
                <wp:positionH relativeFrom="page">
                  <wp:posOffset>4594225</wp:posOffset>
                </wp:positionH>
                <wp:positionV relativeFrom="margin">
                  <wp:posOffset>5477510</wp:posOffset>
                </wp:positionV>
                <wp:extent cx="1572895" cy="161290"/>
                <wp:effectExtent l="0" t="0" r="0" b="0"/>
                <wp:wrapSquare wrapText="left"/>
                <wp:docPr id="1227" name="Shape 1227"/>
                <wp:cNvGraphicFramePr/>
                <a:graphic xmlns:a="http://schemas.openxmlformats.org/drawingml/2006/main">
                  <a:graphicData uri="http://schemas.microsoft.com/office/word/2010/wordprocessingShape">
                    <wps:wsp>
                      <wps:cNvSpPr txBox="1"/>
                      <wps:spPr>
                        <a:xfrm>
                          <a:off x="0" y="0"/>
                          <a:ext cx="1572895" cy="161290"/>
                        </a:xfrm>
                        <a:prstGeom prst="rect">
                          <a:avLst/>
                        </a:prstGeom>
                        <a:noFill/>
                      </wps:spPr>
                      <wps:txbx>
                        <w:txbxContent>
                          <w:p w14:paraId="7223B43A" w14:textId="77777777" w:rsidR="006949CB" w:rsidRDefault="00B7102B">
                            <w:pPr>
                              <w:pStyle w:val="ab"/>
                              <w:shd w:val="clear" w:color="auto" w:fill="auto"/>
                              <w:rPr>
                                <w:sz w:val="16"/>
                                <w:szCs w:val="16"/>
                              </w:rPr>
                            </w:pPr>
                            <w:r>
                              <w:rPr>
                                <w:sz w:val="16"/>
                                <w:szCs w:val="16"/>
                              </w:rPr>
                              <w:t>阁</w:t>
                            </w:r>
                            <w:r>
                              <w:rPr>
                                <w:rFonts w:ascii="Arial" w:eastAsia="Arial" w:hAnsi="Arial" w:cs="Arial"/>
                                <w:color w:val="535355"/>
                                <w:sz w:val="16"/>
                                <w:szCs w:val="16"/>
                                <w:lang w:val="en-US" w:eastAsia="en-US" w:bidi="en-US"/>
                              </w:rPr>
                              <w:t>4.1.2</w:t>
                            </w:r>
                            <w:r>
                              <w:rPr>
                                <w:sz w:val="16"/>
                                <w:szCs w:val="16"/>
                              </w:rPr>
                              <w:t>汁铧机感染勒尜病杂</w:t>
                            </w:r>
                          </w:p>
                        </w:txbxContent>
                      </wps:txbx>
                      <wps:bodyPr lIns="0" tIns="0" rIns="0" bIns="0">
                        <a:spAutoFit/>
                      </wps:bodyPr>
                    </wps:wsp>
                  </a:graphicData>
                </a:graphic>
              </wp:anchor>
            </w:drawing>
          </mc:Choice>
          <mc:Fallback>
            <w:pict>
              <v:shape w14:anchorId="10E4ADD0" id="Shape 1227" o:spid="_x0000_s1385" type="#_x0000_t202" style="position:absolute;left:0;text-align:left;margin-left:361.75pt;margin-top:431.3pt;width:123.85pt;height:12.7pt;z-index:12583025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" filled="f" stroked="f">
                <v:textbox style="mso-fit-shape-to-text:t" inset="0,0,0,0">
                  <w:txbxContent>
                    <w:p w14:paraId="7223B43A" w14:textId="77777777" w:rsidR="006949CB" w:rsidRDefault="00B7102B">
                      <w:pPr>
                        <w:pStyle w:val="ab"/>
                        <w:shd w:val="clear" w:color="auto" w:fill="auto"/>
                        <w:rPr>
                          <w:sz w:val="16"/>
                          <w:szCs w:val="16"/>
                        </w:rPr>
                      </w:pPr>
                      <w:r>
                        <w:rPr>
                          <w:sz w:val="16"/>
                          <w:szCs w:val="16"/>
                        </w:rPr>
                        <w:t>阁</w:t>
                      </w:r>
                      <w:r>
                        <w:rPr>
                          <w:rFonts w:ascii="Arial" w:eastAsia="Arial" w:hAnsi="Arial" w:cs="Arial"/>
                          <w:color w:val="535355"/>
                          <w:sz w:val="16"/>
                          <w:szCs w:val="16"/>
                          <w:lang w:val="en-US" w:eastAsia="en-US" w:bidi="en-US"/>
                        </w:rPr>
                        <w:t>4.1.2</w:t>
                      </w:r>
                      <w:r>
                        <w:rPr>
                          <w:sz w:val="16"/>
                          <w:szCs w:val="16"/>
                        </w:rPr>
                        <w:t>汁铧机感染勒尜病杂</w:t>
                      </w:r>
                    </w:p>
                  </w:txbxContent>
                </v:textbox>
                <w10:wrap type="square" side="left" anchorx="page" anchory="margin"/>
              </v:shape>
            </w:pict>
          </mc:Fallback>
        </mc:AlternateContent>
      </w:r>
      <w:r>
        <w:rPr>
          <w:color w:val="41A3C5"/>
        </w:rPr>
        <w:t>情境</w:t>
      </w:r>
      <w:r>
        <w:rPr>
          <w:rFonts w:ascii="Times New Roman" w:eastAsia="Times New Roman" w:hAnsi="Times New Roman" w:cs="Times New Roman"/>
          <w:color w:val="41A3C5"/>
        </w:rPr>
        <w:t>3:</w:t>
      </w:r>
      <w:r>
        <w:rPr>
          <w:color w:val="41A3C5"/>
        </w:rPr>
        <w:t>恶意攻击危及信息系统安全</w:t>
      </w:r>
    </w:p>
    <w:p w14:paraId="37C86271" w14:textId="77777777" w:rsidR="006949CB" w:rsidRDefault="00B7102B">
      <w:pPr>
        <w:pStyle w:val="1"/>
        <w:shd w:val="clear" w:color="auto" w:fill="auto"/>
        <w:spacing w:line="384" w:lineRule="exact"/>
        <w:ind w:firstLine="500"/>
        <w:jc w:val="both"/>
      </w:pPr>
      <w:r>
        <w:rPr>
          <w:rFonts w:ascii="Times New Roman" w:eastAsia="Times New Roman" w:hAnsi="Times New Roman" w:cs="Times New Roman"/>
        </w:rPr>
        <w:t>2014</w:t>
      </w:r>
      <w:r>
        <w:t>年</w:t>
      </w:r>
      <w:r>
        <w:rPr>
          <w:rFonts w:ascii="Times New Roman" w:eastAsia="Times New Roman" w:hAnsi="Times New Roman" w:cs="Times New Roman"/>
        </w:rPr>
        <w:t>12</w:t>
      </w:r>
      <w:r>
        <w:rPr>
          <w:sz w:val="20"/>
          <w:szCs w:val="20"/>
        </w:rPr>
        <w:t>月，</w:t>
      </w:r>
      <w:r>
        <w:t>某购票网站的</w:t>
      </w:r>
      <w:r>
        <w:rPr>
          <w:rFonts w:ascii="Times New Roman" w:eastAsia="Times New Roman" w:hAnsi="Times New Roman" w:cs="Times New Roman"/>
          <w:lang w:val="en-US" w:eastAsia="en-US" w:bidi="en-US"/>
        </w:rPr>
        <w:t>W</w:t>
      </w:r>
      <w:r>
        <w:t>多万用户的账号、密码、身份证号、邮箱等信息被泄</w:t>
      </w:r>
      <w:r>
        <w:br/>
      </w:r>
      <w:r>
        <w:t>露后经证实，是黑客通过某游戏网站以及其他多个网站泄露的用户名和密码信息，尝</w:t>
      </w:r>
      <w:r>
        <w:br/>
      </w:r>
      <w:r>
        <w:t>试登录购票网站进行撞库，非法获取了众多购票</w:t>
      </w:r>
    </w:p>
    <w:p w14:paraId="1D7550C2" w14:textId="77777777" w:rsidR="006949CB" w:rsidRDefault="00B7102B">
      <w:pPr>
        <w:pStyle w:val="1"/>
        <w:shd w:val="clear" w:color="auto" w:fill="auto"/>
        <w:spacing w:line="384" w:lineRule="exact"/>
        <w:ind w:firstLine="0"/>
        <w:jc w:val="both"/>
      </w:pPr>
      <w:r>
        <w:t>用户的账号、密码等信息</w:t>
      </w:r>
      <w:r>
        <w:t>.</w:t>
      </w:r>
    </w:p>
    <w:p w14:paraId="38A7F5CC" w14:textId="77777777" w:rsidR="006949CB" w:rsidRDefault="00B7102B">
      <w:pPr>
        <w:pStyle w:val="1"/>
        <w:shd w:val="clear" w:color="auto" w:fill="auto"/>
        <w:spacing w:line="350" w:lineRule="exact"/>
        <w:ind w:right="200" w:firstLine="500"/>
        <w:jc w:val="both"/>
      </w:pPr>
      <w:r>
        <w:rPr>
          <w:rFonts w:ascii="Times New Roman" w:eastAsia="Times New Roman" w:hAnsi="Times New Roman" w:cs="Times New Roman"/>
        </w:rPr>
        <w:t>2017</w:t>
      </w:r>
      <w:r>
        <w:t>年</w:t>
      </w:r>
      <w:r>
        <w:rPr>
          <w:rFonts w:ascii="Times New Roman" w:eastAsia="Times New Roman" w:hAnsi="Times New Roman" w:cs="Times New Roman"/>
        </w:rPr>
        <w:t>5</w:t>
      </w:r>
      <w:r>
        <w:rPr>
          <w:sz w:val="20"/>
          <w:szCs w:val="20"/>
        </w:rPr>
        <w:t>月，</w:t>
      </w:r>
      <w:r>
        <w:t>勒索病毒在全球爆发黑客利</w:t>
      </w:r>
      <w:r>
        <w:br/>
      </w:r>
      <w:r>
        <w:t>用勒索病毒，攻击主机并加密主机上存储的文件，</w:t>
      </w:r>
    </w:p>
    <w:p w14:paraId="1E8D6C5A" w14:textId="77777777" w:rsidR="006949CB" w:rsidRDefault="00B7102B">
      <w:pPr>
        <w:pStyle w:val="1"/>
        <w:shd w:val="clear" w:color="auto" w:fill="auto"/>
        <w:spacing w:after="220" w:line="383" w:lineRule="exact"/>
        <w:ind w:right="200" w:firstLine="0"/>
        <w:jc w:val="both"/>
      </w:pPr>
      <w:r>
        <w:t>然后要求支付赎金</w:t>
      </w:r>
      <w:r>
        <w:t>(</w:t>
      </w:r>
      <w:r>
        <w:t>图</w:t>
      </w:r>
      <w:r>
        <w:rPr>
          <w:rFonts w:ascii="Times New Roman" w:eastAsia="Times New Roman" w:hAnsi="Times New Roman" w:cs="Times New Roman"/>
          <w:lang w:val="en-US" w:eastAsia="en-US" w:bidi="en-US"/>
        </w:rPr>
        <w:t>4.1.2)</w:t>
      </w:r>
      <w:r>
        <w:t>全球超过</w:t>
      </w:r>
      <w:r>
        <w:rPr>
          <w:rFonts w:ascii="Times New Roman" w:eastAsia="Times New Roman" w:hAnsi="Times New Roman" w:cs="Times New Roman"/>
        </w:rPr>
        <w:t>10</w:t>
      </w:r>
      <w:r>
        <w:t>万台</w:t>
      </w:r>
      <w:r>
        <w:br/>
      </w:r>
      <w:r>
        <w:t>计算机遭到攻击和感染，金融、能源、</w:t>
      </w:r>
      <w:r>
        <w:rPr>
          <w:sz w:val="20"/>
          <w:szCs w:val="20"/>
        </w:rPr>
        <w:t>医</w:t>
      </w:r>
      <w:r>
        <w:t>疗等众</w:t>
      </w:r>
      <w:r>
        <w:br/>
      </w:r>
      <w:r>
        <w:rPr>
          <w:sz w:val="20"/>
          <w:szCs w:val="20"/>
        </w:rPr>
        <w:t>多</w:t>
      </w:r>
      <w:r>
        <w:t>行北受到严重影响</w:t>
      </w:r>
      <w:r>
        <w:t>:</w:t>
      </w:r>
      <w:r>
        <w:t>，我国部分高校的网络也被</w:t>
      </w:r>
      <w:r>
        <w:br/>
      </w:r>
      <w:r>
        <w:t>感染，大量实验室数据和学生毕设计文档被加</w:t>
      </w:r>
      <w:r>
        <w:br/>
      </w:r>
      <w:r>
        <w:t>密，损失比较严重。</w:t>
      </w:r>
    </w:p>
    <w:p w14:paraId="328278FC" w14:textId="77777777" w:rsidR="006949CB" w:rsidRDefault="00B7102B">
      <w:pPr>
        <w:pStyle w:val="1"/>
        <w:shd w:val="clear" w:color="auto" w:fill="auto"/>
        <w:spacing w:line="403" w:lineRule="exact"/>
        <w:ind w:firstLine="500"/>
        <w:jc w:val="both"/>
      </w:pPr>
      <w:r>
        <w:t>信息系统经常会受到来自犯耶组织、黑客、恶意竞争</w:t>
      </w:r>
      <w:r>
        <w:br/>
      </w:r>
      <w:r>
        <w:t>者、不怀好意者的恶意攻击。这些人通过各种方式修改或</w:t>
      </w:r>
      <w:r>
        <w:br/>
      </w:r>
      <w:r>
        <w:t>者破坏信息系统，対系统安全造成威胁、</w:t>
      </w:r>
    </w:p>
    <w:p w14:paraId="52682F8A" w14:textId="77777777" w:rsidR="006949CB" w:rsidRDefault="00B7102B">
      <w:pPr>
        <w:pStyle w:val="1"/>
        <w:shd w:val="clear" w:color="auto" w:fill="auto"/>
        <w:spacing w:line="403" w:lineRule="exact"/>
        <w:ind w:firstLine="500"/>
        <w:jc w:val="both"/>
      </w:pPr>
      <w:r>
        <w:rPr>
          <w:rFonts w:ascii="Times New Roman" w:eastAsia="Times New Roman" w:hAnsi="Times New Roman" w:cs="Times New Roman"/>
        </w:rPr>
        <w:t>(</w:t>
      </w:r>
      <w:r>
        <w:rPr>
          <w:rFonts w:ascii="Times New Roman" w:eastAsia="Times New Roman" w:hAnsi="Times New Roman" w:cs="Times New Roman"/>
          <w:color w:val="36383B"/>
        </w:rPr>
        <w:t xml:space="preserve">1 </w:t>
      </w:r>
      <w:r>
        <w:rPr>
          <w:rFonts w:ascii="Times New Roman" w:eastAsia="Times New Roman" w:hAnsi="Times New Roman" w:cs="Times New Roman"/>
        </w:rPr>
        <w:t>)</w:t>
      </w:r>
      <w:r>
        <w:t>搭线窃听。由于连接信息系统的通信网络存在漏</w:t>
      </w:r>
      <w:r>
        <w:br/>
      </w:r>
      <w:r>
        <w:t>洞，黑客会窃听网络上传输的倍息，通过倍号处理和协议</w:t>
      </w:r>
      <w:r>
        <w:br/>
      </w:r>
      <w:r>
        <w:t>分析，从中获得有价值的信息。</w:t>
      </w:r>
    </w:p>
    <w:p w14:paraId="01F4B2BA" w14:textId="77777777" w:rsidR="006949CB" w:rsidRDefault="00B7102B">
      <w:pPr>
        <w:pStyle w:val="1"/>
        <w:shd w:val="clear" w:color="auto" w:fill="auto"/>
        <w:spacing w:after="120" w:line="404" w:lineRule="exact"/>
        <w:ind w:firstLine="500"/>
        <w:jc w:val="both"/>
      </w:pPr>
      <w:r>
        <w:rPr>
          <w:noProof/>
        </w:rPr>
        <w:drawing>
          <wp:anchor distT="1706245" distB="361950" distL="234315" distR="234315" simplePos="0" relativeHeight="125830253" behindDoc="0" locked="0" layoutInCell="1" allowOverlap="1" wp14:anchorId="2A87C4D6" wp14:editId="359713E5">
            <wp:simplePos x="0" y="0"/>
            <wp:positionH relativeFrom="page">
              <wp:posOffset>4929505</wp:posOffset>
            </wp:positionH>
            <wp:positionV relativeFrom="margin">
              <wp:posOffset>7482840</wp:posOffset>
            </wp:positionV>
            <wp:extent cx="1822450" cy="1365250"/>
            <wp:effectExtent l="0" t="0" r="0" b="0"/>
            <wp:wrapSquare wrapText="left"/>
            <wp:docPr id="1229" name="Shape 1229"/>
            <wp:cNvGraphicFramePr/>
            <a:graphic xmlns:a="http://schemas.openxmlformats.org/drawingml/2006/main">
              <a:graphicData uri="http://schemas.openxmlformats.org/drawingml/2006/picture">
                <pic:pic xmlns:pic="http://schemas.openxmlformats.org/drawingml/2006/picture">
                  <pic:nvPicPr>
                    <pic:cNvPr id="1230" name="Picture box 1230"/>
                    <pic:cNvPicPr/>
                  </pic:nvPicPr>
                  <pic:blipFill>
                    <a:blip r:embed="rId330"/>
                    <a:stretch/>
                  </pic:blipFill>
                  <pic:spPr>
                    <a:xfrm>
                      <a:off x="0" y="0"/>
                      <a:ext cx="1822450" cy="1365250"/>
                    </a:xfrm>
                    <a:prstGeom prst="rect">
                      <a:avLst/>
                    </a:prstGeom>
                  </pic:spPr>
                </pic:pic>
              </a:graphicData>
            </a:graphic>
          </wp:anchor>
        </w:drawing>
      </w:r>
      <w:r>
        <w:rPr>
          <w:noProof/>
        </w:rPr>
        <mc:AlternateContent>
          <mc:Choice Requires="wps">
            <w:drawing>
              <wp:anchor distT="0" distB="0" distL="0" distR="0" simplePos="0" relativeHeight="125830254" behindDoc="0" locked="0" layoutInCell="1" allowOverlap="1" wp14:anchorId="7FE2FCF9" wp14:editId="420FD2EB">
                <wp:simplePos x="0" y="0"/>
                <wp:positionH relativeFrom="page">
                  <wp:posOffset>5109210</wp:posOffset>
                </wp:positionH>
                <wp:positionV relativeFrom="margin">
                  <wp:posOffset>5992495</wp:posOffset>
                </wp:positionV>
                <wp:extent cx="1499870" cy="1158240"/>
                <wp:effectExtent l="0" t="0" r="0" b="0"/>
                <wp:wrapSquare wrapText="left"/>
                <wp:docPr id="1231" name="Shape 1231"/>
                <wp:cNvGraphicFramePr/>
                <a:graphic xmlns:a="http://schemas.openxmlformats.org/drawingml/2006/main">
                  <a:graphicData uri="http://schemas.microsoft.com/office/word/2010/wordprocessingShape">
                    <wps:wsp>
                      <wps:cNvSpPr txBox="1"/>
                      <wps:spPr>
                        <a:xfrm>
                          <a:off x="0" y="0"/>
                          <a:ext cx="1499870" cy="1158240"/>
                        </a:xfrm>
                        <a:prstGeom prst="rect">
                          <a:avLst/>
                        </a:prstGeom>
                        <a:noFill/>
                      </wps:spPr>
                      <wps:txbx>
                        <w:txbxContent>
                          <w:p w14:paraId="6DF4A9BA" w14:textId="77777777" w:rsidR="006949CB" w:rsidRDefault="00B7102B">
                            <w:pPr>
                              <w:pStyle w:val="ab"/>
                              <w:shd w:val="clear" w:color="auto" w:fill="auto"/>
                              <w:spacing w:line="358" w:lineRule="exact"/>
                              <w:ind w:firstLine="500"/>
                              <w:jc w:val="both"/>
                            </w:pPr>
                            <w:r>
                              <w:rPr>
                                <w:color w:val="6B6B6E"/>
                              </w:rPr>
                              <w:t>撞库是指黑客通过</w:t>
                            </w:r>
                            <w:r>
                              <w:rPr>
                                <w:color w:val="6B6B6E"/>
                              </w:rPr>
                              <w:br/>
                            </w:r>
                            <w:r>
                              <w:rPr>
                                <w:color w:val="6B6B6E"/>
                              </w:rPr>
                              <w:t>收集互联网中巳泄露的用</w:t>
                            </w:r>
                            <w:r>
                              <w:rPr>
                                <w:color w:val="6B6B6E"/>
                              </w:rPr>
                              <w:br/>
                            </w:r>
                            <w:r>
                              <w:rPr>
                                <w:color w:val="6B6B6E"/>
                                <w:sz w:val="16"/>
                                <w:szCs w:val="16"/>
                              </w:rPr>
                              <w:t>户名</w:t>
                            </w:r>
                            <w:r>
                              <w:rPr>
                                <w:color w:val="6B6B6E"/>
                              </w:rPr>
                              <w:t>和密码信息，生成对</w:t>
                            </w:r>
                            <w:r>
                              <w:rPr>
                                <w:color w:val="6B6B6E"/>
                              </w:rPr>
                              <w:br/>
                            </w:r>
                            <w:r>
                              <w:rPr>
                                <w:color w:val="6B6B6E"/>
                              </w:rPr>
                              <w:t>应的字典表，然后尝试批</w:t>
                            </w:r>
                            <w:r>
                              <w:rPr>
                                <w:color w:val="6B6B6E"/>
                              </w:rPr>
                              <w:br/>
                            </w:r>
                            <w:r>
                              <w:rPr>
                                <w:color w:val="6B6B6E"/>
                              </w:rPr>
                              <w:t>量發录其他网站</w:t>
                            </w:r>
                            <w:r>
                              <w:rPr>
                                <w:color w:val="6B6B6E"/>
                                <w:lang w:val="en-US" w:eastAsia="en-US" w:bidi="en-US"/>
                              </w:rPr>
                              <w:t>...</w:t>
                            </w:r>
                          </w:p>
                        </w:txbxContent>
                      </wps:txbx>
                      <wps:bodyPr lIns="0" tIns="0" rIns="0" bIns="0">
                        <a:spAutoFit/>
                      </wps:bodyPr>
                    </wps:wsp>
                  </a:graphicData>
                </a:graphic>
              </wp:anchor>
            </w:drawing>
          </mc:Choice>
          <mc:Fallback>
            <w:pict>
              <v:shape w14:anchorId="7FE2FCF9" id="Shape 1231" o:spid="_x0000_s1386" type="#_x0000_t202" style="position:absolute;left:0;text-align:left;margin-left:402.3pt;margin-top:471.85pt;width:118.1pt;height:91.2pt;z-index:12583025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" filled="f" stroked="f">
                <v:textbox style="mso-fit-shape-to-text:t" inset="0,0,0,0">
                  <w:txbxContent>
                    <w:p w14:paraId="6DF4A9BA" w14:textId="77777777" w:rsidR="006949CB" w:rsidRDefault="00B7102B">
                      <w:pPr>
                        <w:pStyle w:val="ab"/>
                        <w:shd w:val="clear" w:color="auto" w:fill="auto"/>
                        <w:spacing w:line="358" w:lineRule="exact"/>
                        <w:ind w:firstLine="500"/>
                        <w:jc w:val="both"/>
                      </w:pPr>
                      <w:r>
                        <w:rPr>
                          <w:color w:val="6B6B6E"/>
                        </w:rPr>
                        <w:t>撞库是指黑客通过</w:t>
                      </w:r>
                      <w:r>
                        <w:rPr>
                          <w:color w:val="6B6B6E"/>
                        </w:rPr>
                        <w:br/>
                      </w:r>
                      <w:r>
                        <w:rPr>
                          <w:color w:val="6B6B6E"/>
                        </w:rPr>
                        <w:t>收集互联网中巳泄露的用</w:t>
                      </w:r>
                      <w:r>
                        <w:rPr>
                          <w:color w:val="6B6B6E"/>
                        </w:rPr>
                        <w:br/>
                      </w:r>
                      <w:r>
                        <w:rPr>
                          <w:color w:val="6B6B6E"/>
                          <w:sz w:val="16"/>
                          <w:szCs w:val="16"/>
                        </w:rPr>
                        <w:t>户名</w:t>
                      </w:r>
                      <w:r>
                        <w:rPr>
                          <w:color w:val="6B6B6E"/>
                        </w:rPr>
                        <w:t>和密码信息，生成对</w:t>
                      </w:r>
                      <w:r>
                        <w:rPr>
                          <w:color w:val="6B6B6E"/>
                        </w:rPr>
                        <w:br/>
                      </w:r>
                      <w:r>
                        <w:rPr>
                          <w:color w:val="6B6B6E"/>
                        </w:rPr>
                        <w:t>应的字典表，然后尝试批</w:t>
                      </w:r>
                      <w:r>
                        <w:rPr>
                          <w:color w:val="6B6B6E"/>
                        </w:rPr>
                        <w:br/>
                      </w:r>
                      <w:r>
                        <w:rPr>
                          <w:color w:val="6B6B6E"/>
                        </w:rPr>
                        <w:t>量發录其他网站</w:t>
                      </w:r>
                      <w:r>
                        <w:rPr>
                          <w:color w:val="6B6B6E"/>
                          <w:lang w:val="en-US" w:eastAsia="en-US" w:bidi="en-US"/>
                        </w:rPr>
                        <w:t>...</w:t>
                      </w:r>
                    </w:p>
                  </w:txbxContent>
                </v:textbox>
                <w10:wrap type="square" side="left" anchorx="page" anchory="margin"/>
              </v:shape>
            </w:pict>
          </mc:Fallback>
        </mc:AlternateContent>
      </w:r>
      <w:r>
        <w:rPr>
          <w:noProof/>
        </w:rPr>
        <mc:AlternateContent>
          <mc:Choice Requires="wps">
            <w:drawing>
              <wp:anchor distT="0" distB="0" distL="0" distR="0" simplePos="0" relativeHeight="125830256" behindDoc="0" locked="0" layoutInCell="1" allowOverlap="1" wp14:anchorId="741B61F3" wp14:editId="5989ACA6">
                <wp:simplePos x="0" y="0"/>
                <wp:positionH relativeFrom="page">
                  <wp:posOffset>4911090</wp:posOffset>
                </wp:positionH>
                <wp:positionV relativeFrom="margin">
                  <wp:posOffset>8830310</wp:posOffset>
                </wp:positionV>
                <wp:extent cx="1859280" cy="164465"/>
                <wp:effectExtent l="0" t="0" r="0" b="0"/>
                <wp:wrapSquare wrapText="left"/>
                <wp:docPr id="1233" name="Shape 1233"/>
                <wp:cNvGraphicFramePr/>
                <a:graphic xmlns:a="http://schemas.openxmlformats.org/drawingml/2006/main">
                  <a:graphicData uri="http://schemas.microsoft.com/office/word/2010/wordprocessingShape">
                    <wps:wsp>
                      <wps:cNvSpPr txBox="1"/>
                      <wps:spPr>
                        <a:xfrm>
                          <a:off x="0" y="0"/>
                          <a:ext cx="1859280" cy="164465"/>
                        </a:xfrm>
                        <a:prstGeom prst="rect">
                          <a:avLst/>
                        </a:prstGeom>
                        <a:noFill/>
                      </wps:spPr>
                      <wps:txbx>
                        <w:txbxContent>
                          <w:p w14:paraId="142F71F5" w14:textId="77777777" w:rsidR="006949CB" w:rsidRDefault="00B7102B">
                            <w:pPr>
                              <w:pStyle w:val="ab"/>
                              <w:shd w:val="clear" w:color="auto" w:fill="auto"/>
                            </w:pPr>
                            <w:r>
                              <w:t>閔</w:t>
                            </w:r>
                            <w:r>
                              <w:rPr>
                                <w:rFonts w:ascii="Times New Roman" w:eastAsia="Times New Roman" w:hAnsi="Times New Roman" w:cs="Times New Roman"/>
                                <w:color w:val="6B6B6E"/>
                                <w:sz w:val="17"/>
                                <w:szCs w:val="17"/>
                                <w:lang w:val="en-US" w:eastAsia="en-US" w:bidi="en-US"/>
                              </w:rPr>
                              <w:t>4.1.3</w:t>
                            </w:r>
                            <w:r>
                              <w:t>黑荠利用钓负</w:t>
                            </w:r>
                            <w:r>
                              <w:rPr>
                                <w:color w:val="6B6B6E"/>
                              </w:rPr>
                              <w:t>网站盗</w:t>
                            </w:r>
                            <w:r>
                              <w:t>取倌息</w:t>
                            </w:r>
                          </w:p>
                        </w:txbxContent>
                      </wps:txbx>
                      <wps:bodyPr lIns="0" tIns="0" rIns="0" bIns="0">
                        <a:spAutoFit/>
                      </wps:bodyPr>
                    </wps:wsp>
                  </a:graphicData>
                </a:graphic>
              </wp:anchor>
            </w:drawing>
          </mc:Choice>
          <mc:Fallback>
            <w:pict>
              <v:shape w14:anchorId="741B61F3" id="Shape 1233" o:spid="_x0000_s1387" type="#_x0000_t202" style="position:absolute;left:0;text-align:left;margin-left:386.7pt;margin-top:695.3pt;width:146.4pt;height:12.95pt;z-index:1258302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" filled="f" stroked="f">
                <v:textbox style="mso-fit-shape-to-text:t" inset="0,0,0,0">
                  <w:txbxContent>
                    <w:p w14:paraId="142F71F5" w14:textId="77777777" w:rsidR="006949CB" w:rsidRDefault="00B7102B">
                      <w:pPr>
                        <w:pStyle w:val="ab"/>
                        <w:shd w:val="clear" w:color="auto" w:fill="auto"/>
                      </w:pPr>
                      <w:r>
                        <w:t>閔</w:t>
                      </w:r>
                      <w:r>
                        <w:rPr>
                          <w:rFonts w:ascii="Times New Roman" w:eastAsia="Times New Roman" w:hAnsi="Times New Roman" w:cs="Times New Roman"/>
                          <w:color w:val="6B6B6E"/>
                          <w:sz w:val="17"/>
                          <w:szCs w:val="17"/>
                          <w:lang w:val="en-US" w:eastAsia="en-US" w:bidi="en-US"/>
                        </w:rPr>
                        <w:t>4.1.3</w:t>
                      </w:r>
                      <w:r>
                        <w:t>黑荠利用钓负</w:t>
                      </w:r>
                      <w:r>
                        <w:rPr>
                          <w:color w:val="6B6B6E"/>
                        </w:rPr>
                        <w:t>网站盗</w:t>
                      </w:r>
                      <w:r>
                        <w:t>取倌息</w:t>
                      </w:r>
                    </w:p>
                  </w:txbxContent>
                </v:textbox>
                <w10:wrap type="square" side="left" anchorx="page" anchory="margin"/>
              </v:shape>
            </w:pict>
          </mc:Fallback>
        </mc:AlternateContent>
      </w:r>
      <w:r>
        <w:rPr>
          <w:rFonts w:ascii="Times New Roman" w:eastAsia="Times New Roman" w:hAnsi="Times New Roman" w:cs="Times New Roman"/>
        </w:rPr>
        <w:t>(2)</w:t>
      </w:r>
      <w:r>
        <w:t>伪装成合法用户。黑客通过嗅探、</w:t>
      </w:r>
      <w:r>
        <w:rPr>
          <w:rFonts w:ascii="Times New Roman" w:eastAsia="Times New Roman" w:hAnsi="Times New Roman" w:cs="Times New Roman"/>
          <w:lang w:val="en-US" w:eastAsia="en-US" w:bidi="en-US"/>
        </w:rPr>
        <w:t>n</w:t>
      </w:r>
      <w:r>
        <w:t>令猜测、撞</w:t>
      </w:r>
      <w:r>
        <w:br/>
      </w:r>
      <w:r>
        <w:t>库、诈骗等手段非法获取用户名和密码，以合法用户的身</w:t>
      </w:r>
      <w:r>
        <w:br/>
      </w:r>
      <w:r>
        <w:t>份进入信息系统，窃取需要的信息</w:t>
      </w:r>
      <w:r>
        <w:t>.</w:t>
      </w:r>
      <w:r>
        <w:t>口令猜测是利用</w:t>
      </w:r>
      <w:r>
        <w:rPr>
          <w:rFonts w:ascii="Times New Roman" w:eastAsia="Times New Roman" w:hAnsi="Times New Roman" w:cs="Times New Roman"/>
          <w:sz w:val="28"/>
          <w:szCs w:val="28"/>
          <w:lang w:val="en-US" w:eastAsia="en-US" w:bidi="en-US"/>
        </w:rPr>
        <w:t>il</w:t>
      </w:r>
      <w:r>
        <w:t>•</w:t>
      </w:r>
      <w:r>
        <w:t>算</w:t>
      </w:r>
      <w:r>
        <w:br/>
      </w:r>
      <w:r>
        <w:t>机对所有密码进行措测试验</w:t>
      </w:r>
      <w:r>
        <w:t>.</w:t>
      </w:r>
      <w:r>
        <w:t>直到找到正确的密码</w:t>
      </w:r>
      <w:r>
        <w:t>,</w:t>
      </w:r>
      <w:r>
        <w:t>作骗</w:t>
      </w:r>
      <w:r>
        <w:br/>
      </w:r>
      <w:r>
        <w:t>则是通过电话、短恬、电子邮件、钓鱼网站等手段欺骗经</w:t>
      </w:r>
      <w:r>
        <w:br/>
      </w:r>
      <w:r>
        <w:t>授权的个人，使之泄露账号或密码</w:t>
      </w:r>
      <w:r>
        <w:t>(</w:t>
      </w:r>
      <w:r>
        <w:t>图</w:t>
      </w:r>
      <w:r>
        <w:rPr>
          <w:rFonts w:ascii="Times New Roman" w:eastAsia="Times New Roman" w:hAnsi="Times New Roman" w:cs="Times New Roman"/>
          <w:color w:val="36383B"/>
          <w:lang w:val="en-US" w:eastAsia="en-US" w:bidi="en-US"/>
        </w:rPr>
        <w:t>4.</w:t>
      </w:r>
      <w:r>
        <w:rPr>
          <w:rFonts w:ascii="Times New Roman" w:eastAsia="Times New Roman" w:hAnsi="Times New Roman" w:cs="Times New Roman"/>
          <w:lang w:val="en-US" w:eastAsia="en-US" w:bidi="en-US"/>
        </w:rPr>
        <w:t>1.3 )</w:t>
      </w:r>
      <w:r>
        <w:br w:type="page"/>
      </w:r>
    </w:p>
    <w:p w14:paraId="23794B22" w14:textId="77777777" w:rsidR="006949CB" w:rsidRDefault="00B7102B">
      <w:pPr>
        <w:pStyle w:val="1"/>
        <w:shd w:val="clear" w:color="auto" w:fill="auto"/>
        <w:spacing w:after="900" w:line="400" w:lineRule="exact"/>
        <w:ind w:left="300" w:right="200" w:firstLine="460"/>
        <w:jc w:val="both"/>
      </w:pPr>
      <w:r>
        <w:rPr>
          <w:noProof/>
        </w:rPr>
        <w:drawing>
          <wp:anchor distT="0" distB="186055" distL="117475" distR="114300" simplePos="0" relativeHeight="125830258" behindDoc="0" locked="0" layoutInCell="1" allowOverlap="1" wp14:anchorId="11B1426F" wp14:editId="584E65E7">
            <wp:simplePos x="0" y="0"/>
            <wp:positionH relativeFrom="page">
              <wp:posOffset>852805</wp:posOffset>
            </wp:positionH>
            <wp:positionV relativeFrom="margin">
              <wp:posOffset>91440</wp:posOffset>
            </wp:positionV>
            <wp:extent cx="1852930" cy="1591310"/>
            <wp:effectExtent l="0" t="0" r="0" b="0"/>
            <wp:wrapSquare wrapText="bothSides"/>
            <wp:docPr id="1235" name="Shape 1235"/>
            <wp:cNvGraphicFramePr/>
            <a:graphic xmlns:a="http://schemas.openxmlformats.org/drawingml/2006/main">
              <a:graphicData uri="http://schemas.openxmlformats.org/drawingml/2006/picture">
                <pic:pic xmlns:pic="http://schemas.openxmlformats.org/drawingml/2006/picture">
                  <pic:nvPicPr>
                    <pic:cNvPr id="1236" name="Picture box 1236"/>
                    <pic:cNvPicPr/>
                  </pic:nvPicPr>
                  <pic:blipFill>
                    <a:blip r:embed="rId331"/>
                    <a:stretch/>
                  </pic:blipFill>
                  <pic:spPr>
                    <a:xfrm>
                      <a:off x="0" y="0"/>
                      <a:ext cx="1852930" cy="1591310"/>
                    </a:xfrm>
                    <a:prstGeom prst="rect">
                      <a:avLst/>
                    </a:prstGeom>
                  </pic:spPr>
                </pic:pic>
              </a:graphicData>
            </a:graphic>
          </wp:anchor>
        </w:drawing>
      </w:r>
      <w:r>
        <w:rPr>
          <w:noProof/>
        </w:rPr>
        <mc:AlternateContent>
          <mc:Choice Requires="wps">
            <w:drawing>
              <wp:anchor distT="0" distB="0" distL="0" distR="0" simplePos="0" relativeHeight="125830259" behindDoc="0" locked="0" layoutInCell="1" allowOverlap="1" wp14:anchorId="52A836FE" wp14:editId="1A529394">
                <wp:simplePos x="0" y="0"/>
                <wp:positionH relativeFrom="page">
                  <wp:posOffset>849630</wp:posOffset>
                </wp:positionH>
                <wp:positionV relativeFrom="margin">
                  <wp:posOffset>1710055</wp:posOffset>
                </wp:positionV>
                <wp:extent cx="1856105" cy="155575"/>
                <wp:effectExtent l="0" t="0" r="0" b="0"/>
                <wp:wrapSquare wrapText="bothSides"/>
                <wp:docPr id="1237" name="Shape 1237"/>
                <wp:cNvGraphicFramePr/>
                <a:graphic xmlns:a="http://schemas.openxmlformats.org/drawingml/2006/main">
                  <a:graphicData uri="http://schemas.microsoft.com/office/word/2010/wordprocessingShape">
                    <wps:wsp>
                      <wps:cNvSpPr txBox="1"/>
                      <wps:spPr>
                        <a:xfrm>
                          <a:off x="0" y="0"/>
                          <a:ext cx="1856105" cy="155575"/>
                        </a:xfrm>
                        <a:prstGeom prst="rect">
                          <a:avLst/>
                        </a:prstGeom>
                        <a:noFill/>
                      </wps:spPr>
                      <wps:txbx>
                        <w:txbxContent>
                          <w:p w14:paraId="010E14C4" w14:textId="77777777" w:rsidR="006949CB" w:rsidRDefault="00B7102B">
                            <w:pPr>
                              <w:pStyle w:val="ab"/>
                              <w:shd w:val="clear" w:color="auto" w:fill="auto"/>
                              <w:rPr>
                                <w:sz w:val="16"/>
                                <w:szCs w:val="16"/>
                              </w:rPr>
                            </w:pPr>
                            <w:r>
                              <w:rPr>
                                <w:sz w:val="16"/>
                                <w:szCs w:val="16"/>
                              </w:rPr>
                              <w:t>阁</w:t>
                            </w:r>
                            <w:r>
                              <w:rPr>
                                <w:rFonts w:ascii="Times New Roman" w:eastAsia="Times New Roman" w:hAnsi="Times New Roman" w:cs="Times New Roman"/>
                                <w:lang w:val="en-US" w:eastAsia="en-US" w:bidi="en-US"/>
                              </w:rPr>
                              <w:t>4.1.</w:t>
                            </w:r>
                            <w:r>
                              <w:rPr>
                                <w:rFonts w:ascii="Times New Roman" w:eastAsia="Times New Roman" w:hAnsi="Times New Roman" w:cs="Times New Roman"/>
                              </w:rPr>
                              <w:t xml:space="preserve">4 </w:t>
                            </w:r>
                            <w:r>
                              <w:rPr>
                                <w:rFonts w:ascii="Times New Roman" w:eastAsia="Times New Roman" w:hAnsi="Times New Roman" w:cs="Times New Roman"/>
                                <w:lang w:val="en-US" w:eastAsia="en-US" w:bidi="en-US"/>
                              </w:rPr>
                              <w:t>T</w:t>
                            </w:r>
                            <w:r>
                              <w:rPr>
                                <w:sz w:val="16"/>
                                <w:szCs w:val="16"/>
                              </w:rPr>
                              <w:t>各利川晌山</w:t>
                            </w:r>
                            <w:r>
                              <w:rPr>
                                <w:sz w:val="16"/>
                                <w:szCs w:val="16"/>
                              </w:rPr>
                              <w:t>:</w:t>
                            </w:r>
                            <w:r>
                              <w:rPr>
                                <w:sz w:val="16"/>
                                <w:szCs w:val="16"/>
                              </w:rPr>
                              <w:t>破坏仿息系统</w:t>
                            </w:r>
                          </w:p>
                        </w:txbxContent>
                      </wps:txbx>
                      <wps:bodyPr lIns="0" tIns="0" rIns="0" bIns="0">
                        <a:spAutoFit/>
                      </wps:bodyPr>
                    </wps:wsp>
                  </a:graphicData>
                </a:graphic>
              </wp:anchor>
            </w:drawing>
          </mc:Choice>
          <mc:Fallback>
            <w:pict>
              <v:shape w14:anchorId="52A836FE" id="Shape 1237" o:spid="_x0000_s1388" type="#_x0000_t202" style="position:absolute;left:0;text-align:left;margin-left:66.9pt;margin-top:134.65pt;width:146.15pt;height:12.25pt;z-index:125830259;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" filled="f" stroked="f">
                <v:textbox style="mso-fit-shape-to-text:t" inset="0,0,0,0">
                  <w:txbxContent>
                    <w:p w14:paraId="010E14C4" w14:textId="77777777" w:rsidR="006949CB" w:rsidRDefault="00B7102B">
                      <w:pPr>
                        <w:pStyle w:val="ab"/>
                        <w:shd w:val="clear" w:color="auto" w:fill="auto"/>
                        <w:rPr>
                          <w:sz w:val="16"/>
                          <w:szCs w:val="16"/>
                        </w:rPr>
                      </w:pPr>
                      <w:r>
                        <w:rPr>
                          <w:sz w:val="16"/>
                          <w:szCs w:val="16"/>
                        </w:rPr>
                        <w:t>阁</w:t>
                      </w:r>
                      <w:r>
                        <w:rPr>
                          <w:rFonts w:ascii="Times New Roman" w:eastAsia="Times New Roman" w:hAnsi="Times New Roman" w:cs="Times New Roman"/>
                          <w:lang w:val="en-US" w:eastAsia="en-US" w:bidi="en-US"/>
                        </w:rPr>
                        <w:t>4.1.</w:t>
                      </w:r>
                      <w:r>
                        <w:rPr>
                          <w:rFonts w:ascii="Times New Roman" w:eastAsia="Times New Roman" w:hAnsi="Times New Roman" w:cs="Times New Roman"/>
                        </w:rPr>
                        <w:t xml:space="preserve">4 </w:t>
                      </w:r>
                      <w:r>
                        <w:rPr>
                          <w:rFonts w:ascii="Times New Roman" w:eastAsia="Times New Roman" w:hAnsi="Times New Roman" w:cs="Times New Roman"/>
                          <w:lang w:val="en-US" w:eastAsia="en-US" w:bidi="en-US"/>
                        </w:rPr>
                        <w:t>T</w:t>
                      </w:r>
                      <w:r>
                        <w:rPr>
                          <w:sz w:val="16"/>
                          <w:szCs w:val="16"/>
                        </w:rPr>
                        <w:t>各利川晌山</w:t>
                      </w:r>
                      <w:r>
                        <w:rPr>
                          <w:sz w:val="16"/>
                          <w:szCs w:val="16"/>
                        </w:rPr>
                        <w:t>:</w:t>
                      </w:r>
                      <w:r>
                        <w:rPr>
                          <w:sz w:val="16"/>
                          <w:szCs w:val="16"/>
                        </w:rPr>
                        <w:t>破坏仿息系统</w:t>
                      </w:r>
                    </w:p>
                  </w:txbxContent>
                </v:textbox>
                <w10:wrap type="square" anchorx="page" anchory="margin"/>
              </v:shape>
            </w:pict>
          </mc:Fallback>
        </mc:AlternateContent>
      </w:r>
      <w:r>
        <w:rPr>
          <w:rFonts w:ascii="Times New Roman" w:eastAsia="Times New Roman" w:hAnsi="Times New Roman" w:cs="Times New Roman"/>
        </w:rPr>
        <w:t>(3)</w:t>
      </w:r>
      <w:r>
        <w:t>利用病毐攻计算机病毐，是指编制或者在</w:t>
      </w:r>
      <w:r>
        <w:br/>
      </w:r>
      <w:r>
        <w:t>计算机程序中插入的破坏计算机功能或者毁坏数裾，影</w:t>
      </w:r>
      <w:r>
        <w:br/>
      </w:r>
      <w:r>
        <w:t>响计算机使用，并能</w:t>
      </w:r>
      <w:r>
        <w:rPr>
          <w:rFonts w:ascii="Times New Roman" w:eastAsia="Times New Roman" w:hAnsi="Times New Roman" w:cs="Times New Roman"/>
          <w:color w:val="535355"/>
          <w:lang w:val="en-US" w:eastAsia="en-US" w:bidi="en-US"/>
        </w:rPr>
        <w:t>n</w:t>
      </w:r>
      <w:r>
        <w:t>我复制的</w:t>
      </w:r>
      <w:r>
        <w:rPr>
          <w:color w:val="95969A"/>
        </w:rPr>
        <w:t>-</w:t>
      </w:r>
      <w:r>
        <w:rPr>
          <w:color w:val="95969A"/>
        </w:rPr>
        <w:t>组</w:t>
      </w:r>
      <w:r>
        <w:rPr>
          <w:rFonts w:ascii="Times New Roman" w:eastAsia="Times New Roman" w:hAnsi="Times New Roman" w:cs="Times New Roman"/>
          <w:smallCaps/>
          <w:sz w:val="36"/>
          <w:szCs w:val="36"/>
          <w:lang w:val="en-US" w:eastAsia="en-US" w:bidi="en-US"/>
        </w:rPr>
        <w:t>h</w:t>
      </w:r>
      <w:r>
        <w:t>•</w:t>
      </w:r>
      <w:r>
        <w:t>算机指令或者程</w:t>
      </w:r>
      <w:r>
        <w:br/>
      </w:r>
      <w:r>
        <w:t>序代码</w:t>
      </w:r>
      <w:r>
        <w:rPr>
          <w:color w:val="95969A"/>
          <w:lang w:val="en-US" w:eastAsia="en-US" w:bidi="en-US"/>
        </w:rPr>
        <w:t>=.</w:t>
      </w:r>
      <w:r>
        <w:t>黑客等找到系统的技术漏洞后，会利用病毐进</w:t>
      </w:r>
      <w:r>
        <w:br/>
      </w:r>
      <w:r>
        <w:t>行恶意攻击，使信息设备出现中毒症状，在十扰正常工</w:t>
      </w:r>
      <w:r>
        <w:br/>
      </w:r>
      <w:r>
        <w:t>作的同时，窃取机密信息</w:t>
      </w:r>
      <w:r>
        <w:t>(</w:t>
      </w:r>
      <w:r>
        <w:t>图</w:t>
      </w:r>
      <w:r>
        <w:rPr>
          <w:rFonts w:ascii="Times New Roman" w:eastAsia="Times New Roman" w:hAnsi="Times New Roman" w:cs="Times New Roman"/>
          <w:color w:val="535355"/>
        </w:rPr>
        <w:t>4.1.4)</w:t>
      </w:r>
      <w:r>
        <w:rPr>
          <w:color w:val="535355"/>
        </w:rPr>
        <w:t>。</w:t>
      </w:r>
      <w:r>
        <w:t>随着手机等移动</w:t>
      </w:r>
      <w:r>
        <w:br/>
      </w:r>
      <w:r>
        <w:t>终端的日益普及，很多新型病毐被植入手机屮，通过网</w:t>
      </w:r>
      <w:r>
        <w:br/>
      </w:r>
      <w:r>
        <w:t>页、邮件等</w:t>
      </w:r>
      <w:r>
        <w:rPr>
          <w:rFonts w:ascii="Times New Roman" w:eastAsia="Times New Roman" w:hAnsi="Times New Roman" w:cs="Times New Roman"/>
          <w:lang w:val="en-US" w:eastAsia="en-US" w:bidi="en-US"/>
        </w:rPr>
        <w:t>M</w:t>
      </w:r>
      <w:r>
        <w:t>络</w:t>
      </w:r>
      <w:r>
        <w:rPr>
          <w:rFonts w:ascii="Times New Roman" w:eastAsia="Times New Roman" w:hAnsi="Times New Roman" w:cs="Times New Roman"/>
          <w:lang w:val="en-US" w:eastAsia="en-US" w:bidi="en-US"/>
        </w:rPr>
        <w:t>f</w:t>
      </w:r>
      <w:r>
        <w:t>•</w:t>
      </w:r>
      <w:r>
        <w:t>段传播，</w:t>
      </w:r>
    </w:p>
    <w:p w14:paraId="7F442EB7" w14:textId="77777777" w:rsidR="006949CB" w:rsidRDefault="00B7102B">
      <w:pPr>
        <w:pStyle w:val="1"/>
        <w:shd w:val="clear" w:color="auto" w:fill="auto"/>
        <w:spacing w:after="220" w:line="240" w:lineRule="auto"/>
        <w:ind w:left="320" w:firstLine="0"/>
        <w:jc w:val="center"/>
      </w:pPr>
      <w:r>
        <w:rPr>
          <w:color w:val="41A3C5"/>
        </w:rPr>
        <w:t>总结恶意攻击可能发生的情况</w:t>
      </w:r>
    </w:p>
    <w:p w14:paraId="75C131BE" w14:textId="77777777" w:rsidR="006949CB" w:rsidRDefault="00B7102B">
      <w:pPr>
        <w:pStyle w:val="1"/>
        <w:shd w:val="clear" w:color="auto" w:fill="auto"/>
        <w:spacing w:line="240" w:lineRule="auto"/>
        <w:ind w:left="540" w:firstLine="0"/>
        <w:jc w:val="left"/>
      </w:pPr>
      <w:r>
        <w:rPr>
          <w:noProof/>
        </w:rPr>
        <w:drawing>
          <wp:anchor distT="63500" distB="228600" distL="114300" distR="114300" simplePos="0" relativeHeight="125830261" behindDoc="0" locked="0" layoutInCell="1" allowOverlap="1" wp14:anchorId="6CF45E6B" wp14:editId="75D71DE9">
            <wp:simplePos x="0" y="0"/>
            <wp:positionH relativeFrom="page">
              <wp:posOffset>981075</wp:posOffset>
            </wp:positionH>
            <wp:positionV relativeFrom="margin">
              <wp:posOffset>3255010</wp:posOffset>
            </wp:positionV>
            <wp:extent cx="5662930" cy="3724910"/>
            <wp:effectExtent l="0" t="0" r="0" b="0"/>
            <wp:wrapTopAndBottom/>
            <wp:docPr id="1239" name="Shape 1239"/>
            <wp:cNvGraphicFramePr/>
            <a:graphic xmlns:a="http://schemas.openxmlformats.org/drawingml/2006/main">
              <a:graphicData uri="http://schemas.openxmlformats.org/drawingml/2006/picture">
                <pic:pic xmlns:pic="http://schemas.openxmlformats.org/drawingml/2006/picture">
                  <pic:nvPicPr>
                    <pic:cNvPr id="1240" name="Picture box 1240"/>
                    <pic:cNvPicPr/>
                  </pic:nvPicPr>
                  <pic:blipFill>
                    <a:blip r:embed="rId332"/>
                    <a:stretch/>
                  </pic:blipFill>
                  <pic:spPr>
                    <a:xfrm>
                      <a:off x="0" y="0"/>
                      <a:ext cx="5662930" cy="3724910"/>
                    </a:xfrm>
                    <a:prstGeom prst="rect">
                      <a:avLst/>
                    </a:prstGeom>
                  </pic:spPr>
                </pic:pic>
              </a:graphicData>
            </a:graphic>
          </wp:anchor>
        </w:drawing>
      </w:r>
      <w:r>
        <w:rPr>
          <w:noProof/>
        </w:rPr>
        <mc:AlternateContent>
          <mc:Choice Requires="wps">
            <w:drawing>
              <wp:anchor distT="0" distB="0" distL="0" distR="0" simplePos="0" relativeHeight="125830262" behindDoc="0" locked="0" layoutInCell="1" allowOverlap="1" wp14:anchorId="58A37B57" wp14:editId="12BF90A6">
                <wp:simplePos x="0" y="0"/>
                <wp:positionH relativeFrom="page">
                  <wp:posOffset>3157220</wp:posOffset>
                </wp:positionH>
                <wp:positionV relativeFrom="margin">
                  <wp:posOffset>7046595</wp:posOffset>
                </wp:positionV>
                <wp:extent cx="1743710" cy="161290"/>
                <wp:effectExtent l="0" t="0" r="0" b="0"/>
                <wp:wrapTopAndBottom/>
                <wp:docPr id="1241" name="Shape 1241"/>
                <wp:cNvGraphicFramePr/>
                <a:graphic xmlns:a="http://schemas.openxmlformats.org/drawingml/2006/main">
                  <a:graphicData uri="http://schemas.microsoft.com/office/word/2010/wordprocessingShape">
                    <wps:wsp>
                      <wps:cNvSpPr txBox="1"/>
                      <wps:spPr>
                        <a:xfrm>
                          <a:off x="0" y="0"/>
                          <a:ext cx="1743710" cy="161290"/>
                        </a:xfrm>
                        <a:prstGeom prst="rect">
                          <a:avLst/>
                        </a:prstGeom>
                        <a:noFill/>
                      </wps:spPr>
                      <wps:txbx>
                        <w:txbxContent>
                          <w:p w14:paraId="5A1E8337" w14:textId="77777777" w:rsidR="006949CB" w:rsidRDefault="00B7102B">
                            <w:pPr>
                              <w:pStyle w:val="ab"/>
                              <w:shd w:val="clear" w:color="auto" w:fill="auto"/>
                            </w:pPr>
                            <w:r>
                              <w:rPr>
                                <w:color w:val="6B6B6E"/>
                              </w:rPr>
                              <w:t>图</w:t>
                            </w:r>
                            <w:r>
                              <w:rPr>
                                <w:rFonts w:ascii="Arial" w:eastAsia="Arial" w:hAnsi="Arial" w:cs="Arial"/>
                                <w:b/>
                                <w:bCs/>
                                <w:color w:val="6B6B6E"/>
                                <w:sz w:val="16"/>
                                <w:szCs w:val="16"/>
                                <w:lang w:val="en-US" w:eastAsia="en-US" w:bidi="en-US"/>
                              </w:rPr>
                              <w:t>4.1.5</w:t>
                            </w:r>
                            <w:r>
                              <w:rPr>
                                <w:color w:val="6B6B6E"/>
                              </w:rPr>
                              <w:t>恶</w:t>
                            </w:r>
                            <w:r>
                              <w:rPr>
                                <w:color w:val="95969A"/>
                              </w:rPr>
                              <w:t>意攻击</w:t>
                            </w:r>
                            <w:r>
                              <w:rPr>
                                <w:rFonts w:ascii="Arial" w:eastAsia="Arial" w:hAnsi="Arial" w:cs="Arial"/>
                                <w:b/>
                                <w:bCs/>
                                <w:color w:val="95969A"/>
                                <w:sz w:val="16"/>
                                <w:szCs w:val="16"/>
                              </w:rPr>
                              <w:t>4</w:t>
                            </w:r>
                            <w:r>
                              <w:rPr>
                                <w:color w:val="6B6B6E"/>
                              </w:rPr>
                              <w:t>能麓生的情况</w:t>
                            </w:r>
                          </w:p>
                        </w:txbxContent>
                      </wps:txbx>
                      <wps:bodyPr lIns="0" tIns="0" rIns="0" bIns="0">
                        <a:spAutoFit/>
                      </wps:bodyPr>
                    </wps:wsp>
                  </a:graphicData>
                </a:graphic>
              </wp:anchor>
            </w:drawing>
          </mc:Choice>
          <mc:Fallback>
            <w:pict>
              <v:shape w14:anchorId="58A37B57" id="Shape 1241" o:spid="_x0000_s1389" type="#_x0000_t202" style="position:absolute;left:0;text-align:left;margin-left:248.6pt;margin-top:554.85pt;width:137.3pt;height:12.7pt;z-index:12583026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" filled="f" stroked="f">
                <v:textbox style="mso-fit-shape-to-text:t" inset="0,0,0,0">
                  <w:txbxContent>
                    <w:p w14:paraId="5A1E8337" w14:textId="77777777" w:rsidR="006949CB" w:rsidRDefault="00B7102B">
                      <w:pPr>
                        <w:pStyle w:val="ab"/>
                        <w:shd w:val="clear" w:color="auto" w:fill="auto"/>
                      </w:pPr>
                      <w:r>
                        <w:rPr>
                          <w:color w:val="6B6B6E"/>
                        </w:rPr>
                        <w:t>图</w:t>
                      </w:r>
                      <w:r>
                        <w:rPr>
                          <w:rFonts w:ascii="Arial" w:eastAsia="Arial" w:hAnsi="Arial" w:cs="Arial"/>
                          <w:b/>
                          <w:bCs/>
                          <w:color w:val="6B6B6E"/>
                          <w:sz w:val="16"/>
                          <w:szCs w:val="16"/>
                          <w:lang w:val="en-US" w:eastAsia="en-US" w:bidi="en-US"/>
                        </w:rPr>
                        <w:t>4.1.5</w:t>
                      </w:r>
                      <w:r>
                        <w:rPr>
                          <w:color w:val="6B6B6E"/>
                        </w:rPr>
                        <w:t>恶</w:t>
                      </w:r>
                      <w:r>
                        <w:rPr>
                          <w:color w:val="95969A"/>
                        </w:rPr>
                        <w:t>意攻击</w:t>
                      </w:r>
                      <w:r>
                        <w:rPr>
                          <w:rFonts w:ascii="Arial" w:eastAsia="Arial" w:hAnsi="Arial" w:cs="Arial"/>
                          <w:b/>
                          <w:bCs/>
                          <w:color w:val="95969A"/>
                          <w:sz w:val="16"/>
                          <w:szCs w:val="16"/>
                        </w:rPr>
                        <w:t>4</w:t>
                      </w:r>
                      <w:r>
                        <w:rPr>
                          <w:color w:val="6B6B6E"/>
                        </w:rPr>
                        <w:t>能麓生的情况</w:t>
                      </w:r>
                    </w:p>
                  </w:txbxContent>
                </v:textbox>
                <w10:wrap type="topAndBottom" anchorx="page" anchory="margin"/>
              </v:shape>
            </w:pict>
          </mc:Fallback>
        </mc:AlternateContent>
      </w:r>
      <w:r>
        <w:t>晓君利用思维导图工具整理了恶意攻击可能发生的情况，如图</w:t>
      </w:r>
      <w:r>
        <w:rPr>
          <w:rFonts w:ascii="Times New Roman" w:eastAsia="Times New Roman" w:hAnsi="Times New Roman" w:cs="Times New Roman"/>
          <w:color w:val="36383B"/>
          <w:lang w:val="en-US" w:eastAsia="en-US" w:bidi="en-US"/>
        </w:rPr>
        <w:t>4.</w:t>
      </w:r>
      <w:r>
        <w:rPr>
          <w:rFonts w:ascii="Times New Roman" w:eastAsia="Times New Roman" w:hAnsi="Times New Roman" w:cs="Times New Roman"/>
        </w:rPr>
        <w:t>1</w:t>
      </w:r>
      <w:r>
        <w:rPr>
          <w:rFonts w:ascii="Times New Roman" w:eastAsia="Times New Roman" w:hAnsi="Times New Roman" w:cs="Times New Roman"/>
          <w:lang w:val="en-US" w:eastAsia="en-US" w:bidi="en-US"/>
        </w:rPr>
        <w:t>.5</w:t>
      </w:r>
      <w:r>
        <w:t>所示</w:t>
      </w:r>
    </w:p>
    <w:p w14:paraId="0F9E2B41" w14:textId="77777777" w:rsidR="006949CB" w:rsidRDefault="00B7102B">
      <w:pPr>
        <w:pStyle w:val="1"/>
        <w:shd w:val="clear" w:color="auto" w:fill="auto"/>
        <w:spacing w:after="520" w:line="384" w:lineRule="exact"/>
        <w:ind w:firstLine="480"/>
        <w:jc w:val="left"/>
      </w:pPr>
      <w:r>
        <w:t>和小组成员一起，讨论晓君整理得是否全面，还可以在哪些方面进行改进最后</w:t>
      </w:r>
      <w:r>
        <w:br/>
      </w:r>
      <w:r>
        <w:t>尝试用思维导图工具，展示所在小组讨论的结果</w:t>
      </w:r>
    </w:p>
    <w:p w14:paraId="41EE1F60" w14:textId="77777777" w:rsidR="006949CB" w:rsidRDefault="00B7102B">
      <w:pPr>
        <w:pStyle w:val="1"/>
        <w:shd w:val="clear" w:color="auto" w:fill="auto"/>
        <w:spacing w:line="403" w:lineRule="exact"/>
        <w:ind w:left="2700" w:firstLine="0"/>
        <w:jc w:val="left"/>
      </w:pPr>
      <w:r>
        <w:rPr>
          <w:color w:val="74C9EC"/>
        </w:rPr>
        <w:t>人为失误</w:t>
      </w:r>
    </w:p>
    <w:p w14:paraId="673679A5" w14:textId="77777777" w:rsidR="006949CB" w:rsidRDefault="00B7102B">
      <w:pPr>
        <w:pStyle w:val="1"/>
        <w:shd w:val="clear" w:color="auto" w:fill="auto"/>
        <w:spacing w:after="280" w:line="403" w:lineRule="exact"/>
        <w:ind w:left="2220" w:firstLine="0"/>
        <w:jc w:val="right"/>
      </w:pPr>
      <w:r>
        <w:t>人为失误会影响信息系统的安全、有的用户缺乏安全意识，把</w:t>
      </w:r>
      <w:r>
        <w:br/>
      </w:r>
      <w:r>
        <w:t>白己的系统账号和密码随意泄露或转告他人，或者操作时不小心点</w:t>
      </w:r>
      <w:r>
        <w:br w:type="page"/>
      </w:r>
    </w:p>
    <w:p w14:paraId="2FE58BA1" w14:textId="77777777" w:rsidR="006949CB" w:rsidRDefault="00B7102B">
      <w:pPr>
        <w:pStyle w:val="1"/>
        <w:shd w:val="clear" w:color="auto" w:fill="auto"/>
        <w:spacing w:line="401" w:lineRule="exact"/>
        <w:ind w:right="2680" w:firstLine="0"/>
        <w:jc w:val="left"/>
      </w:pPr>
      <w:r>
        <w:rPr>
          <w:color w:val="535355"/>
        </w:rPr>
        <w:t>击</w:t>
      </w:r>
      <w:r>
        <w:t>了携带病毒的链接或程序，在输人登录密码时被黑客窃取</w:t>
      </w:r>
      <w:r>
        <w:br/>
      </w:r>
      <w:r>
        <w:rPr>
          <w:color w:val="535355"/>
        </w:rPr>
        <w:t>密</w:t>
      </w:r>
      <w:r>
        <w:t>码等，这些都町能给信息系统的安全带来严重的威胁。</w:t>
      </w:r>
    </w:p>
    <w:p w14:paraId="142A6D6B" w14:textId="77777777" w:rsidR="006949CB" w:rsidRDefault="00B7102B">
      <w:pPr>
        <w:pStyle w:val="1"/>
        <w:shd w:val="clear" w:color="auto" w:fill="auto"/>
        <w:spacing w:after="380" w:line="401" w:lineRule="exact"/>
        <w:ind w:right="2720" w:firstLine="500"/>
        <w:jc w:val="both"/>
      </w:pPr>
      <w:r>
        <w:rPr>
          <w:color w:val="535355"/>
        </w:rPr>
        <w:t>个人</w:t>
      </w:r>
      <w:r>
        <w:t>操作不当所引发的软硬件问题，也会</w:t>
      </w:r>
      <w:r>
        <w:rPr>
          <w:color w:val="535355"/>
        </w:rPr>
        <w:t>对信息</w:t>
      </w:r>
      <w:r>
        <w:t>系统的</w:t>
      </w:r>
      <w:r>
        <w:br/>
      </w:r>
      <w:r>
        <w:t>安全产生威胁例如，系统管理员误删除信息系统中的重耍</w:t>
      </w:r>
      <w:r>
        <w:br/>
      </w:r>
      <w:r>
        <w:t>文件，修改影响系统运行的参数，或者没有按照规定要求的</w:t>
      </w:r>
      <w:r>
        <w:br/>
      </w:r>
      <w:r>
        <w:t>方法正确维护信息系统等，频繁丌关信息系统的相关设备以</w:t>
      </w:r>
      <w:r>
        <w:br/>
      </w:r>
      <w:r>
        <w:rPr>
          <w:color w:val="535355"/>
        </w:rPr>
        <w:t>及不</w:t>
      </w:r>
      <w:r>
        <w:t>正确使用这些设备，导致</w:t>
      </w:r>
      <w:r>
        <w:rPr>
          <w:rFonts w:ascii="Times New Roman" w:eastAsia="Times New Roman" w:hAnsi="Times New Roman" w:cs="Times New Roman"/>
          <w:color w:val="535355"/>
          <w:lang w:val="en-US" w:eastAsia="en-US" w:bidi="en-US"/>
        </w:rPr>
        <w:t>K</w:t>
      </w:r>
      <w:r>
        <w:t>•</w:t>
      </w:r>
      <w:r>
        <w:t>被毀坏，都会</w:t>
      </w:r>
      <w:r>
        <w:rPr>
          <w:color w:val="535355"/>
        </w:rPr>
        <w:t>引发信</w:t>
      </w:r>
      <w:r>
        <w:t>息系统</w:t>
      </w:r>
      <w:r>
        <w:br/>
      </w:r>
      <w:r>
        <w:t>安全问题。</w:t>
      </w:r>
    </w:p>
    <w:p w14:paraId="3AB451C0" w14:textId="77777777" w:rsidR="006949CB" w:rsidRDefault="00B7102B">
      <w:pPr>
        <w:pStyle w:val="42"/>
        <w:keepNext/>
        <w:keepLines/>
        <w:shd w:val="clear" w:color="auto" w:fill="auto"/>
        <w:spacing w:after="240"/>
        <w:ind w:left="0" w:firstLine="500"/>
        <w:jc w:val="both"/>
      </w:pPr>
      <w:bookmarkStart w:id="140" w:name="bookmark124"/>
      <w:r>
        <w:rPr>
          <w:rFonts w:ascii="Arial" w:eastAsia="Arial" w:hAnsi="Arial" w:cs="Arial"/>
          <w:lang w:val="en-US" w:eastAsia="en-US" w:bidi="en-US"/>
        </w:rPr>
        <w:t>4.1.2</w:t>
      </w:r>
      <w:r>
        <w:t>信息系统安全防范</w:t>
      </w:r>
      <w:bookmarkEnd w:id="140"/>
    </w:p>
    <w:p w14:paraId="32B10F36" w14:textId="77777777" w:rsidR="006949CB" w:rsidRDefault="00B7102B">
      <w:pPr>
        <w:pStyle w:val="1"/>
        <w:shd w:val="clear" w:color="auto" w:fill="auto"/>
        <w:spacing w:after="280" w:line="403" w:lineRule="exact"/>
        <w:ind w:right="2720" w:firstLine="500"/>
        <w:jc w:val="both"/>
      </w:pPr>
      <w:r>
        <w:t>针对上面的信息系统安全风险，往往可以从身份认证、</w:t>
      </w:r>
      <w:r>
        <w:br/>
      </w:r>
      <w:r>
        <w:t>设晋防火墙、数据备份、</w:t>
      </w:r>
      <w:r>
        <w:rPr>
          <w:color w:val="535355"/>
        </w:rPr>
        <w:t>数</w:t>
      </w:r>
      <w:r>
        <w:t>据加密等方面</w:t>
      </w:r>
      <w:r>
        <w:rPr>
          <w:color w:val="535355"/>
        </w:rPr>
        <w:t>进行安</w:t>
      </w:r>
      <w:r>
        <w:t>全防范，以</w:t>
      </w:r>
      <w:r>
        <w:br/>
      </w:r>
      <w:r>
        <w:t>确保信息系统的正常运行</w:t>
      </w:r>
    </w:p>
    <w:p w14:paraId="4DA16A00" w14:textId="77777777" w:rsidR="006949CB" w:rsidRDefault="00B7102B">
      <w:pPr>
        <w:pStyle w:val="1"/>
        <w:shd w:val="clear" w:color="auto" w:fill="auto"/>
        <w:spacing w:after="240" w:line="240" w:lineRule="auto"/>
        <w:ind w:firstLine="500"/>
        <w:jc w:val="both"/>
      </w:pPr>
      <w:r>
        <w:rPr>
          <w:color w:val="74C9EC"/>
        </w:rPr>
        <w:t>身份认证</w:t>
      </w:r>
    </w:p>
    <w:p w14:paraId="446C649B" w14:textId="77777777" w:rsidR="006949CB" w:rsidRDefault="00B7102B">
      <w:pPr>
        <w:pStyle w:val="1"/>
        <w:shd w:val="clear" w:color="auto" w:fill="auto"/>
        <w:spacing w:line="377" w:lineRule="exact"/>
        <w:ind w:firstLine="500"/>
        <w:jc w:val="both"/>
      </w:pPr>
      <w:r>
        <w:rPr>
          <w:noProof/>
        </w:rPr>
        <w:drawing>
          <wp:anchor distT="0" distB="228600" distL="114300" distR="114300" simplePos="0" relativeHeight="125830264" behindDoc="0" locked="0" layoutInCell="1" allowOverlap="1" wp14:anchorId="5A1CF430" wp14:editId="23D0C502">
            <wp:simplePos x="0" y="0"/>
            <wp:positionH relativeFrom="page">
              <wp:posOffset>4577715</wp:posOffset>
            </wp:positionH>
            <wp:positionV relativeFrom="paragraph">
              <wp:posOffset>38100</wp:posOffset>
            </wp:positionV>
            <wp:extent cx="2152015" cy="1908175"/>
            <wp:effectExtent l="0" t="0" r="0" b="0"/>
            <wp:wrapSquare wrapText="left"/>
            <wp:docPr id="1243" name="Shape 1243"/>
            <wp:cNvGraphicFramePr/>
            <a:graphic xmlns:a="http://schemas.openxmlformats.org/drawingml/2006/main">
              <a:graphicData uri="http://schemas.openxmlformats.org/drawingml/2006/picture">
                <pic:pic xmlns:pic="http://schemas.openxmlformats.org/drawingml/2006/picture">
                  <pic:nvPicPr>
                    <pic:cNvPr id="1244" name="Picture box 1244"/>
                    <pic:cNvPicPr/>
                  </pic:nvPicPr>
                  <pic:blipFill>
                    <a:blip r:embed="rId333"/>
                    <a:stretch/>
                  </pic:blipFill>
                  <pic:spPr>
                    <a:xfrm>
                      <a:off x="0" y="0"/>
                      <a:ext cx="2152015" cy="1908175"/>
                    </a:xfrm>
                    <a:prstGeom prst="rect">
                      <a:avLst/>
                    </a:prstGeom>
                  </pic:spPr>
                </pic:pic>
              </a:graphicData>
            </a:graphic>
          </wp:anchor>
        </w:drawing>
      </w:r>
      <w:r>
        <w:rPr>
          <w:noProof/>
        </w:rPr>
        <mc:AlternateContent>
          <mc:Choice Requires="wps">
            <w:drawing>
              <wp:anchor distT="0" distB="0" distL="0" distR="0" simplePos="0" relativeHeight="125830265" behindDoc="0" locked="0" layoutInCell="1" allowOverlap="1" wp14:anchorId="1B22A2F6" wp14:editId="1AD28AEA">
                <wp:simplePos x="0" y="0"/>
                <wp:positionH relativeFrom="page">
                  <wp:posOffset>4650740</wp:posOffset>
                </wp:positionH>
                <wp:positionV relativeFrom="paragraph">
                  <wp:posOffset>2010410</wp:posOffset>
                </wp:positionV>
                <wp:extent cx="1978025" cy="164465"/>
                <wp:effectExtent l="0" t="0" r="0" b="0"/>
                <wp:wrapSquare wrapText="left"/>
                <wp:docPr id="1245" name="Shape 1245"/>
                <wp:cNvGraphicFramePr/>
                <a:graphic xmlns:a="http://schemas.openxmlformats.org/drawingml/2006/main">
                  <a:graphicData uri="http://schemas.microsoft.com/office/word/2010/wordprocessingShape">
                    <wps:wsp>
                      <wps:cNvSpPr txBox="1"/>
                      <wps:spPr>
                        <a:xfrm>
                          <a:off x="0" y="0"/>
                          <a:ext cx="1978025" cy="164465"/>
                        </a:xfrm>
                        <a:prstGeom prst="rect">
                          <a:avLst/>
                        </a:prstGeom>
                        <a:noFill/>
                      </wps:spPr>
                      <wps:txbx>
                        <w:txbxContent>
                          <w:p w14:paraId="19BEC67F" w14:textId="77777777" w:rsidR="006949CB" w:rsidRDefault="00B7102B">
                            <w:pPr>
                              <w:pStyle w:val="ab"/>
                              <w:shd w:val="clear" w:color="auto" w:fill="auto"/>
                            </w:pPr>
                            <w:r>
                              <w:t>阁</w:t>
                            </w:r>
                            <w:r>
                              <w:rPr>
                                <w:rFonts w:ascii="Arial" w:eastAsia="Arial" w:hAnsi="Arial" w:cs="Arial"/>
                                <w:sz w:val="16"/>
                                <w:szCs w:val="16"/>
                              </w:rPr>
                              <w:t>4</w:t>
                            </w:r>
                            <w:r>
                              <w:t>丄</w:t>
                            </w:r>
                            <w:r>
                              <w:rPr>
                                <w:rFonts w:ascii="Arial" w:eastAsia="Arial" w:hAnsi="Arial" w:cs="Arial"/>
                                <w:sz w:val="16"/>
                                <w:szCs w:val="16"/>
                              </w:rPr>
                              <w:t>6</w:t>
                            </w:r>
                            <w:r>
                              <w:t>人脸以别的</w:t>
                            </w:r>
                            <w:r>
                              <w:rPr>
                                <w:rFonts w:ascii="Times New Roman" w:eastAsia="Times New Roman" w:hAnsi="Times New Roman" w:cs="Times New Roman"/>
                                <w:sz w:val="17"/>
                                <w:szCs w:val="17"/>
                                <w:lang w:val="en-US" w:eastAsia="en-US" w:bidi="en-US"/>
                              </w:rPr>
                              <w:t>A</w:t>
                            </w:r>
                            <w:r>
                              <w:t>助验</w:t>
                            </w:r>
                            <w:r>
                              <w:rPr>
                                <w:rFonts w:ascii="Times New Roman" w:eastAsia="Times New Roman" w:hAnsi="Times New Roman" w:cs="Times New Roman"/>
                                <w:color w:val="6B6B6E"/>
                                <w:sz w:val="17"/>
                                <w:szCs w:val="17"/>
                                <w:lang w:val="en-US" w:eastAsia="en-US" w:bidi="en-US"/>
                              </w:rPr>
                              <w:t>ill:</w:t>
                            </w:r>
                            <w:r>
                              <w:t>验货系统</w:t>
                            </w:r>
                          </w:p>
                        </w:txbxContent>
                      </wps:txbx>
                      <wps:bodyPr lIns="0" tIns="0" rIns="0" bIns="0">
                        <a:spAutoFit/>
                      </wps:bodyPr>
                    </wps:wsp>
                  </a:graphicData>
                </a:graphic>
              </wp:anchor>
            </w:drawing>
          </mc:Choice>
          <mc:Fallback>
            <w:pict>
              <v:shape w14:anchorId="1B22A2F6" id="Shape 1245" o:spid="_x0000_s1390" type="#_x0000_t202" style="position:absolute;left:0;text-align:left;margin-left:366.2pt;margin-top:158.3pt;width:155.75pt;height:12.95pt;z-index:12583026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" filled="f" stroked="f">
                <v:textbox style="mso-fit-shape-to-text:t" inset="0,0,0,0">
                  <w:txbxContent>
                    <w:p w14:paraId="19BEC67F" w14:textId="77777777" w:rsidR="006949CB" w:rsidRDefault="00B7102B">
                      <w:pPr>
                        <w:pStyle w:val="ab"/>
                        <w:shd w:val="clear" w:color="auto" w:fill="auto"/>
                      </w:pPr>
                      <w:r>
                        <w:t>阁</w:t>
                      </w:r>
                      <w:r>
                        <w:rPr>
                          <w:rFonts w:ascii="Arial" w:eastAsia="Arial" w:hAnsi="Arial" w:cs="Arial"/>
                          <w:sz w:val="16"/>
                          <w:szCs w:val="16"/>
                        </w:rPr>
                        <w:t>4</w:t>
                      </w:r>
                      <w:r>
                        <w:t>丄</w:t>
                      </w:r>
                      <w:r>
                        <w:rPr>
                          <w:rFonts w:ascii="Arial" w:eastAsia="Arial" w:hAnsi="Arial" w:cs="Arial"/>
                          <w:sz w:val="16"/>
                          <w:szCs w:val="16"/>
                        </w:rPr>
                        <w:t>6</w:t>
                      </w:r>
                      <w:r>
                        <w:t>人脸以别的</w:t>
                      </w:r>
                      <w:r>
                        <w:rPr>
                          <w:rFonts w:ascii="Times New Roman" w:eastAsia="Times New Roman" w:hAnsi="Times New Roman" w:cs="Times New Roman"/>
                          <w:sz w:val="17"/>
                          <w:szCs w:val="17"/>
                          <w:lang w:val="en-US" w:eastAsia="en-US" w:bidi="en-US"/>
                        </w:rPr>
                        <w:t>A</w:t>
                      </w:r>
                      <w:r>
                        <w:t>助验</w:t>
                      </w:r>
                      <w:r>
                        <w:rPr>
                          <w:rFonts w:ascii="Times New Roman" w:eastAsia="Times New Roman" w:hAnsi="Times New Roman" w:cs="Times New Roman"/>
                          <w:color w:val="6B6B6E"/>
                          <w:sz w:val="17"/>
                          <w:szCs w:val="17"/>
                          <w:lang w:val="en-US" w:eastAsia="en-US" w:bidi="en-US"/>
                        </w:rPr>
                        <w:t>ill:</w:t>
                      </w:r>
                      <w:r>
                        <w:t>验货系统</w:t>
                      </w:r>
                    </w:p>
                  </w:txbxContent>
                </v:textbox>
                <w10:wrap type="square" side="left" anchorx="page"/>
              </v:shape>
            </w:pict>
          </mc:Fallback>
        </mc:AlternateContent>
      </w:r>
      <w:r>
        <w:rPr>
          <w:color w:val="41A3C5"/>
        </w:rPr>
        <w:t>情境</w:t>
      </w:r>
      <w:r>
        <w:rPr>
          <w:rFonts w:ascii="Times New Roman" w:eastAsia="Times New Roman" w:hAnsi="Times New Roman" w:cs="Times New Roman"/>
          <w:color w:val="41A3C5"/>
        </w:rPr>
        <w:t>4:</w:t>
      </w:r>
      <w:r>
        <w:rPr>
          <w:color w:val="41A3C5"/>
        </w:rPr>
        <w:t>人脸识别技术在火车站的应用</w:t>
      </w:r>
    </w:p>
    <w:p w14:paraId="0D5C69A6" w14:textId="77777777" w:rsidR="006949CB" w:rsidRDefault="00B7102B">
      <w:pPr>
        <w:pStyle w:val="1"/>
        <w:shd w:val="clear" w:color="auto" w:fill="auto"/>
        <w:spacing w:line="377" w:lineRule="exact"/>
        <w:ind w:right="240" w:firstLine="500"/>
        <w:jc w:val="both"/>
      </w:pPr>
      <w:r>
        <w:rPr>
          <w:rFonts w:ascii="Times New Roman" w:eastAsia="Times New Roman" w:hAnsi="Times New Roman" w:cs="Times New Roman"/>
        </w:rPr>
        <w:t>2016</w:t>
      </w:r>
      <w:r>
        <w:t>年，北京西站在部分通道启用自助验证验</w:t>
      </w:r>
      <w:r>
        <w:br/>
      </w:r>
      <w:r>
        <w:t>票系统（图</w:t>
      </w:r>
      <w:r>
        <w:rPr>
          <w:rFonts w:ascii="Times New Roman" w:eastAsia="Times New Roman" w:hAnsi="Times New Roman" w:cs="Times New Roman"/>
        </w:rPr>
        <w:t>4.1.6）</w:t>
      </w:r>
      <w:r>
        <w:rPr>
          <w:rFonts w:ascii="宋体" w:eastAsia="宋体" w:hAnsi="宋体" w:cs="宋体"/>
        </w:rPr>
        <w:t>，</w:t>
      </w:r>
      <w:r>
        <w:t>旅客持车票和身份证，通过人</w:t>
      </w:r>
      <w:r>
        <w:br/>
      </w:r>
      <w:r>
        <w:t>脸识别系统确认后，可以快速进站候车</w:t>
      </w:r>
      <w:r>
        <w:t>.</w:t>
      </w:r>
    </w:p>
    <w:p w14:paraId="2D4DC8E4" w14:textId="77777777" w:rsidR="006949CB" w:rsidRDefault="00B7102B">
      <w:pPr>
        <w:pStyle w:val="1"/>
        <w:shd w:val="clear" w:color="auto" w:fill="auto"/>
        <w:spacing w:after="300" w:line="377" w:lineRule="exact"/>
        <w:ind w:right="240" w:firstLine="500"/>
        <w:jc w:val="both"/>
      </w:pPr>
      <w:r>
        <w:rPr>
          <w:rFonts w:ascii="Times New Roman" w:eastAsia="Times New Roman" w:hAnsi="Times New Roman" w:cs="Times New Roman"/>
        </w:rPr>
        <w:t>2018</w:t>
      </w:r>
      <w:r>
        <w:t>年，广州、武汉、深圳等火车站启</w:t>
      </w:r>
      <w:r>
        <w:rPr>
          <w:sz w:val="20"/>
          <w:szCs w:val="20"/>
        </w:rPr>
        <w:t>用了人</w:t>
      </w:r>
      <w:r>
        <w:rPr>
          <w:sz w:val="20"/>
          <w:szCs w:val="20"/>
        </w:rPr>
        <w:br/>
      </w:r>
      <w:r>
        <w:t>脸识别验票闸机，实现</w:t>
      </w:r>
      <w:r>
        <w:t>“</w:t>
      </w:r>
      <w:r>
        <w:t>刷脸进站</w:t>
      </w:r>
      <w:r>
        <w:t>”</w:t>
      </w:r>
      <w:r>
        <w:t>。同时，广州</w:t>
      </w:r>
      <w:r>
        <w:br/>
      </w:r>
      <w:r>
        <w:t>南站还</w:t>
      </w:r>
      <w:r>
        <w:rPr>
          <w:sz w:val="20"/>
          <w:szCs w:val="20"/>
        </w:rPr>
        <w:t>启用了</w:t>
      </w:r>
      <w:r>
        <w:t>人脸识别系统，通过对人像数据的采</w:t>
      </w:r>
      <w:r>
        <w:br/>
      </w:r>
      <w:r>
        <w:t>集，实现甄别违法犯罪嫌疑人、有效寻找走失人员</w:t>
      </w:r>
      <w:r>
        <w:br/>
      </w:r>
      <w:r>
        <w:t>的功能。</w:t>
      </w:r>
    </w:p>
    <w:p w14:paraId="1C20A687" w14:textId="77777777" w:rsidR="006949CB" w:rsidRDefault="00B7102B">
      <w:pPr>
        <w:pStyle w:val="1"/>
        <w:shd w:val="clear" w:color="auto" w:fill="auto"/>
        <w:spacing w:line="400" w:lineRule="exact"/>
        <w:ind w:right="3080" w:firstLine="500"/>
        <w:jc w:val="both"/>
      </w:pPr>
      <w:r>
        <w:rPr>
          <w:noProof/>
        </w:rPr>
        <w:drawing>
          <wp:anchor distT="0" distB="213360" distL="101600" distR="101600" simplePos="0" relativeHeight="125830267" behindDoc="0" locked="0" layoutInCell="1" allowOverlap="1" wp14:anchorId="1A27FACB" wp14:editId="0ACCF1AD">
            <wp:simplePos x="0" y="0"/>
            <wp:positionH relativeFrom="page">
              <wp:posOffset>4928235</wp:posOffset>
            </wp:positionH>
            <wp:positionV relativeFrom="paragraph">
              <wp:posOffset>685800</wp:posOffset>
            </wp:positionV>
            <wp:extent cx="1944370" cy="1676400"/>
            <wp:effectExtent l="0" t="0" r="0" b="0"/>
            <wp:wrapSquare wrapText="bothSides"/>
            <wp:docPr id="1247" name="Shape 1247"/>
            <wp:cNvGraphicFramePr/>
            <a:graphic xmlns:a="http://schemas.openxmlformats.org/drawingml/2006/main">
              <a:graphicData uri="http://schemas.openxmlformats.org/drawingml/2006/picture">
                <pic:pic xmlns:pic="http://schemas.openxmlformats.org/drawingml/2006/picture">
                  <pic:nvPicPr>
                    <pic:cNvPr id="1248" name="Picture box 1248"/>
                    <pic:cNvPicPr/>
                  </pic:nvPicPr>
                  <pic:blipFill>
                    <a:blip r:embed="rId334"/>
                    <a:stretch/>
                  </pic:blipFill>
                  <pic:spPr>
                    <a:xfrm>
                      <a:off x="0" y="0"/>
                      <a:ext cx="1944370" cy="1676400"/>
                    </a:xfrm>
                    <a:prstGeom prst="rect">
                      <a:avLst/>
                    </a:prstGeom>
                  </pic:spPr>
                </pic:pic>
              </a:graphicData>
            </a:graphic>
          </wp:anchor>
        </w:drawing>
      </w:r>
      <w:r>
        <w:rPr>
          <w:noProof/>
        </w:rPr>
        <mc:AlternateContent>
          <mc:Choice Requires="wps">
            <w:drawing>
              <wp:anchor distT="0" distB="0" distL="0" distR="0" simplePos="0" relativeHeight="125830268" behindDoc="0" locked="0" layoutInCell="1" allowOverlap="1" wp14:anchorId="7360289A" wp14:editId="4B0282F9">
                <wp:simplePos x="0" y="0"/>
                <wp:positionH relativeFrom="page">
                  <wp:posOffset>5534660</wp:posOffset>
                </wp:positionH>
                <wp:positionV relativeFrom="paragraph">
                  <wp:posOffset>2414270</wp:posOffset>
                </wp:positionV>
                <wp:extent cx="692150" cy="161290"/>
                <wp:effectExtent l="0" t="0" r="0" b="0"/>
                <wp:wrapSquare wrapText="bothSides"/>
                <wp:docPr id="1249" name="Shape 1249"/>
                <wp:cNvGraphicFramePr/>
                <a:graphic xmlns:a="http://schemas.openxmlformats.org/drawingml/2006/main">
                  <a:graphicData uri="http://schemas.microsoft.com/office/word/2010/wordprocessingShape">
                    <wps:wsp>
                      <wps:cNvSpPr txBox="1"/>
                      <wps:spPr>
                        <a:xfrm>
                          <a:off x="0" y="0"/>
                          <a:ext cx="692150" cy="161290"/>
                        </a:xfrm>
                        <a:prstGeom prst="rect">
                          <a:avLst/>
                        </a:prstGeom>
                        <a:noFill/>
                      </wps:spPr>
                      <wps:txbx>
                        <w:txbxContent>
                          <w:p w14:paraId="7572F18C" w14:textId="77777777" w:rsidR="006949CB" w:rsidRDefault="00B7102B">
                            <w:pPr>
                              <w:pStyle w:val="ab"/>
                              <w:shd w:val="clear" w:color="auto" w:fill="auto"/>
                              <w:rPr>
                                <w:sz w:val="16"/>
                                <w:szCs w:val="16"/>
                              </w:rPr>
                            </w:pPr>
                            <w:r>
                              <w:t>阁</w:t>
                            </w:r>
                            <w:r>
                              <w:t xml:space="preserve"> </w:t>
                            </w:r>
                            <w:r>
                              <w:rPr>
                                <w:rFonts w:ascii="Arial" w:eastAsia="Arial" w:hAnsi="Arial" w:cs="Arial"/>
                                <w:color w:val="535355"/>
                                <w:sz w:val="16"/>
                                <w:szCs w:val="16"/>
                                <w:lang w:val="en-US" w:eastAsia="en-US" w:bidi="en-US"/>
                              </w:rPr>
                              <w:t>4.</w:t>
                            </w:r>
                            <w:r>
                              <w:rPr>
                                <w:rFonts w:ascii="Arial" w:eastAsia="Arial" w:hAnsi="Arial" w:cs="Arial"/>
                                <w:sz w:val="16"/>
                                <w:szCs w:val="16"/>
                              </w:rPr>
                              <w:t>1</w:t>
                            </w:r>
                            <w:r>
                              <w:rPr>
                                <w:rFonts w:ascii="Arial" w:eastAsia="Arial" w:hAnsi="Arial" w:cs="Arial"/>
                                <w:sz w:val="16"/>
                                <w:szCs w:val="16"/>
                                <w:lang w:val="en-US" w:eastAsia="en-US" w:bidi="en-US"/>
                              </w:rPr>
                              <w:t xml:space="preserve">.7 </w:t>
                            </w:r>
                            <w:r>
                              <w:rPr>
                                <w:rFonts w:ascii="Arial" w:eastAsia="Arial" w:hAnsi="Arial" w:cs="Arial"/>
                                <w:color w:val="95969A"/>
                                <w:sz w:val="16"/>
                                <w:szCs w:val="16"/>
                                <w:lang w:val="en-US" w:eastAsia="en-US" w:bidi="en-US"/>
                              </w:rPr>
                              <w:t>1</w:t>
                            </w:r>
                            <w:r>
                              <w:rPr>
                                <w:rFonts w:ascii="Arial" w:eastAsia="Arial" w:hAnsi="Arial" w:cs="Arial"/>
                                <w:color w:val="95969A"/>
                                <w:sz w:val="16"/>
                                <w:szCs w:val="16"/>
                              </w:rPr>
                              <w:t>155</w:t>
                            </w:r>
                          </w:p>
                        </w:txbxContent>
                      </wps:txbx>
                      <wps:bodyPr lIns="0" tIns="0" rIns="0" bIns="0">
                        <a:spAutoFit/>
                      </wps:bodyPr>
                    </wps:wsp>
                  </a:graphicData>
                </a:graphic>
              </wp:anchor>
            </w:drawing>
          </mc:Choice>
          <mc:Fallback>
            <w:pict>
              <v:shape w14:anchorId="7360289A" id="Shape 1249" o:spid="_x0000_s1391" type="#_x0000_t202" style="position:absolute;left:0;text-align:left;margin-left:435.8pt;margin-top:190.1pt;width:54.5pt;height:12.7pt;z-index:1258302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" filled="f" stroked="f">
                <v:textbox style="mso-fit-shape-to-text:t" inset="0,0,0,0">
                  <w:txbxContent>
                    <w:p w14:paraId="7572F18C" w14:textId="77777777" w:rsidR="006949CB" w:rsidRDefault="00B7102B">
                      <w:pPr>
                        <w:pStyle w:val="ab"/>
                        <w:shd w:val="clear" w:color="auto" w:fill="auto"/>
                        <w:rPr>
                          <w:sz w:val="16"/>
                          <w:szCs w:val="16"/>
                        </w:rPr>
                      </w:pPr>
                      <w:r>
                        <w:t>阁</w:t>
                      </w:r>
                      <w:r>
                        <w:t xml:space="preserve"> </w:t>
                      </w:r>
                      <w:r>
                        <w:rPr>
                          <w:rFonts w:ascii="Arial" w:eastAsia="Arial" w:hAnsi="Arial" w:cs="Arial"/>
                          <w:color w:val="535355"/>
                          <w:sz w:val="16"/>
                          <w:szCs w:val="16"/>
                          <w:lang w:val="en-US" w:eastAsia="en-US" w:bidi="en-US"/>
                        </w:rPr>
                        <w:t>4.</w:t>
                      </w:r>
                      <w:r>
                        <w:rPr>
                          <w:rFonts w:ascii="Arial" w:eastAsia="Arial" w:hAnsi="Arial" w:cs="Arial"/>
                          <w:sz w:val="16"/>
                          <w:szCs w:val="16"/>
                        </w:rPr>
                        <w:t>1</w:t>
                      </w:r>
                      <w:r>
                        <w:rPr>
                          <w:rFonts w:ascii="Arial" w:eastAsia="Arial" w:hAnsi="Arial" w:cs="Arial"/>
                          <w:sz w:val="16"/>
                          <w:szCs w:val="16"/>
                          <w:lang w:val="en-US" w:eastAsia="en-US" w:bidi="en-US"/>
                        </w:rPr>
                        <w:t xml:space="preserve">.7 </w:t>
                      </w:r>
                      <w:r>
                        <w:rPr>
                          <w:rFonts w:ascii="Arial" w:eastAsia="Arial" w:hAnsi="Arial" w:cs="Arial"/>
                          <w:color w:val="95969A"/>
                          <w:sz w:val="16"/>
                          <w:szCs w:val="16"/>
                          <w:lang w:val="en-US" w:eastAsia="en-US" w:bidi="en-US"/>
                        </w:rPr>
                        <w:t>1</w:t>
                      </w:r>
                      <w:r>
                        <w:rPr>
                          <w:rFonts w:ascii="Arial" w:eastAsia="Arial" w:hAnsi="Arial" w:cs="Arial"/>
                          <w:color w:val="95969A"/>
                          <w:sz w:val="16"/>
                          <w:szCs w:val="16"/>
                        </w:rPr>
                        <w:t>155</w:t>
                      </w:r>
                    </w:p>
                  </w:txbxContent>
                </v:textbox>
                <w10:wrap type="square" anchorx="page"/>
              </v:shape>
            </w:pict>
          </mc:Fallback>
        </mc:AlternateContent>
      </w:r>
      <w:r>
        <w:t>身份认证是保护信息系统安全的第</w:t>
      </w:r>
      <w:r>
        <w:t>•</w:t>
      </w:r>
      <w:r>
        <w:t>道防线，用来防</w:t>
      </w:r>
      <w:r>
        <w:br/>
      </w:r>
      <w:r>
        <w:rPr>
          <w:rFonts w:ascii="Times New Roman" w:eastAsia="Times New Roman" w:hAnsi="Times New Roman" w:cs="Times New Roman"/>
          <w:color w:val="535355"/>
          <w:lang w:val="en-US" w:eastAsia="en-US" w:bidi="en-US"/>
        </w:rPr>
        <w:t>I h</w:t>
      </w:r>
      <w:r>
        <w:t>未授</w:t>
      </w:r>
      <w:r>
        <w:rPr>
          <w:color w:val="535355"/>
        </w:rPr>
        <w:t>权的用户私自</w:t>
      </w:r>
      <w:r>
        <w:t>访问</w:t>
      </w:r>
      <w:r>
        <w:rPr>
          <w:color w:val="535355"/>
        </w:rPr>
        <w:t>系统身</w:t>
      </w:r>
      <w:r>
        <w:t>份认证主要有</w:t>
      </w:r>
      <w:r>
        <w:rPr>
          <w:color w:val="535355"/>
        </w:rPr>
        <w:t>以下一</w:t>
      </w:r>
      <w:r>
        <w:rPr>
          <w:color w:val="535355"/>
        </w:rPr>
        <w:t>_</w:t>
      </w:r>
      <w:r>
        <w:rPr>
          <w:color w:val="535355"/>
        </w:rPr>
        <w:t>种</w:t>
      </w:r>
      <w:r>
        <w:rPr>
          <w:color w:val="535355"/>
        </w:rPr>
        <w:br/>
      </w:r>
      <w:r>
        <w:t>方式。</w:t>
      </w:r>
    </w:p>
    <w:p w14:paraId="2BA13866" w14:textId="77777777" w:rsidR="006949CB" w:rsidRDefault="00B7102B">
      <w:pPr>
        <w:pStyle w:val="1"/>
        <w:shd w:val="clear" w:color="auto" w:fill="auto"/>
        <w:spacing w:line="400" w:lineRule="exact"/>
        <w:ind w:firstLine="500"/>
        <w:jc w:val="both"/>
      </w:pPr>
      <w:r>
        <w:t>第</w:t>
      </w:r>
      <w:r>
        <w:t>•</w:t>
      </w:r>
      <w:r>
        <w:t>种是</w:t>
      </w:r>
      <w:r>
        <w:t>“</w:t>
      </w:r>
      <w:r>
        <w:t>用名</w:t>
      </w:r>
      <w:r>
        <w:t>+</w:t>
      </w:r>
      <w:r>
        <w:t>密码</w:t>
      </w:r>
      <w:r>
        <w:t>”</w:t>
      </w:r>
      <w:r>
        <w:t>的方式。这是最常见的，</w:t>
      </w:r>
      <w:r>
        <w:br/>
      </w:r>
      <w:r>
        <w:t>也是最原始、最不安全的方式，很容易由于用户无意问泄</w:t>
      </w:r>
      <w:r>
        <w:br/>
      </w:r>
      <w:r>
        <w:t>露或者遭受口令猜测、撞库等恶意攻击，</w:t>
      </w:r>
      <w:r>
        <w:rPr>
          <w:color w:val="36383B"/>
        </w:rPr>
        <w:t>¥</w:t>
      </w:r>
      <w:r>
        <w:t>致合法用户的</w:t>
      </w:r>
      <w:r>
        <w:br/>
      </w:r>
      <w:r>
        <w:t>身份被伪造。</w:t>
      </w:r>
    </w:p>
    <w:p w14:paraId="62FD7319" w14:textId="77777777" w:rsidR="006949CB" w:rsidRDefault="00B7102B">
      <w:pPr>
        <w:pStyle w:val="1"/>
        <w:shd w:val="clear" w:color="auto" w:fill="auto"/>
        <w:spacing w:after="260" w:line="400" w:lineRule="exact"/>
        <w:ind w:firstLine="500"/>
        <w:jc w:val="both"/>
      </w:pPr>
      <w:r>
        <w:t>第二种是使用用户拥舍的唯一倍物，如银行卡、信用</w:t>
      </w:r>
      <w:r>
        <w:br/>
      </w:r>
      <w:r>
        <w:t>卡、登录网</w:t>
      </w:r>
      <w:r>
        <w:rPr>
          <w:color w:val="535355"/>
        </w:rPr>
        <w:t>上银行</w:t>
      </w:r>
      <w:r>
        <w:t>使用的</w:t>
      </w:r>
      <w:r>
        <w:rPr>
          <w:rFonts w:ascii="Times New Roman" w:eastAsia="Times New Roman" w:hAnsi="Times New Roman" w:cs="Times New Roman"/>
          <w:color w:val="36383B"/>
        </w:rPr>
        <w:t>I</w:t>
      </w:r>
      <w:r>
        <w:t>盾（阁</w:t>
      </w:r>
      <w:r>
        <w:rPr>
          <w:rFonts w:ascii="Times New Roman" w:eastAsia="Times New Roman" w:hAnsi="Times New Roman" w:cs="Times New Roman"/>
        </w:rPr>
        <w:t>4.1.7）</w:t>
      </w:r>
      <w:r>
        <w:t>、网络支付时的</w:t>
      </w:r>
      <w:r>
        <w:br/>
      </w:r>
      <w:r>
        <w:t>数字证</w:t>
      </w:r>
      <w:r>
        <w:rPr>
          <w:rFonts w:ascii="Times New Roman" w:eastAsia="Times New Roman" w:hAnsi="Times New Roman" w:cs="Times New Roman"/>
          <w:sz w:val="28"/>
          <w:szCs w:val="28"/>
        </w:rPr>
        <w:t>15</w:t>
      </w:r>
      <w:r>
        <w:t>等，</w:t>
      </w:r>
      <w:r>
        <w:rPr>
          <w:color w:val="535355"/>
        </w:rPr>
        <w:t>巾</w:t>
      </w:r>
      <w:r>
        <w:t>合法用户随身携带，随时进行身份验证</w:t>
      </w:r>
      <w:r>
        <w:br w:type="page"/>
      </w:r>
    </w:p>
    <w:p w14:paraId="30358250" w14:textId="77777777" w:rsidR="006949CB" w:rsidRDefault="00B7102B">
      <w:pPr>
        <w:pStyle w:val="1"/>
        <w:shd w:val="clear" w:color="auto" w:fill="auto"/>
        <w:spacing w:line="398" w:lineRule="exact"/>
        <w:ind w:left="200" w:firstLine="480"/>
        <w:jc w:val="left"/>
      </w:pPr>
      <w:r>
        <w:rPr>
          <w:noProof/>
        </w:rPr>
        <w:drawing>
          <wp:anchor distT="0" distB="469265" distL="114300" distR="114300" simplePos="0" relativeHeight="125830270" behindDoc="0" locked="0" layoutInCell="1" allowOverlap="1" wp14:anchorId="3A675B01" wp14:editId="2A1B1952">
            <wp:simplePos x="0" y="0"/>
            <wp:positionH relativeFrom="page">
              <wp:posOffset>840740</wp:posOffset>
            </wp:positionH>
            <wp:positionV relativeFrom="margin">
              <wp:posOffset>167640</wp:posOffset>
            </wp:positionV>
            <wp:extent cx="1798320" cy="1237615"/>
            <wp:effectExtent l="0" t="0" r="0" b="0"/>
            <wp:wrapSquare wrapText="bothSides"/>
            <wp:docPr id="1251" name="Shape 1251"/>
            <wp:cNvGraphicFramePr/>
            <a:graphic xmlns:a="http://schemas.openxmlformats.org/drawingml/2006/main">
              <a:graphicData uri="http://schemas.openxmlformats.org/drawingml/2006/picture">
                <pic:pic xmlns:pic="http://schemas.openxmlformats.org/drawingml/2006/picture">
                  <pic:nvPicPr>
                    <pic:cNvPr id="1252" name="Picture box 1252"/>
                    <pic:cNvPicPr/>
                  </pic:nvPicPr>
                  <pic:blipFill>
                    <a:blip r:embed="rId335"/>
                    <a:stretch/>
                  </pic:blipFill>
                  <pic:spPr>
                    <a:xfrm>
                      <a:off x="0" y="0"/>
                      <a:ext cx="1798320" cy="1237615"/>
                    </a:xfrm>
                    <a:prstGeom prst="rect">
                      <a:avLst/>
                    </a:prstGeom>
                  </pic:spPr>
                </pic:pic>
              </a:graphicData>
            </a:graphic>
          </wp:anchor>
        </w:drawing>
      </w:r>
      <w:r>
        <w:rPr>
          <w:noProof/>
        </w:rPr>
        <mc:AlternateContent>
          <mc:Choice Requires="wps">
            <w:drawing>
              <wp:anchor distT="0" distB="0" distL="0" distR="0" simplePos="0" relativeHeight="125830271" behindDoc="0" locked="0" layoutInCell="1" allowOverlap="1" wp14:anchorId="6CA71E1A" wp14:editId="623AB7F1">
                <wp:simplePos x="0" y="0"/>
                <wp:positionH relativeFrom="page">
                  <wp:posOffset>989965</wp:posOffset>
                </wp:positionH>
                <wp:positionV relativeFrom="margin">
                  <wp:posOffset>1688465</wp:posOffset>
                </wp:positionV>
                <wp:extent cx="1365250" cy="186055"/>
                <wp:effectExtent l="0" t="0" r="0" b="0"/>
                <wp:wrapSquare wrapText="bothSides"/>
                <wp:docPr id="1253" name="Shape 1253"/>
                <wp:cNvGraphicFramePr/>
                <a:graphic xmlns:a="http://schemas.openxmlformats.org/drawingml/2006/main">
                  <a:graphicData uri="http://schemas.microsoft.com/office/word/2010/wordprocessingShape">
                    <wps:wsp>
                      <wps:cNvSpPr txBox="1"/>
                      <wps:spPr>
                        <a:xfrm>
                          <a:off x="0" y="0"/>
                          <a:ext cx="1365250" cy="186055"/>
                        </a:xfrm>
                        <a:prstGeom prst="rect">
                          <a:avLst/>
                        </a:prstGeom>
                        <a:noFill/>
                      </wps:spPr>
                      <wps:txbx>
                        <w:txbxContent>
                          <w:p w14:paraId="6334A6CD" w14:textId="77777777" w:rsidR="006949CB" w:rsidRDefault="00B7102B">
                            <w:pPr>
                              <w:pStyle w:val="ab"/>
                              <w:shd w:val="clear" w:color="auto" w:fill="auto"/>
                            </w:pPr>
                            <w:r>
                              <w:rPr>
                                <w:rFonts w:ascii="Arial" w:eastAsia="Arial" w:hAnsi="Arial" w:cs="Arial"/>
                                <w:sz w:val="16"/>
                                <w:szCs w:val="16"/>
                                <w:lang w:val="en-US" w:eastAsia="en-US" w:bidi="en-US"/>
                              </w:rPr>
                              <w:t>184.1.8</w:t>
                            </w:r>
                            <w:r>
                              <w:t>面部特征的获取</w:t>
                            </w:r>
                          </w:p>
                        </w:txbxContent>
                      </wps:txbx>
                      <wps:bodyPr lIns="0" tIns="0" rIns="0" bIns="0">
                        <a:spAutoFit/>
                      </wps:bodyPr>
                    </wps:wsp>
                  </a:graphicData>
                </a:graphic>
              </wp:anchor>
            </w:drawing>
          </mc:Choice>
          <mc:Fallback>
            <w:pict>
              <v:shape w14:anchorId="6CA71E1A" id="Shape 1253" o:spid="_x0000_s1392" type="#_x0000_t202" style="position:absolute;left:0;text-align:left;margin-left:77.95pt;margin-top:132.95pt;width:107.5pt;height:14.65pt;z-index:12583027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" filled="f" stroked="f">
                <v:textbox style="mso-fit-shape-to-text:t" inset="0,0,0,0">
                  <w:txbxContent>
                    <w:p w14:paraId="6334A6CD" w14:textId="77777777" w:rsidR="006949CB" w:rsidRDefault="00B7102B">
                      <w:pPr>
                        <w:pStyle w:val="ab"/>
                        <w:shd w:val="clear" w:color="auto" w:fill="auto"/>
                      </w:pPr>
                      <w:r>
                        <w:rPr>
                          <w:rFonts w:ascii="Arial" w:eastAsia="Arial" w:hAnsi="Arial" w:cs="Arial"/>
                          <w:sz w:val="16"/>
                          <w:szCs w:val="16"/>
                          <w:lang w:val="en-US" w:eastAsia="en-US" w:bidi="en-US"/>
                        </w:rPr>
                        <w:t>184.1.8</w:t>
                      </w:r>
                      <w:r>
                        <w:t>面部特征的获取</w:t>
                      </w:r>
                    </w:p>
                  </w:txbxContent>
                </v:textbox>
                <w10:wrap type="square" anchorx="page" anchory="margin"/>
              </v:shape>
            </w:pict>
          </mc:Fallback>
        </mc:AlternateContent>
      </w:r>
      <w:r>
        <w:t>第三种是利用用</w:t>
      </w:r>
      <w:r>
        <w:rPr>
          <w:rFonts w:ascii="Times New Roman" w:eastAsia="Times New Roman" w:hAnsi="Times New Roman" w:cs="Times New Roman"/>
          <w:lang w:val="en-US" w:eastAsia="en-US" w:bidi="en-US"/>
        </w:rPr>
        <w:t>pri</w:t>
      </w:r>
      <w:r>
        <w:t>身貝</w:t>
      </w:r>
      <w:r>
        <w:t>•</w:t>
      </w:r>
      <w:r>
        <w:t>备的、独</w:t>
      </w:r>
      <w:r>
        <w:t>•</w:t>
      </w:r>
      <w:r>
        <w:t>无二的特征，如</w:t>
      </w:r>
      <w:r>
        <w:br/>
      </w:r>
      <w:r>
        <w:t>人脸、指纹、声音、虹膜、掌纹等生物特征的方</w:t>
      </w:r>
      <w:r>
        <w:t>^:</w:t>
      </w:r>
      <w:r>
        <w:t>。</w:t>
      </w:r>
    </w:p>
    <w:p w14:paraId="0FD5170D" w14:textId="77777777" w:rsidR="006949CB" w:rsidRDefault="00B7102B">
      <w:pPr>
        <w:pStyle w:val="1"/>
        <w:shd w:val="clear" w:color="auto" w:fill="auto"/>
        <w:spacing w:after="320" w:line="398" w:lineRule="exact"/>
        <w:ind w:left="200" w:firstLine="480"/>
        <w:jc w:val="both"/>
      </w:pPr>
      <w:r>
        <w:t>以人脸识别为例，系统先利用人脸识别系统采集用户</w:t>
      </w:r>
      <w:r>
        <w:br/>
      </w:r>
      <w:r>
        <w:t>的而部特征进行数字化，把数宁</w:t>
      </w:r>
      <w:r>
        <w:t>•</w:t>
      </w:r>
      <w:r>
        <w:t>代码组合成特征模板存储</w:t>
      </w:r>
      <w:r>
        <w:br/>
      </w:r>
      <w:r>
        <w:t>在数据库中当用户登籴系统时，人脸识别系统会将获取</w:t>
      </w:r>
      <w:r>
        <w:br/>
      </w:r>
      <w:r>
        <w:t>的面部特征（阁</w:t>
      </w:r>
      <w:r>
        <w:rPr>
          <w:rFonts w:ascii="Times New Roman" w:eastAsia="Times New Roman" w:hAnsi="Times New Roman" w:cs="Times New Roman"/>
          <w:lang w:val="en-US" w:eastAsia="en-US" w:bidi="en-US"/>
        </w:rPr>
        <w:t>4.1.8）</w:t>
      </w:r>
      <w:r>
        <w:t>与数据库中存储的人脸特征数据进</w:t>
      </w:r>
      <w:r>
        <w:br/>
      </w:r>
      <w:r>
        <w:t>行比对，然后根据比对的结果判断用</w:t>
      </w:r>
      <w:r>
        <w:rPr>
          <w:rFonts w:ascii="Times New Roman" w:eastAsia="Times New Roman" w:hAnsi="Times New Roman" w:cs="Times New Roman"/>
          <w:lang w:val="en-US" w:eastAsia="en-US" w:bidi="en-US"/>
        </w:rPr>
        <w:t>P</w:t>
      </w:r>
      <w:r>
        <w:t>的身份是杏合法</w:t>
      </w:r>
      <w:r>
        <w:br/>
      </w:r>
      <w:r>
        <w:t>合法用户可以成功登籴系统，不合法的用户会遭到拒绝</w:t>
      </w:r>
      <w:r>
        <w:t>.</w:t>
      </w:r>
      <w:r>
        <w:br/>
      </w:r>
      <w:r>
        <w:t>其具体流程如阁</w:t>
      </w:r>
      <w:r>
        <w:rPr>
          <w:rFonts w:ascii="Times New Roman" w:eastAsia="Times New Roman" w:hAnsi="Times New Roman" w:cs="Times New Roman"/>
          <w:lang w:val="en-US" w:eastAsia="en-US" w:bidi="en-US"/>
        </w:rPr>
        <w:t>4.1.9</w:t>
      </w:r>
      <w:r>
        <w:t>所示。</w:t>
      </w:r>
    </w:p>
    <w:p w14:paraId="7CE1F4FB" w14:textId="77777777" w:rsidR="006949CB" w:rsidRDefault="00B7102B">
      <w:pPr>
        <w:pStyle w:val="20"/>
        <w:shd w:val="clear" w:color="auto" w:fill="auto"/>
        <w:spacing w:line="240" w:lineRule="auto"/>
      </w:pPr>
      <w:r>
        <w:rPr>
          <w:noProof/>
        </w:rPr>
        <mc:AlternateContent>
          <mc:Choice Requires="wps">
            <w:drawing>
              <wp:anchor distT="0" distB="0" distL="0" distR="0" simplePos="0" relativeHeight="125830273" behindDoc="0" locked="0" layoutInCell="1" allowOverlap="1" wp14:anchorId="01AF72FE" wp14:editId="42DB36F7">
                <wp:simplePos x="0" y="0"/>
                <wp:positionH relativeFrom="page">
                  <wp:posOffset>4915535</wp:posOffset>
                </wp:positionH>
                <wp:positionV relativeFrom="margin">
                  <wp:posOffset>2465705</wp:posOffset>
                </wp:positionV>
                <wp:extent cx="267970" cy="191770"/>
                <wp:effectExtent l="0" t="0" r="0" b="0"/>
                <wp:wrapSquare wrapText="right"/>
                <wp:docPr id="1255" name="Shape 1255"/>
                <wp:cNvGraphicFramePr/>
                <a:graphic xmlns:a="http://schemas.openxmlformats.org/drawingml/2006/main">
                  <a:graphicData uri="http://schemas.microsoft.com/office/word/2010/wordprocessingShape">
                    <wps:wsp>
                      <wps:cNvSpPr txBox="1"/>
                      <wps:spPr>
                        <a:xfrm>
                          <a:off x="0" y="0"/>
                          <a:ext cx="267970" cy="191770"/>
                        </a:xfrm>
                        <a:prstGeom prst="rect">
                          <a:avLst/>
                        </a:prstGeom>
                        <a:noFill/>
                      </wps:spPr>
                      <wps:txbx>
                        <w:txbxContent>
                          <w:p w14:paraId="0F8E4274" w14:textId="77777777" w:rsidR="006949CB" w:rsidRDefault="00B7102B">
                            <w:pPr>
                              <w:pStyle w:val="1"/>
                              <w:shd w:val="clear" w:color="auto" w:fill="auto"/>
                              <w:spacing w:line="240" w:lineRule="auto"/>
                              <w:ind w:firstLine="0"/>
                              <w:jc w:val="left"/>
                            </w:pPr>
                            <w:r>
                              <w:t>遭到</w:t>
                            </w:r>
                          </w:p>
                        </w:txbxContent>
                      </wps:txbx>
                      <wps:bodyPr lIns="0" tIns="0" rIns="0" bIns="0">
                        <a:spAutoFit/>
                      </wps:bodyPr>
                    </wps:wsp>
                  </a:graphicData>
                </a:graphic>
              </wp:anchor>
            </w:drawing>
          </mc:Choice>
          <mc:Fallback>
            <w:pict>
              <v:shape w14:anchorId="01AF72FE" id="Shape 1255" o:spid="_x0000_s1393" type="#_x0000_t202" style="position:absolute;margin-left:387.05pt;margin-top:194.15pt;width:21.1pt;height:15.1pt;z-index:125830273;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" filled="f" stroked="f">
                <v:textbox style="mso-fit-shape-to-text:t" inset="0,0,0,0">
                  <w:txbxContent>
                    <w:p w14:paraId="0F8E4274" w14:textId="77777777" w:rsidR="006949CB" w:rsidRDefault="00B7102B">
                      <w:pPr>
                        <w:pStyle w:val="1"/>
                        <w:shd w:val="clear" w:color="auto" w:fill="auto"/>
                        <w:spacing w:line="240" w:lineRule="auto"/>
                        <w:ind w:firstLine="0"/>
                        <w:jc w:val="left"/>
                      </w:pPr>
                      <w:r>
                        <w:t>遭到</w:t>
                      </w:r>
                    </w:p>
                  </w:txbxContent>
                </v:textbox>
                <w10:wrap type="square" side="right" anchorx="page" anchory="margin"/>
              </v:shape>
            </w:pict>
          </mc:Fallback>
        </mc:AlternateContent>
      </w:r>
      <w:r>
        <w:rPr>
          <w:noProof/>
        </w:rPr>
        <mc:AlternateContent>
          <mc:Choice Requires="wps">
            <w:drawing>
              <wp:anchor distT="0" distB="0" distL="114300" distR="114300" simplePos="0" relativeHeight="125830275" behindDoc="0" locked="0" layoutInCell="1" allowOverlap="1" wp14:anchorId="6ED88084" wp14:editId="02C7302F">
                <wp:simplePos x="0" y="0"/>
                <wp:positionH relativeFrom="page">
                  <wp:posOffset>3757295</wp:posOffset>
                </wp:positionH>
                <wp:positionV relativeFrom="paragraph">
                  <wp:posOffset>12700</wp:posOffset>
                </wp:positionV>
                <wp:extent cx="853440" cy="161290"/>
                <wp:effectExtent l="0" t="0" r="0" b="0"/>
                <wp:wrapSquare wrapText="right"/>
                <wp:docPr id="1257" name="Shape 1257"/>
                <wp:cNvGraphicFramePr/>
                <a:graphic xmlns:a="http://schemas.openxmlformats.org/drawingml/2006/main">
                  <a:graphicData uri="http://schemas.microsoft.com/office/word/2010/wordprocessingShape">
                    <wps:wsp>
                      <wps:cNvSpPr txBox="1"/>
                      <wps:spPr>
                        <a:xfrm>
                          <a:off x="0" y="0"/>
                          <a:ext cx="853440" cy="161290"/>
                        </a:xfrm>
                        <a:prstGeom prst="rect">
                          <a:avLst/>
                        </a:prstGeom>
                        <a:noFill/>
                      </wps:spPr>
                      <wps:txbx>
                        <w:txbxContent>
                          <w:p w14:paraId="665FC04B" w14:textId="77777777" w:rsidR="006949CB" w:rsidRDefault="00B7102B">
                            <w:pPr>
                              <w:pStyle w:val="20"/>
                              <w:shd w:val="clear" w:color="auto" w:fill="auto"/>
                              <w:spacing w:line="240" w:lineRule="auto"/>
                            </w:pPr>
                            <w:r>
                              <w:t>人</w:t>
                            </w:r>
                            <w:r>
                              <w:t xml:space="preserve"> </w:t>
                            </w:r>
                            <w:r>
                              <w:rPr>
                                <w:color w:val="7E7F82"/>
                              </w:rPr>
                              <w:t>脸特征数据浑</w:t>
                            </w:r>
                          </w:p>
                        </w:txbxContent>
                      </wps:txbx>
                      <wps:bodyPr lIns="0" tIns="0" rIns="0" bIns="0">
                        <a:spAutoFit/>
                      </wps:bodyPr>
                    </wps:wsp>
                  </a:graphicData>
                </a:graphic>
              </wp:anchor>
            </w:drawing>
          </mc:Choice>
          <mc:Fallback>
            <w:pict>
              <v:shape w14:anchorId="6ED88084" id="Shape 1257" o:spid="_x0000_s1394" type="#_x0000_t202" style="position:absolute;margin-left:295.85pt;margin-top:1pt;width:67.2pt;height:12.7pt;z-index:12583027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" filled="f" stroked="f">
                <v:textbox style="mso-fit-shape-to-text:t" inset="0,0,0,0">
                  <w:txbxContent>
                    <w:p w14:paraId="665FC04B" w14:textId="77777777" w:rsidR="006949CB" w:rsidRDefault="00B7102B">
                      <w:pPr>
                        <w:pStyle w:val="20"/>
                        <w:shd w:val="clear" w:color="auto" w:fill="auto"/>
                        <w:spacing w:line="240" w:lineRule="auto"/>
                      </w:pPr>
                      <w:r>
                        <w:t>人</w:t>
                      </w:r>
                      <w:r>
                        <w:t xml:space="preserve"> </w:t>
                      </w:r>
                      <w:r>
                        <w:rPr>
                          <w:color w:val="7E7F82"/>
                        </w:rPr>
                        <w:t>脸特征数据浑</w:t>
                      </w:r>
                    </w:p>
                  </w:txbxContent>
                </v:textbox>
                <w10:wrap type="square" side="right" anchorx="page"/>
              </v:shape>
            </w:pict>
          </mc:Fallback>
        </mc:AlternateContent>
      </w:r>
      <w:r>
        <w:rPr>
          <w:color w:val="7E7F82"/>
        </w:rPr>
        <w:t>拒绝</w:t>
      </w:r>
    </w:p>
    <w:p w14:paraId="03804849" w14:textId="77777777" w:rsidR="006949CB" w:rsidRDefault="00B7102B">
      <w:pPr>
        <w:pStyle w:val="a5"/>
        <w:shd w:val="clear" w:color="auto" w:fill="auto"/>
        <w:spacing w:after="60" w:line="240" w:lineRule="auto"/>
        <w:ind w:left="680" w:firstLine="0"/>
        <w:jc w:val="left"/>
        <w:rPr>
          <w:sz w:val="10"/>
          <w:szCs w:val="10"/>
        </w:rPr>
      </w:pPr>
      <w:r>
        <w:rPr>
          <w:rFonts w:ascii="Arial" w:eastAsia="Arial" w:hAnsi="Arial" w:cs="Arial"/>
          <w:color w:val="64C4EB"/>
          <w:sz w:val="10"/>
          <w:szCs w:val="10"/>
          <w:lang w:val="en-US" w:eastAsia="en-US" w:bidi="en-US"/>
        </w:rPr>
        <w:t>L</w:t>
      </w:r>
    </w:p>
    <w:p w14:paraId="6B61B8D0" w14:textId="77777777" w:rsidR="006949CB" w:rsidRDefault="00B7102B">
      <w:pPr>
        <w:pStyle w:val="20"/>
        <w:shd w:val="clear" w:color="auto" w:fill="auto"/>
        <w:spacing w:line="240" w:lineRule="auto"/>
        <w:ind w:left="6720"/>
      </w:pPr>
      <w:r>
        <w:rPr>
          <w:noProof/>
        </w:rPr>
        <mc:AlternateContent>
          <mc:Choice Requires="wps">
            <w:drawing>
              <wp:anchor distT="165100" distB="21590" distL="114300" distR="3954780" simplePos="0" relativeHeight="125830277" behindDoc="0" locked="0" layoutInCell="1" allowOverlap="1" wp14:anchorId="2E9021AA" wp14:editId="6A683F23">
                <wp:simplePos x="0" y="0"/>
                <wp:positionH relativeFrom="page">
                  <wp:posOffset>916940</wp:posOffset>
                </wp:positionH>
                <wp:positionV relativeFrom="margin">
                  <wp:posOffset>3151505</wp:posOffset>
                </wp:positionV>
                <wp:extent cx="774065" cy="164465"/>
                <wp:effectExtent l="0" t="0" r="0" b="0"/>
                <wp:wrapTopAndBottom/>
                <wp:docPr id="1259" name="Shape 1259"/>
                <wp:cNvGraphicFramePr/>
                <a:graphic xmlns:a="http://schemas.openxmlformats.org/drawingml/2006/main">
                  <a:graphicData uri="http://schemas.microsoft.com/office/word/2010/wordprocessingShape">
                    <wps:wsp>
                      <wps:cNvSpPr txBox="1"/>
                      <wps:spPr>
                        <a:xfrm>
                          <a:off x="0" y="0"/>
                          <a:ext cx="774065" cy="164465"/>
                        </a:xfrm>
                        <a:prstGeom prst="rect">
                          <a:avLst/>
                        </a:prstGeom>
                        <a:noFill/>
                      </wps:spPr>
                      <wps:txbx>
                        <w:txbxContent>
                          <w:p w14:paraId="5CC88361" w14:textId="77777777" w:rsidR="006949CB" w:rsidRDefault="00B7102B">
                            <w:pPr>
                              <w:pStyle w:val="20"/>
                              <w:shd w:val="clear" w:color="auto" w:fill="auto"/>
                              <w:spacing w:line="240" w:lineRule="auto"/>
                            </w:pPr>
                            <w:r>
                              <w:rPr>
                                <w:color w:val="7E7F82"/>
                              </w:rPr>
                              <w:t>待识别的人像</w:t>
                            </w:r>
                            <w:r>
                              <w:rPr>
                                <w:color w:val="7E7F82"/>
                                <w:lang w:val="en-US" w:eastAsia="en-US" w:bidi="en-US"/>
                              </w:rPr>
                              <w:t>-</w:t>
                            </w:r>
                          </w:p>
                        </w:txbxContent>
                      </wps:txbx>
                      <wps:bodyPr lIns="0" tIns="0" rIns="0" bIns="0">
                        <a:spAutoFit/>
                      </wps:bodyPr>
                    </wps:wsp>
                  </a:graphicData>
                </a:graphic>
              </wp:anchor>
            </w:drawing>
          </mc:Choice>
          <mc:Fallback>
            <w:pict>
              <v:shape w14:anchorId="2E9021AA" id="Shape 1259" o:spid="_x0000_s1395" type="#_x0000_t202" style="position:absolute;left:0;text-align:left;margin-left:72.2pt;margin-top:248.15pt;width:60.95pt;height:12.95pt;z-index:125830277;visibility:visible;mso-wrap-style:square;mso-wrap-distance-left:9pt;mso-wrap-distance-top:13pt;mso-wrap-distance-right:311.4pt;mso-wrap-distance-bottom:1.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" filled="f" stroked="f">
                <v:textbox style="mso-fit-shape-to-text:t" inset="0,0,0,0">
                  <w:txbxContent>
                    <w:p w14:paraId="5CC88361" w14:textId="77777777" w:rsidR="006949CB" w:rsidRDefault="00B7102B">
                      <w:pPr>
                        <w:pStyle w:val="20"/>
                        <w:shd w:val="clear" w:color="auto" w:fill="auto"/>
                        <w:spacing w:line="240" w:lineRule="auto"/>
                      </w:pPr>
                      <w:r>
                        <w:rPr>
                          <w:color w:val="7E7F82"/>
                        </w:rPr>
                        <w:t>待识别的人像</w:t>
                      </w:r>
                      <w:r>
                        <w:rPr>
                          <w:color w:val="7E7F82"/>
                          <w:lang w:val="en-US" w:eastAsia="en-US" w:bidi="en-US"/>
                        </w:rPr>
                        <w:t>-</w:t>
                      </w:r>
                    </w:p>
                  </w:txbxContent>
                </v:textbox>
                <w10:wrap type="topAndBottom" anchorx="page" anchory="margin"/>
              </v:shape>
            </w:pict>
          </mc:Fallback>
        </mc:AlternateContent>
      </w:r>
      <w:r>
        <w:rPr>
          <w:noProof/>
        </w:rPr>
        <mc:AlternateContent>
          <mc:Choice Requires="wps">
            <w:drawing>
              <wp:anchor distT="171450" distB="18415" distL="1150620" distR="3162300" simplePos="0" relativeHeight="125830279" behindDoc="0" locked="0" layoutInCell="1" allowOverlap="1" wp14:anchorId="3C4B2464" wp14:editId="29BFE1C7">
                <wp:simplePos x="0" y="0"/>
                <wp:positionH relativeFrom="page">
                  <wp:posOffset>1953260</wp:posOffset>
                </wp:positionH>
                <wp:positionV relativeFrom="margin">
                  <wp:posOffset>3157855</wp:posOffset>
                </wp:positionV>
                <wp:extent cx="530225" cy="161290"/>
                <wp:effectExtent l="0" t="0" r="0" b="0"/>
                <wp:wrapTopAndBottom/>
                <wp:docPr id="1261" name="Shape 1261"/>
                <wp:cNvGraphicFramePr/>
                <a:graphic xmlns:a="http://schemas.openxmlformats.org/drawingml/2006/main">
                  <a:graphicData uri="http://schemas.microsoft.com/office/word/2010/wordprocessingShape">
                    <wps:wsp>
                      <wps:cNvSpPr txBox="1"/>
                      <wps:spPr>
                        <a:xfrm>
                          <a:off x="0" y="0"/>
                          <a:ext cx="530225" cy="161290"/>
                        </a:xfrm>
                        <a:prstGeom prst="rect">
                          <a:avLst/>
                        </a:prstGeom>
                        <a:noFill/>
                      </wps:spPr>
                      <wps:txbx>
                        <w:txbxContent>
                          <w:p w14:paraId="280DC993" w14:textId="77777777" w:rsidR="006949CB" w:rsidRDefault="00B7102B">
                            <w:pPr>
                              <w:pStyle w:val="20"/>
                              <w:shd w:val="clear" w:color="auto" w:fill="auto"/>
                              <w:spacing w:line="240" w:lineRule="auto"/>
                            </w:pPr>
                            <w:r>
                              <w:rPr>
                                <w:color w:val="7E7F82"/>
                              </w:rPr>
                              <w:t>人脸检测</w:t>
                            </w:r>
                          </w:p>
                        </w:txbxContent>
                      </wps:txbx>
                      <wps:bodyPr lIns="0" tIns="0" rIns="0" bIns="0">
                        <a:spAutoFit/>
                      </wps:bodyPr>
                    </wps:wsp>
                  </a:graphicData>
                </a:graphic>
              </wp:anchor>
            </w:drawing>
          </mc:Choice>
          <mc:Fallback>
            <w:pict>
              <v:shape w14:anchorId="3C4B2464" id="Shape 1261" o:spid="_x0000_s1396" type="#_x0000_t202" style="position:absolute;left:0;text-align:left;margin-left:153.8pt;margin-top:248.65pt;width:41.75pt;height:12.7pt;z-index:125830279;visibility:visible;mso-wrap-style:square;mso-wrap-distance-left:90.6pt;mso-wrap-distance-top:13.5pt;mso-wrap-distance-right:249pt;mso-wrap-distance-bottom:1.4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" filled="f" stroked="f">
                <v:textbox style="mso-fit-shape-to-text:t" inset="0,0,0,0">
                  <w:txbxContent>
                    <w:p w14:paraId="280DC993" w14:textId="77777777" w:rsidR="006949CB" w:rsidRDefault="00B7102B">
                      <w:pPr>
                        <w:pStyle w:val="20"/>
                        <w:shd w:val="clear" w:color="auto" w:fill="auto"/>
                        <w:spacing w:line="240" w:lineRule="auto"/>
                      </w:pPr>
                      <w:r>
                        <w:rPr>
                          <w:color w:val="7E7F82"/>
                        </w:rPr>
                        <w:t>人脸检测</w:t>
                      </w:r>
                    </w:p>
                  </w:txbxContent>
                </v:textbox>
                <w10:wrap type="topAndBottom" anchorx="page" anchory="margin"/>
              </v:shape>
            </w:pict>
          </mc:Fallback>
        </mc:AlternateContent>
      </w:r>
      <w:r>
        <w:rPr>
          <w:noProof/>
        </w:rPr>
        <mc:AlternateContent>
          <mc:Choice Requires="wps">
            <w:drawing>
              <wp:anchor distT="171450" distB="18415" distL="2083435" distR="2211070" simplePos="0" relativeHeight="125830281" behindDoc="0" locked="0" layoutInCell="1" allowOverlap="1" wp14:anchorId="414553C7" wp14:editId="1BABD3E2">
                <wp:simplePos x="0" y="0"/>
                <wp:positionH relativeFrom="page">
                  <wp:posOffset>2886075</wp:posOffset>
                </wp:positionH>
                <wp:positionV relativeFrom="margin">
                  <wp:posOffset>3157855</wp:posOffset>
                </wp:positionV>
                <wp:extent cx="548640" cy="161290"/>
                <wp:effectExtent l="0" t="0" r="0" b="0"/>
                <wp:wrapTopAndBottom/>
                <wp:docPr id="1263" name="Shape 1263"/>
                <wp:cNvGraphicFramePr/>
                <a:graphic xmlns:a="http://schemas.openxmlformats.org/drawingml/2006/main">
                  <a:graphicData uri="http://schemas.microsoft.com/office/word/2010/wordprocessingShape">
                    <wps:wsp>
                      <wps:cNvSpPr txBox="1"/>
                      <wps:spPr>
                        <a:xfrm>
                          <a:off x="0" y="0"/>
                          <a:ext cx="548640" cy="161290"/>
                        </a:xfrm>
                        <a:prstGeom prst="rect">
                          <a:avLst/>
                        </a:prstGeom>
                        <a:noFill/>
                      </wps:spPr>
                      <wps:txbx>
                        <w:txbxContent>
                          <w:p w14:paraId="38EFE642" w14:textId="77777777" w:rsidR="006949CB" w:rsidRDefault="00B7102B">
                            <w:pPr>
                              <w:pStyle w:val="20"/>
                              <w:shd w:val="clear" w:color="auto" w:fill="auto"/>
                              <w:spacing w:line="240" w:lineRule="auto"/>
                            </w:pPr>
                            <w:r>
                              <w:rPr>
                                <w:color w:val="7E7F82"/>
                              </w:rPr>
                              <w:t>提取特征</w:t>
                            </w:r>
                          </w:p>
                        </w:txbxContent>
                      </wps:txbx>
                      <wps:bodyPr lIns="0" tIns="0" rIns="0" bIns="0">
                        <a:spAutoFit/>
                      </wps:bodyPr>
                    </wps:wsp>
                  </a:graphicData>
                </a:graphic>
              </wp:anchor>
            </w:drawing>
          </mc:Choice>
          <mc:Fallback>
            <w:pict>
              <v:shape w14:anchorId="414553C7" id="Shape 1263" o:spid="_x0000_s1397" type="#_x0000_t202" style="position:absolute;left:0;text-align:left;margin-left:227.25pt;margin-top:248.65pt;width:43.2pt;height:12.7pt;z-index:125830281;visibility:visible;mso-wrap-style:square;mso-wrap-distance-left:164.05pt;mso-wrap-distance-top:13.5pt;mso-wrap-distance-right:174.1pt;mso-wrap-distance-bottom:1.4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" filled="f" stroked="f">
                <v:textbox style="mso-fit-shape-to-text:t" inset="0,0,0,0">
                  <w:txbxContent>
                    <w:p w14:paraId="38EFE642" w14:textId="77777777" w:rsidR="006949CB" w:rsidRDefault="00B7102B">
                      <w:pPr>
                        <w:pStyle w:val="20"/>
                        <w:shd w:val="clear" w:color="auto" w:fill="auto"/>
                        <w:spacing w:line="240" w:lineRule="auto"/>
                      </w:pPr>
                      <w:r>
                        <w:rPr>
                          <w:color w:val="7E7F82"/>
                        </w:rPr>
                        <w:t>提取特征</w:t>
                      </w:r>
                    </w:p>
                  </w:txbxContent>
                </v:textbox>
                <w10:wrap type="topAndBottom" anchorx="page" anchory="margin"/>
              </v:shape>
            </w:pict>
          </mc:Fallback>
        </mc:AlternateContent>
      </w:r>
      <w:r>
        <w:rPr>
          <w:noProof/>
        </w:rPr>
        <mc:AlternateContent>
          <mc:Choice Requires="wps">
            <w:drawing>
              <wp:anchor distT="189230" distB="0" distL="3070860" distR="1242060" simplePos="0" relativeHeight="125830283" behindDoc="0" locked="0" layoutInCell="1" allowOverlap="1" wp14:anchorId="29EC4FBB" wp14:editId="69BB8F79">
                <wp:simplePos x="0" y="0"/>
                <wp:positionH relativeFrom="page">
                  <wp:posOffset>3873500</wp:posOffset>
                </wp:positionH>
                <wp:positionV relativeFrom="margin">
                  <wp:posOffset>3176270</wp:posOffset>
                </wp:positionV>
                <wp:extent cx="530225" cy="161290"/>
                <wp:effectExtent l="0" t="0" r="0" b="0"/>
                <wp:wrapTopAndBottom/>
                <wp:docPr id="1265" name="Shape 1265"/>
                <wp:cNvGraphicFramePr/>
                <a:graphic xmlns:a="http://schemas.openxmlformats.org/drawingml/2006/main">
                  <a:graphicData uri="http://schemas.microsoft.com/office/word/2010/wordprocessingShape">
                    <wps:wsp>
                      <wps:cNvSpPr txBox="1"/>
                      <wps:spPr>
                        <a:xfrm>
                          <a:off x="0" y="0"/>
                          <a:ext cx="530225" cy="161290"/>
                        </a:xfrm>
                        <a:prstGeom prst="rect">
                          <a:avLst/>
                        </a:prstGeom>
                        <a:noFill/>
                      </wps:spPr>
                      <wps:txbx>
                        <w:txbxContent>
                          <w:p w14:paraId="3F5E2ED0" w14:textId="77777777" w:rsidR="006949CB" w:rsidRDefault="00B7102B">
                            <w:pPr>
                              <w:pStyle w:val="20"/>
                              <w:shd w:val="clear" w:color="auto" w:fill="auto"/>
                              <w:spacing w:line="240" w:lineRule="auto"/>
                            </w:pPr>
                            <w:r>
                              <w:rPr>
                                <w:color w:val="7E7F82"/>
                              </w:rPr>
                              <w:t>特征比对</w:t>
                            </w:r>
                          </w:p>
                        </w:txbxContent>
                      </wps:txbx>
                      <wps:bodyPr lIns="0" tIns="0" rIns="0" bIns="0">
                        <a:spAutoFit/>
                      </wps:bodyPr>
                    </wps:wsp>
                  </a:graphicData>
                </a:graphic>
              </wp:anchor>
            </w:drawing>
          </mc:Choice>
          <mc:Fallback>
            <w:pict>
              <v:shape w14:anchorId="29EC4FBB" id="Shape 1265" o:spid="_x0000_s1398" type="#_x0000_t202" style="position:absolute;left:0;text-align:left;margin-left:305pt;margin-top:250.1pt;width:41.75pt;height:12.7pt;z-index:125830283;visibility:visible;mso-wrap-style:square;mso-wrap-distance-left:241.8pt;mso-wrap-distance-top:14.9pt;mso-wrap-distance-right:97.8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" filled="f" stroked="f">
                <v:textbox style="mso-fit-shape-to-text:t" inset="0,0,0,0">
                  <w:txbxContent>
                    <w:p w14:paraId="3F5E2ED0" w14:textId="77777777" w:rsidR="006949CB" w:rsidRDefault="00B7102B">
                      <w:pPr>
                        <w:pStyle w:val="20"/>
                        <w:shd w:val="clear" w:color="auto" w:fill="auto"/>
                        <w:spacing w:line="240" w:lineRule="auto"/>
                      </w:pPr>
                      <w:r>
                        <w:rPr>
                          <w:color w:val="7E7F82"/>
                        </w:rPr>
                        <w:t>特征比对</w:t>
                      </w:r>
                    </w:p>
                  </w:txbxContent>
                </v:textbox>
                <w10:wrap type="topAndBottom" anchorx="page" anchory="margin"/>
              </v:shape>
            </w:pict>
          </mc:Fallback>
        </mc:AlternateContent>
      </w:r>
      <w:r>
        <w:rPr>
          <w:noProof/>
        </w:rPr>
        <mc:AlternateContent>
          <mc:Choice Requires="wps">
            <w:drawing>
              <wp:anchor distT="177165" distB="12065" distL="3985260" distR="114300" simplePos="0" relativeHeight="125830285" behindDoc="0" locked="0" layoutInCell="1" allowOverlap="1" wp14:anchorId="5B7C0D4A" wp14:editId="4116C525">
                <wp:simplePos x="0" y="0"/>
                <wp:positionH relativeFrom="page">
                  <wp:posOffset>4787900</wp:posOffset>
                </wp:positionH>
                <wp:positionV relativeFrom="margin">
                  <wp:posOffset>3163570</wp:posOffset>
                </wp:positionV>
                <wp:extent cx="743585" cy="161290"/>
                <wp:effectExtent l="0" t="0" r="0" b="0"/>
                <wp:wrapTopAndBottom/>
                <wp:docPr id="1267" name="Shape 1267"/>
                <wp:cNvGraphicFramePr/>
                <a:graphic xmlns:a="http://schemas.openxmlformats.org/drawingml/2006/main">
                  <a:graphicData uri="http://schemas.microsoft.com/office/word/2010/wordprocessingShape">
                    <wps:wsp>
                      <wps:cNvSpPr txBox="1"/>
                      <wps:spPr>
                        <a:xfrm>
                          <a:off x="0" y="0"/>
                          <a:ext cx="743585" cy="161290"/>
                        </a:xfrm>
                        <a:prstGeom prst="rect">
                          <a:avLst/>
                        </a:prstGeom>
                        <a:noFill/>
                      </wps:spPr>
                      <wps:txbx>
                        <w:txbxContent>
                          <w:p w14:paraId="1B2DEDB5" w14:textId="77777777" w:rsidR="006949CB" w:rsidRDefault="00B7102B">
                            <w:pPr>
                              <w:pStyle w:val="20"/>
                              <w:shd w:val="clear" w:color="auto" w:fill="auto"/>
                              <w:spacing w:line="240" w:lineRule="auto"/>
                            </w:pPr>
                            <w:r>
                              <w:rPr>
                                <w:color w:val="7E7F82"/>
                                <w:lang w:val="en-US" w:eastAsia="en-US" w:bidi="en-US"/>
                              </w:rPr>
                              <w:t>■</w:t>
                            </w:r>
                            <w:r>
                              <w:rPr>
                                <w:color w:val="7E7F82"/>
                              </w:rPr>
                              <w:t>判断用户身份</w:t>
                            </w:r>
                          </w:p>
                        </w:txbxContent>
                      </wps:txbx>
                      <wps:bodyPr lIns="0" tIns="0" rIns="0" bIns="0">
                        <a:spAutoFit/>
                      </wps:bodyPr>
                    </wps:wsp>
                  </a:graphicData>
                </a:graphic>
              </wp:anchor>
            </w:drawing>
          </mc:Choice>
          <mc:Fallback>
            <w:pict>
              <v:shape w14:anchorId="5B7C0D4A" id="Shape 1267" o:spid="_x0000_s1399" type="#_x0000_t202" style="position:absolute;left:0;text-align:left;margin-left:377pt;margin-top:249.1pt;width:58.55pt;height:12.7pt;z-index:125830285;visibility:visible;mso-wrap-style:square;mso-wrap-distance-left:313.8pt;mso-wrap-distance-top:13.95pt;mso-wrap-distance-right:9pt;mso-wrap-distance-bottom:.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" filled="f" stroked="f">
                <v:textbox style="mso-fit-shape-to-text:t" inset="0,0,0,0">
                  <w:txbxContent>
                    <w:p w14:paraId="1B2DEDB5" w14:textId="77777777" w:rsidR="006949CB" w:rsidRDefault="00B7102B">
                      <w:pPr>
                        <w:pStyle w:val="20"/>
                        <w:shd w:val="clear" w:color="auto" w:fill="auto"/>
                        <w:spacing w:line="240" w:lineRule="auto"/>
                      </w:pPr>
                      <w:r>
                        <w:rPr>
                          <w:color w:val="7E7F82"/>
                          <w:lang w:val="en-US" w:eastAsia="en-US" w:bidi="en-US"/>
                        </w:rPr>
                        <w:t>■</w:t>
                      </w:r>
                      <w:r>
                        <w:rPr>
                          <w:color w:val="7E7F82"/>
                        </w:rPr>
                        <w:t>判断用户身份</w:t>
                      </w:r>
                    </w:p>
                  </w:txbxContent>
                </v:textbox>
                <w10:wrap type="topAndBottom" anchorx="page" anchory="margin"/>
              </v:shape>
            </w:pict>
          </mc:Fallback>
        </mc:AlternateContent>
      </w:r>
      <w:r>
        <w:rPr>
          <w:color w:val="7E7F82"/>
        </w:rPr>
        <w:t>不合法用户</w:t>
      </w:r>
    </w:p>
    <w:p w14:paraId="1EFBE86B" w14:textId="77777777" w:rsidR="006949CB" w:rsidRDefault="00B7102B">
      <w:pPr>
        <w:pStyle w:val="1"/>
        <w:shd w:val="clear" w:color="auto" w:fill="auto"/>
        <w:spacing w:after="420" w:line="240" w:lineRule="auto"/>
        <w:ind w:left="3920" w:firstLine="0"/>
        <w:jc w:val="left"/>
      </w:pPr>
      <w:r>
        <w:rPr>
          <w:color w:val="7E7F82"/>
        </w:rPr>
        <w:t>图</w:t>
      </w:r>
      <w:r>
        <w:rPr>
          <w:rFonts w:ascii="Times New Roman" w:eastAsia="Times New Roman" w:hAnsi="Times New Roman" w:cs="Times New Roman"/>
          <w:color w:val="535355"/>
          <w:lang w:val="en-US" w:eastAsia="en-US" w:bidi="en-US"/>
        </w:rPr>
        <w:t>4.</w:t>
      </w:r>
      <w:r>
        <w:rPr>
          <w:rFonts w:ascii="Times New Roman" w:eastAsia="Times New Roman" w:hAnsi="Times New Roman" w:cs="Times New Roman"/>
          <w:lang w:val="en-US" w:eastAsia="en-US" w:bidi="en-US"/>
        </w:rPr>
        <w:t>1.9</w:t>
      </w:r>
      <w:r>
        <w:rPr>
          <w:color w:val="7E7F82"/>
        </w:rPr>
        <w:t>人脸识别流程</w:t>
      </w:r>
    </w:p>
    <w:p w14:paraId="4110173B" w14:textId="77777777" w:rsidR="006949CB" w:rsidRDefault="00B7102B">
      <w:pPr>
        <w:pStyle w:val="1"/>
        <w:shd w:val="clear" w:color="auto" w:fill="auto"/>
        <w:spacing w:after="240" w:line="240" w:lineRule="auto"/>
        <w:ind w:left="980" w:firstLine="0"/>
        <w:jc w:val="left"/>
        <w:rPr>
          <w:sz w:val="24"/>
          <w:szCs w:val="24"/>
        </w:rPr>
      </w:pPr>
      <w:r>
        <w:rPr>
          <w:noProof/>
        </w:rPr>
        <mc:AlternateContent>
          <mc:Choice Requires="wps">
            <w:drawing>
              <wp:anchor distT="0" distB="0" distL="114300" distR="114300" simplePos="0" relativeHeight="125830287" behindDoc="0" locked="0" layoutInCell="1" allowOverlap="1" wp14:anchorId="2196008C" wp14:editId="129FC81D">
                <wp:simplePos x="0" y="0"/>
                <wp:positionH relativeFrom="page">
                  <wp:posOffset>3480435</wp:posOffset>
                </wp:positionH>
                <wp:positionV relativeFrom="paragraph">
                  <wp:posOffset>101600</wp:posOffset>
                </wp:positionV>
                <wp:extent cx="615950" cy="191770"/>
                <wp:effectExtent l="0" t="0" r="0" b="0"/>
                <wp:wrapSquare wrapText="left"/>
                <wp:docPr id="1269" name="Shape 1269"/>
                <wp:cNvGraphicFramePr/>
                <a:graphic xmlns:a="http://schemas.openxmlformats.org/drawingml/2006/main">
                  <a:graphicData uri="http://schemas.microsoft.com/office/word/2010/wordprocessingShape">
                    <wps:wsp>
                      <wps:cNvSpPr txBox="1"/>
                      <wps:spPr>
                        <a:xfrm>
                          <a:off x="0" y="0"/>
                          <a:ext cx="615950" cy="191770"/>
                        </a:xfrm>
                        <a:prstGeom prst="rect">
                          <a:avLst/>
                        </a:prstGeom>
                        <a:noFill/>
                      </wps:spPr>
                      <wps:txbx>
                        <w:txbxContent>
                          <w:p w14:paraId="77489E2D" w14:textId="77777777" w:rsidR="006949CB" w:rsidRDefault="00B7102B">
                            <w:pPr>
                              <w:pStyle w:val="1"/>
                              <w:shd w:val="clear" w:color="auto" w:fill="auto"/>
                              <w:spacing w:line="240" w:lineRule="auto"/>
                              <w:ind w:firstLine="0"/>
                              <w:jc w:val="left"/>
                            </w:pPr>
                            <w:r>
                              <w:rPr>
                                <w:color w:val="41A3C5"/>
                              </w:rPr>
                              <w:t>人脸识别</w:t>
                            </w:r>
                          </w:p>
                        </w:txbxContent>
                      </wps:txbx>
                      <wps:bodyPr lIns="0" tIns="0" rIns="0" bIns="0">
                        <a:spAutoFit/>
                      </wps:bodyPr>
                    </wps:wsp>
                  </a:graphicData>
                </a:graphic>
              </wp:anchor>
            </w:drawing>
          </mc:Choice>
          <mc:Fallback>
            <w:pict>
              <v:shape w14:anchorId="2196008C" id="Shape 1269" o:spid="_x0000_s1400" type="#_x0000_t202" style="position:absolute;left:0;text-align:left;margin-left:274.05pt;margin-top:8pt;width:48.5pt;height:15.1pt;z-index:12583028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" filled="f" stroked="f">
                <v:textbox style="mso-fit-shape-to-text:t" inset="0,0,0,0">
                  <w:txbxContent>
                    <w:p w14:paraId="77489E2D" w14:textId="77777777" w:rsidR="006949CB" w:rsidRDefault="00B7102B">
                      <w:pPr>
                        <w:pStyle w:val="1"/>
                        <w:shd w:val="clear" w:color="auto" w:fill="auto"/>
                        <w:spacing w:line="240" w:lineRule="auto"/>
                        <w:ind w:firstLine="0"/>
                        <w:jc w:val="left"/>
                      </w:pPr>
                      <w:r>
                        <w:rPr>
                          <w:color w:val="41A3C5"/>
                        </w:rPr>
                        <w:t>人脸识别</w:t>
                      </w:r>
                    </w:p>
                  </w:txbxContent>
                </v:textbox>
                <w10:wrap type="square" side="left" anchorx="page"/>
              </v:shape>
            </w:pict>
          </mc:Fallback>
        </mc:AlternateContent>
      </w:r>
      <w:r>
        <w:rPr>
          <w:color w:val="41A3C5"/>
          <w:sz w:val="24"/>
          <w:szCs w:val="24"/>
        </w:rPr>
        <w:t>思考活动</w:t>
      </w:r>
    </w:p>
    <w:p w14:paraId="2157FB6A" w14:textId="77777777" w:rsidR="006949CB" w:rsidRDefault="00B7102B">
      <w:pPr>
        <w:pStyle w:val="1"/>
        <w:shd w:val="clear" w:color="auto" w:fill="auto"/>
        <w:spacing w:line="379" w:lineRule="exact"/>
        <w:ind w:right="160" w:firstLine="520"/>
        <w:jc w:val="both"/>
      </w:pPr>
      <w:r>
        <w:t>目前，一些智能手机具备人脸解锁功能但是，有双胞胎成功地骗过</w:t>
      </w:r>
      <w:r>
        <w:rPr>
          <w:sz w:val="20"/>
          <w:szCs w:val="20"/>
        </w:rPr>
        <w:t>了识别</w:t>
      </w:r>
      <w:r>
        <w:t>系统</w:t>
      </w:r>
      <w:r>
        <w:t>:</w:t>
      </w:r>
      <w:r>
        <w:br/>
      </w:r>
      <w:r>
        <w:t>双胞胎中的一人在手机中录入脸部信息，另一人并未录入脸部信息，结果未录入者成</w:t>
      </w:r>
      <w:r>
        <w:br/>
      </w:r>
      <w:r>
        <w:t>功地解锁了录入者的手机应该如何改进系统，才能改善这一情况呢？有人说，指纹、</w:t>
      </w:r>
      <w:r>
        <w:br/>
      </w:r>
      <w:r>
        <w:t>虹膜、掌纹等基于纹理特征的识别方式，可以更容易区分双胞胎查找资料，讨论这</w:t>
      </w:r>
      <w:r>
        <w:br/>
      </w:r>
      <w:r>
        <w:t>种说法是否有相关研究数据的支持：</w:t>
      </w:r>
    </w:p>
    <w:p w14:paraId="4754E833" w14:textId="77777777" w:rsidR="006949CB" w:rsidRDefault="00B7102B">
      <w:pPr>
        <w:pStyle w:val="1"/>
        <w:shd w:val="clear" w:color="auto" w:fill="auto"/>
        <w:spacing w:after="360" w:line="389" w:lineRule="exact"/>
        <w:ind w:right="160" w:firstLine="520"/>
        <w:jc w:val="both"/>
        <w:rPr>
          <w:sz w:val="20"/>
          <w:szCs w:val="20"/>
        </w:rPr>
      </w:pPr>
      <w:r>
        <w:t>某大学在学生宿舍安装了人脸识别门禁系统这个系统具有三种识别模式：第一</w:t>
      </w:r>
      <w:r>
        <w:br/>
      </w:r>
      <w:r>
        <w:t>种是刷校园卡后进行人脸识别；第二种是喊名字后进行人脸识别，机器可以对</w:t>
      </w:r>
      <w:r>
        <w:rPr>
          <w:rFonts w:ascii="Times New Roman" w:eastAsia="Times New Roman" w:hAnsi="Times New Roman" w:cs="Times New Roman"/>
        </w:rPr>
        <w:t>26</w:t>
      </w:r>
      <w:r>
        <w:t>种方</w:t>
      </w:r>
      <w:r>
        <w:br/>
      </w:r>
      <w:r>
        <w:t>言进行语言识别；第三种是输入校园卡密码后四位，再比对人脸这种门禁系统为什</w:t>
      </w:r>
      <w:r>
        <w:br/>
      </w:r>
      <w:r>
        <w:rPr>
          <w:sz w:val="16"/>
          <w:szCs w:val="16"/>
        </w:rPr>
        <w:t>么</w:t>
      </w:r>
      <w:r>
        <w:t>采用多种识别模式？这样做的好处是什</w:t>
      </w:r>
      <w:r>
        <w:rPr>
          <w:sz w:val="20"/>
          <w:szCs w:val="20"/>
        </w:rPr>
        <w:t>么呢？</w:t>
      </w:r>
    </w:p>
    <w:p w14:paraId="1F5CCC70" w14:textId="77777777" w:rsidR="006949CB" w:rsidRDefault="00B7102B">
      <w:pPr>
        <w:pStyle w:val="1"/>
        <w:shd w:val="clear" w:color="auto" w:fill="auto"/>
        <w:spacing w:line="389" w:lineRule="exact"/>
        <w:ind w:left="2000" w:firstLine="480"/>
        <w:jc w:val="left"/>
      </w:pPr>
      <w:r>
        <w:rPr>
          <w:color w:val="64C4EB"/>
        </w:rPr>
        <w:t>设</w:t>
      </w:r>
      <w:r>
        <w:rPr>
          <w:rFonts w:ascii="Times New Roman" w:eastAsia="Times New Roman" w:hAnsi="Times New Roman" w:cs="Times New Roman"/>
          <w:color w:val="64C4EB"/>
          <w:lang w:val="en-US" w:eastAsia="en-US" w:bidi="en-US"/>
        </w:rPr>
        <w:t>E</w:t>
      </w:r>
      <w:r>
        <w:rPr>
          <w:color w:val="64C4EB"/>
        </w:rPr>
        <w:t>防火墙</w:t>
      </w:r>
    </w:p>
    <w:p w14:paraId="461BAB58" w14:textId="77777777" w:rsidR="006949CB" w:rsidRDefault="00B7102B">
      <w:pPr>
        <w:pStyle w:val="1"/>
        <w:shd w:val="clear" w:color="auto" w:fill="auto"/>
        <w:spacing w:after="300" w:line="389" w:lineRule="exact"/>
        <w:ind w:left="2000" w:firstLine="480"/>
        <w:jc w:val="left"/>
      </w:pPr>
      <w:r>
        <w:t>防火墙是设置在内部网络和外部网络（如互联网）之间维护安全</w:t>
      </w:r>
      <w:r>
        <w:br/>
      </w:r>
      <w:r>
        <w:t>的系统设施，其简图如图</w:t>
      </w:r>
      <w:r>
        <w:rPr>
          <w:rFonts w:ascii="Times New Roman" w:eastAsia="Times New Roman" w:hAnsi="Times New Roman" w:cs="Times New Roman"/>
          <w:color w:val="535355"/>
          <w:lang w:val="en-US" w:eastAsia="en-US" w:bidi="en-US"/>
        </w:rPr>
        <w:t>4.1.</w:t>
      </w:r>
      <w:r>
        <w:rPr>
          <w:rFonts w:ascii="Times New Roman" w:eastAsia="Times New Roman" w:hAnsi="Times New Roman" w:cs="Times New Roman"/>
          <w:color w:val="535355"/>
        </w:rPr>
        <w:t>10</w:t>
      </w:r>
      <w:r>
        <w:t>所示</w:t>
      </w:r>
      <w:r>
        <w:t>:</w:t>
      </w:r>
    </w:p>
    <w:p w14:paraId="2E8933D3" w14:textId="77777777" w:rsidR="006949CB" w:rsidRDefault="00B7102B">
      <w:pPr>
        <w:spacing w:line="14" w:lineRule="exact"/>
      </w:pPr>
      <w:r>
        <w:rPr>
          <w:noProof/>
        </w:rPr>
        <w:drawing>
          <wp:anchor distT="205740" distB="494030" distL="114300" distR="3552190" simplePos="0" relativeHeight="125830289" behindDoc="0" locked="0" layoutInCell="1" allowOverlap="1" wp14:anchorId="16CCBE6E" wp14:editId="47B236C9">
            <wp:simplePos x="0" y="0"/>
            <wp:positionH relativeFrom="page">
              <wp:posOffset>1057275</wp:posOffset>
            </wp:positionH>
            <wp:positionV relativeFrom="paragraph">
              <wp:posOffset>214630</wp:posOffset>
            </wp:positionV>
            <wp:extent cx="2060575" cy="786130"/>
            <wp:effectExtent l="0" t="0" r="0" b="0"/>
            <wp:wrapTopAndBottom/>
            <wp:docPr id="1271" name="Shape 1271"/>
            <wp:cNvGraphicFramePr/>
            <a:graphic xmlns:a="http://schemas.openxmlformats.org/drawingml/2006/main">
              <a:graphicData uri="http://schemas.openxmlformats.org/drawingml/2006/picture">
                <pic:pic xmlns:pic="http://schemas.openxmlformats.org/drawingml/2006/picture">
                  <pic:nvPicPr>
                    <pic:cNvPr id="1272" name="Picture box 1272"/>
                    <pic:cNvPicPr/>
                  </pic:nvPicPr>
                  <pic:blipFill>
                    <a:blip r:embed="rId336"/>
                    <a:stretch/>
                  </pic:blipFill>
                  <pic:spPr>
                    <a:xfrm>
                      <a:off x="0" y="0"/>
                      <a:ext cx="2060575" cy="786130"/>
                    </a:xfrm>
                    <a:prstGeom prst="rect">
                      <a:avLst/>
                    </a:prstGeom>
                  </pic:spPr>
                </pic:pic>
              </a:graphicData>
            </a:graphic>
          </wp:anchor>
        </w:drawing>
      </w:r>
      <w:r>
        <w:rPr>
          <w:noProof/>
        </w:rPr>
        <mc:AlternateContent>
          <mc:Choice Requires="wps">
            <w:drawing>
              <wp:anchor distT="0" distB="0" distL="0" distR="0" simplePos="0" relativeHeight="125830290" behindDoc="0" locked="0" layoutInCell="1" allowOverlap="1" wp14:anchorId="1AEC9909" wp14:editId="01B7A3D9">
                <wp:simplePos x="0" y="0"/>
                <wp:positionH relativeFrom="page">
                  <wp:posOffset>2489835</wp:posOffset>
                </wp:positionH>
                <wp:positionV relativeFrom="paragraph">
                  <wp:posOffset>101600</wp:posOffset>
                </wp:positionV>
                <wp:extent cx="387350" cy="164465"/>
                <wp:effectExtent l="0" t="0" r="0" b="0"/>
                <wp:wrapTopAndBottom/>
                <wp:docPr id="1273" name="Shape 1273"/>
                <wp:cNvGraphicFramePr/>
                <a:graphic xmlns:a="http://schemas.openxmlformats.org/drawingml/2006/main">
                  <a:graphicData uri="http://schemas.microsoft.com/office/word/2010/wordprocessingShape">
                    <wps:wsp>
                      <wps:cNvSpPr txBox="1"/>
                      <wps:spPr>
                        <a:xfrm>
                          <a:off x="0" y="0"/>
                          <a:ext cx="387350" cy="164465"/>
                        </a:xfrm>
                        <a:prstGeom prst="rect">
                          <a:avLst/>
                        </a:prstGeom>
                        <a:noFill/>
                      </wps:spPr>
                      <wps:txbx>
                        <w:txbxContent>
                          <w:p w14:paraId="042F3DF0" w14:textId="77777777" w:rsidR="006949CB" w:rsidRDefault="00B7102B">
                            <w:pPr>
                              <w:pStyle w:val="ab"/>
                              <w:shd w:val="clear" w:color="auto" w:fill="auto"/>
                            </w:pPr>
                            <w:r>
                              <w:t>防火墙</w:t>
                            </w:r>
                          </w:p>
                        </w:txbxContent>
                      </wps:txbx>
                      <wps:bodyPr lIns="0" tIns="0" rIns="0" bIns="0">
                        <a:spAutoFit/>
                      </wps:bodyPr>
                    </wps:wsp>
                  </a:graphicData>
                </a:graphic>
              </wp:anchor>
            </w:drawing>
          </mc:Choice>
          <mc:Fallback>
            <w:pict>
              <v:shape w14:anchorId="1AEC9909" id="Shape 1273" o:spid="_x0000_s1401" type="#_x0000_t202" style="position:absolute;margin-left:196.05pt;margin-top:8pt;width:30.5pt;height:12.95pt;z-index:12583029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" filled="f" stroked="f">
                <v:textbox style="mso-fit-shape-to-text:t" inset="0,0,0,0">
                  <w:txbxContent>
                    <w:p w14:paraId="042F3DF0" w14:textId="77777777" w:rsidR="006949CB" w:rsidRDefault="00B7102B">
                      <w:pPr>
                        <w:pStyle w:val="ab"/>
                        <w:shd w:val="clear" w:color="auto" w:fill="auto"/>
                      </w:pPr>
                      <w:r>
                        <w:t>防火墙</w:t>
                      </w:r>
                    </w:p>
                  </w:txbxContent>
                </v:textbox>
                <w10:wrap type="topAndBottom" anchorx="page"/>
              </v:shape>
            </w:pict>
          </mc:Fallback>
        </mc:AlternateContent>
      </w:r>
      <w:r>
        <w:rPr>
          <w:noProof/>
        </w:rPr>
        <w:drawing>
          <wp:anchor distT="95885" distB="0" distL="2037715" distR="114300" simplePos="0" relativeHeight="125830292" behindDoc="0" locked="0" layoutInCell="1" allowOverlap="1" wp14:anchorId="7D156A6F" wp14:editId="39A123C8">
            <wp:simplePos x="0" y="0"/>
            <wp:positionH relativeFrom="page">
              <wp:posOffset>2980055</wp:posOffset>
            </wp:positionH>
            <wp:positionV relativeFrom="paragraph">
              <wp:posOffset>104775</wp:posOffset>
            </wp:positionV>
            <wp:extent cx="3572510" cy="1395730"/>
            <wp:effectExtent l="0" t="0" r="0" b="0"/>
            <wp:wrapTopAndBottom/>
            <wp:docPr id="1275" name="Shape 1275"/>
            <wp:cNvGraphicFramePr/>
            <a:graphic xmlns:a="http://schemas.openxmlformats.org/drawingml/2006/main">
              <a:graphicData uri="http://schemas.openxmlformats.org/drawingml/2006/picture">
                <pic:pic xmlns:pic="http://schemas.openxmlformats.org/drawingml/2006/picture">
                  <pic:nvPicPr>
                    <pic:cNvPr id="1276" name="Picture box 1276"/>
                    <pic:cNvPicPr/>
                  </pic:nvPicPr>
                  <pic:blipFill>
                    <a:blip r:embed="rId337"/>
                    <a:stretch/>
                  </pic:blipFill>
                  <pic:spPr>
                    <a:xfrm>
                      <a:off x="0" y="0"/>
                      <a:ext cx="3572510" cy="1395730"/>
                    </a:xfrm>
                    <a:prstGeom prst="rect">
                      <a:avLst/>
                    </a:prstGeom>
                  </pic:spPr>
                </pic:pic>
              </a:graphicData>
            </a:graphic>
          </wp:anchor>
        </w:drawing>
      </w:r>
      <w:r>
        <w:br w:type="page"/>
      </w:r>
    </w:p>
    <w:p w14:paraId="6095EBDC" w14:textId="77777777" w:rsidR="006949CB" w:rsidRDefault="00B7102B">
      <w:pPr>
        <w:pStyle w:val="1"/>
        <w:shd w:val="clear" w:color="auto" w:fill="auto"/>
        <w:spacing w:line="407" w:lineRule="exact"/>
        <w:ind w:right="2480" w:firstLine="520"/>
        <w:jc w:val="both"/>
      </w:pPr>
      <w:r>
        <w:t>防火墙具存以下基本功能：过滤进出网络的数据；管理进</w:t>
      </w:r>
      <w:r>
        <w:br/>
      </w:r>
      <w:r>
        <w:t>出网络的访问行为；封堵某些禁止的业务；记录通过防火墙的</w:t>
      </w:r>
      <w:r>
        <w:br/>
      </w:r>
      <w:r>
        <w:t>信息内容和活动；遇到网络攻击时，及时显示警告信息。</w:t>
      </w:r>
    </w:p>
    <w:p w14:paraId="72863853" w14:textId="77777777" w:rsidR="006949CB" w:rsidRDefault="00B7102B">
      <w:pPr>
        <w:pStyle w:val="1"/>
        <w:shd w:val="clear" w:color="auto" w:fill="auto"/>
        <w:spacing w:line="407" w:lineRule="exact"/>
        <w:ind w:right="2480" w:firstLine="520"/>
        <w:jc w:val="both"/>
      </w:pPr>
      <w:r>
        <w:t>防火墙可以由软件构成，也可以由硬件构成</w:t>
      </w:r>
      <w:r>
        <w:t>.</w:t>
      </w:r>
      <w:r>
        <w:t>企业一般以</w:t>
      </w:r>
      <w:r>
        <w:br/>
      </w:r>
      <w:r>
        <w:t>硬件防火墙为主，通过软件防火墙监测家庭和个人则</w:t>
      </w:r>
      <w:r>
        <w:t>•</w:t>
      </w:r>
      <w:r>
        <w:t>般安</w:t>
      </w:r>
      <w:r>
        <w:br/>
      </w:r>
      <w:r>
        <w:t>装软件防火墙</w:t>
      </w:r>
      <w:r>
        <w:rPr>
          <w:color w:val="B0B1B6"/>
          <w:vertAlign w:val="subscript"/>
        </w:rPr>
        <w:t>3</w:t>
      </w:r>
    </w:p>
    <w:p w14:paraId="222BCD74" w14:textId="77777777" w:rsidR="006949CB" w:rsidRDefault="00B7102B">
      <w:pPr>
        <w:pStyle w:val="1"/>
        <w:shd w:val="clear" w:color="auto" w:fill="auto"/>
        <w:spacing w:after="720" w:line="407" w:lineRule="exact"/>
        <w:ind w:right="2480" w:firstLine="520"/>
        <w:jc w:val="both"/>
      </w:pPr>
      <w:r>
        <w:t>随</w:t>
      </w:r>
      <w:r>
        <w:t>#</w:t>
      </w:r>
      <w:r>
        <w:t>技术的发展，新一代的防火墙集病毒扫描、人佼检测</w:t>
      </w:r>
      <w:r>
        <w:br/>
      </w:r>
      <w:r>
        <w:t>和网络监视功能丁</w:t>
      </w:r>
      <w:r>
        <w:t xml:space="preserve"> -</w:t>
      </w:r>
      <w:r>
        <w:t>身，可以在网关处对病毒进行初次拦截，</w:t>
      </w:r>
      <w:r>
        <w:br/>
      </w:r>
      <w:r>
        <w:t>并配合病毐库屮的上亿条记录，将绝大多数病毐彻底剿灭在内</w:t>
      </w:r>
      <w:r>
        <w:br/>
      </w:r>
      <w:r>
        <w:t>部网络之外，在有效阻挡恶意攻击的同吋，大大降低病毒</w:t>
      </w:r>
      <w:r>
        <w:rPr>
          <w:rFonts w:ascii="Times New Roman" w:eastAsia="Times New Roman" w:hAnsi="Times New Roman" w:cs="Times New Roman"/>
          <w:lang w:val="en-US" w:eastAsia="en-US" w:bidi="en-US"/>
        </w:rPr>
        <w:t>f2</w:t>
      </w:r>
      <w:r>
        <w:t>袭</w:t>
      </w:r>
      <w:r>
        <w:br/>
      </w:r>
      <w:r>
        <w:t>所带来的各种威胁</w:t>
      </w:r>
    </w:p>
    <w:p w14:paraId="05759404" w14:textId="77777777" w:rsidR="006949CB" w:rsidRDefault="00B7102B">
      <w:pPr>
        <w:pStyle w:val="1"/>
        <w:shd w:val="clear" w:color="auto" w:fill="auto"/>
        <w:spacing w:after="100" w:line="384" w:lineRule="exact"/>
        <w:ind w:left="140" w:firstLine="40"/>
        <w:jc w:val="left"/>
        <w:rPr>
          <w:sz w:val="24"/>
          <w:szCs w:val="24"/>
        </w:rPr>
      </w:pPr>
      <w:r>
        <w:rPr>
          <w:rFonts w:ascii="Arial" w:eastAsia="Arial" w:hAnsi="Arial" w:cs="Arial"/>
          <w:color w:val="E3A03E"/>
          <w:sz w:val="38"/>
          <w:szCs w:val="38"/>
          <w:lang w:val="en-US" w:eastAsia="en-US" w:bidi="en-US"/>
        </w:rPr>
        <w:t>9S</w:t>
      </w:r>
      <w:r>
        <w:rPr>
          <w:color w:val="41A3C5"/>
          <w:sz w:val="24"/>
          <w:szCs w:val="24"/>
        </w:rPr>
        <w:t>阅读拓展</w:t>
      </w:r>
      <w:r>
        <w:rPr>
          <w:color w:val="41A3C5"/>
          <w:sz w:val="24"/>
          <w:szCs w:val="24"/>
        </w:rPr>
        <w:t xml:space="preserve"> </w:t>
      </w:r>
      <w:r>
        <w:rPr>
          <w:color w:val="41A3C5"/>
          <w:sz w:val="24"/>
          <w:szCs w:val="24"/>
        </w:rPr>
        <w:t>病毒库</w:t>
      </w:r>
    </w:p>
    <w:p w14:paraId="0ABC0BC3" w14:textId="77777777" w:rsidR="006949CB" w:rsidRDefault="00B7102B">
      <w:pPr>
        <w:pStyle w:val="1"/>
        <w:shd w:val="clear" w:color="auto" w:fill="auto"/>
        <w:spacing w:after="640" w:line="384" w:lineRule="exact"/>
        <w:ind w:left="140" w:firstLine="520"/>
        <w:jc w:val="both"/>
      </w:pPr>
      <w:r>
        <w:t>病毒库是一个数据库，记录着计算机病毒的各种</w:t>
      </w:r>
      <w:r>
        <w:t>“</w:t>
      </w:r>
      <w:r>
        <w:t>相貌特征</w:t>
      </w:r>
      <w:r>
        <w:t>”</w:t>
      </w:r>
      <w:r>
        <w:t>，</w:t>
      </w:r>
      <w:r>
        <w:rPr>
          <w:sz w:val="20"/>
          <w:szCs w:val="20"/>
        </w:rPr>
        <w:t>以便</w:t>
      </w:r>
      <w:r>
        <w:t>防火墙和杀毒</w:t>
      </w:r>
      <w:r>
        <w:br/>
      </w:r>
      <w:r>
        <w:t>软件能够及时发现、清除病毒，所以有时也把病毒库</w:t>
      </w:r>
      <w:r>
        <w:rPr>
          <w:rFonts w:ascii="Times New Roman" w:eastAsia="Times New Roman" w:hAnsi="Times New Roman" w:cs="Times New Roman"/>
          <w:lang w:val="en-US" w:eastAsia="en-US" w:bidi="en-US"/>
        </w:rPr>
        <w:t>s</w:t>
      </w:r>
      <w:r>
        <w:t>的数据称为</w:t>
      </w:r>
      <w:r>
        <w:t>“</w:t>
      </w:r>
      <w:r>
        <w:t>病毒特征码</w:t>
      </w:r>
      <w:r>
        <w:t>”</w:t>
      </w:r>
      <w:r>
        <w:rPr>
          <w:sz w:val="20"/>
          <w:szCs w:val="20"/>
        </w:rPr>
        <w:t>由</w:t>
      </w:r>
      <w:r>
        <w:rPr>
          <w:sz w:val="20"/>
          <w:szCs w:val="20"/>
        </w:rPr>
        <w:br/>
      </w:r>
      <w:r>
        <w:t>于计算机病毒层出</w:t>
      </w:r>
      <w:r>
        <w:rPr>
          <w:sz w:val="20"/>
          <w:szCs w:val="20"/>
        </w:rPr>
        <w:t>不穷，所以</w:t>
      </w:r>
      <w:r>
        <w:t>病毒库要时常更新，这样才能保护计算机不被最新的病</w:t>
      </w:r>
      <w:r>
        <w:br/>
      </w:r>
      <w:r>
        <w:t>毒</w:t>
      </w:r>
      <w:r>
        <w:rPr>
          <w:color w:val="7E7F82"/>
        </w:rPr>
        <w:t>侵害。</w:t>
      </w:r>
    </w:p>
    <w:p w14:paraId="6B1BF50E" w14:textId="77777777" w:rsidR="006949CB" w:rsidRDefault="00B7102B">
      <w:pPr>
        <w:pStyle w:val="1"/>
        <w:shd w:val="clear" w:color="auto" w:fill="auto"/>
        <w:spacing w:line="240" w:lineRule="auto"/>
        <w:ind w:firstLine="520"/>
        <w:jc w:val="both"/>
        <w:rPr>
          <w:sz w:val="24"/>
          <w:szCs w:val="24"/>
        </w:rPr>
      </w:pPr>
      <w:r>
        <w:rPr>
          <w:color w:val="74C9EC"/>
          <w:sz w:val="24"/>
          <w:szCs w:val="24"/>
        </w:rPr>
        <w:t>数据备份</w:t>
      </w:r>
    </w:p>
    <w:p w14:paraId="2A950349" w14:textId="77777777" w:rsidR="006949CB" w:rsidRDefault="00B7102B">
      <w:pPr>
        <w:pStyle w:val="1"/>
        <w:shd w:val="clear" w:color="auto" w:fill="auto"/>
        <w:spacing w:line="399" w:lineRule="exact"/>
        <w:ind w:right="420" w:firstLine="520"/>
        <w:jc w:val="both"/>
      </w:pPr>
      <w:r>
        <w:t>数据是信息系统的核心和夫键所在一旦遭遇</w:t>
      </w:r>
      <w:r>
        <w:rPr>
          <w:rFonts w:ascii="Times New Roman" w:eastAsia="Times New Roman" w:hAnsi="Times New Roman" w:cs="Times New Roman"/>
          <w:lang w:val="en-US" w:eastAsia="en-US" w:bidi="en-US"/>
        </w:rPr>
        <w:t>n</w:t>
      </w:r>
      <w:r>
        <w:t>然或者人</w:t>
      </w:r>
      <w:r>
        <w:br/>
      </w:r>
      <w:r>
        <w:t>为的威胁造成数裾丢失，会给倍息系统带来难以估呈的损失</w:t>
      </w:r>
      <w:r>
        <w:br/>
      </w:r>
      <w:r>
        <w:t>如果提前对系统数据进彳</w:t>
      </w:r>
      <w:r>
        <w:rPr>
          <w:rFonts w:ascii="Times New Roman" w:eastAsia="Times New Roman" w:hAnsi="Times New Roman" w:cs="Times New Roman"/>
          <w:lang w:val="en-US" w:eastAsia="en-US" w:bidi="en-US"/>
        </w:rPr>
        <w:t>j</w:t>
      </w:r>
      <w:r>
        <w:t>•</w:t>
      </w:r>
      <w:r>
        <w:t>备份，可以使系统尽快地恢复</w:t>
      </w:r>
      <w:r>
        <w:rPr>
          <w:rFonts w:ascii="Times New Roman" w:eastAsia="Times New Roman" w:hAnsi="Times New Roman" w:cs="Times New Roman"/>
          <w:lang w:val="en-US" w:eastAsia="en-US" w:bidi="en-US"/>
        </w:rPr>
        <w:t>T</w:t>
      </w:r>
      <w:r>
        <w:t>作</w:t>
      </w:r>
    </w:p>
    <w:p w14:paraId="31ABE242" w14:textId="77777777" w:rsidR="006949CB" w:rsidRDefault="00B7102B">
      <w:pPr>
        <w:pStyle w:val="1"/>
        <w:shd w:val="clear" w:color="auto" w:fill="auto"/>
        <w:spacing w:line="399" w:lineRule="exact"/>
        <w:ind w:right="420" w:firstLine="520"/>
        <w:jc w:val="both"/>
      </w:pPr>
      <w:r>
        <w:t>根据实际情况的需要，对信息系统的备份吋以分为三种类</w:t>
      </w:r>
      <w:r>
        <w:br/>
      </w:r>
      <w:r>
        <w:t>型：完全备份，针对系统中某一个时间点的数据完整地进行备</w:t>
      </w:r>
      <w:r>
        <w:br/>
      </w:r>
      <w:r>
        <w:t>份；增量备份，首先建立一个基准备份文件，以后每次备份，</w:t>
      </w:r>
      <w:r>
        <w:br/>
      </w:r>
      <w:r>
        <w:t>仅济份相对于上一次济份发生变化的闪容；差异缶份，首先建</w:t>
      </w:r>
      <w:r>
        <w:br/>
      </w:r>
      <w:r>
        <w:t>立一个完全备份，以</w:t>
      </w:r>
      <w:r>
        <w:rPr>
          <w:rFonts w:ascii="Times New Roman" w:eastAsia="Times New Roman" w:hAnsi="Times New Roman" w:cs="Times New Roman"/>
          <w:lang w:val="en-US" w:eastAsia="en-US" w:bidi="en-US"/>
        </w:rPr>
        <w:t>r;</w:t>
      </w:r>
      <w:r>
        <w:t>•</w:t>
      </w:r>
      <w:r>
        <w:t>的毎次备份均与上一次完全备份的数据</w:t>
      </w:r>
      <w:r>
        <w:br/>
      </w:r>
      <w:r>
        <w:t>内容进行比较，然后备份发生变化的数据内容。</w:t>
      </w:r>
    </w:p>
    <w:p w14:paraId="2A13D68B" w14:textId="77777777" w:rsidR="006949CB" w:rsidRDefault="00B7102B">
      <w:pPr>
        <w:pStyle w:val="1"/>
        <w:shd w:val="clear" w:color="auto" w:fill="auto"/>
        <w:spacing w:after="360" w:line="399" w:lineRule="exact"/>
        <w:ind w:right="420" w:firstLine="520"/>
        <w:jc w:val="both"/>
      </w:pPr>
      <w:r>
        <w:rPr>
          <w:noProof/>
        </w:rPr>
        <mc:AlternateContent>
          <mc:Choice Requires="wps">
            <w:drawing>
              <wp:anchor distT="0" distB="0" distL="114300" distR="114300" simplePos="0" relativeHeight="125830293" behindDoc="0" locked="0" layoutInCell="1" allowOverlap="1" wp14:anchorId="75E67902" wp14:editId="25BD3B43">
                <wp:simplePos x="0" y="0"/>
                <wp:positionH relativeFrom="page">
                  <wp:posOffset>5462905</wp:posOffset>
                </wp:positionH>
                <wp:positionV relativeFrom="margin">
                  <wp:posOffset>5419090</wp:posOffset>
                </wp:positionV>
                <wp:extent cx="1398905" cy="3514090"/>
                <wp:effectExtent l="0" t="0" r="0" b="0"/>
                <wp:wrapSquare wrapText="bothSides"/>
                <wp:docPr id="1277" name="Shape 1277"/>
                <wp:cNvGraphicFramePr/>
                <a:graphic xmlns:a="http://schemas.openxmlformats.org/drawingml/2006/main">
                  <a:graphicData uri="http://schemas.microsoft.com/office/word/2010/wordprocessingShape">
                    <wps:wsp>
                      <wps:cNvSpPr txBox="1"/>
                      <wps:spPr>
                        <a:xfrm>
                          <a:off x="0" y="0"/>
                          <a:ext cx="1398905" cy="3514090"/>
                        </a:xfrm>
                        <a:prstGeom prst="rect">
                          <a:avLst/>
                        </a:prstGeom>
                        <a:noFill/>
                      </wps:spPr>
                      <wps:txbx>
                        <w:txbxContent>
                          <w:p w14:paraId="63497A3E" w14:textId="77777777" w:rsidR="006949CB" w:rsidRDefault="00B7102B">
                            <w:pPr>
                              <w:pStyle w:val="20"/>
                              <w:shd w:val="clear" w:color="auto" w:fill="auto"/>
                              <w:spacing w:after="780" w:line="264" w:lineRule="exact"/>
                              <w:ind w:right="40"/>
                              <w:jc w:val="center"/>
                            </w:pPr>
                            <w:r>
                              <w:rPr>
                                <w:color w:val="7E7F82"/>
                              </w:rPr>
                              <w:t>业务数据库</w:t>
                            </w:r>
                            <w:r>
                              <w:rPr>
                                <w:color w:val="7E7F82"/>
                              </w:rPr>
                              <w:br/>
                              <w:t>(</w:t>
                            </w:r>
                            <w:r>
                              <w:rPr>
                                <w:color w:val="7E7F82"/>
                              </w:rPr>
                              <w:t>本地</w:t>
                            </w:r>
                            <w:r>
                              <w:rPr>
                                <w:color w:val="7E7F82"/>
                              </w:rPr>
                              <w:t>)</w:t>
                            </w:r>
                          </w:p>
                          <w:p w14:paraId="14E398E8" w14:textId="77777777" w:rsidR="006949CB" w:rsidRDefault="00B7102B">
                            <w:pPr>
                              <w:pStyle w:val="1"/>
                              <w:shd w:val="clear" w:color="auto" w:fill="auto"/>
                              <w:spacing w:after="780" w:line="240" w:lineRule="auto"/>
                              <w:ind w:left="380" w:firstLine="0"/>
                              <w:jc w:val="center"/>
                              <w:rPr>
                                <w:sz w:val="20"/>
                                <w:szCs w:val="20"/>
                              </w:rPr>
                            </w:pPr>
                            <w:r>
                              <w:rPr>
                                <w:color w:val="535355"/>
                                <w:sz w:val="20"/>
                                <w:szCs w:val="20"/>
                              </w:rPr>
                              <w:t>数据</w:t>
                            </w:r>
                          </w:p>
                          <w:p w14:paraId="7A6DC3D6" w14:textId="77777777" w:rsidR="006949CB" w:rsidRDefault="00B7102B">
                            <w:pPr>
                              <w:pStyle w:val="20"/>
                              <w:shd w:val="clear" w:color="auto" w:fill="auto"/>
                              <w:spacing w:after="560" w:line="264" w:lineRule="exact"/>
                              <w:ind w:left="380"/>
                            </w:pPr>
                            <w:r>
                              <w:rPr>
                                <w:color w:val="535355"/>
                              </w:rPr>
                              <w:t>互珉网</w:t>
                            </w:r>
                          </w:p>
                          <w:p w14:paraId="5FFED47D" w14:textId="77777777" w:rsidR="006949CB" w:rsidRDefault="00B7102B">
                            <w:pPr>
                              <w:pStyle w:val="1"/>
                              <w:shd w:val="clear" w:color="auto" w:fill="auto"/>
                              <w:spacing w:after="140" w:line="240" w:lineRule="auto"/>
                              <w:ind w:left="380" w:firstLine="0"/>
                              <w:jc w:val="center"/>
                              <w:rPr>
                                <w:sz w:val="20"/>
                                <w:szCs w:val="20"/>
                              </w:rPr>
                            </w:pPr>
                            <w:r>
                              <w:rPr>
                                <w:rFonts w:ascii="Arial" w:eastAsia="Arial" w:hAnsi="Arial" w:cs="Arial"/>
                                <w:color w:val="7E7F82"/>
                                <w:sz w:val="18"/>
                                <w:szCs w:val="18"/>
                                <w:lang w:val="en-US" w:eastAsia="en-US" w:bidi="en-US"/>
                              </w:rPr>
                              <w:t>j</w:t>
                            </w:r>
                            <w:r>
                              <w:rPr>
                                <w:color w:val="7E7F82"/>
                                <w:sz w:val="20"/>
                                <w:szCs w:val="20"/>
                              </w:rPr>
                              <w:t>数据</w:t>
                            </w:r>
                          </w:p>
                          <w:p w14:paraId="4E2AA10B" w14:textId="77777777" w:rsidR="006949CB" w:rsidRDefault="00B7102B">
                            <w:pPr>
                              <w:pStyle w:val="40"/>
                              <w:shd w:val="clear" w:color="auto" w:fill="auto"/>
                              <w:spacing w:after="820" w:line="240" w:lineRule="auto"/>
                              <w:ind w:right="40" w:firstLine="0"/>
                              <w:jc w:val="center"/>
                            </w:pPr>
                            <w:r>
                              <w:rPr>
                                <w:color w:val="535355"/>
                                <w:sz w:val="46"/>
                                <w:szCs w:val="46"/>
                              </w:rPr>
                              <w:t xml:space="preserve">I </w:t>
                            </w:r>
                            <w:r>
                              <w:rPr>
                                <w:color w:val="535355"/>
                              </w:rPr>
                              <w:t>m:'-</w:t>
                            </w:r>
                          </w:p>
                          <w:p w14:paraId="5470F079" w14:textId="77777777" w:rsidR="006949CB" w:rsidRDefault="00B7102B">
                            <w:pPr>
                              <w:pStyle w:val="40"/>
                              <w:shd w:val="clear" w:color="auto" w:fill="auto"/>
                              <w:spacing w:line="264" w:lineRule="exact"/>
                              <w:ind w:right="0" w:firstLine="0"/>
                              <w:rPr>
                                <w:sz w:val="17"/>
                                <w:szCs w:val="17"/>
                              </w:rPr>
                            </w:pPr>
                            <w:r>
                              <w:rPr>
                                <w:rFonts w:ascii="MingLiU" w:eastAsia="MingLiU" w:hAnsi="MingLiU" w:cs="MingLiU"/>
                                <w:sz w:val="17"/>
                                <w:szCs w:val="17"/>
                                <w:lang w:val="zh-CN" w:eastAsia="zh-CN" w:bidi="zh-CN"/>
                              </w:rPr>
                              <w:t>阁</w:t>
                            </w:r>
                            <w:r>
                              <w:t xml:space="preserve">4.1. </w:t>
                            </w:r>
                            <w:r>
                              <w:rPr>
                                <w:lang w:val="zh-CN" w:eastAsia="zh-CN" w:bidi="zh-CN"/>
                              </w:rPr>
                              <w:t>II</w:t>
                            </w:r>
                            <w:r>
                              <w:rPr>
                                <w:rFonts w:ascii="MingLiU" w:eastAsia="MingLiU" w:hAnsi="MingLiU" w:cs="MingLiU"/>
                                <w:sz w:val="17"/>
                                <w:szCs w:val="17"/>
                                <w:lang w:val="zh-CN" w:eastAsia="zh-CN" w:bidi="zh-CN"/>
                              </w:rPr>
                              <w:t>好地格份</w:t>
                            </w:r>
                          </w:p>
                        </w:txbxContent>
                      </wps:txbx>
                      <wps:bodyPr lIns="0" tIns="0" rIns="0" bIns="0">
                        <a:spAutoFit/>
                      </wps:bodyPr>
                    </wps:wsp>
                  </a:graphicData>
                </a:graphic>
              </wp:anchor>
            </w:drawing>
          </mc:Choice>
          <mc:Fallback>
            <w:pict>
              <v:shape w14:anchorId="75E67902" id="Shape 1277" o:spid="_x0000_s1402" type="#_x0000_t202" style="position:absolute;left:0;text-align:left;margin-left:430.15pt;margin-top:426.7pt;width:110.15pt;height:276.7pt;z-index:12583029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" filled="f" stroked="f">
                <v:textbox style="mso-fit-shape-to-text:t" inset="0,0,0,0">
                  <w:txbxContent>
                    <w:p w14:paraId="63497A3E" w14:textId="77777777" w:rsidR="006949CB" w:rsidRDefault="00B7102B">
                      <w:pPr>
                        <w:pStyle w:val="20"/>
                        <w:shd w:val="clear" w:color="auto" w:fill="auto"/>
                        <w:spacing w:after="780" w:line="264" w:lineRule="exact"/>
                        <w:ind w:right="40"/>
                        <w:jc w:val="center"/>
                      </w:pPr>
                      <w:r>
                        <w:rPr>
                          <w:color w:val="7E7F82"/>
                        </w:rPr>
                        <w:t>业务数据库</w:t>
                      </w:r>
                      <w:r>
                        <w:rPr>
                          <w:color w:val="7E7F82"/>
                        </w:rPr>
                        <w:br/>
                        <w:t>(</w:t>
                      </w:r>
                      <w:r>
                        <w:rPr>
                          <w:color w:val="7E7F82"/>
                        </w:rPr>
                        <w:t>本地</w:t>
                      </w:r>
                      <w:r>
                        <w:rPr>
                          <w:color w:val="7E7F82"/>
                        </w:rPr>
                        <w:t>)</w:t>
                      </w:r>
                    </w:p>
                    <w:p w14:paraId="14E398E8" w14:textId="77777777" w:rsidR="006949CB" w:rsidRDefault="00B7102B">
                      <w:pPr>
                        <w:pStyle w:val="1"/>
                        <w:shd w:val="clear" w:color="auto" w:fill="auto"/>
                        <w:spacing w:after="780" w:line="240" w:lineRule="auto"/>
                        <w:ind w:left="380" w:firstLine="0"/>
                        <w:jc w:val="center"/>
                        <w:rPr>
                          <w:sz w:val="20"/>
                          <w:szCs w:val="20"/>
                        </w:rPr>
                      </w:pPr>
                      <w:r>
                        <w:rPr>
                          <w:color w:val="535355"/>
                          <w:sz w:val="20"/>
                          <w:szCs w:val="20"/>
                        </w:rPr>
                        <w:t>数据</w:t>
                      </w:r>
                    </w:p>
                    <w:p w14:paraId="7A6DC3D6" w14:textId="77777777" w:rsidR="006949CB" w:rsidRDefault="00B7102B">
                      <w:pPr>
                        <w:pStyle w:val="20"/>
                        <w:shd w:val="clear" w:color="auto" w:fill="auto"/>
                        <w:spacing w:after="560" w:line="264" w:lineRule="exact"/>
                        <w:ind w:left="380"/>
                      </w:pPr>
                      <w:r>
                        <w:rPr>
                          <w:color w:val="535355"/>
                        </w:rPr>
                        <w:t>互珉网</w:t>
                      </w:r>
                    </w:p>
                    <w:p w14:paraId="5FFED47D" w14:textId="77777777" w:rsidR="006949CB" w:rsidRDefault="00B7102B">
                      <w:pPr>
                        <w:pStyle w:val="1"/>
                        <w:shd w:val="clear" w:color="auto" w:fill="auto"/>
                        <w:spacing w:after="140" w:line="240" w:lineRule="auto"/>
                        <w:ind w:left="380" w:firstLine="0"/>
                        <w:jc w:val="center"/>
                        <w:rPr>
                          <w:sz w:val="20"/>
                          <w:szCs w:val="20"/>
                        </w:rPr>
                      </w:pPr>
                      <w:r>
                        <w:rPr>
                          <w:rFonts w:ascii="Arial" w:eastAsia="Arial" w:hAnsi="Arial" w:cs="Arial"/>
                          <w:color w:val="7E7F82"/>
                          <w:sz w:val="18"/>
                          <w:szCs w:val="18"/>
                          <w:lang w:val="en-US" w:eastAsia="en-US" w:bidi="en-US"/>
                        </w:rPr>
                        <w:t>j</w:t>
                      </w:r>
                      <w:r>
                        <w:rPr>
                          <w:color w:val="7E7F82"/>
                          <w:sz w:val="20"/>
                          <w:szCs w:val="20"/>
                        </w:rPr>
                        <w:t>数据</w:t>
                      </w:r>
                    </w:p>
                    <w:p w14:paraId="4E2AA10B" w14:textId="77777777" w:rsidR="006949CB" w:rsidRDefault="00B7102B">
                      <w:pPr>
                        <w:pStyle w:val="40"/>
                        <w:shd w:val="clear" w:color="auto" w:fill="auto"/>
                        <w:spacing w:after="820" w:line="240" w:lineRule="auto"/>
                        <w:ind w:right="40" w:firstLine="0"/>
                        <w:jc w:val="center"/>
                      </w:pPr>
                      <w:r>
                        <w:rPr>
                          <w:color w:val="535355"/>
                          <w:sz w:val="46"/>
                          <w:szCs w:val="46"/>
                        </w:rPr>
                        <w:t xml:space="preserve">I </w:t>
                      </w:r>
                      <w:r>
                        <w:rPr>
                          <w:color w:val="535355"/>
                        </w:rPr>
                        <w:t>m:'-</w:t>
                      </w:r>
                    </w:p>
                    <w:p w14:paraId="5470F079" w14:textId="77777777" w:rsidR="006949CB" w:rsidRDefault="00B7102B">
                      <w:pPr>
                        <w:pStyle w:val="40"/>
                        <w:shd w:val="clear" w:color="auto" w:fill="auto"/>
                        <w:spacing w:line="264" w:lineRule="exact"/>
                        <w:ind w:right="0" w:firstLine="0"/>
                        <w:rPr>
                          <w:sz w:val="17"/>
                          <w:szCs w:val="17"/>
                        </w:rPr>
                      </w:pPr>
                      <w:r>
                        <w:rPr>
                          <w:rFonts w:ascii="MingLiU" w:eastAsia="MingLiU" w:hAnsi="MingLiU" w:cs="MingLiU"/>
                          <w:sz w:val="17"/>
                          <w:szCs w:val="17"/>
                          <w:lang w:val="zh-CN" w:eastAsia="zh-CN" w:bidi="zh-CN"/>
                        </w:rPr>
                        <w:t>阁</w:t>
                      </w:r>
                      <w:r>
                        <w:t xml:space="preserve">4.1. </w:t>
                      </w:r>
                      <w:r>
                        <w:rPr>
                          <w:lang w:val="zh-CN" w:eastAsia="zh-CN" w:bidi="zh-CN"/>
                        </w:rPr>
                        <w:t>II</w:t>
                      </w:r>
                      <w:r>
                        <w:rPr>
                          <w:rFonts w:ascii="MingLiU" w:eastAsia="MingLiU" w:hAnsi="MingLiU" w:cs="MingLiU"/>
                          <w:sz w:val="17"/>
                          <w:szCs w:val="17"/>
                          <w:lang w:val="zh-CN" w:eastAsia="zh-CN" w:bidi="zh-CN"/>
                        </w:rPr>
                        <w:t>好地格份</w:t>
                      </w:r>
                    </w:p>
                  </w:txbxContent>
                </v:textbox>
                <w10:wrap type="square" anchorx="page" anchory="margin"/>
              </v:shape>
            </w:pict>
          </mc:Fallback>
        </mc:AlternateContent>
      </w:r>
      <w:r>
        <w:t>为了避免本地数据的丢失和损毁，确保信息系统在遭受</w:t>
      </w:r>
      <w:r>
        <w:br/>
      </w:r>
      <w:r>
        <w:t>破坏</w:t>
      </w:r>
      <w:r>
        <w:rPr>
          <w:rFonts w:ascii="Times New Roman" w:eastAsia="Times New Roman" w:hAnsi="Times New Roman" w:cs="Times New Roman"/>
          <w:color w:val="36383B"/>
          <w:lang w:val="en-US" w:eastAsia="en-US" w:bidi="en-US"/>
        </w:rPr>
        <w:t>f</w:t>
      </w:r>
      <w:r>
        <w:t>•</w:t>
      </w:r>
      <w:r>
        <w:t>能迅速恢复原来的正常</w:t>
      </w:r>
      <w:r>
        <w:rPr>
          <w:sz w:val="10"/>
          <w:szCs w:val="10"/>
        </w:rPr>
        <w:t>丁</w:t>
      </w:r>
      <w:r>
        <w:rPr>
          <w:sz w:val="10"/>
          <w:szCs w:val="10"/>
        </w:rPr>
        <w:t>_</w:t>
      </w:r>
      <w:r>
        <w:t>作，异地备份是一种宥效方</w:t>
      </w:r>
      <w:r>
        <w:br/>
      </w:r>
      <w:r>
        <w:t>法。</w:t>
      </w:r>
      <w:r>
        <w:rPr>
          <w:rFonts w:ascii="Times New Roman" w:eastAsia="Times New Roman" w:hAnsi="Times New Roman" w:cs="Times New Roman"/>
          <w:smallCaps/>
          <w:sz w:val="36"/>
          <w:szCs w:val="36"/>
          <w:lang w:val="en-US" w:eastAsia="en-US" w:bidi="en-US"/>
        </w:rPr>
        <w:t>h</w:t>
      </w:r>
      <w:r>
        <w:t>前，我国很多地区都成立了数据容灾备份中心，把数</w:t>
      </w:r>
      <w:r>
        <w:br/>
      </w:r>
      <w:r>
        <w:t>字化城市管理、市</w:t>
      </w:r>
      <w:r>
        <w:rPr>
          <w:rFonts w:ascii="Times New Roman" w:eastAsia="Times New Roman" w:hAnsi="Times New Roman" w:cs="Times New Roman"/>
          <w:lang w:val="en-US" w:eastAsia="en-US" w:bidi="en-US"/>
        </w:rPr>
        <w:t>WkT.</w:t>
      </w:r>
      <w:r>
        <w:t>程、房产信息管理系统等信息化注</w:t>
      </w:r>
      <w:r>
        <w:br/>
      </w:r>
      <w:r>
        <w:t>设的取要数据库接入数据容灾备份中心，从而实现异地备份</w:t>
      </w:r>
      <w:r>
        <w:br/>
        <w:t>(</w:t>
      </w:r>
      <w:r>
        <w:t>图</w:t>
      </w:r>
      <w:r>
        <w:t xml:space="preserve"> </w:t>
      </w:r>
      <w:r>
        <w:rPr>
          <w:rFonts w:ascii="Times New Roman" w:eastAsia="Times New Roman" w:hAnsi="Times New Roman" w:cs="Times New Roman"/>
          <w:lang w:val="en-US" w:eastAsia="en-US" w:bidi="en-US"/>
        </w:rPr>
        <w:t>4.1.</w:t>
      </w:r>
      <w:r>
        <w:rPr>
          <w:rFonts w:ascii="Times New Roman" w:eastAsia="Times New Roman" w:hAnsi="Times New Roman" w:cs="Times New Roman"/>
          <w:color w:val="36383B"/>
        </w:rPr>
        <w:t xml:space="preserve">11 </w:t>
      </w:r>
      <w:r>
        <w:rPr>
          <w:rFonts w:ascii="Times New Roman" w:eastAsia="Times New Roman" w:hAnsi="Times New Roman" w:cs="Times New Roman"/>
        </w:rPr>
        <w:t xml:space="preserve">) </w:t>
      </w:r>
      <w:r>
        <w:rPr>
          <w:rFonts w:ascii="Times New Roman" w:eastAsia="Times New Roman" w:hAnsi="Times New Roman" w:cs="Times New Roman"/>
          <w:color w:val="A3A4AB"/>
          <w:vertAlign w:val="subscript"/>
        </w:rPr>
        <w:t>0</w:t>
      </w:r>
      <w:r>
        <w:br w:type="page"/>
      </w:r>
    </w:p>
    <w:p w14:paraId="561A60CC" w14:textId="77777777" w:rsidR="006949CB" w:rsidRDefault="00B7102B">
      <w:pPr>
        <w:pStyle w:val="1"/>
        <w:shd w:val="clear" w:color="auto" w:fill="auto"/>
        <w:spacing w:line="240" w:lineRule="auto"/>
        <w:ind w:left="2100" w:firstLine="480"/>
        <w:jc w:val="both"/>
        <w:rPr>
          <w:sz w:val="24"/>
          <w:szCs w:val="24"/>
        </w:rPr>
      </w:pPr>
      <w:r>
        <w:rPr>
          <w:color w:val="74C9EC"/>
          <w:sz w:val="24"/>
          <w:szCs w:val="24"/>
        </w:rPr>
        <w:t>数据加密</w:t>
      </w:r>
    </w:p>
    <w:p w14:paraId="4D0044D4" w14:textId="77777777" w:rsidR="006949CB" w:rsidRDefault="00B7102B">
      <w:pPr>
        <w:pStyle w:val="1"/>
        <w:shd w:val="clear" w:color="auto" w:fill="auto"/>
        <w:spacing w:line="402" w:lineRule="exact"/>
        <w:ind w:firstLine="520"/>
        <w:jc w:val="both"/>
      </w:pPr>
      <w:r>
        <w:rPr>
          <w:noProof/>
        </w:rPr>
        <w:drawing>
          <wp:anchor distT="0" distB="286385" distL="62865" distR="93345" simplePos="0" relativeHeight="125830295" behindDoc="0" locked="0" layoutInCell="1" allowOverlap="1" wp14:anchorId="679744CA" wp14:editId="3136F637">
            <wp:simplePos x="0" y="0"/>
            <wp:positionH relativeFrom="page">
              <wp:posOffset>734060</wp:posOffset>
            </wp:positionH>
            <wp:positionV relativeFrom="margin">
              <wp:posOffset>472440</wp:posOffset>
            </wp:positionV>
            <wp:extent cx="1286510" cy="1329055"/>
            <wp:effectExtent l="0" t="0" r="0" b="0"/>
            <wp:wrapSquare wrapText="bothSides"/>
            <wp:docPr id="1279" name="Shape 1279"/>
            <wp:cNvGraphicFramePr/>
            <a:graphic xmlns:a="http://schemas.openxmlformats.org/drawingml/2006/main">
              <a:graphicData uri="http://schemas.openxmlformats.org/drawingml/2006/picture">
                <pic:pic xmlns:pic="http://schemas.openxmlformats.org/drawingml/2006/picture">
                  <pic:nvPicPr>
                    <pic:cNvPr id="1280" name="Picture box 1280"/>
                    <pic:cNvPicPr/>
                  </pic:nvPicPr>
                  <pic:blipFill>
                    <a:blip r:embed="rId338"/>
                    <a:stretch/>
                  </pic:blipFill>
                  <pic:spPr>
                    <a:xfrm>
                      <a:off x="0" y="0"/>
                      <a:ext cx="1286510" cy="1329055"/>
                    </a:xfrm>
                    <a:prstGeom prst="rect">
                      <a:avLst/>
                    </a:prstGeom>
                  </pic:spPr>
                </pic:pic>
              </a:graphicData>
            </a:graphic>
          </wp:anchor>
        </w:drawing>
      </w:r>
      <w:r>
        <w:rPr>
          <w:noProof/>
        </w:rPr>
        <mc:AlternateContent>
          <mc:Choice Requires="wps">
            <w:drawing>
              <wp:anchor distT="0" distB="0" distL="0" distR="0" simplePos="0" relativeHeight="125830296" behindDoc="0" locked="0" layoutInCell="1" allowOverlap="1" wp14:anchorId="249066FC" wp14:editId="52CBA491">
                <wp:simplePos x="0" y="0"/>
                <wp:positionH relativeFrom="page">
                  <wp:posOffset>721995</wp:posOffset>
                </wp:positionH>
                <wp:positionV relativeFrom="margin">
                  <wp:posOffset>1932305</wp:posOffset>
                </wp:positionV>
                <wp:extent cx="1341120" cy="152400"/>
                <wp:effectExtent l="0" t="0" r="0" b="0"/>
                <wp:wrapSquare wrapText="bothSides"/>
                <wp:docPr id="1281" name="Shape 1281"/>
                <wp:cNvGraphicFramePr/>
                <a:graphic xmlns:a="http://schemas.openxmlformats.org/drawingml/2006/main">
                  <a:graphicData uri="http://schemas.microsoft.com/office/word/2010/wordprocessingShape">
                    <wps:wsp>
                      <wps:cNvSpPr txBox="1"/>
                      <wps:spPr>
                        <a:xfrm>
                          <a:off x="0" y="0"/>
                          <a:ext cx="1341120" cy="152400"/>
                        </a:xfrm>
                        <a:prstGeom prst="rect">
                          <a:avLst/>
                        </a:prstGeom>
                        <a:noFill/>
                      </wps:spPr>
                      <wps:txbx>
                        <w:txbxContent>
                          <w:p w14:paraId="4B7CCEF0" w14:textId="77777777" w:rsidR="006949CB" w:rsidRDefault="00B7102B">
                            <w:pPr>
                              <w:pStyle w:val="ab"/>
                              <w:shd w:val="clear" w:color="auto" w:fill="auto"/>
                              <w:rPr>
                                <w:sz w:val="16"/>
                                <w:szCs w:val="16"/>
                              </w:rPr>
                            </w:pPr>
                            <w:r>
                              <w:rPr>
                                <w:sz w:val="16"/>
                                <w:szCs w:val="16"/>
                              </w:rPr>
                              <w:t>阁</w:t>
                            </w:r>
                            <w:r>
                              <w:rPr>
                                <w:rFonts w:ascii="Arial" w:eastAsia="Arial" w:hAnsi="Arial" w:cs="Arial"/>
                                <w:sz w:val="16"/>
                                <w:szCs w:val="16"/>
                                <w:lang w:val="en-US" w:eastAsia="en-US" w:bidi="en-US"/>
                              </w:rPr>
                              <w:t>4.1.12</w:t>
                            </w:r>
                            <w:r>
                              <w:rPr>
                                <w:sz w:val="16"/>
                                <w:szCs w:val="16"/>
                              </w:rPr>
                              <w:t>数加密和解密</w:t>
                            </w:r>
                          </w:p>
                        </w:txbxContent>
                      </wps:txbx>
                      <wps:bodyPr lIns="0" tIns="0" rIns="0" bIns="0">
                        <a:spAutoFit/>
                      </wps:bodyPr>
                    </wps:wsp>
                  </a:graphicData>
                </a:graphic>
              </wp:anchor>
            </w:drawing>
          </mc:Choice>
          <mc:Fallback>
            <w:pict>
              <v:shape w14:anchorId="249066FC" id="Shape 1281" o:spid="_x0000_s1403" type="#_x0000_t202" style="position:absolute;left:0;text-align:left;margin-left:56.85pt;margin-top:152.15pt;width:105.6pt;height:12pt;z-index:12583029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" filled="f" stroked="f">
                <v:textbox style="mso-fit-shape-to-text:t" inset="0,0,0,0">
                  <w:txbxContent>
                    <w:p w14:paraId="4B7CCEF0" w14:textId="77777777" w:rsidR="006949CB" w:rsidRDefault="00B7102B">
                      <w:pPr>
                        <w:pStyle w:val="ab"/>
                        <w:shd w:val="clear" w:color="auto" w:fill="auto"/>
                        <w:rPr>
                          <w:sz w:val="16"/>
                          <w:szCs w:val="16"/>
                        </w:rPr>
                      </w:pPr>
                      <w:r>
                        <w:rPr>
                          <w:sz w:val="16"/>
                          <w:szCs w:val="16"/>
                        </w:rPr>
                        <w:t>阁</w:t>
                      </w:r>
                      <w:r>
                        <w:rPr>
                          <w:rFonts w:ascii="Arial" w:eastAsia="Arial" w:hAnsi="Arial" w:cs="Arial"/>
                          <w:sz w:val="16"/>
                          <w:szCs w:val="16"/>
                          <w:lang w:val="en-US" w:eastAsia="en-US" w:bidi="en-US"/>
                        </w:rPr>
                        <w:t>4.1.12</w:t>
                      </w:r>
                      <w:r>
                        <w:rPr>
                          <w:sz w:val="16"/>
                          <w:szCs w:val="16"/>
                        </w:rPr>
                        <w:t>数加密和解密</w:t>
                      </w:r>
                    </w:p>
                  </w:txbxContent>
                </v:textbox>
                <w10:wrap type="square" anchorx="page" anchory="margin"/>
              </v:shape>
            </w:pict>
          </mc:Fallback>
        </mc:AlternateContent>
      </w:r>
      <w:r>
        <w:t>为防</w:t>
      </w:r>
      <w:r>
        <w:rPr>
          <w:rFonts w:ascii="Times New Roman" w:eastAsia="Times New Roman" w:hAnsi="Times New Roman" w:cs="Times New Roman"/>
          <w:color w:val="7E7F82"/>
          <w:lang w:val="en-US" w:eastAsia="en-US" w:bidi="en-US"/>
        </w:rPr>
        <w:t>lh</w:t>
      </w:r>
      <w:r>
        <w:t>信息系</w:t>
      </w:r>
      <w:r>
        <w:rPr>
          <w:color w:val="7E7F82"/>
        </w:rPr>
        <w:t>统中的</w:t>
      </w:r>
      <w:r>
        <w:t>数据被破坏</w:t>
      </w:r>
      <w:r>
        <w:t>.</w:t>
      </w:r>
      <w:r>
        <w:rPr>
          <w:color w:val="7E7F82"/>
        </w:rPr>
        <w:t>可</w:t>
      </w:r>
      <w:r>
        <w:t>以采用数据加密技术</w:t>
      </w:r>
      <w:r>
        <w:rPr>
          <w:color w:val="7E7F82"/>
        </w:rPr>
        <w:t>，把</w:t>
      </w:r>
      <w:r>
        <w:rPr>
          <w:color w:val="7E7F82"/>
        </w:rPr>
        <w:br/>
      </w:r>
      <w:r>
        <w:t>被保护的倍息转换为密文，</w:t>
      </w:r>
      <w:r>
        <w:rPr>
          <w:color w:val="7E7F82"/>
        </w:rPr>
        <w:t>然后</w:t>
      </w:r>
      <w:r>
        <w:t>再进行存储或者传输</w:t>
      </w:r>
    </w:p>
    <w:p w14:paraId="1E5D673D" w14:textId="77777777" w:rsidR="006949CB" w:rsidRDefault="00B7102B">
      <w:pPr>
        <w:pStyle w:val="1"/>
        <w:shd w:val="clear" w:color="auto" w:fill="auto"/>
        <w:spacing w:line="402" w:lineRule="exact"/>
        <w:ind w:firstLine="520"/>
        <w:jc w:val="both"/>
      </w:pPr>
      <w:r>
        <w:t>数据加密</w:t>
      </w:r>
      <w:r>
        <w:rPr>
          <w:color w:val="7E7F82"/>
        </w:rPr>
        <w:t>是通过</w:t>
      </w:r>
      <w:r>
        <w:t>加密算法和加密密钥将明文转变为密文，保护</w:t>
      </w:r>
      <w:r>
        <w:br/>
      </w:r>
      <w:r>
        <w:t>数据在</w:t>
      </w:r>
      <w:r>
        <w:rPr>
          <w:color w:val="7E7F82"/>
        </w:rPr>
        <w:t>传输过</w:t>
      </w:r>
      <w:r>
        <w:t>程中不被非法窃取，而解密则是</w:t>
      </w:r>
      <w:r>
        <w:rPr>
          <w:color w:val="7E7F82"/>
        </w:rPr>
        <w:t>通过解</w:t>
      </w:r>
      <w:r>
        <w:t>密算法和解密</w:t>
      </w:r>
      <w:r>
        <w:br/>
      </w:r>
      <w:r>
        <w:t>密钥将密文恢复为明文</w:t>
      </w:r>
      <w:r>
        <w:rPr>
          <w:color w:val="7E7F82"/>
        </w:rPr>
        <w:t>(</w:t>
      </w:r>
      <w:r>
        <w:t>阁</w:t>
      </w:r>
      <w:r>
        <w:rPr>
          <w:rFonts w:ascii="Times New Roman" w:eastAsia="Times New Roman" w:hAnsi="Times New Roman" w:cs="Times New Roman"/>
          <w:color w:val="424347"/>
          <w:lang w:val="en-US" w:eastAsia="en-US" w:bidi="en-US"/>
        </w:rPr>
        <w:t>4.1.</w:t>
      </w:r>
      <w:r>
        <w:rPr>
          <w:rFonts w:ascii="Times New Roman" w:eastAsia="Times New Roman" w:hAnsi="Times New Roman" w:cs="Times New Roman"/>
        </w:rPr>
        <w:t xml:space="preserve">12 </w:t>
      </w:r>
      <w:r>
        <w:rPr>
          <w:color w:val="7E7F82"/>
        </w:rPr>
        <w:t>)</w:t>
      </w:r>
      <w:r>
        <w:rPr>
          <w:color w:val="7E7F82"/>
        </w:rPr>
        <w:t>。</w:t>
      </w:r>
      <w:r>
        <w:t>明文是指没有加密的文</w:t>
      </w:r>
      <w:r>
        <w:rPr>
          <w:color w:val="7E7F82"/>
        </w:rPr>
        <w:t>字或字</w:t>
      </w:r>
      <w:r>
        <w:rPr>
          <w:color w:val="7E7F82"/>
        </w:rPr>
        <w:br/>
      </w:r>
      <w:r>
        <w:t>符串；密文</w:t>
      </w:r>
      <w:r>
        <w:rPr>
          <w:color w:val="7E7F82"/>
        </w:rPr>
        <w:t>是指经</w:t>
      </w:r>
      <w:r>
        <w:t>过某个</w:t>
      </w:r>
      <w:r>
        <w:rPr>
          <w:color w:val="7E7F82"/>
        </w:rPr>
        <w:t>加密算法后，</w:t>
      </w:r>
      <w:r>
        <w:t>明文转变成另外</w:t>
      </w:r>
      <w:r>
        <w:t>-</w:t>
      </w:r>
      <w:r>
        <w:t>些文字。</w:t>
      </w:r>
      <w:r>
        <w:br/>
      </w:r>
      <w:r>
        <w:rPr>
          <w:color w:val="7E7F82"/>
        </w:rPr>
        <w:t>将</w:t>
      </w:r>
      <w:r>
        <w:t>密文通</w:t>
      </w:r>
      <w:r>
        <w:rPr>
          <w:color w:val="7E7F82"/>
        </w:rPr>
        <w:t>过与加</w:t>
      </w:r>
      <w:r>
        <w:t>密算法对应的</w:t>
      </w:r>
      <w:r>
        <w:rPr>
          <w:color w:val="7E7F82"/>
        </w:rPr>
        <w:t>解密算</w:t>
      </w:r>
      <w:r>
        <w:t>法进行解密，</w:t>
      </w:r>
      <w:r>
        <w:rPr>
          <w:color w:val="424347"/>
        </w:rPr>
        <w:t>才</w:t>
      </w:r>
      <w:r>
        <w:t>能恢复出明文</w:t>
      </w:r>
    </w:p>
    <w:p w14:paraId="004E4A0F" w14:textId="77777777" w:rsidR="006949CB" w:rsidRDefault="00B7102B">
      <w:pPr>
        <w:pStyle w:val="1"/>
        <w:shd w:val="clear" w:color="auto" w:fill="auto"/>
        <w:spacing w:line="402" w:lineRule="exact"/>
        <w:ind w:left="2100" w:firstLine="480"/>
        <w:jc w:val="both"/>
      </w:pPr>
      <w:r>
        <w:t>数据加</w:t>
      </w:r>
      <w:r>
        <w:rPr>
          <w:color w:val="7E7F82"/>
        </w:rPr>
        <w:t>密的历</w:t>
      </w:r>
      <w:r>
        <w:t>史由來</w:t>
      </w:r>
      <w:r>
        <w:rPr>
          <w:color w:val="7E7F82"/>
        </w:rPr>
        <w:t>已久。例如，</w:t>
      </w:r>
      <w:r>
        <w:t>凯撒加</w:t>
      </w:r>
      <w:r>
        <w:rPr>
          <w:color w:val="7E7F82"/>
        </w:rPr>
        <w:t>密是一</w:t>
      </w:r>
      <w:r>
        <w:t>种较简单且广</w:t>
      </w:r>
    </w:p>
    <w:p w14:paraId="567BCC15" w14:textId="77777777" w:rsidR="006949CB" w:rsidRDefault="00B7102B">
      <w:pPr>
        <w:pStyle w:val="1"/>
        <w:shd w:val="clear" w:color="auto" w:fill="auto"/>
        <w:spacing w:line="371" w:lineRule="exact"/>
        <w:ind w:left="2100" w:firstLine="20"/>
        <w:jc w:val="both"/>
      </w:pPr>
      <w:r>
        <w:t>为人知的加密方法，其明文中的所有字母都在字母表中向后</w:t>
      </w:r>
      <w:r>
        <w:t>(</w:t>
      </w:r>
      <w:r>
        <w:t>或向</w:t>
      </w:r>
      <w:r>
        <w:br/>
      </w:r>
      <w:r>
        <w:t>前</w:t>
      </w:r>
      <w:r>
        <w:t>)</w:t>
      </w:r>
      <w:r>
        <w:t>按照</w:t>
      </w:r>
      <w:r>
        <w:rPr>
          <w:color w:val="535355"/>
        </w:rPr>
        <w:t>一个固</w:t>
      </w:r>
      <w:r>
        <w:t>定数目进行偏移后被替换成密文。在战争时期</w:t>
      </w:r>
      <w:r>
        <w:rPr>
          <w:color w:val="535355"/>
        </w:rPr>
        <w:t>，为</w:t>
      </w:r>
      <w:r>
        <w:rPr>
          <w:color w:val="535355"/>
        </w:rPr>
        <w:br/>
      </w:r>
      <w:r>
        <w:t>了防止敌对一方破获消息，</w:t>
      </w:r>
      <w:r>
        <w:rPr>
          <w:color w:val="535355"/>
        </w:rPr>
        <w:t>即便</w:t>
      </w:r>
      <w:r>
        <w:t>信息技术很不发达，人们还是想到</w:t>
      </w:r>
      <w:r>
        <w:br/>
      </w:r>
      <w:r>
        <w:t>了通过电报传送消息时采用替代密码、</w:t>
      </w:r>
      <w:r>
        <w:rPr>
          <w:color w:val="535355"/>
        </w:rPr>
        <w:t>换</w:t>
      </w:r>
      <w:r>
        <w:t>位密码等加密方法，保证</w:t>
      </w:r>
      <w:r>
        <w:br/>
      </w:r>
      <w:r>
        <w:t>情报的安全性</w:t>
      </w:r>
      <w:r>
        <w:t>:</w:t>
      </w:r>
    </w:p>
    <w:p w14:paraId="66512908" w14:textId="77777777" w:rsidR="006949CB" w:rsidRDefault="00B7102B">
      <w:pPr>
        <w:pStyle w:val="1"/>
        <w:shd w:val="clear" w:color="auto" w:fill="auto"/>
        <w:spacing w:line="403" w:lineRule="exact"/>
        <w:ind w:left="2100" w:firstLine="480"/>
        <w:jc w:val="both"/>
      </w:pPr>
      <w:r>
        <w:rPr>
          <w:noProof/>
        </w:rPr>
        <w:drawing>
          <wp:anchor distT="1051560" distB="551815" distL="129540" distR="4323715" simplePos="0" relativeHeight="125830298" behindDoc="0" locked="0" layoutInCell="1" allowOverlap="1" wp14:anchorId="69753267" wp14:editId="501B908E">
            <wp:simplePos x="0" y="0"/>
            <wp:positionH relativeFrom="page">
              <wp:posOffset>1224915</wp:posOffset>
            </wp:positionH>
            <wp:positionV relativeFrom="margin">
              <wp:posOffset>5913120</wp:posOffset>
            </wp:positionV>
            <wp:extent cx="835025" cy="774065"/>
            <wp:effectExtent l="0" t="0" r="0" b="0"/>
            <wp:wrapTopAndBottom/>
            <wp:docPr id="1283" name="Shape 1283"/>
            <wp:cNvGraphicFramePr/>
            <a:graphic xmlns:a="http://schemas.openxmlformats.org/drawingml/2006/main">
              <a:graphicData uri="http://schemas.openxmlformats.org/drawingml/2006/picture">
                <pic:pic xmlns:pic="http://schemas.openxmlformats.org/drawingml/2006/picture">
                  <pic:nvPicPr>
                    <pic:cNvPr id="1284" name="Picture box 1284"/>
                    <pic:cNvPicPr/>
                  </pic:nvPicPr>
                  <pic:blipFill>
                    <a:blip r:embed="rId339"/>
                    <a:stretch/>
                  </pic:blipFill>
                  <pic:spPr>
                    <a:xfrm>
                      <a:off x="0" y="0"/>
                      <a:ext cx="835025" cy="774065"/>
                    </a:xfrm>
                    <a:prstGeom prst="rect">
                      <a:avLst/>
                    </a:prstGeom>
                  </pic:spPr>
                </pic:pic>
              </a:graphicData>
            </a:graphic>
          </wp:anchor>
        </w:drawing>
      </w:r>
      <w:r>
        <w:rPr>
          <w:noProof/>
        </w:rPr>
        <mc:AlternateContent>
          <mc:Choice Requires="wps">
            <w:drawing>
              <wp:anchor distT="0" distB="0" distL="0" distR="0" simplePos="0" relativeHeight="125830299" behindDoc="0" locked="0" layoutInCell="1" allowOverlap="1" wp14:anchorId="4C856A15" wp14:editId="354380F2">
                <wp:simplePos x="0" y="0"/>
                <wp:positionH relativeFrom="page">
                  <wp:posOffset>1209675</wp:posOffset>
                </wp:positionH>
                <wp:positionV relativeFrom="margin">
                  <wp:posOffset>6687185</wp:posOffset>
                </wp:positionV>
                <wp:extent cx="844550" cy="155575"/>
                <wp:effectExtent l="0" t="0" r="0" b="0"/>
                <wp:wrapTopAndBottom/>
                <wp:docPr id="1285" name="Shape 1285"/>
                <wp:cNvGraphicFramePr/>
                <a:graphic xmlns:a="http://schemas.openxmlformats.org/drawingml/2006/main">
                  <a:graphicData uri="http://schemas.microsoft.com/office/word/2010/wordprocessingShape">
                    <wps:wsp>
                      <wps:cNvSpPr txBox="1"/>
                      <wps:spPr>
                        <a:xfrm>
                          <a:off x="0" y="0"/>
                          <a:ext cx="844550" cy="155575"/>
                        </a:xfrm>
                        <a:prstGeom prst="rect">
                          <a:avLst/>
                        </a:prstGeom>
                        <a:noFill/>
                      </wps:spPr>
                      <wps:txbx>
                        <w:txbxContent>
                          <w:p w14:paraId="56620386" w14:textId="77777777" w:rsidR="006949CB" w:rsidRDefault="00B7102B">
                            <w:pPr>
                              <w:pStyle w:val="ab"/>
                              <w:shd w:val="clear" w:color="auto" w:fill="auto"/>
                              <w:rPr>
                                <w:sz w:val="16"/>
                                <w:szCs w:val="16"/>
                              </w:rPr>
                            </w:pPr>
                            <w:r>
                              <w:rPr>
                                <w:rFonts w:ascii="Times New Roman" w:eastAsia="Times New Roman" w:hAnsi="Times New Roman" w:cs="Times New Roman"/>
                                <w:color w:val="535355"/>
                                <w:lang w:val="en-US" w:eastAsia="en-US" w:bidi="en-US"/>
                              </w:rPr>
                              <w:t>1.</w:t>
                            </w:r>
                            <w:r>
                              <w:rPr>
                                <w:color w:val="6B6B6E"/>
                                <w:sz w:val="16"/>
                                <w:szCs w:val="16"/>
                              </w:rPr>
                              <w:t>小</w:t>
                            </w:r>
                            <w:r>
                              <w:rPr>
                                <w:color w:val="535355"/>
                                <w:sz w:val="16"/>
                                <w:szCs w:val="16"/>
                              </w:rPr>
                              <w:t>张生成</w:t>
                            </w:r>
                            <w:r>
                              <w:rPr>
                                <w:color w:val="6B6B6E"/>
                                <w:sz w:val="16"/>
                                <w:szCs w:val="16"/>
                              </w:rPr>
                              <w:t>公钥和</w:t>
                            </w:r>
                          </w:p>
                        </w:txbxContent>
                      </wps:txbx>
                      <wps:bodyPr lIns="0" tIns="0" rIns="0" bIns="0">
                        <a:spAutoFit/>
                      </wps:bodyPr>
                    </wps:wsp>
                  </a:graphicData>
                </a:graphic>
              </wp:anchor>
            </w:drawing>
          </mc:Choice>
          <mc:Fallback>
            <w:pict>
              <v:shape w14:anchorId="4C856A15" id="Shape 1285" o:spid="_x0000_s1404" type="#_x0000_t202" style="position:absolute;left:0;text-align:left;margin-left:95.25pt;margin-top:526.55pt;width:66.5pt;height:12.25pt;z-index:125830299;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" filled="f" stroked="f">
                <v:textbox style="mso-fit-shape-to-text:t" inset="0,0,0,0">
                  <w:txbxContent>
                    <w:p w14:paraId="56620386" w14:textId="77777777" w:rsidR="006949CB" w:rsidRDefault="00B7102B">
                      <w:pPr>
                        <w:pStyle w:val="ab"/>
                        <w:shd w:val="clear" w:color="auto" w:fill="auto"/>
                        <w:rPr>
                          <w:sz w:val="16"/>
                          <w:szCs w:val="16"/>
                        </w:rPr>
                      </w:pPr>
                      <w:r>
                        <w:rPr>
                          <w:rFonts w:ascii="Times New Roman" w:eastAsia="Times New Roman" w:hAnsi="Times New Roman" w:cs="Times New Roman"/>
                          <w:color w:val="535355"/>
                          <w:lang w:val="en-US" w:eastAsia="en-US" w:bidi="en-US"/>
                        </w:rPr>
                        <w:t>1.</w:t>
                      </w:r>
                      <w:r>
                        <w:rPr>
                          <w:color w:val="6B6B6E"/>
                          <w:sz w:val="16"/>
                          <w:szCs w:val="16"/>
                        </w:rPr>
                        <w:t>小</w:t>
                      </w:r>
                      <w:r>
                        <w:rPr>
                          <w:color w:val="535355"/>
                          <w:sz w:val="16"/>
                          <w:szCs w:val="16"/>
                        </w:rPr>
                        <w:t>张生成</w:t>
                      </w:r>
                      <w:r>
                        <w:rPr>
                          <w:color w:val="6B6B6E"/>
                          <w:sz w:val="16"/>
                          <w:szCs w:val="16"/>
                        </w:rPr>
                        <w:t>公钥和</w:t>
                      </w:r>
                    </w:p>
                  </w:txbxContent>
                </v:textbox>
                <w10:wrap type="topAndBottom" anchorx="page" anchory="margin"/>
              </v:shape>
            </w:pict>
          </mc:Fallback>
        </mc:AlternateContent>
      </w:r>
      <w:r>
        <w:rPr>
          <w:noProof/>
        </w:rPr>
        <mc:AlternateContent>
          <mc:Choice Requires="wps">
            <w:drawing>
              <wp:anchor distT="0" distB="0" distL="0" distR="0" simplePos="0" relativeHeight="125830301" behindDoc="0" locked="0" layoutInCell="1" allowOverlap="1" wp14:anchorId="79B68B2B" wp14:editId="6B05E6DB">
                <wp:simplePos x="0" y="0"/>
                <wp:positionH relativeFrom="page">
                  <wp:posOffset>1514475</wp:posOffset>
                </wp:positionH>
                <wp:positionV relativeFrom="margin">
                  <wp:posOffset>6842760</wp:posOffset>
                </wp:positionV>
                <wp:extent cx="228600" cy="146050"/>
                <wp:effectExtent l="0" t="0" r="0" b="0"/>
                <wp:wrapTopAndBottom/>
                <wp:docPr id="1287" name="Shape 1287"/>
                <wp:cNvGraphicFramePr/>
                <a:graphic xmlns:a="http://schemas.openxmlformats.org/drawingml/2006/main">
                  <a:graphicData uri="http://schemas.microsoft.com/office/word/2010/wordprocessingShape">
                    <wps:wsp>
                      <wps:cNvSpPr txBox="1"/>
                      <wps:spPr>
                        <a:xfrm>
                          <a:off x="0" y="0"/>
                          <a:ext cx="228600" cy="146050"/>
                        </a:xfrm>
                        <a:prstGeom prst="rect">
                          <a:avLst/>
                        </a:prstGeom>
                        <a:noFill/>
                      </wps:spPr>
                      <wps:txbx>
                        <w:txbxContent>
                          <w:p w14:paraId="4717BFA9" w14:textId="77777777" w:rsidR="006949CB" w:rsidRDefault="00B7102B">
                            <w:pPr>
                              <w:pStyle w:val="ab"/>
                              <w:shd w:val="clear" w:color="auto" w:fill="auto"/>
                              <w:rPr>
                                <w:sz w:val="16"/>
                                <w:szCs w:val="16"/>
                              </w:rPr>
                            </w:pPr>
                            <w:r>
                              <w:rPr>
                                <w:sz w:val="16"/>
                                <w:szCs w:val="16"/>
                              </w:rPr>
                              <w:t>私钥</w:t>
                            </w:r>
                          </w:p>
                        </w:txbxContent>
                      </wps:txbx>
                      <wps:bodyPr lIns="0" tIns="0" rIns="0" bIns="0">
                        <a:spAutoFit/>
                      </wps:bodyPr>
                    </wps:wsp>
                  </a:graphicData>
                </a:graphic>
              </wp:anchor>
            </w:drawing>
          </mc:Choice>
          <mc:Fallback>
            <w:pict>
              <v:shape w14:anchorId="79B68B2B" id="Shape 1287" o:spid="_x0000_s1405" type="#_x0000_t202" style="position:absolute;left:0;text-align:left;margin-left:119.25pt;margin-top:538.8pt;width:18pt;height:11.5pt;z-index:12583030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" filled="f" stroked="f">
                <v:textbox style="mso-fit-shape-to-text:t" inset="0,0,0,0">
                  <w:txbxContent>
                    <w:p w14:paraId="4717BFA9" w14:textId="77777777" w:rsidR="006949CB" w:rsidRDefault="00B7102B">
                      <w:pPr>
                        <w:pStyle w:val="ab"/>
                        <w:shd w:val="clear" w:color="auto" w:fill="auto"/>
                        <w:rPr>
                          <w:sz w:val="16"/>
                          <w:szCs w:val="16"/>
                        </w:rPr>
                      </w:pPr>
                      <w:r>
                        <w:rPr>
                          <w:sz w:val="16"/>
                          <w:szCs w:val="16"/>
                        </w:rPr>
                        <w:t>私钥</w:t>
                      </w:r>
                    </w:p>
                  </w:txbxContent>
                </v:textbox>
                <w10:wrap type="topAndBottom" anchorx="page" anchory="margin"/>
              </v:shape>
            </w:pict>
          </mc:Fallback>
        </mc:AlternateContent>
      </w:r>
      <w:r>
        <w:rPr>
          <w:noProof/>
        </w:rPr>
        <w:drawing>
          <wp:anchor distT="0" distB="1563370" distL="1970405" distR="2220595" simplePos="0" relativeHeight="125830303" behindDoc="0" locked="0" layoutInCell="1" allowOverlap="1" wp14:anchorId="5C7651AC" wp14:editId="422825E6">
            <wp:simplePos x="0" y="0"/>
            <wp:positionH relativeFrom="page">
              <wp:posOffset>3065780</wp:posOffset>
            </wp:positionH>
            <wp:positionV relativeFrom="margin">
              <wp:posOffset>4861560</wp:posOffset>
            </wp:positionV>
            <wp:extent cx="1097280" cy="816610"/>
            <wp:effectExtent l="0" t="0" r="0" b="0"/>
            <wp:wrapTopAndBottom/>
            <wp:docPr id="1289" name="Shape 1289"/>
            <wp:cNvGraphicFramePr/>
            <a:graphic xmlns:a="http://schemas.openxmlformats.org/drawingml/2006/main">
              <a:graphicData uri="http://schemas.openxmlformats.org/drawingml/2006/picture">
                <pic:pic xmlns:pic="http://schemas.openxmlformats.org/drawingml/2006/picture">
                  <pic:nvPicPr>
                    <pic:cNvPr id="1290" name="Picture box 1290"/>
                    <pic:cNvPicPr/>
                  </pic:nvPicPr>
                  <pic:blipFill>
                    <a:blip r:embed="rId340"/>
                    <a:stretch/>
                  </pic:blipFill>
                  <pic:spPr>
                    <a:xfrm>
                      <a:off x="0" y="0"/>
                      <a:ext cx="1097280" cy="816610"/>
                    </a:xfrm>
                    <a:prstGeom prst="rect">
                      <a:avLst/>
                    </a:prstGeom>
                  </pic:spPr>
                </pic:pic>
              </a:graphicData>
            </a:graphic>
          </wp:anchor>
        </w:drawing>
      </w:r>
      <w:r>
        <w:rPr>
          <w:noProof/>
        </w:rPr>
        <w:drawing>
          <wp:anchor distT="899160" distB="536575" distL="1437005" distR="175260" simplePos="0" relativeHeight="125830304" behindDoc="0" locked="0" layoutInCell="1" allowOverlap="1" wp14:anchorId="1942D068" wp14:editId="3341F62E">
            <wp:simplePos x="0" y="0"/>
            <wp:positionH relativeFrom="page">
              <wp:posOffset>2532380</wp:posOffset>
            </wp:positionH>
            <wp:positionV relativeFrom="margin">
              <wp:posOffset>5760720</wp:posOffset>
            </wp:positionV>
            <wp:extent cx="3676015" cy="944880"/>
            <wp:effectExtent l="0" t="0" r="0" b="0"/>
            <wp:wrapTopAndBottom/>
            <wp:docPr id="1291" name="Shape 1291"/>
            <wp:cNvGraphicFramePr/>
            <a:graphic xmlns:a="http://schemas.openxmlformats.org/drawingml/2006/main">
              <a:graphicData uri="http://schemas.openxmlformats.org/drawingml/2006/picture">
                <pic:pic xmlns:pic="http://schemas.openxmlformats.org/drawingml/2006/picture">
                  <pic:nvPicPr>
                    <pic:cNvPr id="1292" name="Picture box 1292"/>
                    <pic:cNvPicPr/>
                  </pic:nvPicPr>
                  <pic:blipFill>
                    <a:blip r:embed="rId341"/>
                    <a:stretch/>
                  </pic:blipFill>
                  <pic:spPr>
                    <a:xfrm>
                      <a:off x="0" y="0"/>
                      <a:ext cx="3676015" cy="944880"/>
                    </a:xfrm>
                    <a:prstGeom prst="rect">
                      <a:avLst/>
                    </a:prstGeom>
                  </pic:spPr>
                </pic:pic>
              </a:graphicData>
            </a:graphic>
          </wp:anchor>
        </w:drawing>
      </w:r>
      <w:r>
        <w:rPr>
          <w:noProof/>
        </w:rPr>
        <mc:AlternateContent>
          <mc:Choice Requires="wps">
            <w:drawing>
              <wp:anchor distT="0" distB="0" distL="0" distR="0" simplePos="0" relativeHeight="125830305" behindDoc="0" locked="0" layoutInCell="1" allowOverlap="1" wp14:anchorId="048E18BC" wp14:editId="5A57857D">
                <wp:simplePos x="0" y="0"/>
                <wp:positionH relativeFrom="page">
                  <wp:posOffset>2566035</wp:posOffset>
                </wp:positionH>
                <wp:positionV relativeFrom="margin">
                  <wp:posOffset>6687185</wp:posOffset>
                </wp:positionV>
                <wp:extent cx="3703320" cy="551815"/>
                <wp:effectExtent l="0" t="0" r="0" b="0"/>
                <wp:wrapTopAndBottom/>
                <wp:docPr id="1293" name="Shape 1293"/>
                <wp:cNvGraphicFramePr/>
                <a:graphic xmlns:a="http://schemas.openxmlformats.org/drawingml/2006/main">
                  <a:graphicData uri="http://schemas.microsoft.com/office/word/2010/wordprocessingShape">
                    <wps:wsp>
                      <wps:cNvSpPr txBox="1"/>
                      <wps:spPr>
                        <a:xfrm>
                          <a:off x="0" y="0"/>
                          <a:ext cx="3703320" cy="551815"/>
                        </a:xfrm>
                        <a:prstGeom prst="rect">
                          <a:avLst/>
                        </a:prstGeom>
                        <a:noFill/>
                      </wps:spPr>
                      <wps:txbx>
                        <w:txbxContent>
                          <w:p w14:paraId="7AF43A5E" w14:textId="77777777" w:rsidR="006949CB" w:rsidRDefault="00B7102B">
                            <w:pPr>
                              <w:pStyle w:val="ab"/>
                              <w:shd w:val="clear" w:color="auto" w:fill="auto"/>
                              <w:tabs>
                                <w:tab w:val="left" w:pos="1862"/>
                                <w:tab w:val="left" w:pos="4430"/>
                              </w:tabs>
                              <w:spacing w:after="40"/>
                              <w:jc w:val="both"/>
                              <w:rPr>
                                <w:sz w:val="16"/>
                                <w:szCs w:val="16"/>
                              </w:rPr>
                            </w:pPr>
                            <w:r>
                              <w:rPr>
                                <w:rFonts w:ascii="Times New Roman" w:eastAsia="Times New Roman" w:hAnsi="Times New Roman" w:cs="Times New Roman"/>
                                <w:lang w:val="en-US" w:eastAsia="en-US" w:bidi="en-US"/>
                              </w:rPr>
                              <w:t>2.</w:t>
                            </w:r>
                            <w:r>
                              <w:rPr>
                                <w:sz w:val="16"/>
                                <w:szCs w:val="16"/>
                              </w:rPr>
                              <w:t>小张把公钥发送给</w:t>
                            </w:r>
                            <w:r>
                              <w:rPr>
                                <w:sz w:val="16"/>
                                <w:szCs w:val="16"/>
                              </w:rPr>
                              <w:tab/>
                            </w:r>
                            <w:r>
                              <w:rPr>
                                <w:rFonts w:ascii="Times New Roman" w:eastAsia="Times New Roman" w:hAnsi="Times New Roman" w:cs="Times New Roman"/>
                                <w:lang w:val="en-US" w:eastAsia="en-US" w:bidi="en-US"/>
                              </w:rPr>
                              <w:t>3.</w:t>
                            </w:r>
                            <w:r>
                              <w:rPr>
                                <w:sz w:val="16"/>
                                <w:szCs w:val="16"/>
                              </w:rPr>
                              <w:t>小王用收到的公钥加密数</w:t>
                            </w:r>
                            <w:r>
                              <w:rPr>
                                <w:sz w:val="16"/>
                                <w:szCs w:val="16"/>
                              </w:rPr>
                              <w:tab/>
                            </w:r>
                            <w:r>
                              <w:rPr>
                                <w:rFonts w:ascii="Times New Roman" w:eastAsia="Times New Roman" w:hAnsi="Times New Roman" w:cs="Times New Roman"/>
                                <w:lang w:val="en-US" w:eastAsia="en-US" w:bidi="en-US"/>
                              </w:rPr>
                              <w:t>4.</w:t>
                            </w:r>
                            <w:r>
                              <w:rPr>
                                <w:sz w:val="16"/>
                                <w:szCs w:val="16"/>
                              </w:rPr>
                              <w:t>小张用私钥解密</w:t>
                            </w:r>
                          </w:p>
                          <w:p w14:paraId="06700EE1" w14:textId="77777777" w:rsidR="006949CB" w:rsidRDefault="00B7102B">
                            <w:pPr>
                              <w:pStyle w:val="ab"/>
                              <w:shd w:val="clear" w:color="auto" w:fill="auto"/>
                              <w:tabs>
                                <w:tab w:val="left" w:pos="2206"/>
                                <w:tab w:val="left" w:pos="4731"/>
                              </w:tabs>
                              <w:spacing w:after="140"/>
                              <w:ind w:left="540" w:firstLine="20"/>
                              <w:jc w:val="both"/>
                              <w:rPr>
                                <w:sz w:val="16"/>
                                <w:szCs w:val="16"/>
                              </w:rPr>
                            </w:pPr>
                            <w:r>
                              <w:rPr>
                                <w:sz w:val="16"/>
                                <w:szCs w:val="16"/>
                              </w:rPr>
                              <w:t>小王</w:t>
                            </w:r>
                            <w:r>
                              <w:rPr>
                                <w:sz w:val="16"/>
                                <w:szCs w:val="16"/>
                              </w:rPr>
                              <w:tab/>
                            </w:r>
                            <w:r>
                              <w:rPr>
                                <w:sz w:val="16"/>
                                <w:szCs w:val="16"/>
                              </w:rPr>
                              <w:t>据，再发送给小张</w:t>
                            </w:r>
                            <w:r>
                              <w:rPr>
                                <w:sz w:val="16"/>
                                <w:szCs w:val="16"/>
                              </w:rPr>
                              <w:tab/>
                            </w:r>
                            <w:r>
                              <w:rPr>
                                <w:sz w:val="16"/>
                                <w:szCs w:val="16"/>
                              </w:rPr>
                              <w:t>收到的数据</w:t>
                            </w:r>
                          </w:p>
                          <w:p w14:paraId="13F7826A" w14:textId="77777777" w:rsidR="006949CB" w:rsidRDefault="00B7102B">
                            <w:pPr>
                              <w:pStyle w:val="ab"/>
                              <w:shd w:val="clear" w:color="auto" w:fill="auto"/>
                              <w:spacing w:after="100"/>
                              <w:ind w:left="540" w:firstLine="20"/>
                              <w:jc w:val="both"/>
                            </w:pPr>
                            <w:r>
                              <w:t>阁</w:t>
                            </w:r>
                            <w:r>
                              <w:rPr>
                                <w:rFonts w:ascii="Arial" w:eastAsia="Arial" w:hAnsi="Arial" w:cs="Arial"/>
                                <w:sz w:val="17"/>
                                <w:szCs w:val="17"/>
                                <w:lang w:val="en-US" w:eastAsia="en-US" w:bidi="en-US"/>
                              </w:rPr>
                              <w:t>4.</w:t>
                            </w:r>
                            <w:r>
                              <w:rPr>
                                <w:rFonts w:ascii="Arial" w:eastAsia="Arial" w:hAnsi="Arial" w:cs="Arial"/>
                                <w:sz w:val="17"/>
                                <w:szCs w:val="17"/>
                              </w:rPr>
                              <w:t>1</w:t>
                            </w:r>
                            <w:r>
                              <w:rPr>
                                <w:rFonts w:ascii="Arial" w:eastAsia="Arial" w:hAnsi="Arial" w:cs="Arial"/>
                                <w:sz w:val="17"/>
                                <w:szCs w:val="17"/>
                                <w:lang w:val="en-US" w:eastAsia="en-US" w:bidi="en-US"/>
                              </w:rPr>
                              <w:t>.</w:t>
                            </w:r>
                            <w:r>
                              <w:rPr>
                                <w:rFonts w:ascii="Arial" w:eastAsia="Arial" w:hAnsi="Arial" w:cs="Arial"/>
                                <w:sz w:val="17"/>
                                <w:szCs w:val="17"/>
                              </w:rPr>
                              <w:t>13</w:t>
                            </w:r>
                            <w:r>
                              <w:t>公钥加密详法的加密和解密过柷</w:t>
                            </w:r>
                          </w:p>
                        </w:txbxContent>
                      </wps:txbx>
                      <wps:bodyPr lIns="0" tIns="0" rIns="0" bIns="0">
                        <a:spAutoFit/>
                      </wps:bodyPr>
                    </wps:wsp>
                  </a:graphicData>
                </a:graphic>
              </wp:anchor>
            </w:drawing>
          </mc:Choice>
          <mc:Fallback>
            <w:pict>
              <v:shape w14:anchorId="048E18BC" id="Shape 1293" o:spid="_x0000_s1406" type="#_x0000_t202" style="position:absolute;left:0;text-align:left;margin-left:202.05pt;margin-top:526.55pt;width:291.6pt;height:43.45pt;z-index:125830305;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" filled="f" stroked="f">
                <v:textbox style="mso-fit-shape-to-text:t" inset="0,0,0,0">
                  <w:txbxContent>
                    <w:p w14:paraId="7AF43A5E" w14:textId="77777777" w:rsidR="006949CB" w:rsidRDefault="00B7102B">
                      <w:pPr>
                        <w:pStyle w:val="ab"/>
                        <w:shd w:val="clear" w:color="auto" w:fill="auto"/>
                        <w:tabs>
                          <w:tab w:val="left" w:pos="1862"/>
                          <w:tab w:val="left" w:pos="4430"/>
                        </w:tabs>
                        <w:spacing w:after="40"/>
                        <w:jc w:val="both"/>
                        <w:rPr>
                          <w:sz w:val="16"/>
                          <w:szCs w:val="16"/>
                        </w:rPr>
                      </w:pPr>
                      <w:r>
                        <w:rPr>
                          <w:rFonts w:ascii="Times New Roman" w:eastAsia="Times New Roman" w:hAnsi="Times New Roman" w:cs="Times New Roman"/>
                          <w:lang w:val="en-US" w:eastAsia="en-US" w:bidi="en-US"/>
                        </w:rPr>
                        <w:t>2.</w:t>
                      </w:r>
                      <w:r>
                        <w:rPr>
                          <w:sz w:val="16"/>
                          <w:szCs w:val="16"/>
                        </w:rPr>
                        <w:t>小张把公钥发送给</w:t>
                      </w:r>
                      <w:r>
                        <w:rPr>
                          <w:sz w:val="16"/>
                          <w:szCs w:val="16"/>
                        </w:rPr>
                        <w:tab/>
                      </w:r>
                      <w:r>
                        <w:rPr>
                          <w:rFonts w:ascii="Times New Roman" w:eastAsia="Times New Roman" w:hAnsi="Times New Roman" w:cs="Times New Roman"/>
                          <w:lang w:val="en-US" w:eastAsia="en-US" w:bidi="en-US"/>
                        </w:rPr>
                        <w:t>3.</w:t>
                      </w:r>
                      <w:r>
                        <w:rPr>
                          <w:sz w:val="16"/>
                          <w:szCs w:val="16"/>
                        </w:rPr>
                        <w:t>小王用收到的公钥加密数</w:t>
                      </w:r>
                      <w:r>
                        <w:rPr>
                          <w:sz w:val="16"/>
                          <w:szCs w:val="16"/>
                        </w:rPr>
                        <w:tab/>
                      </w:r>
                      <w:r>
                        <w:rPr>
                          <w:rFonts w:ascii="Times New Roman" w:eastAsia="Times New Roman" w:hAnsi="Times New Roman" w:cs="Times New Roman"/>
                          <w:lang w:val="en-US" w:eastAsia="en-US" w:bidi="en-US"/>
                        </w:rPr>
                        <w:t>4.</w:t>
                      </w:r>
                      <w:r>
                        <w:rPr>
                          <w:sz w:val="16"/>
                          <w:szCs w:val="16"/>
                        </w:rPr>
                        <w:t>小张用私钥解密</w:t>
                      </w:r>
                    </w:p>
                    <w:p w14:paraId="06700EE1" w14:textId="77777777" w:rsidR="006949CB" w:rsidRDefault="00B7102B">
                      <w:pPr>
                        <w:pStyle w:val="ab"/>
                        <w:shd w:val="clear" w:color="auto" w:fill="auto"/>
                        <w:tabs>
                          <w:tab w:val="left" w:pos="2206"/>
                          <w:tab w:val="left" w:pos="4731"/>
                        </w:tabs>
                        <w:spacing w:after="140"/>
                        <w:ind w:left="540" w:firstLine="20"/>
                        <w:jc w:val="both"/>
                        <w:rPr>
                          <w:sz w:val="16"/>
                          <w:szCs w:val="16"/>
                        </w:rPr>
                      </w:pPr>
                      <w:r>
                        <w:rPr>
                          <w:sz w:val="16"/>
                          <w:szCs w:val="16"/>
                        </w:rPr>
                        <w:t>小王</w:t>
                      </w:r>
                      <w:r>
                        <w:rPr>
                          <w:sz w:val="16"/>
                          <w:szCs w:val="16"/>
                        </w:rPr>
                        <w:tab/>
                      </w:r>
                      <w:r>
                        <w:rPr>
                          <w:sz w:val="16"/>
                          <w:szCs w:val="16"/>
                        </w:rPr>
                        <w:t>据，再发送给小张</w:t>
                      </w:r>
                      <w:r>
                        <w:rPr>
                          <w:sz w:val="16"/>
                          <w:szCs w:val="16"/>
                        </w:rPr>
                        <w:tab/>
                      </w:r>
                      <w:r>
                        <w:rPr>
                          <w:sz w:val="16"/>
                          <w:szCs w:val="16"/>
                        </w:rPr>
                        <w:t>收到的数据</w:t>
                      </w:r>
                    </w:p>
                    <w:p w14:paraId="13F7826A" w14:textId="77777777" w:rsidR="006949CB" w:rsidRDefault="00B7102B">
                      <w:pPr>
                        <w:pStyle w:val="ab"/>
                        <w:shd w:val="clear" w:color="auto" w:fill="auto"/>
                        <w:spacing w:after="100"/>
                        <w:ind w:left="540" w:firstLine="20"/>
                        <w:jc w:val="both"/>
                      </w:pPr>
                      <w:r>
                        <w:t>阁</w:t>
                      </w:r>
                      <w:r>
                        <w:rPr>
                          <w:rFonts w:ascii="Arial" w:eastAsia="Arial" w:hAnsi="Arial" w:cs="Arial"/>
                          <w:sz w:val="17"/>
                          <w:szCs w:val="17"/>
                          <w:lang w:val="en-US" w:eastAsia="en-US" w:bidi="en-US"/>
                        </w:rPr>
                        <w:t>4.</w:t>
                      </w:r>
                      <w:r>
                        <w:rPr>
                          <w:rFonts w:ascii="Arial" w:eastAsia="Arial" w:hAnsi="Arial" w:cs="Arial"/>
                          <w:sz w:val="17"/>
                          <w:szCs w:val="17"/>
                        </w:rPr>
                        <w:t>1</w:t>
                      </w:r>
                      <w:r>
                        <w:rPr>
                          <w:rFonts w:ascii="Arial" w:eastAsia="Arial" w:hAnsi="Arial" w:cs="Arial"/>
                          <w:sz w:val="17"/>
                          <w:szCs w:val="17"/>
                          <w:lang w:val="en-US" w:eastAsia="en-US" w:bidi="en-US"/>
                        </w:rPr>
                        <w:t>.</w:t>
                      </w:r>
                      <w:r>
                        <w:rPr>
                          <w:rFonts w:ascii="Arial" w:eastAsia="Arial" w:hAnsi="Arial" w:cs="Arial"/>
                          <w:sz w:val="17"/>
                          <w:szCs w:val="17"/>
                        </w:rPr>
                        <w:t>13</w:t>
                      </w:r>
                      <w:r>
                        <w:t>公钥加密详法的加密和解密过柷</w:t>
                      </w:r>
                    </w:p>
                  </w:txbxContent>
                </v:textbox>
                <w10:wrap type="topAndBottom" anchorx="page" anchory="margin"/>
              </v:shape>
            </w:pict>
          </mc:Fallback>
        </mc:AlternateContent>
      </w:r>
      <w:r>
        <w:t>现迮常用的数据加密算法有私钥加密和公钥加密</w:t>
      </w:r>
      <w:r>
        <w:rPr>
          <w:color w:val="535355"/>
        </w:rPr>
        <w:t>私钥</w:t>
      </w:r>
      <w:r>
        <w:t>加密算</w:t>
      </w:r>
      <w:r>
        <w:br/>
      </w:r>
      <w:r>
        <w:t>法用于加</w:t>
      </w:r>
      <w:r>
        <w:rPr>
          <w:color w:val="535355"/>
        </w:rPr>
        <w:t>密和解密的密</w:t>
      </w:r>
      <w:r>
        <w:t>钥是相同的，</w:t>
      </w:r>
      <w:r>
        <w:rPr>
          <w:color w:val="535355"/>
        </w:rPr>
        <w:t>因此</w:t>
      </w:r>
      <w:r>
        <w:t>也称为对称密</w:t>
      </w:r>
      <w:r>
        <w:rPr>
          <w:color w:val="535355"/>
        </w:rPr>
        <w:t>钥加密，密</w:t>
      </w:r>
      <w:r>
        <w:rPr>
          <w:color w:val="535355"/>
        </w:rPr>
        <w:br/>
      </w:r>
      <w:r>
        <w:t>钥需要保密</w:t>
      </w:r>
      <w:r>
        <w:rPr>
          <w:color w:val="535355"/>
        </w:rPr>
        <w:t>管理、</w:t>
      </w:r>
      <w:r>
        <w:t>公钥加密算法汁］于加密消息的加密密钥和川于解</w:t>
      </w:r>
      <w:r>
        <w:br/>
      </w:r>
      <w:r>
        <w:rPr>
          <w:color w:val="535355"/>
        </w:rPr>
        <w:t>密消息</w:t>
      </w:r>
      <w:r>
        <w:t>的解密密钥不</w:t>
      </w:r>
      <w:r>
        <w:rPr>
          <w:color w:val="535355"/>
        </w:rPr>
        <w:t>同，</w:t>
      </w:r>
      <w:r>
        <w:t>因此也称为</w:t>
      </w:r>
      <w:r>
        <w:rPr>
          <w:rFonts w:ascii="Times New Roman" w:eastAsia="Times New Roman" w:hAnsi="Times New Roman" w:cs="Times New Roman"/>
          <w:lang w:val="en-US" w:eastAsia="en-US" w:bidi="en-US"/>
        </w:rPr>
        <w:t>-lh</w:t>
      </w:r>
      <w:r>
        <w:rPr>
          <w:color w:val="535355"/>
        </w:rPr>
        <w:t>对称密</w:t>
      </w:r>
      <w:r>
        <w:t>钥加密阍</w:t>
      </w:r>
      <w:r>
        <w:rPr>
          <w:rFonts w:ascii="Times New Roman" w:eastAsia="Times New Roman" w:hAnsi="Times New Roman" w:cs="Times New Roman"/>
          <w:color w:val="535355"/>
          <w:lang w:val="en-US" w:eastAsia="en-US" w:bidi="en-US"/>
        </w:rPr>
        <w:t>4.1.</w:t>
      </w:r>
      <w:r>
        <w:rPr>
          <w:rFonts w:ascii="Times New Roman" w:eastAsia="Times New Roman" w:hAnsi="Times New Roman" w:cs="Times New Roman"/>
          <w:color w:val="535355"/>
        </w:rPr>
        <w:t>13</w:t>
      </w:r>
      <w:r>
        <w:t>描</w:t>
      </w:r>
      <w:r>
        <w:br/>
      </w:r>
      <w:r>
        <w:rPr>
          <w:color w:val="535355"/>
        </w:rPr>
        <w:t>述</w:t>
      </w:r>
      <w:r>
        <w:t>了使用公钥加密算法进行加密及解密操作的过程</w:t>
      </w:r>
    </w:p>
    <w:p w14:paraId="529FF33E" w14:textId="77777777" w:rsidR="006949CB" w:rsidRDefault="00B7102B">
      <w:pPr>
        <w:pStyle w:val="1"/>
        <w:shd w:val="clear" w:color="auto" w:fill="auto"/>
        <w:spacing w:line="403" w:lineRule="exact"/>
        <w:ind w:left="280" w:right="160" w:firstLine="500"/>
        <w:jc w:val="both"/>
      </w:pPr>
      <w:r>
        <w:rPr>
          <w:noProof/>
        </w:rPr>
        <mc:AlternateContent>
          <mc:Choice Requires="wps">
            <w:drawing>
              <wp:anchor distT="0" distB="0" distL="114300" distR="114300" simplePos="0" relativeHeight="125830307" behindDoc="0" locked="0" layoutInCell="1" allowOverlap="1" wp14:anchorId="6AA8F828" wp14:editId="6F44F803">
                <wp:simplePos x="0" y="0"/>
                <wp:positionH relativeFrom="page">
                  <wp:posOffset>737235</wp:posOffset>
                </wp:positionH>
                <wp:positionV relativeFrom="margin">
                  <wp:posOffset>7321550</wp:posOffset>
                </wp:positionV>
                <wp:extent cx="1447800" cy="1487170"/>
                <wp:effectExtent l="0" t="0" r="0" b="0"/>
                <wp:wrapSquare wrapText="bothSides"/>
                <wp:docPr id="1295" name="Shape 1295"/>
                <wp:cNvGraphicFramePr/>
                <a:graphic xmlns:a="http://schemas.openxmlformats.org/drawingml/2006/main">
                  <a:graphicData uri="http://schemas.microsoft.com/office/word/2010/wordprocessingShape">
                    <wps:wsp>
                      <wps:cNvSpPr txBox="1"/>
                      <wps:spPr>
                        <a:xfrm>
                          <a:off x="0" y="0"/>
                          <a:ext cx="1447800" cy="1487170"/>
                        </a:xfrm>
                        <a:prstGeom prst="rect">
                          <a:avLst/>
                        </a:prstGeom>
                        <a:noFill/>
                      </wps:spPr>
                      <wps:txbx>
                        <w:txbxContent>
                          <w:p w14:paraId="1CFE3A4F" w14:textId="77777777" w:rsidR="006949CB" w:rsidRDefault="00B7102B">
                            <w:pPr>
                              <w:pStyle w:val="111"/>
                              <w:shd w:val="clear" w:color="auto" w:fill="auto"/>
                              <w:spacing w:line="384" w:lineRule="exact"/>
                              <w:ind w:left="0" w:firstLine="520"/>
                              <w:rPr>
                                <w:sz w:val="18"/>
                                <w:szCs w:val="18"/>
                              </w:rPr>
                            </w:pPr>
                            <w:r>
                              <w:rPr>
                                <w:color w:val="6B6B6E"/>
                                <w:sz w:val="20"/>
                                <w:szCs w:val="20"/>
                              </w:rPr>
                              <w:t>RSA</w:t>
                            </w:r>
                            <w:r>
                              <w:rPr>
                                <w:rFonts w:ascii="MingLiU" w:eastAsia="MingLiU" w:hAnsi="MingLiU" w:cs="MingLiU"/>
                                <w:color w:val="6B6B6E"/>
                                <w:sz w:val="18"/>
                                <w:szCs w:val="18"/>
                                <w:lang w:val="zh-CN" w:eastAsia="zh-CN" w:bidi="zh-CN"/>
                              </w:rPr>
                              <w:t>算法是</w:t>
                            </w:r>
                            <w:r>
                              <w:rPr>
                                <w:color w:val="6B6B6E"/>
                                <w:sz w:val="20"/>
                                <w:szCs w:val="20"/>
                                <w:lang w:val="zh-CN" w:eastAsia="zh-CN" w:bidi="zh-CN"/>
                              </w:rPr>
                              <w:t>1977</w:t>
                            </w:r>
                            <w:r>
                              <w:rPr>
                                <w:color w:val="6B6B6E"/>
                                <w:sz w:val="20"/>
                                <w:szCs w:val="20"/>
                                <w:lang w:val="zh-CN" w:eastAsia="zh-CN" w:bidi="zh-CN"/>
                              </w:rPr>
                              <w:br/>
                            </w:r>
                            <w:r>
                              <w:rPr>
                                <w:rFonts w:ascii="MingLiU" w:eastAsia="MingLiU" w:hAnsi="MingLiU" w:cs="MingLiU"/>
                                <w:color w:val="6B6B6E"/>
                                <w:sz w:val="18"/>
                                <w:szCs w:val="18"/>
                                <w:lang w:val="zh-CN" w:eastAsia="zh-CN" w:bidi="zh-CN"/>
                              </w:rPr>
                              <w:t>年由罗恩</w:t>
                            </w:r>
                            <w:r>
                              <w:rPr>
                                <w:rFonts w:ascii="MingLiU" w:eastAsia="MingLiU" w:hAnsi="MingLiU" w:cs="MingLiU"/>
                                <w:color w:val="6B6B6E"/>
                                <w:sz w:val="18"/>
                                <w:szCs w:val="18"/>
                              </w:rPr>
                              <w:t>•</w:t>
                            </w:r>
                            <w:r>
                              <w:rPr>
                                <w:rFonts w:ascii="MingLiU" w:eastAsia="MingLiU" w:hAnsi="MingLiU" w:cs="MingLiU"/>
                                <w:color w:val="6B6B6E"/>
                                <w:sz w:val="18"/>
                                <w:szCs w:val="18"/>
                                <w:lang w:val="zh-CN" w:eastAsia="zh-CN" w:bidi="zh-CN"/>
                              </w:rPr>
                              <w:t>李</w:t>
                            </w:r>
                            <w:r>
                              <w:rPr>
                                <w:rFonts w:ascii="MingLiU" w:eastAsia="MingLiU" w:hAnsi="MingLiU" w:cs="MingLiU"/>
                                <w:color w:val="7E7F82"/>
                                <w:sz w:val="18"/>
                                <w:szCs w:val="18"/>
                                <w:lang w:val="zh-CN" w:eastAsia="zh-CN" w:bidi="zh-CN"/>
                              </w:rPr>
                              <w:t>维斯特</w:t>
                            </w:r>
                            <w:r>
                              <w:rPr>
                                <w:rFonts w:ascii="MingLiU" w:eastAsia="MingLiU" w:hAnsi="MingLiU" w:cs="MingLiU"/>
                                <w:color w:val="7E7F82"/>
                                <w:sz w:val="18"/>
                                <w:szCs w:val="18"/>
                                <w:lang w:val="zh-CN" w:eastAsia="zh-CN" w:bidi="zh-CN"/>
                              </w:rPr>
                              <w:br/>
                            </w:r>
                            <w:r>
                              <w:rPr>
                                <w:color w:val="7E7F82"/>
                                <w:sz w:val="20"/>
                                <w:szCs w:val="20"/>
                                <w:lang w:val="zh-CN" w:eastAsia="zh-CN" w:bidi="zh-CN"/>
                              </w:rPr>
                              <w:t>(</w:t>
                            </w:r>
                            <w:r>
                              <w:rPr>
                                <w:color w:val="6B6B6E"/>
                                <w:sz w:val="20"/>
                                <w:szCs w:val="20"/>
                              </w:rPr>
                              <w:t>Ron Hivest</w:t>
                            </w:r>
                            <w:r>
                              <w:rPr>
                                <w:color w:val="7E7F82"/>
                                <w:sz w:val="20"/>
                                <w:szCs w:val="20"/>
                                <w:lang w:val="zh-CN" w:eastAsia="zh-CN" w:bidi="zh-CN"/>
                              </w:rPr>
                              <w:t>)</w:t>
                            </w:r>
                            <w:r>
                              <w:rPr>
                                <w:rFonts w:ascii="MingLiU" w:eastAsia="MingLiU" w:hAnsi="MingLiU" w:cs="MingLiU"/>
                                <w:color w:val="6B6B6E"/>
                                <w:sz w:val="18"/>
                                <w:szCs w:val="18"/>
                                <w:lang w:val="zh-CN" w:eastAsia="zh-CN" w:bidi="zh-CN"/>
                              </w:rPr>
                              <w:t>、阿迪</w:t>
                            </w:r>
                            <w:r>
                              <w:rPr>
                                <w:rFonts w:ascii="MingLiU" w:eastAsia="MingLiU" w:hAnsi="MingLiU" w:cs="MingLiU"/>
                                <w:color w:val="6B6B6E"/>
                                <w:sz w:val="18"/>
                                <w:szCs w:val="18"/>
                                <w:lang w:val="zh-CN" w:eastAsia="zh-CN" w:bidi="zh-CN"/>
                              </w:rPr>
                              <w:t>•</w:t>
                            </w:r>
                            <w:r>
                              <w:rPr>
                                <w:rFonts w:ascii="MingLiU" w:eastAsia="MingLiU" w:hAnsi="MingLiU" w:cs="MingLiU"/>
                                <w:color w:val="6B6B6E"/>
                                <w:sz w:val="18"/>
                                <w:szCs w:val="18"/>
                                <w:lang w:val="zh-CN" w:eastAsia="zh-CN" w:bidi="zh-CN"/>
                              </w:rPr>
                              <w:t>萨</w:t>
                            </w:r>
                            <w:r>
                              <w:rPr>
                                <w:rFonts w:ascii="MingLiU" w:eastAsia="MingLiU" w:hAnsi="MingLiU" w:cs="MingLiU"/>
                                <w:color w:val="6B6B6E"/>
                                <w:sz w:val="18"/>
                                <w:szCs w:val="18"/>
                                <w:lang w:val="zh-CN" w:eastAsia="zh-CN" w:bidi="zh-CN"/>
                              </w:rPr>
                              <w:br/>
                            </w:r>
                            <w:r>
                              <w:rPr>
                                <w:rFonts w:ascii="MingLiU" w:eastAsia="MingLiU" w:hAnsi="MingLiU" w:cs="MingLiU"/>
                                <w:color w:val="6B6B6E"/>
                                <w:sz w:val="18"/>
                                <w:szCs w:val="18"/>
                                <w:lang w:val="zh-CN" w:eastAsia="zh-CN" w:bidi="zh-CN"/>
                              </w:rPr>
                              <w:t>莫尔</w:t>
                            </w:r>
                            <w:r>
                              <w:rPr>
                                <w:rFonts w:ascii="宋体" w:eastAsia="宋体" w:hAnsi="宋体" w:cs="宋体"/>
                                <w:color w:val="6B6B6E"/>
                                <w:sz w:val="20"/>
                                <w:szCs w:val="20"/>
                              </w:rPr>
                              <w:t>(</w:t>
                            </w:r>
                            <w:r>
                              <w:rPr>
                                <w:color w:val="6B6B6E"/>
                                <w:sz w:val="20"/>
                                <w:szCs w:val="20"/>
                              </w:rPr>
                              <w:t>Adi Shamir)</w:t>
                            </w:r>
                            <w:r>
                              <w:rPr>
                                <w:rFonts w:ascii="MingLiU" w:eastAsia="MingLiU" w:hAnsi="MingLiU" w:cs="MingLiU"/>
                                <w:color w:val="6B6B6E"/>
                                <w:sz w:val="18"/>
                                <w:szCs w:val="18"/>
                                <w:lang w:val="zh-CN" w:eastAsia="zh-CN" w:bidi="zh-CN"/>
                              </w:rPr>
                              <w:t>和伦</w:t>
                            </w:r>
                            <w:r>
                              <w:rPr>
                                <w:rFonts w:ascii="MingLiU" w:eastAsia="MingLiU" w:hAnsi="MingLiU" w:cs="MingLiU"/>
                                <w:color w:val="6B6B6E"/>
                                <w:sz w:val="18"/>
                                <w:szCs w:val="18"/>
                                <w:lang w:val="zh-CN" w:eastAsia="zh-CN" w:bidi="zh-CN"/>
                              </w:rPr>
                              <w:br/>
                            </w:r>
                            <w:r>
                              <w:rPr>
                                <w:rFonts w:ascii="MingLiU" w:eastAsia="MingLiU" w:hAnsi="MingLiU" w:cs="MingLiU"/>
                                <w:color w:val="6B6B6E"/>
                                <w:sz w:val="18"/>
                                <w:szCs w:val="18"/>
                                <w:lang w:val="zh-CN" w:eastAsia="zh-CN" w:bidi="zh-CN"/>
                              </w:rPr>
                              <w:t>纳</w:t>
                            </w:r>
                            <w:r>
                              <w:rPr>
                                <w:rFonts w:ascii="MingLiU" w:eastAsia="MingLiU" w:hAnsi="MingLiU" w:cs="MingLiU"/>
                                <w:color w:val="7E7F82"/>
                                <w:sz w:val="18"/>
                                <w:szCs w:val="18"/>
                                <w:lang w:val="zh-CN" w:eastAsia="zh-CN" w:bidi="zh-CN"/>
                              </w:rPr>
                              <w:t>德</w:t>
                            </w:r>
                            <w:r>
                              <w:rPr>
                                <w:rFonts w:ascii="MingLiU" w:eastAsia="MingLiU" w:hAnsi="MingLiU" w:cs="MingLiU"/>
                                <w:color w:val="6B6B6E"/>
                                <w:sz w:val="18"/>
                                <w:szCs w:val="18"/>
                                <w:lang w:val="zh-CN" w:eastAsia="zh-CN" w:bidi="zh-CN"/>
                              </w:rPr>
                              <w:t>•</w:t>
                            </w:r>
                            <w:r>
                              <w:rPr>
                                <w:rFonts w:ascii="MingLiU" w:eastAsia="MingLiU" w:hAnsi="MingLiU" w:cs="MingLiU"/>
                                <w:color w:val="6B6B6E"/>
                                <w:sz w:val="18"/>
                                <w:szCs w:val="18"/>
                                <w:lang w:val="zh-CN" w:eastAsia="zh-CN" w:bidi="zh-CN"/>
                              </w:rPr>
                              <w:t>阿德曼</w:t>
                            </w:r>
                            <w:r>
                              <w:rPr>
                                <w:rFonts w:ascii="宋体" w:eastAsia="宋体" w:hAnsi="宋体" w:cs="宋体"/>
                                <w:color w:val="7E7F82"/>
                                <w:sz w:val="20"/>
                                <w:szCs w:val="20"/>
                                <w:lang w:val="zh-CN" w:eastAsia="zh-CN" w:bidi="zh-CN"/>
                              </w:rPr>
                              <w:t>(</w:t>
                            </w:r>
                            <w:r>
                              <w:rPr>
                                <w:color w:val="6B6B6E"/>
                                <w:sz w:val="20"/>
                                <w:szCs w:val="20"/>
                              </w:rPr>
                              <w:t>I^conanl</w:t>
                            </w:r>
                            <w:r>
                              <w:rPr>
                                <w:color w:val="6B6B6E"/>
                                <w:sz w:val="20"/>
                                <w:szCs w:val="20"/>
                              </w:rPr>
                              <w:br/>
                              <w:t>Adleman</w:t>
                            </w:r>
                            <w:r>
                              <w:rPr>
                                <w:color w:val="7E7F82"/>
                                <w:sz w:val="20"/>
                                <w:szCs w:val="20"/>
                                <w:lang w:val="zh-CN" w:eastAsia="zh-CN" w:bidi="zh-CN"/>
                              </w:rPr>
                              <w:t>)</w:t>
                            </w:r>
                            <w:r>
                              <w:rPr>
                                <w:rFonts w:ascii="MingLiU" w:eastAsia="MingLiU" w:hAnsi="MingLiU" w:cs="MingLiU"/>
                                <w:color w:val="6B6B6E"/>
                                <w:sz w:val="18"/>
                                <w:szCs w:val="18"/>
                                <w:lang w:val="zh-CN" w:eastAsia="zh-CN" w:bidi="zh-CN"/>
                              </w:rPr>
                              <w:t>联合提出的</w:t>
                            </w:r>
                          </w:p>
                        </w:txbxContent>
                      </wps:txbx>
                      <wps:bodyPr lIns="0" tIns="0" rIns="0" bIns="0">
                        <a:spAutoFit/>
                      </wps:bodyPr>
                    </wps:wsp>
                  </a:graphicData>
                </a:graphic>
              </wp:anchor>
            </w:drawing>
          </mc:Choice>
          <mc:Fallback>
            <w:pict>
              <v:shape w14:anchorId="6AA8F828" id="Shape 1295" o:spid="_x0000_s1407" type="#_x0000_t202" style="position:absolute;left:0;text-align:left;margin-left:58.05pt;margin-top:576.5pt;width:114pt;height:117.1pt;z-index:12583030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" filled="f" stroked="f">
                <v:textbox style="mso-fit-shape-to-text:t" inset="0,0,0,0">
                  <w:txbxContent>
                    <w:p w14:paraId="1CFE3A4F" w14:textId="77777777" w:rsidR="006949CB" w:rsidRDefault="00B7102B">
                      <w:pPr>
                        <w:pStyle w:val="111"/>
                        <w:shd w:val="clear" w:color="auto" w:fill="auto"/>
                        <w:spacing w:line="384" w:lineRule="exact"/>
                        <w:ind w:left="0" w:firstLine="520"/>
                        <w:rPr>
                          <w:sz w:val="18"/>
                          <w:szCs w:val="18"/>
                        </w:rPr>
                      </w:pPr>
                      <w:r>
                        <w:rPr>
                          <w:color w:val="6B6B6E"/>
                          <w:sz w:val="20"/>
                          <w:szCs w:val="20"/>
                        </w:rPr>
                        <w:t>RSA</w:t>
                      </w:r>
                      <w:r>
                        <w:rPr>
                          <w:rFonts w:ascii="MingLiU" w:eastAsia="MingLiU" w:hAnsi="MingLiU" w:cs="MingLiU"/>
                          <w:color w:val="6B6B6E"/>
                          <w:sz w:val="18"/>
                          <w:szCs w:val="18"/>
                          <w:lang w:val="zh-CN" w:eastAsia="zh-CN" w:bidi="zh-CN"/>
                        </w:rPr>
                        <w:t>算法是</w:t>
                      </w:r>
                      <w:r>
                        <w:rPr>
                          <w:color w:val="6B6B6E"/>
                          <w:sz w:val="20"/>
                          <w:szCs w:val="20"/>
                          <w:lang w:val="zh-CN" w:eastAsia="zh-CN" w:bidi="zh-CN"/>
                        </w:rPr>
                        <w:t>1977</w:t>
                      </w:r>
                      <w:r>
                        <w:rPr>
                          <w:color w:val="6B6B6E"/>
                          <w:sz w:val="20"/>
                          <w:szCs w:val="20"/>
                          <w:lang w:val="zh-CN" w:eastAsia="zh-CN" w:bidi="zh-CN"/>
                        </w:rPr>
                        <w:br/>
                      </w:r>
                      <w:r>
                        <w:rPr>
                          <w:rFonts w:ascii="MingLiU" w:eastAsia="MingLiU" w:hAnsi="MingLiU" w:cs="MingLiU"/>
                          <w:color w:val="6B6B6E"/>
                          <w:sz w:val="18"/>
                          <w:szCs w:val="18"/>
                          <w:lang w:val="zh-CN" w:eastAsia="zh-CN" w:bidi="zh-CN"/>
                        </w:rPr>
                        <w:t>年由罗恩</w:t>
                      </w:r>
                      <w:r>
                        <w:rPr>
                          <w:rFonts w:ascii="MingLiU" w:eastAsia="MingLiU" w:hAnsi="MingLiU" w:cs="MingLiU"/>
                          <w:color w:val="6B6B6E"/>
                          <w:sz w:val="18"/>
                          <w:szCs w:val="18"/>
                        </w:rPr>
                        <w:t>•</w:t>
                      </w:r>
                      <w:r>
                        <w:rPr>
                          <w:rFonts w:ascii="MingLiU" w:eastAsia="MingLiU" w:hAnsi="MingLiU" w:cs="MingLiU"/>
                          <w:color w:val="6B6B6E"/>
                          <w:sz w:val="18"/>
                          <w:szCs w:val="18"/>
                          <w:lang w:val="zh-CN" w:eastAsia="zh-CN" w:bidi="zh-CN"/>
                        </w:rPr>
                        <w:t>李</w:t>
                      </w:r>
                      <w:r>
                        <w:rPr>
                          <w:rFonts w:ascii="MingLiU" w:eastAsia="MingLiU" w:hAnsi="MingLiU" w:cs="MingLiU"/>
                          <w:color w:val="7E7F82"/>
                          <w:sz w:val="18"/>
                          <w:szCs w:val="18"/>
                          <w:lang w:val="zh-CN" w:eastAsia="zh-CN" w:bidi="zh-CN"/>
                        </w:rPr>
                        <w:t>维斯特</w:t>
                      </w:r>
                      <w:r>
                        <w:rPr>
                          <w:rFonts w:ascii="MingLiU" w:eastAsia="MingLiU" w:hAnsi="MingLiU" w:cs="MingLiU"/>
                          <w:color w:val="7E7F82"/>
                          <w:sz w:val="18"/>
                          <w:szCs w:val="18"/>
                          <w:lang w:val="zh-CN" w:eastAsia="zh-CN" w:bidi="zh-CN"/>
                        </w:rPr>
                        <w:br/>
                      </w:r>
                      <w:r>
                        <w:rPr>
                          <w:color w:val="7E7F82"/>
                          <w:sz w:val="20"/>
                          <w:szCs w:val="20"/>
                          <w:lang w:val="zh-CN" w:eastAsia="zh-CN" w:bidi="zh-CN"/>
                        </w:rPr>
                        <w:t>(</w:t>
                      </w:r>
                      <w:r>
                        <w:rPr>
                          <w:color w:val="6B6B6E"/>
                          <w:sz w:val="20"/>
                          <w:szCs w:val="20"/>
                        </w:rPr>
                        <w:t>Ron Hivest</w:t>
                      </w:r>
                      <w:r>
                        <w:rPr>
                          <w:color w:val="7E7F82"/>
                          <w:sz w:val="20"/>
                          <w:szCs w:val="20"/>
                          <w:lang w:val="zh-CN" w:eastAsia="zh-CN" w:bidi="zh-CN"/>
                        </w:rPr>
                        <w:t>)</w:t>
                      </w:r>
                      <w:r>
                        <w:rPr>
                          <w:rFonts w:ascii="MingLiU" w:eastAsia="MingLiU" w:hAnsi="MingLiU" w:cs="MingLiU"/>
                          <w:color w:val="6B6B6E"/>
                          <w:sz w:val="18"/>
                          <w:szCs w:val="18"/>
                          <w:lang w:val="zh-CN" w:eastAsia="zh-CN" w:bidi="zh-CN"/>
                        </w:rPr>
                        <w:t>、阿迪</w:t>
                      </w:r>
                      <w:r>
                        <w:rPr>
                          <w:rFonts w:ascii="MingLiU" w:eastAsia="MingLiU" w:hAnsi="MingLiU" w:cs="MingLiU"/>
                          <w:color w:val="6B6B6E"/>
                          <w:sz w:val="18"/>
                          <w:szCs w:val="18"/>
                          <w:lang w:val="zh-CN" w:eastAsia="zh-CN" w:bidi="zh-CN"/>
                        </w:rPr>
                        <w:t>•</w:t>
                      </w:r>
                      <w:r>
                        <w:rPr>
                          <w:rFonts w:ascii="MingLiU" w:eastAsia="MingLiU" w:hAnsi="MingLiU" w:cs="MingLiU"/>
                          <w:color w:val="6B6B6E"/>
                          <w:sz w:val="18"/>
                          <w:szCs w:val="18"/>
                          <w:lang w:val="zh-CN" w:eastAsia="zh-CN" w:bidi="zh-CN"/>
                        </w:rPr>
                        <w:t>萨</w:t>
                      </w:r>
                      <w:r>
                        <w:rPr>
                          <w:rFonts w:ascii="MingLiU" w:eastAsia="MingLiU" w:hAnsi="MingLiU" w:cs="MingLiU"/>
                          <w:color w:val="6B6B6E"/>
                          <w:sz w:val="18"/>
                          <w:szCs w:val="18"/>
                          <w:lang w:val="zh-CN" w:eastAsia="zh-CN" w:bidi="zh-CN"/>
                        </w:rPr>
                        <w:br/>
                      </w:r>
                      <w:r>
                        <w:rPr>
                          <w:rFonts w:ascii="MingLiU" w:eastAsia="MingLiU" w:hAnsi="MingLiU" w:cs="MingLiU"/>
                          <w:color w:val="6B6B6E"/>
                          <w:sz w:val="18"/>
                          <w:szCs w:val="18"/>
                          <w:lang w:val="zh-CN" w:eastAsia="zh-CN" w:bidi="zh-CN"/>
                        </w:rPr>
                        <w:t>莫尔</w:t>
                      </w:r>
                      <w:r>
                        <w:rPr>
                          <w:rFonts w:ascii="宋体" w:eastAsia="宋体" w:hAnsi="宋体" w:cs="宋体"/>
                          <w:color w:val="6B6B6E"/>
                          <w:sz w:val="20"/>
                          <w:szCs w:val="20"/>
                        </w:rPr>
                        <w:t>(</w:t>
                      </w:r>
                      <w:r>
                        <w:rPr>
                          <w:color w:val="6B6B6E"/>
                          <w:sz w:val="20"/>
                          <w:szCs w:val="20"/>
                        </w:rPr>
                        <w:t>Adi Shamir)</w:t>
                      </w:r>
                      <w:r>
                        <w:rPr>
                          <w:rFonts w:ascii="MingLiU" w:eastAsia="MingLiU" w:hAnsi="MingLiU" w:cs="MingLiU"/>
                          <w:color w:val="6B6B6E"/>
                          <w:sz w:val="18"/>
                          <w:szCs w:val="18"/>
                          <w:lang w:val="zh-CN" w:eastAsia="zh-CN" w:bidi="zh-CN"/>
                        </w:rPr>
                        <w:t>和伦</w:t>
                      </w:r>
                      <w:r>
                        <w:rPr>
                          <w:rFonts w:ascii="MingLiU" w:eastAsia="MingLiU" w:hAnsi="MingLiU" w:cs="MingLiU"/>
                          <w:color w:val="6B6B6E"/>
                          <w:sz w:val="18"/>
                          <w:szCs w:val="18"/>
                          <w:lang w:val="zh-CN" w:eastAsia="zh-CN" w:bidi="zh-CN"/>
                        </w:rPr>
                        <w:br/>
                      </w:r>
                      <w:r>
                        <w:rPr>
                          <w:rFonts w:ascii="MingLiU" w:eastAsia="MingLiU" w:hAnsi="MingLiU" w:cs="MingLiU"/>
                          <w:color w:val="6B6B6E"/>
                          <w:sz w:val="18"/>
                          <w:szCs w:val="18"/>
                          <w:lang w:val="zh-CN" w:eastAsia="zh-CN" w:bidi="zh-CN"/>
                        </w:rPr>
                        <w:t>纳</w:t>
                      </w:r>
                      <w:r>
                        <w:rPr>
                          <w:rFonts w:ascii="MingLiU" w:eastAsia="MingLiU" w:hAnsi="MingLiU" w:cs="MingLiU"/>
                          <w:color w:val="7E7F82"/>
                          <w:sz w:val="18"/>
                          <w:szCs w:val="18"/>
                          <w:lang w:val="zh-CN" w:eastAsia="zh-CN" w:bidi="zh-CN"/>
                        </w:rPr>
                        <w:t>德</w:t>
                      </w:r>
                      <w:r>
                        <w:rPr>
                          <w:rFonts w:ascii="MingLiU" w:eastAsia="MingLiU" w:hAnsi="MingLiU" w:cs="MingLiU"/>
                          <w:color w:val="6B6B6E"/>
                          <w:sz w:val="18"/>
                          <w:szCs w:val="18"/>
                          <w:lang w:val="zh-CN" w:eastAsia="zh-CN" w:bidi="zh-CN"/>
                        </w:rPr>
                        <w:t>•</w:t>
                      </w:r>
                      <w:r>
                        <w:rPr>
                          <w:rFonts w:ascii="MingLiU" w:eastAsia="MingLiU" w:hAnsi="MingLiU" w:cs="MingLiU"/>
                          <w:color w:val="6B6B6E"/>
                          <w:sz w:val="18"/>
                          <w:szCs w:val="18"/>
                          <w:lang w:val="zh-CN" w:eastAsia="zh-CN" w:bidi="zh-CN"/>
                        </w:rPr>
                        <w:t>阿德曼</w:t>
                      </w:r>
                      <w:r>
                        <w:rPr>
                          <w:rFonts w:ascii="宋体" w:eastAsia="宋体" w:hAnsi="宋体" w:cs="宋体"/>
                          <w:color w:val="7E7F82"/>
                          <w:sz w:val="20"/>
                          <w:szCs w:val="20"/>
                          <w:lang w:val="zh-CN" w:eastAsia="zh-CN" w:bidi="zh-CN"/>
                        </w:rPr>
                        <w:t>(</w:t>
                      </w:r>
                      <w:r>
                        <w:rPr>
                          <w:color w:val="6B6B6E"/>
                          <w:sz w:val="20"/>
                          <w:szCs w:val="20"/>
                        </w:rPr>
                        <w:t>I^conanl</w:t>
                      </w:r>
                      <w:r>
                        <w:rPr>
                          <w:color w:val="6B6B6E"/>
                          <w:sz w:val="20"/>
                          <w:szCs w:val="20"/>
                        </w:rPr>
                        <w:br/>
                        <w:t>Adleman</w:t>
                      </w:r>
                      <w:r>
                        <w:rPr>
                          <w:color w:val="7E7F82"/>
                          <w:sz w:val="20"/>
                          <w:szCs w:val="20"/>
                          <w:lang w:val="zh-CN" w:eastAsia="zh-CN" w:bidi="zh-CN"/>
                        </w:rPr>
                        <w:t>)</w:t>
                      </w:r>
                      <w:r>
                        <w:rPr>
                          <w:rFonts w:ascii="MingLiU" w:eastAsia="MingLiU" w:hAnsi="MingLiU" w:cs="MingLiU"/>
                          <w:color w:val="6B6B6E"/>
                          <w:sz w:val="18"/>
                          <w:szCs w:val="18"/>
                          <w:lang w:val="zh-CN" w:eastAsia="zh-CN" w:bidi="zh-CN"/>
                        </w:rPr>
                        <w:t>联合提出的</w:t>
                      </w:r>
                    </w:p>
                  </w:txbxContent>
                </v:textbox>
                <w10:wrap type="square" anchorx="page" anchory="margin"/>
              </v:shape>
            </w:pict>
          </mc:Fallback>
        </mc:AlternateContent>
      </w:r>
      <w:r>
        <w:rPr>
          <w:rFonts w:ascii="Times New Roman" w:eastAsia="Times New Roman" w:hAnsi="Times New Roman" w:cs="Times New Roman"/>
          <w:color w:val="535355"/>
          <w:sz w:val="28"/>
          <w:szCs w:val="28"/>
          <w:lang w:val="en-US" w:eastAsia="en-US" w:bidi="en-US"/>
        </w:rPr>
        <w:t>KSA</w:t>
      </w:r>
      <w:r>
        <w:t>算法是在信息安全领域广泛使用的</w:t>
      </w:r>
      <w:r>
        <w:t>•</w:t>
      </w:r>
      <w:r>
        <w:t>种公钥加密算法</w:t>
      </w:r>
      <w:r>
        <w:t>,</w:t>
      </w:r>
      <w:r>
        <w:br/>
      </w:r>
      <w:r>
        <w:t>其公</w:t>
      </w:r>
      <w:r>
        <w:rPr>
          <w:color w:val="535355"/>
        </w:rPr>
        <w:t>钥和私</w:t>
      </w:r>
      <w:r>
        <w:t>钥的生成需要事先给出两个</w:t>
      </w:r>
      <w:r>
        <w:rPr>
          <w:color w:val="535355"/>
        </w:rPr>
        <w:t>不同的</w:t>
      </w:r>
      <w:r>
        <w:t>大素数</w:t>
      </w:r>
      <w:r>
        <w:rPr>
          <w:rFonts w:ascii="Times New Roman" w:eastAsia="Times New Roman" w:hAnsi="Times New Roman" w:cs="Times New Roman"/>
          <w:color w:val="535355"/>
          <w:lang w:val="en-US" w:eastAsia="en-US" w:bidi="en-US"/>
        </w:rPr>
        <w:t>P</w:t>
      </w:r>
      <w:r>
        <w:rPr>
          <w:color w:val="535355"/>
          <w:lang w:val="en-US" w:eastAsia="en-US" w:bidi="en-US"/>
        </w:rPr>
        <w:t>、</w:t>
      </w:r>
      <w:r>
        <w:rPr>
          <w:color w:val="535355"/>
        </w:rPr>
        <w:t>(?</w:t>
      </w:r>
      <w:r>
        <w:rPr>
          <w:color w:val="535355"/>
        </w:rPr>
        <w:t>，</w:t>
      </w:r>
      <w:r>
        <w:t>然</w:t>
      </w:r>
      <w:r>
        <w:br/>
      </w:r>
      <w:r>
        <w:t>后通过一系列数学运算产牛</w:t>
      </w:r>
      <w:r>
        <w:t>.</w:t>
      </w:r>
      <w:r>
        <w:t>出两个相互关联的数对</w:t>
      </w:r>
      <w:r>
        <w:rPr>
          <w:rFonts w:ascii="Times New Roman" w:eastAsia="Times New Roman" w:hAnsi="Times New Roman" w:cs="Times New Roman"/>
          <w:color w:val="535355"/>
          <w:lang w:val="en-US" w:eastAsia="en-US" w:bidi="en-US"/>
        </w:rPr>
        <w:t>(n</w:t>
      </w:r>
      <w:r>
        <w:rPr>
          <w:rFonts w:ascii="宋体" w:eastAsia="宋体" w:hAnsi="宋体" w:cs="宋体"/>
          <w:color w:val="535355"/>
          <w:lang w:val="en-US" w:eastAsia="en-US" w:bidi="en-US"/>
        </w:rPr>
        <w:t>，</w:t>
      </w:r>
      <w:r>
        <w:rPr>
          <w:rFonts w:ascii="Times New Roman" w:eastAsia="Times New Roman" w:hAnsi="Times New Roman" w:cs="Times New Roman"/>
          <w:color w:val="535355"/>
          <w:lang w:val="en-US" w:eastAsia="en-US" w:bidi="en-US"/>
        </w:rPr>
        <w:t>e)</w:t>
      </w:r>
      <w:r>
        <w:t>和</w:t>
      </w:r>
      <w:r>
        <w:br/>
      </w:r>
      <w:r>
        <w:rPr>
          <w:rFonts w:ascii="Times New Roman" w:eastAsia="Times New Roman" w:hAnsi="Times New Roman" w:cs="Times New Roman"/>
          <w:color w:val="535355"/>
          <w:lang w:val="en-US" w:eastAsia="en-US" w:bidi="en-US"/>
        </w:rPr>
        <w:t xml:space="preserve">(n, </w:t>
      </w:r>
      <w:r>
        <w:rPr>
          <w:rFonts w:ascii="Palatino Linotype" w:eastAsia="Palatino Linotype" w:hAnsi="Palatino Linotype" w:cs="Palatino Linotype"/>
          <w:i/>
          <w:iCs/>
          <w:color w:val="535355"/>
          <w:lang w:val="en-US" w:eastAsia="en-US" w:bidi="en-US"/>
        </w:rPr>
        <w:t>d),</w:t>
      </w:r>
      <w:r>
        <w:rPr>
          <w:color w:val="535355"/>
        </w:rPr>
        <w:t>其</w:t>
      </w:r>
      <w:r>
        <w:t>中</w:t>
      </w:r>
      <w:r>
        <w:rPr>
          <w:rFonts w:ascii="Times New Roman" w:eastAsia="Times New Roman" w:hAnsi="Times New Roman" w:cs="Times New Roman"/>
          <w:color w:val="535355"/>
          <w:lang w:val="en-US" w:eastAsia="en-US" w:bidi="en-US"/>
        </w:rPr>
        <w:t>KSA</w:t>
      </w:r>
      <w:r>
        <w:t>算法背后所依赖的安全原理其实很</w:t>
      </w:r>
      <w:r>
        <w:br/>
      </w:r>
      <w:r>
        <w:t>简单：将两个大素数</w:t>
      </w:r>
      <w:r>
        <w:rPr>
          <w:rFonts w:ascii="Times New Roman" w:eastAsia="Times New Roman" w:hAnsi="Times New Roman" w:cs="Times New Roman"/>
          <w:color w:val="535355"/>
          <w:lang w:val="en-US" w:eastAsia="en-US" w:bidi="en-US"/>
        </w:rPr>
        <w:t>p</w:t>
      </w:r>
      <w:r>
        <w:rPr>
          <w:color w:val="535355"/>
          <w:lang w:val="en-US" w:eastAsia="en-US" w:bidi="en-US"/>
        </w:rPr>
        <w:t>、</w:t>
      </w:r>
      <w:r>
        <w:t>相乘，产生一个更大的数》的过程比</w:t>
      </w:r>
      <w:r>
        <w:br/>
      </w:r>
      <w:r>
        <w:t>较容易，但反过来，</w:t>
      </w:r>
      <w:r>
        <w:rPr>
          <w:color w:val="535355"/>
        </w:rPr>
        <w:t>先</w:t>
      </w:r>
      <w:r>
        <w:t>给出数</w:t>
      </w:r>
      <w:r>
        <w:rPr>
          <w:rFonts w:ascii="Times New Roman" w:eastAsia="Times New Roman" w:hAnsi="Times New Roman" w:cs="Times New Roman"/>
          <w:color w:val="535355"/>
          <w:lang w:val="en-US" w:eastAsia="en-US" w:bidi="en-US"/>
        </w:rPr>
        <w:t>I</w:t>
      </w:r>
      <w:r>
        <w:t>冉去求</w:t>
      </w:r>
      <w:r>
        <w:rPr>
          <w:rFonts w:ascii="Times New Roman" w:eastAsia="Times New Roman" w:hAnsi="Times New Roman" w:cs="Times New Roman"/>
          <w:color w:val="535355"/>
          <w:lang w:val="en-US" w:eastAsia="en-US" w:bidi="en-US"/>
        </w:rPr>
        <w:t>p</w:t>
      </w:r>
      <w:r>
        <w:t>和</w:t>
      </w:r>
      <w:r>
        <w:rPr>
          <w:rFonts w:ascii="Times New Roman" w:eastAsia="Times New Roman" w:hAnsi="Times New Roman" w:cs="Times New Roman"/>
          <w:color w:val="535355"/>
          <w:lang w:val="en-US" w:eastAsia="en-US" w:bidi="en-US"/>
        </w:rPr>
        <w:t>g</w:t>
      </w:r>
      <w:r>
        <w:t>就非常难丫。</w:t>
      </w:r>
      <w:r>
        <w:br w:type="page"/>
      </w:r>
    </w:p>
    <w:p w14:paraId="5D437B78" w14:textId="77777777" w:rsidR="006949CB" w:rsidRDefault="00B7102B">
      <w:pPr>
        <w:pStyle w:val="42"/>
        <w:keepNext/>
        <w:keepLines/>
        <w:shd w:val="clear" w:color="auto" w:fill="auto"/>
        <w:spacing w:after="100"/>
        <w:ind w:left="620"/>
      </w:pPr>
      <w:bookmarkStart w:id="141" w:name="bookmark125"/>
      <w:r>
        <w:rPr>
          <w:color w:val="277AA9"/>
        </w:rPr>
        <w:t>实践活动</w:t>
      </w:r>
      <w:bookmarkEnd w:id="141"/>
    </w:p>
    <w:p w14:paraId="00E4A4A8" w14:textId="77777777" w:rsidR="006949CB" w:rsidRDefault="00B7102B">
      <w:pPr>
        <w:pStyle w:val="1"/>
        <w:shd w:val="clear" w:color="auto" w:fill="auto"/>
        <w:spacing w:after="220" w:line="240" w:lineRule="auto"/>
        <w:ind w:left="2800" w:firstLine="0"/>
        <w:jc w:val="left"/>
        <w:rPr>
          <w:sz w:val="24"/>
          <w:szCs w:val="24"/>
        </w:rPr>
      </w:pPr>
      <w:r>
        <w:rPr>
          <w:color w:val="41A3C5"/>
          <w:sz w:val="24"/>
          <w:szCs w:val="24"/>
        </w:rPr>
        <w:t>用</w:t>
      </w:r>
      <w:r>
        <w:rPr>
          <w:rFonts w:ascii="Times New Roman" w:eastAsia="Times New Roman" w:hAnsi="Times New Roman" w:cs="Times New Roman"/>
          <w:color w:val="41A3C5"/>
          <w:sz w:val="24"/>
          <w:szCs w:val="24"/>
          <w:lang w:val="en-US" w:eastAsia="en-US" w:bidi="en-US"/>
        </w:rPr>
        <w:t>Python</w:t>
      </w:r>
      <w:r>
        <w:rPr>
          <w:color w:val="41A3C5"/>
          <w:sz w:val="24"/>
          <w:szCs w:val="24"/>
        </w:rPr>
        <w:t>实现</w:t>
      </w:r>
      <w:r>
        <w:rPr>
          <w:rFonts w:ascii="Times New Roman" w:eastAsia="Times New Roman" w:hAnsi="Times New Roman" w:cs="Times New Roman"/>
          <w:color w:val="41A3C5"/>
          <w:sz w:val="24"/>
          <w:szCs w:val="24"/>
          <w:lang w:val="en-US" w:eastAsia="en-US" w:bidi="en-US"/>
        </w:rPr>
        <w:t>RSA</w:t>
      </w:r>
      <w:r>
        <w:rPr>
          <w:color w:val="41A3C5"/>
          <w:sz w:val="24"/>
          <w:szCs w:val="24"/>
        </w:rPr>
        <w:t>公钥加密和解密算法</w:t>
      </w:r>
    </w:p>
    <w:p w14:paraId="5E8D7062" w14:textId="77777777" w:rsidR="006949CB" w:rsidRDefault="00B7102B">
      <w:pPr>
        <w:pStyle w:val="1"/>
        <w:numPr>
          <w:ilvl w:val="0"/>
          <w:numId w:val="71"/>
        </w:numPr>
        <w:shd w:val="clear" w:color="auto" w:fill="auto"/>
        <w:spacing w:after="140" w:line="384" w:lineRule="exact"/>
        <w:ind w:left="480" w:right="1200" w:firstLine="0"/>
        <w:jc w:val="left"/>
      </w:pPr>
      <w:r>
        <w:rPr>
          <w:sz w:val="18"/>
          <w:szCs w:val="18"/>
        </w:rPr>
        <w:t>了</w:t>
      </w:r>
      <w:r>
        <w:t>解利用</w:t>
      </w:r>
      <w:r>
        <w:rPr>
          <w:rFonts w:ascii="Times New Roman" w:eastAsia="Times New Roman" w:hAnsi="Times New Roman" w:cs="Times New Roman"/>
          <w:color w:val="424347"/>
          <w:lang w:val="en-US" w:eastAsia="en-US" w:bidi="en-US"/>
        </w:rPr>
        <w:t>KSA</w:t>
      </w:r>
      <w:r>
        <w:t>算法生成公钥、私钥，公钥加密和私钥解密的程序代码</w:t>
      </w:r>
      <w:r>
        <w:br/>
      </w:r>
      <w:r>
        <w:rPr>
          <w:rFonts w:ascii="Times New Roman" w:eastAsia="Times New Roman" w:hAnsi="Times New Roman" w:cs="Times New Roman"/>
          <w:color w:val="424347"/>
        </w:rPr>
        <w:t>(</w:t>
      </w:r>
      <w:r>
        <w:rPr>
          <w:rFonts w:ascii="Times New Roman" w:eastAsia="Times New Roman" w:hAnsi="Times New Roman" w:cs="Times New Roman"/>
        </w:rPr>
        <w:t>1 )</w:t>
      </w:r>
      <w:r>
        <w:t>接收方生成公钥的程序代码。</w:t>
      </w:r>
    </w:p>
    <w:p w14:paraId="731D5802" w14:textId="77777777" w:rsidR="006949CB" w:rsidRDefault="00B7102B">
      <w:pPr>
        <w:pStyle w:val="40"/>
        <w:shd w:val="clear" w:color="auto" w:fill="auto"/>
        <w:spacing w:after="40" w:line="240" w:lineRule="auto"/>
        <w:ind w:left="1360" w:right="0" w:hanging="340"/>
      </w:pPr>
      <w:r>
        <w:rPr>
          <w:color w:val="5DB6D5"/>
        </w:rPr>
        <w:t>from sympy.crypto.crypto import rsa_public_key</w:t>
      </w:r>
    </w:p>
    <w:p w14:paraId="47C64C6C" w14:textId="77777777" w:rsidR="006949CB" w:rsidRDefault="00B7102B">
      <w:pPr>
        <w:pStyle w:val="40"/>
        <w:shd w:val="clear" w:color="auto" w:fill="auto"/>
        <w:tabs>
          <w:tab w:val="left" w:pos="3198"/>
        </w:tabs>
        <w:spacing w:after="40" w:line="240" w:lineRule="auto"/>
        <w:ind w:left="1360" w:right="0" w:firstLine="0"/>
        <w:jc w:val="both"/>
      </w:pPr>
      <w:r>
        <w:rPr>
          <w:color w:val="5DB6D5"/>
        </w:rPr>
        <w:t>p,q,e=3,5,7</w:t>
      </w:r>
      <w:r>
        <w:rPr>
          <w:color w:val="5DB6D5"/>
        </w:rPr>
        <w:tab/>
        <w:t>q</w:t>
      </w:r>
      <w:r>
        <w:rPr>
          <w:rFonts w:ascii="MingLiU" w:eastAsia="MingLiU" w:hAnsi="MingLiU" w:cs="MingLiU"/>
          <w:color w:val="5DB6D5"/>
          <w:lang w:val="zh-CN" w:eastAsia="zh-CN" w:bidi="zh-CN"/>
        </w:rPr>
        <w:t>是两个不同的素教，</w:t>
      </w:r>
      <w:r>
        <w:rPr>
          <w:color w:val="5DB6D5"/>
        </w:rPr>
        <w:t>d</w:t>
      </w:r>
      <w:r>
        <w:rPr>
          <w:rFonts w:ascii="MingLiU" w:eastAsia="MingLiU" w:hAnsi="MingLiU" w:cs="MingLiU"/>
          <w:color w:val="5DB6D5"/>
          <w:lang w:val="zh-CN" w:eastAsia="zh-CN" w:bidi="zh-CN"/>
        </w:rPr>
        <w:t>与</w:t>
      </w:r>
      <w:r>
        <w:rPr>
          <w:color w:val="5DB6D5"/>
        </w:rPr>
        <w:t>e</w:t>
      </w:r>
      <w:r>
        <w:rPr>
          <w:rFonts w:ascii="MingLiU" w:eastAsia="MingLiU" w:hAnsi="MingLiU" w:cs="MingLiU"/>
          <w:color w:val="5DB6D5"/>
          <w:lang w:val="zh-CN" w:eastAsia="zh-CN" w:bidi="zh-CN"/>
        </w:rPr>
        <w:t>模</w:t>
      </w:r>
      <w:r>
        <w:rPr>
          <w:rFonts w:ascii="宋体" w:eastAsia="宋体" w:hAnsi="宋体" w:cs="宋体"/>
          <w:color w:val="5DB6D5"/>
          <w:sz w:val="19"/>
          <w:szCs w:val="19"/>
        </w:rPr>
        <w:t>(</w:t>
      </w:r>
      <w:r>
        <w:rPr>
          <w:color w:val="5DB6D5"/>
        </w:rPr>
        <w:t>p-1)(q-1)</w:t>
      </w:r>
      <w:r>
        <w:rPr>
          <w:rFonts w:ascii="MingLiU" w:eastAsia="MingLiU" w:hAnsi="MingLiU" w:cs="MingLiU"/>
          <w:color w:val="5DB6D5"/>
          <w:lang w:val="zh-CN" w:eastAsia="zh-CN" w:bidi="zh-CN"/>
        </w:rPr>
        <w:t>互逆，即</w:t>
      </w:r>
      <w:r>
        <w:rPr>
          <w:color w:val="5DB6D5"/>
        </w:rPr>
        <w:t>de = 1 (mod</w:t>
      </w:r>
    </w:p>
    <w:p w14:paraId="1D6EA347" w14:textId="77777777" w:rsidR="006949CB" w:rsidRDefault="00B7102B">
      <w:pPr>
        <w:pStyle w:val="40"/>
        <w:shd w:val="clear" w:color="auto" w:fill="auto"/>
        <w:spacing w:after="40" w:line="240" w:lineRule="auto"/>
        <w:ind w:left="680" w:right="0" w:firstLine="20"/>
      </w:pPr>
      <w:r>
        <w:rPr>
          <w:color w:val="5DB6D5"/>
        </w:rPr>
        <w:t>(p-l)(q-l))</w:t>
      </w:r>
    </w:p>
    <w:p w14:paraId="387A9EAE" w14:textId="77777777" w:rsidR="006949CB" w:rsidRDefault="00B7102B">
      <w:pPr>
        <w:pStyle w:val="40"/>
        <w:shd w:val="clear" w:color="auto" w:fill="auto"/>
        <w:spacing w:after="40" w:line="240" w:lineRule="auto"/>
        <w:ind w:left="1360" w:right="0" w:firstLine="0"/>
        <w:jc w:val="both"/>
      </w:pPr>
      <w:r>
        <w:rPr>
          <w:color w:val="5DB6D5"/>
        </w:rPr>
        <w:t>rsa_public_key(p,q</w:t>
      </w:r>
      <w:r>
        <w:rPr>
          <w:color w:val="5DB6D5"/>
          <w:vertAlign w:val="subscript"/>
        </w:rPr>
        <w:t>J</w:t>
      </w:r>
      <w:r>
        <w:rPr>
          <w:color w:val="5DB6D5"/>
        </w:rPr>
        <w:t>e)</w:t>
      </w:r>
    </w:p>
    <w:p w14:paraId="5326426A" w14:textId="77777777" w:rsidR="006949CB" w:rsidRDefault="00B7102B">
      <w:pPr>
        <w:pStyle w:val="40"/>
        <w:shd w:val="clear" w:color="auto" w:fill="auto"/>
        <w:spacing w:after="40" w:line="240" w:lineRule="auto"/>
        <w:ind w:left="1360" w:right="0" w:firstLine="0"/>
        <w:jc w:val="both"/>
      </w:pPr>
      <w:r>
        <w:rPr>
          <w:color w:val="5DB6D5"/>
        </w:rPr>
        <w:t>(15,7)</w:t>
      </w:r>
    </w:p>
    <w:p w14:paraId="7DCEC81A" w14:textId="77777777" w:rsidR="006949CB" w:rsidRDefault="00B7102B">
      <w:pPr>
        <w:pStyle w:val="40"/>
        <w:shd w:val="clear" w:color="auto" w:fill="auto"/>
        <w:spacing w:after="40" w:line="240" w:lineRule="auto"/>
        <w:ind w:left="1360" w:right="0" w:firstLine="0"/>
        <w:jc w:val="both"/>
      </w:pPr>
      <w:r>
        <w:rPr>
          <w:color w:val="5DB6D5"/>
        </w:rPr>
        <w:t>rsa_public_key(p,q</w:t>
      </w:r>
      <w:r>
        <w:rPr>
          <w:color w:val="5DB6D5"/>
          <w:vertAlign w:val="subscript"/>
        </w:rPr>
        <w:t>J</w:t>
      </w:r>
      <w:r>
        <w:rPr>
          <w:color w:val="5DB6D5"/>
        </w:rPr>
        <w:t xml:space="preserve"> 30)</w:t>
      </w:r>
    </w:p>
    <w:p w14:paraId="00DF875C" w14:textId="77777777" w:rsidR="006949CB" w:rsidRDefault="00B7102B">
      <w:pPr>
        <w:pStyle w:val="40"/>
        <w:shd w:val="clear" w:color="auto" w:fill="auto"/>
        <w:spacing w:after="40" w:line="240" w:lineRule="auto"/>
        <w:ind w:left="1360" w:right="0" w:firstLine="0"/>
        <w:jc w:val="both"/>
      </w:pPr>
      <w:r>
        <w:rPr>
          <w:color w:val="5DB6D5"/>
        </w:rPr>
        <w:t>False</w:t>
      </w:r>
    </w:p>
    <w:p w14:paraId="1A5875EB" w14:textId="77777777" w:rsidR="006949CB" w:rsidRDefault="00B7102B">
      <w:pPr>
        <w:pStyle w:val="32"/>
        <w:shd w:val="clear" w:color="auto" w:fill="auto"/>
        <w:spacing w:after="180" w:line="240" w:lineRule="auto"/>
        <w:ind w:left="680" w:firstLine="20"/>
        <w:jc w:val="left"/>
      </w:pPr>
      <w:r>
        <w:rPr>
          <w:color w:val="5DB6D5"/>
          <w:lang w:val="en-US" w:eastAsia="en-US" w:bidi="en-US"/>
        </w:rPr>
        <w:t>#</w:t>
      </w:r>
      <w:r>
        <w:rPr>
          <w:color w:val="5DB6D5"/>
        </w:rPr>
        <w:t>返回</w:t>
      </w:r>
      <w:r>
        <w:rPr>
          <w:rFonts w:ascii="Arial" w:eastAsia="Arial" w:hAnsi="Arial" w:cs="Arial"/>
          <w:color w:val="5DB6D5"/>
          <w:lang w:val="en-US" w:eastAsia="en-US" w:bidi="en-US"/>
        </w:rPr>
        <w:t>RSA</w:t>
      </w:r>
      <w:r>
        <w:rPr>
          <w:color w:val="5DB6D5"/>
        </w:rPr>
        <w:t>公钥对</w:t>
      </w:r>
      <w:r>
        <w:rPr>
          <w:rFonts w:ascii="宋体" w:eastAsia="宋体" w:hAnsi="宋体" w:cs="宋体"/>
          <w:color w:val="5DB6D5"/>
          <w:sz w:val="19"/>
          <w:szCs w:val="19"/>
          <w:lang w:val="en-US" w:eastAsia="en-US" w:bidi="en-US"/>
        </w:rPr>
        <w:t>(</w:t>
      </w:r>
      <w:r>
        <w:rPr>
          <w:rFonts w:ascii="Arial" w:eastAsia="Arial" w:hAnsi="Arial" w:cs="Arial"/>
          <w:color w:val="5DB6D5"/>
          <w:lang w:val="en-US" w:eastAsia="en-US" w:bidi="en-US"/>
        </w:rPr>
        <w:t>n,e)</w:t>
      </w:r>
      <w:r>
        <w:rPr>
          <w:rFonts w:ascii="宋体" w:eastAsia="宋体" w:hAnsi="宋体" w:cs="宋体"/>
          <w:color w:val="5DB6D5"/>
          <w:sz w:val="19"/>
          <w:szCs w:val="19"/>
          <w:lang w:val="en-US" w:eastAsia="en-US" w:bidi="en-US"/>
        </w:rPr>
        <w:t>，</w:t>
      </w:r>
      <w:r>
        <w:rPr>
          <w:rFonts w:ascii="Arial" w:eastAsia="Arial" w:hAnsi="Arial" w:cs="Arial"/>
          <w:color w:val="5DB6D5"/>
          <w:lang w:val="en-US" w:eastAsia="en-US" w:bidi="en-US"/>
        </w:rPr>
        <w:t>n</w:t>
      </w:r>
      <w:r>
        <w:rPr>
          <w:color w:val="5DB6D5"/>
        </w:rPr>
        <w:t>是两个素教的乘枳若与任何假定相冲突，则返回</w:t>
      </w:r>
      <w:r>
        <w:rPr>
          <w:rFonts w:ascii="Arial" w:eastAsia="Arial" w:hAnsi="Arial" w:cs="Arial"/>
          <w:color w:val="5DB6D5"/>
          <w:lang w:val="en-US" w:eastAsia="en-US" w:bidi="en-US"/>
        </w:rPr>
        <w:t>False</w:t>
      </w:r>
    </w:p>
    <w:p w14:paraId="4EB07344" w14:textId="77777777" w:rsidR="006949CB" w:rsidRDefault="00B7102B">
      <w:pPr>
        <w:pStyle w:val="1"/>
        <w:numPr>
          <w:ilvl w:val="0"/>
          <w:numId w:val="72"/>
        </w:numPr>
        <w:shd w:val="clear" w:color="auto" w:fill="auto"/>
        <w:spacing w:after="140" w:line="240" w:lineRule="auto"/>
        <w:ind w:firstLine="480"/>
        <w:jc w:val="left"/>
      </w:pPr>
      <w:r>
        <w:t>接收方生成私钥的程序代码</w:t>
      </w:r>
    </w:p>
    <w:p w14:paraId="6242D433" w14:textId="77777777" w:rsidR="006949CB" w:rsidRDefault="00B7102B">
      <w:pPr>
        <w:pStyle w:val="40"/>
        <w:shd w:val="clear" w:color="auto" w:fill="auto"/>
        <w:spacing w:line="317" w:lineRule="auto"/>
        <w:ind w:left="1360" w:right="2960" w:hanging="340"/>
      </w:pPr>
      <w:r>
        <w:rPr>
          <w:color w:val="47B7DD"/>
        </w:rPr>
        <w:t>from sympy.crypto.crypto import rsa_private_key</w:t>
      </w:r>
      <w:r>
        <w:rPr>
          <w:color w:val="47B7DD"/>
        </w:rPr>
        <w:br/>
        <w:t>p,q,6=15*7</w:t>
      </w:r>
      <w:r>
        <w:rPr>
          <w:color w:val="47B7DD"/>
        </w:rPr>
        <w:br/>
        <w:t>rsa_private_key(pjq</w:t>
      </w:r>
      <w:r>
        <w:rPr>
          <w:rFonts w:ascii="MingLiU" w:eastAsia="MingLiU" w:hAnsi="MingLiU" w:cs="MingLiU"/>
          <w:color w:val="47B7DD"/>
        </w:rPr>
        <w:t>』</w:t>
      </w:r>
      <w:r>
        <w:rPr>
          <w:color w:val="47B7DD"/>
        </w:rPr>
        <w:t>e)</w:t>
      </w:r>
    </w:p>
    <w:p w14:paraId="38D39E9D" w14:textId="77777777" w:rsidR="006949CB" w:rsidRDefault="00B7102B">
      <w:pPr>
        <w:pStyle w:val="111"/>
        <w:shd w:val="clear" w:color="auto" w:fill="auto"/>
        <w:spacing w:after="40" w:line="240" w:lineRule="auto"/>
        <w:ind w:left="1360"/>
        <w:rPr>
          <w:sz w:val="20"/>
          <w:szCs w:val="20"/>
        </w:rPr>
      </w:pPr>
      <w:r>
        <w:rPr>
          <w:color w:val="47B7DD"/>
          <w:sz w:val="20"/>
          <w:szCs w:val="20"/>
        </w:rPr>
        <w:t>(15;7)</w:t>
      </w:r>
    </w:p>
    <w:p w14:paraId="2978D111" w14:textId="77777777" w:rsidR="006949CB" w:rsidRDefault="00B7102B">
      <w:pPr>
        <w:pStyle w:val="40"/>
        <w:shd w:val="clear" w:color="auto" w:fill="auto"/>
        <w:spacing w:line="317" w:lineRule="auto"/>
        <w:ind w:left="1360" w:right="0" w:firstLine="0"/>
        <w:jc w:val="both"/>
      </w:pPr>
      <w:r>
        <w:rPr>
          <w:color w:val="47B7DD"/>
        </w:rPr>
        <w:t xml:space="preserve">rsa_private </w:t>
      </w:r>
      <w:r>
        <w:rPr>
          <w:rFonts w:ascii="MingLiU" w:eastAsia="MingLiU" w:hAnsi="MingLiU" w:cs="MingLiU"/>
          <w:color w:val="47B7DD"/>
          <w:lang w:val="zh-CN" w:eastAsia="zh-CN" w:bidi="zh-CN"/>
        </w:rPr>
        <w:t>一</w:t>
      </w:r>
      <w:r>
        <w:rPr>
          <w:rFonts w:ascii="MingLiU" w:eastAsia="MingLiU" w:hAnsi="MingLiU" w:cs="MingLiU"/>
          <w:color w:val="47B7DD"/>
          <w:lang w:val="zh-CN" w:eastAsia="zh-CN" w:bidi="zh-CN"/>
        </w:rPr>
        <w:t xml:space="preserve"> </w:t>
      </w:r>
      <w:r>
        <w:rPr>
          <w:color w:val="47B7DD"/>
        </w:rPr>
        <w:t xml:space="preserve">key </w:t>
      </w:r>
      <w:r>
        <w:rPr>
          <w:smallCaps/>
          <w:color w:val="47B7DD"/>
          <w:sz w:val="19"/>
          <w:szCs w:val="19"/>
        </w:rPr>
        <w:t>(Pj</w:t>
      </w:r>
      <w:r>
        <w:rPr>
          <w:color w:val="47B7DD"/>
        </w:rPr>
        <w:t xml:space="preserve"> 30)</w:t>
      </w:r>
    </w:p>
    <w:p w14:paraId="1AF93F76" w14:textId="77777777" w:rsidR="006949CB" w:rsidRDefault="00B7102B">
      <w:pPr>
        <w:pStyle w:val="40"/>
        <w:shd w:val="clear" w:color="auto" w:fill="auto"/>
        <w:spacing w:line="317" w:lineRule="auto"/>
        <w:ind w:left="1360" w:right="0" w:firstLine="0"/>
        <w:jc w:val="both"/>
      </w:pPr>
      <w:r>
        <w:rPr>
          <w:color w:val="47B7DD"/>
        </w:rPr>
        <w:t>False</w:t>
      </w:r>
    </w:p>
    <w:p w14:paraId="670453E1" w14:textId="77777777" w:rsidR="006949CB" w:rsidRDefault="00B7102B">
      <w:pPr>
        <w:pStyle w:val="32"/>
        <w:shd w:val="clear" w:color="auto" w:fill="auto"/>
        <w:spacing w:after="180" w:line="242" w:lineRule="exact"/>
        <w:ind w:left="680" w:firstLine="20"/>
        <w:jc w:val="left"/>
      </w:pPr>
      <w:r>
        <w:rPr>
          <w:color w:val="47B7DD"/>
          <w:lang w:val="en-US" w:eastAsia="en-US" w:bidi="en-US"/>
        </w:rPr>
        <w:t>#</w:t>
      </w:r>
      <w:r>
        <w:rPr>
          <w:color w:val="47B7DD"/>
        </w:rPr>
        <w:t>返回</w:t>
      </w:r>
      <w:r>
        <w:rPr>
          <w:rFonts w:ascii="Arial" w:eastAsia="Arial" w:hAnsi="Arial" w:cs="Arial"/>
          <w:color w:val="47B7DD"/>
          <w:lang w:val="en-US" w:eastAsia="en-US" w:bidi="en-US"/>
        </w:rPr>
        <w:t>RSA</w:t>
      </w:r>
      <w:r>
        <w:rPr>
          <w:color w:val="74C9EC"/>
        </w:rPr>
        <w:t>私钼对</w:t>
      </w:r>
      <w:r>
        <w:rPr>
          <w:rFonts w:ascii="宋体" w:eastAsia="宋体" w:hAnsi="宋体" w:cs="宋体"/>
          <w:color w:val="47B7DD"/>
          <w:sz w:val="19"/>
          <w:szCs w:val="19"/>
          <w:lang w:val="en-US" w:eastAsia="en-US" w:bidi="en-US"/>
        </w:rPr>
        <w:t>(</w:t>
      </w:r>
      <w:r>
        <w:rPr>
          <w:rFonts w:ascii="Arial" w:eastAsia="Arial" w:hAnsi="Arial" w:cs="Arial"/>
          <w:color w:val="47B7DD"/>
          <w:lang w:val="en-US" w:eastAsia="en-US" w:bidi="en-US"/>
        </w:rPr>
        <w:t>n,d), n</w:t>
      </w:r>
      <w:r>
        <w:rPr>
          <w:color w:val="74C9EC"/>
        </w:rPr>
        <w:t>是两个素数的乘积</w:t>
      </w:r>
      <w:r>
        <w:rPr>
          <w:color w:val="47B7DD"/>
        </w:rPr>
        <w:t>若</w:t>
      </w:r>
      <w:r>
        <w:rPr>
          <w:color w:val="74C9EC"/>
        </w:rPr>
        <w:t>与任何假定相冲突</w:t>
      </w:r>
      <w:r>
        <w:rPr>
          <w:color w:val="74C9EC"/>
        </w:rPr>
        <w:t>.</w:t>
      </w:r>
      <w:r>
        <w:rPr>
          <w:color w:val="74C9EC"/>
        </w:rPr>
        <w:t>则返回</w:t>
      </w:r>
      <w:r>
        <w:rPr>
          <w:rFonts w:ascii="Arial" w:eastAsia="Arial" w:hAnsi="Arial" w:cs="Arial"/>
          <w:color w:val="47B7DD"/>
          <w:lang w:val="en-US" w:eastAsia="en-US" w:bidi="en-US"/>
        </w:rPr>
        <w:t>False</w:t>
      </w:r>
    </w:p>
    <w:p w14:paraId="2C12B98E" w14:textId="77777777" w:rsidR="006949CB" w:rsidRDefault="00B7102B">
      <w:pPr>
        <w:pStyle w:val="1"/>
        <w:numPr>
          <w:ilvl w:val="0"/>
          <w:numId w:val="72"/>
        </w:numPr>
        <w:shd w:val="clear" w:color="auto" w:fill="auto"/>
        <w:tabs>
          <w:tab w:val="left" w:pos="1059"/>
        </w:tabs>
        <w:spacing w:after="140" w:line="240" w:lineRule="auto"/>
        <w:ind w:firstLine="480"/>
        <w:jc w:val="left"/>
      </w:pPr>
      <w:r>
        <w:t>发送方使用公钥对明文进行加密的程序代码</w:t>
      </w:r>
    </w:p>
    <w:p w14:paraId="656535C1" w14:textId="77777777" w:rsidR="006949CB" w:rsidRDefault="00B7102B">
      <w:pPr>
        <w:pStyle w:val="40"/>
        <w:shd w:val="clear" w:color="auto" w:fill="auto"/>
        <w:tabs>
          <w:tab w:val="left" w:pos="2882"/>
        </w:tabs>
        <w:spacing w:line="317" w:lineRule="auto"/>
        <w:ind w:left="1360" w:right="1540" w:hanging="340"/>
      </w:pPr>
      <w:r>
        <w:rPr>
          <w:color w:val="47B7DD"/>
        </w:rPr>
        <w:t xml:space="preserve">from </w:t>
      </w:r>
      <w:r>
        <w:rPr>
          <w:color w:val="47B7DD"/>
        </w:rPr>
        <w:t>sympy.crypto.crypto import encipher_rsaj rsa_public_key</w:t>
      </w:r>
      <w:r>
        <w:rPr>
          <w:color w:val="47B7DD"/>
        </w:rPr>
        <w:br/>
        <w:t>p,q,e=3,5,7</w:t>
      </w:r>
      <w:r>
        <w:rPr>
          <w:color w:val="47B7DD"/>
        </w:rPr>
        <w:tab/>
      </w:r>
      <w:r>
        <w:rPr>
          <w:rFonts w:ascii="MingLiU" w:eastAsia="MingLiU" w:hAnsi="MingLiU" w:cs="MingLiU"/>
          <w:color w:val="74C9EC"/>
          <w:lang w:val="zh-CN" w:eastAsia="zh-CN" w:bidi="zh-CN"/>
        </w:rPr>
        <w:t>#</w:t>
      </w:r>
      <w:r>
        <w:rPr>
          <w:rFonts w:ascii="MingLiU" w:eastAsia="MingLiU" w:hAnsi="MingLiU" w:cs="MingLiU"/>
          <w:color w:val="74C9EC"/>
          <w:lang w:val="zh-CN" w:eastAsia="zh-CN" w:bidi="zh-CN"/>
        </w:rPr>
        <w:t>准</w:t>
      </w:r>
      <w:r>
        <w:rPr>
          <w:color w:val="74C9EC"/>
          <w:lang w:val="zh-CN" w:eastAsia="zh-CN" w:bidi="zh-CN"/>
        </w:rPr>
        <w:t>4</w:t>
      </w:r>
      <w:r>
        <w:rPr>
          <w:rFonts w:ascii="MingLiU" w:eastAsia="MingLiU" w:hAnsi="MingLiU" w:cs="MingLiU"/>
          <w:color w:val="74C9EC"/>
          <w:lang w:val="zh-CN" w:eastAsia="zh-CN" w:bidi="zh-CN"/>
        </w:rPr>
        <w:t>公钥，选取</w:t>
      </w:r>
      <w:r>
        <w:rPr>
          <w:color w:val="47B7DD"/>
        </w:rPr>
        <w:t>p</w:t>
      </w:r>
      <w:r>
        <w:rPr>
          <w:rFonts w:ascii="MingLiU" w:eastAsia="MingLiU" w:hAnsi="MingLiU" w:cs="MingLiU"/>
          <w:color w:val="47B7DD"/>
        </w:rPr>
        <w:t>、</w:t>
      </w:r>
      <w:r>
        <w:rPr>
          <w:color w:val="47B7DD"/>
        </w:rPr>
        <w:t>q</w:t>
      </w:r>
      <w:r>
        <w:rPr>
          <w:rFonts w:ascii="MingLiU" w:eastAsia="MingLiU" w:hAnsi="MingLiU" w:cs="MingLiU"/>
          <w:color w:val="74C9EC"/>
          <w:lang w:val="zh-CN" w:eastAsia="zh-CN" w:bidi="zh-CN"/>
        </w:rPr>
        <w:t>两个云同妥教</w:t>
      </w:r>
    </w:p>
    <w:p w14:paraId="76CC1DA7" w14:textId="77777777" w:rsidR="006949CB" w:rsidRDefault="00B7102B">
      <w:pPr>
        <w:pStyle w:val="40"/>
        <w:shd w:val="clear" w:color="auto" w:fill="auto"/>
        <w:tabs>
          <w:tab w:val="left" w:pos="4376"/>
        </w:tabs>
        <w:spacing w:line="317" w:lineRule="auto"/>
        <w:ind w:left="1360" w:right="2960" w:firstLine="0"/>
      </w:pPr>
      <w:r>
        <w:rPr>
          <w:color w:val="47B7DD"/>
        </w:rPr>
        <w:t>puk=rsa_public_key(p,q,e</w:t>
      </w:r>
      <w:r>
        <w:rPr>
          <w:rFonts w:ascii="MingLiU" w:eastAsia="MingLiU" w:hAnsi="MingLiU" w:cs="MingLiU"/>
          <w:color w:val="47B7DD"/>
        </w:rPr>
        <w:t>〉</w:t>
      </w:r>
      <w:r>
        <w:rPr>
          <w:rFonts w:ascii="MingLiU" w:eastAsia="MingLiU" w:hAnsi="MingLiU" w:cs="MingLiU"/>
          <w:color w:val="47B7DD"/>
        </w:rPr>
        <w:t xml:space="preserve"> </w:t>
      </w:r>
      <w:r>
        <w:rPr>
          <w:rFonts w:ascii="MingLiU" w:eastAsia="MingLiU" w:hAnsi="MingLiU" w:cs="MingLiU"/>
          <w:b/>
          <w:bCs/>
          <w:i/>
          <w:iCs/>
          <w:color w:val="47B7DD"/>
          <w:sz w:val="18"/>
          <w:szCs w:val="18"/>
          <w:lang w:val="zh-CN" w:eastAsia="zh-CN" w:bidi="zh-CN"/>
        </w:rPr>
        <w:t>林</w:t>
      </w:r>
      <w:r>
        <w:rPr>
          <w:rFonts w:ascii="MingLiU" w:eastAsia="MingLiU" w:hAnsi="MingLiU" w:cs="MingLiU"/>
          <w:color w:val="74C9EC"/>
          <w:lang w:val="zh-CN" w:eastAsia="zh-CN" w:bidi="zh-CN"/>
        </w:rPr>
        <w:t>生成公胡</w:t>
      </w:r>
      <w:r>
        <w:rPr>
          <w:rFonts w:ascii="MingLiU" w:eastAsia="MingLiU" w:hAnsi="MingLiU" w:cs="MingLiU"/>
          <w:color w:val="74C9EC"/>
          <w:lang w:val="zh-CN" w:eastAsia="zh-CN" w:bidi="zh-CN"/>
        </w:rPr>
        <w:t xml:space="preserve"> </w:t>
      </w:r>
      <w:r>
        <w:rPr>
          <w:color w:val="47B7DD"/>
        </w:rPr>
        <w:t>puk</w:t>
      </w:r>
      <w:r>
        <w:rPr>
          <w:color w:val="47B7DD"/>
        </w:rPr>
        <w:br/>
        <w:t>msg=12</w:t>
      </w:r>
      <w:r>
        <w:rPr>
          <w:color w:val="47B7DD"/>
        </w:rPr>
        <w:tab/>
      </w:r>
      <w:r>
        <w:rPr>
          <w:rFonts w:ascii="MingLiU" w:eastAsia="MingLiU" w:hAnsi="MingLiU" w:cs="MingLiU"/>
          <w:b/>
          <w:bCs/>
          <w:i/>
          <w:iCs/>
          <w:color w:val="47B7DD"/>
          <w:sz w:val="18"/>
          <w:szCs w:val="18"/>
          <w:lang w:val="zh-CN" w:eastAsia="zh-CN" w:bidi="zh-CN"/>
        </w:rPr>
        <w:t>林</w:t>
      </w:r>
      <w:r>
        <w:rPr>
          <w:rFonts w:ascii="MingLiU" w:eastAsia="MingLiU" w:hAnsi="MingLiU" w:cs="MingLiU"/>
          <w:color w:val="74C9EC"/>
          <w:lang w:val="zh-CN" w:eastAsia="zh-CN" w:bidi="zh-CN"/>
        </w:rPr>
        <w:t>待加密的明文消息</w:t>
      </w:r>
    </w:p>
    <w:p w14:paraId="0F9A8921" w14:textId="77777777" w:rsidR="006949CB" w:rsidRDefault="00B7102B">
      <w:pPr>
        <w:pStyle w:val="40"/>
        <w:shd w:val="clear" w:color="auto" w:fill="auto"/>
        <w:tabs>
          <w:tab w:val="left" w:pos="4376"/>
        </w:tabs>
        <w:spacing w:after="120" w:line="317" w:lineRule="auto"/>
        <w:ind w:left="1360" w:right="0" w:firstLine="0"/>
        <w:jc w:val="both"/>
      </w:pPr>
      <w:r>
        <w:rPr>
          <w:color w:val="47B7DD"/>
        </w:rPr>
        <w:t>encipher_rsa(msg,puk)</w:t>
      </w:r>
      <w:r>
        <w:rPr>
          <w:color w:val="47B7DD"/>
        </w:rPr>
        <w:tab/>
      </w:r>
      <w:r>
        <w:rPr>
          <w:rFonts w:ascii="MingLiU" w:eastAsia="MingLiU" w:hAnsi="MingLiU" w:cs="MingLiU"/>
          <w:color w:val="74C9EC"/>
          <w:lang w:val="zh-CN" w:eastAsia="zh-CN" w:bidi="zh-CN"/>
        </w:rPr>
        <w:t>#</w:t>
      </w:r>
      <w:r>
        <w:rPr>
          <w:rFonts w:ascii="MingLiU" w:eastAsia="MingLiU" w:hAnsi="MingLiU" w:cs="MingLiU"/>
          <w:color w:val="74C9EC"/>
          <w:lang w:val="zh-CN" w:eastAsia="zh-CN" w:bidi="zh-CN"/>
        </w:rPr>
        <w:t>使用公钥</w:t>
      </w:r>
      <w:r>
        <w:rPr>
          <w:color w:val="47B7DD"/>
        </w:rPr>
        <w:t>puk</w:t>
      </w:r>
      <w:r>
        <w:rPr>
          <w:rFonts w:ascii="MingLiU" w:eastAsia="MingLiU" w:hAnsi="MingLiU" w:cs="MingLiU"/>
          <w:color w:val="47B7DD"/>
          <w:lang w:val="zh-CN" w:eastAsia="zh-CN" w:bidi="zh-CN"/>
        </w:rPr>
        <w:t>对</w:t>
      </w:r>
      <w:r>
        <w:rPr>
          <w:rFonts w:ascii="MingLiU" w:eastAsia="MingLiU" w:hAnsi="MingLiU" w:cs="MingLiU"/>
          <w:color w:val="74C9EC"/>
          <w:lang w:val="zh-CN" w:eastAsia="zh-CN" w:bidi="zh-CN"/>
        </w:rPr>
        <w:t>明文进行加密</w:t>
      </w:r>
    </w:p>
    <w:p w14:paraId="368B7B66" w14:textId="77777777" w:rsidR="006949CB" w:rsidRDefault="00B7102B">
      <w:pPr>
        <w:pStyle w:val="1"/>
        <w:numPr>
          <w:ilvl w:val="0"/>
          <w:numId w:val="72"/>
        </w:numPr>
        <w:shd w:val="clear" w:color="auto" w:fill="auto"/>
        <w:tabs>
          <w:tab w:val="left" w:pos="1059"/>
        </w:tabs>
        <w:spacing w:after="80" w:line="240" w:lineRule="auto"/>
        <w:ind w:firstLine="480"/>
        <w:jc w:val="left"/>
      </w:pPr>
      <w:r>
        <w:t>接收方使用私钥对密文进行解密的程序代码</w:t>
      </w:r>
    </w:p>
    <w:p w14:paraId="2009CBAD" w14:textId="77777777" w:rsidR="006949CB" w:rsidRDefault="00B7102B">
      <w:pPr>
        <w:pStyle w:val="40"/>
        <w:shd w:val="clear" w:color="auto" w:fill="auto"/>
        <w:spacing w:after="40" w:line="254" w:lineRule="exact"/>
        <w:ind w:left="1360" w:right="1420" w:hanging="340"/>
      </w:pPr>
      <w:r>
        <w:rPr>
          <w:color w:val="4EC2EC"/>
        </w:rPr>
        <w:t>from sympy.crypto.crypto import decipher—rsa, rsa</w:t>
      </w:r>
      <w:r>
        <w:rPr>
          <w:rFonts w:ascii="MingLiU" w:eastAsia="MingLiU" w:hAnsi="MingLiU" w:cs="MingLiU"/>
          <w:color w:val="30B3DD"/>
          <w:lang w:val="zh-CN" w:eastAsia="zh-CN" w:bidi="zh-CN"/>
        </w:rPr>
        <w:t>一</w:t>
      </w:r>
      <w:r>
        <w:rPr>
          <w:color w:val="4EC2EC"/>
        </w:rPr>
        <w:t>private_key</w:t>
      </w:r>
      <w:r>
        <w:rPr>
          <w:color w:val="4EC2EC"/>
        </w:rPr>
        <w:br/>
      </w:r>
      <w:r>
        <w:rPr>
          <w:color w:val="30B3DD"/>
        </w:rPr>
        <w:t>P</w:t>
      </w:r>
      <w:r>
        <w:rPr>
          <w:rFonts w:ascii="宋体" w:eastAsia="宋体" w:hAnsi="宋体" w:cs="宋体"/>
          <w:color w:val="30B3DD"/>
          <w:sz w:val="19"/>
          <w:szCs w:val="19"/>
        </w:rPr>
        <w:t>，</w:t>
      </w:r>
      <w:r>
        <w:rPr>
          <w:color w:val="4EC2EC"/>
        </w:rPr>
        <w:t xml:space="preserve">q </w:t>
      </w:r>
      <w:r>
        <w:rPr>
          <w:color w:val="30B3DD"/>
        </w:rPr>
        <w:t xml:space="preserve">■» </w:t>
      </w:r>
      <w:r>
        <w:rPr>
          <w:color w:val="4EC2EC"/>
        </w:rPr>
        <w:t>e</w:t>
      </w:r>
      <w:r>
        <w:rPr>
          <w:color w:val="4EC2EC"/>
          <w:vertAlign w:val="superscript"/>
        </w:rPr>
        <w:t>=</w:t>
      </w:r>
      <w:r>
        <w:rPr>
          <w:color w:val="4EC2EC"/>
        </w:rPr>
        <w:t>3 5</w:t>
      </w:r>
      <w:r>
        <w:rPr>
          <w:rFonts w:ascii="宋体" w:eastAsia="宋体" w:hAnsi="宋体" w:cs="宋体"/>
          <w:color w:val="4EC2EC"/>
          <w:sz w:val="19"/>
          <w:szCs w:val="19"/>
          <w:lang w:val="zh-CN" w:eastAsia="zh-CN" w:bidi="zh-CN"/>
        </w:rPr>
        <w:t>，</w:t>
      </w:r>
      <w:r>
        <w:rPr>
          <w:color w:val="30B3DD"/>
        </w:rPr>
        <w:t>7</w:t>
      </w:r>
    </w:p>
    <w:p w14:paraId="32D77A99" w14:textId="77777777" w:rsidR="006949CB" w:rsidRDefault="00B7102B">
      <w:pPr>
        <w:pStyle w:val="40"/>
        <w:shd w:val="clear" w:color="auto" w:fill="auto"/>
        <w:tabs>
          <w:tab w:val="left" w:pos="4376"/>
        </w:tabs>
        <w:spacing w:line="319" w:lineRule="auto"/>
        <w:ind w:left="1360" w:right="2960" w:firstLine="0"/>
      </w:pPr>
      <w:r>
        <w:rPr>
          <w:color w:val="4EC2EC"/>
        </w:rPr>
        <w:t>prk=rsa</w:t>
      </w:r>
      <w:r>
        <w:rPr>
          <w:rFonts w:ascii="MingLiU" w:eastAsia="MingLiU" w:hAnsi="MingLiU" w:cs="MingLiU"/>
          <w:color w:val="30B3DD"/>
          <w:lang w:val="zh-CN" w:eastAsia="zh-CN" w:bidi="zh-CN"/>
        </w:rPr>
        <w:t>一</w:t>
      </w:r>
      <w:r>
        <w:rPr>
          <w:color w:val="4EC2EC"/>
        </w:rPr>
        <w:t>privatej&lt;ey(p,q,e)</w:t>
      </w:r>
      <w:r>
        <w:rPr>
          <w:rFonts w:ascii="MingLiU" w:eastAsia="MingLiU" w:hAnsi="MingLiU" w:cs="MingLiU"/>
          <w:b/>
          <w:bCs/>
          <w:i/>
          <w:iCs/>
          <w:color w:val="4EC2EC"/>
          <w:sz w:val="18"/>
          <w:szCs w:val="18"/>
          <w:lang w:val="zh-CN" w:eastAsia="zh-CN" w:bidi="zh-CN"/>
        </w:rPr>
        <w:t>林</w:t>
      </w:r>
      <w:r>
        <w:rPr>
          <w:rFonts w:ascii="MingLiU" w:eastAsia="MingLiU" w:hAnsi="MingLiU" w:cs="MingLiU"/>
          <w:color w:val="74C9EC"/>
          <w:lang w:val="zh-CN" w:eastAsia="zh-CN" w:bidi="zh-CN"/>
        </w:rPr>
        <w:t>生成私销</w:t>
      </w:r>
      <w:r>
        <w:rPr>
          <w:rFonts w:ascii="MingLiU" w:eastAsia="MingLiU" w:hAnsi="MingLiU" w:cs="MingLiU"/>
          <w:color w:val="74C9EC"/>
          <w:lang w:val="zh-CN" w:eastAsia="zh-CN" w:bidi="zh-CN"/>
        </w:rPr>
        <w:t xml:space="preserve"> </w:t>
      </w:r>
      <w:r>
        <w:rPr>
          <w:color w:val="4EC2EC"/>
        </w:rPr>
        <w:t>prk</w:t>
      </w:r>
      <w:r>
        <w:rPr>
          <w:color w:val="4EC2EC"/>
        </w:rPr>
        <w:br/>
        <w:t>msg=38</w:t>
      </w:r>
      <w:r>
        <w:rPr>
          <w:color w:val="4EC2EC"/>
        </w:rPr>
        <w:tab/>
      </w:r>
      <w:r>
        <w:rPr>
          <w:rFonts w:ascii="MingLiU" w:eastAsia="MingLiU" w:hAnsi="MingLiU" w:cs="MingLiU"/>
          <w:color w:val="4EC2EC"/>
        </w:rPr>
        <w:t>#</w:t>
      </w:r>
      <w:r>
        <w:rPr>
          <w:rFonts w:ascii="MingLiU" w:eastAsia="MingLiU" w:hAnsi="MingLiU" w:cs="MingLiU"/>
          <w:color w:val="74C9EC"/>
          <w:lang w:val="zh-CN" w:eastAsia="zh-CN" w:bidi="zh-CN"/>
        </w:rPr>
        <w:t>待解密的密文消息</w:t>
      </w:r>
    </w:p>
    <w:p w14:paraId="0F8715C1" w14:textId="77777777" w:rsidR="006949CB" w:rsidRDefault="00B7102B">
      <w:pPr>
        <w:pStyle w:val="40"/>
        <w:shd w:val="clear" w:color="auto" w:fill="auto"/>
        <w:tabs>
          <w:tab w:val="left" w:pos="4376"/>
        </w:tabs>
        <w:spacing w:line="319" w:lineRule="auto"/>
        <w:ind w:left="1360" w:right="0" w:firstLine="0"/>
        <w:jc w:val="both"/>
      </w:pPr>
      <w:r>
        <w:rPr>
          <w:color w:val="4EC2EC"/>
        </w:rPr>
        <w:t>decipher_rsa(msg&gt;prk)</w:t>
      </w:r>
      <w:r>
        <w:rPr>
          <w:color w:val="4EC2EC"/>
        </w:rPr>
        <w:tab/>
      </w:r>
      <w:r>
        <w:rPr>
          <w:rFonts w:ascii="MingLiU" w:eastAsia="MingLiU" w:hAnsi="MingLiU" w:cs="MingLiU"/>
          <w:b/>
          <w:bCs/>
          <w:i/>
          <w:iCs/>
          <w:color w:val="4EC2EC"/>
          <w:sz w:val="18"/>
          <w:szCs w:val="18"/>
          <w:lang w:val="zh-CN" w:eastAsia="zh-CN" w:bidi="zh-CN"/>
        </w:rPr>
        <w:t>林</w:t>
      </w:r>
      <w:r>
        <w:rPr>
          <w:rFonts w:ascii="MingLiU" w:eastAsia="MingLiU" w:hAnsi="MingLiU" w:cs="MingLiU"/>
          <w:color w:val="74C9EC"/>
          <w:lang w:val="zh-CN" w:eastAsia="zh-CN" w:bidi="zh-CN"/>
        </w:rPr>
        <w:t>使用私钥</w:t>
      </w:r>
      <w:r>
        <w:rPr>
          <w:color w:val="4EC2EC"/>
        </w:rPr>
        <w:t>prk</w:t>
      </w:r>
      <w:r>
        <w:rPr>
          <w:rFonts w:ascii="MingLiU" w:eastAsia="MingLiU" w:hAnsi="MingLiU" w:cs="MingLiU"/>
          <w:color w:val="4EC2EC"/>
          <w:lang w:val="zh-CN" w:eastAsia="zh-CN" w:bidi="zh-CN"/>
        </w:rPr>
        <w:t>对</w:t>
      </w:r>
      <w:r>
        <w:rPr>
          <w:rFonts w:ascii="MingLiU" w:eastAsia="MingLiU" w:hAnsi="MingLiU" w:cs="MingLiU"/>
          <w:color w:val="74C9EC"/>
          <w:lang w:val="zh-CN" w:eastAsia="zh-CN" w:bidi="zh-CN"/>
        </w:rPr>
        <w:t>密文进行解密</w:t>
      </w:r>
    </w:p>
    <w:p w14:paraId="4C5A3C3E" w14:textId="77777777" w:rsidR="006949CB" w:rsidRDefault="00B7102B">
      <w:pPr>
        <w:pStyle w:val="1"/>
        <w:numPr>
          <w:ilvl w:val="0"/>
          <w:numId w:val="71"/>
        </w:numPr>
        <w:shd w:val="clear" w:color="auto" w:fill="auto"/>
        <w:spacing w:line="398" w:lineRule="exact"/>
        <w:ind w:firstLine="480"/>
        <w:jc w:val="left"/>
      </w:pPr>
      <w:r>
        <w:t>启动</w:t>
      </w:r>
      <w:r>
        <w:rPr>
          <w:rFonts w:ascii="Times New Roman" w:eastAsia="Times New Roman" w:hAnsi="Times New Roman" w:cs="Times New Roman"/>
          <w:lang w:val="en-US" w:eastAsia="en-US" w:bidi="en-US"/>
        </w:rPr>
        <w:t>Python</w:t>
      </w:r>
      <w:r>
        <w:t>编程软件，利用上述程序代码编写实现</w:t>
      </w:r>
      <w:r>
        <w:rPr>
          <w:rFonts w:ascii="Times New Roman" w:eastAsia="Times New Roman" w:hAnsi="Times New Roman" w:cs="Times New Roman"/>
          <w:lang w:val="en-US" w:eastAsia="en-US" w:bidi="en-US"/>
        </w:rPr>
        <w:t>RSA</w:t>
      </w:r>
      <w:r>
        <w:t>公钥加密和解密算法的</w:t>
      </w:r>
      <w:r>
        <w:br/>
      </w:r>
      <w:r>
        <w:t>程序，并调试程序直到实现這一算法</w:t>
      </w:r>
      <w:r>
        <w:t>.</w:t>
      </w:r>
    </w:p>
    <w:p w14:paraId="3CC5FA07" w14:textId="77777777" w:rsidR="006949CB" w:rsidRDefault="00B7102B">
      <w:pPr>
        <w:spacing w:line="14" w:lineRule="exact"/>
      </w:pPr>
      <w:r>
        <w:rPr>
          <w:noProof/>
        </w:rPr>
        <mc:AlternateContent>
          <mc:Choice Requires="wps">
            <w:drawing>
              <wp:anchor distT="308610" distB="186055" distL="114300" distR="2879090" simplePos="0" relativeHeight="125830309" behindDoc="0" locked="0" layoutInCell="1" allowOverlap="1" wp14:anchorId="43EB70FE" wp14:editId="3A5A9B50">
                <wp:simplePos x="0" y="0"/>
                <wp:positionH relativeFrom="page">
                  <wp:posOffset>1267460</wp:posOffset>
                </wp:positionH>
                <wp:positionV relativeFrom="paragraph">
                  <wp:posOffset>317500</wp:posOffset>
                </wp:positionV>
                <wp:extent cx="749935" cy="255905"/>
                <wp:effectExtent l="0" t="0" r="0" b="0"/>
                <wp:wrapTopAndBottom/>
                <wp:docPr id="1297" name="Shape 1297"/>
                <wp:cNvGraphicFramePr/>
                <a:graphic xmlns:a="http://schemas.openxmlformats.org/drawingml/2006/main">
                  <a:graphicData uri="http://schemas.microsoft.com/office/word/2010/wordprocessingShape">
                    <wps:wsp>
                      <wps:cNvSpPr txBox="1"/>
                      <wps:spPr>
                        <a:xfrm>
                          <a:off x="0" y="0"/>
                          <a:ext cx="749935" cy="255905"/>
                        </a:xfrm>
                        <a:prstGeom prst="rect">
                          <a:avLst/>
                        </a:prstGeom>
                        <a:noFill/>
                      </wps:spPr>
                      <wps:txbx>
                        <w:txbxContent>
                          <w:p w14:paraId="56CF6381" w14:textId="77777777" w:rsidR="006949CB" w:rsidRDefault="00B7102B">
                            <w:pPr>
                              <w:pStyle w:val="42"/>
                              <w:keepNext/>
                              <w:keepLines/>
                              <w:shd w:val="clear" w:color="auto" w:fill="auto"/>
                              <w:spacing w:after="0"/>
                              <w:ind w:left="0"/>
                            </w:pPr>
                            <w:bookmarkStart w:id="142" w:name="bookmark112"/>
                            <w:r>
                              <w:rPr>
                                <w:color w:val="277AA9"/>
                              </w:rPr>
                              <w:t>实践活动</w:t>
                            </w:r>
                            <w:bookmarkEnd w:id="142"/>
                          </w:p>
                        </w:txbxContent>
                      </wps:txbx>
                      <wps:bodyPr lIns="0" tIns="0" rIns="0" bIns="0"/>
                    </wps:wsp>
                  </a:graphicData>
                </a:graphic>
              </wp:anchor>
            </w:drawing>
          </mc:Choice>
          <mc:Fallback>
            <w:pict>
              <v:shape w14:anchorId="43EB70FE" id="Shape 1297" o:spid="_x0000_s1408" type="#_x0000_t202" style="position:absolute;margin-left:99.8pt;margin-top:25pt;width:59.05pt;height:20.15pt;z-index:125830309;visibility:visible;mso-wrap-style:square;mso-wrap-distance-left:9pt;mso-wrap-distance-top:24.3pt;mso-wrap-distance-right:226.7pt;mso-wrap-distance-bottom:14.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" filled="f" stroked="f">
                <v:textbox inset="0,0,0,0">
                  <w:txbxContent>
                    <w:p w14:paraId="56CF6381" w14:textId="77777777" w:rsidR="006949CB" w:rsidRDefault="00B7102B">
                      <w:pPr>
                        <w:pStyle w:val="42"/>
                        <w:keepNext/>
                        <w:keepLines/>
                        <w:shd w:val="clear" w:color="auto" w:fill="auto"/>
                        <w:spacing w:after="0"/>
                        <w:ind w:left="0"/>
                      </w:pPr>
                      <w:bookmarkStart w:id="143" w:name="bookmark112"/>
                      <w:r>
                        <w:rPr>
                          <w:color w:val="277AA9"/>
                        </w:rPr>
                        <w:t>实践活动</w:t>
                      </w:r>
                      <w:bookmarkEnd w:id="143"/>
                    </w:p>
                  </w:txbxContent>
                </v:textbox>
                <w10:wrap type="topAndBottom" anchorx="page"/>
              </v:shape>
            </w:pict>
          </mc:Fallback>
        </mc:AlternateContent>
      </w:r>
      <w:r>
        <w:rPr>
          <w:noProof/>
        </w:rPr>
        <mc:AlternateContent>
          <mc:Choice Requires="wps">
            <w:drawing>
              <wp:anchor distT="552450" distB="0" distL="1641475" distR="114300" simplePos="0" relativeHeight="125830311" behindDoc="0" locked="0" layoutInCell="1" allowOverlap="1" wp14:anchorId="41051A23" wp14:editId="7BC894E4">
                <wp:simplePos x="0" y="0"/>
                <wp:positionH relativeFrom="page">
                  <wp:posOffset>2794635</wp:posOffset>
                </wp:positionH>
                <wp:positionV relativeFrom="paragraph">
                  <wp:posOffset>561340</wp:posOffset>
                </wp:positionV>
                <wp:extent cx="1987550" cy="207010"/>
                <wp:effectExtent l="0" t="0" r="0" b="0"/>
                <wp:wrapTopAndBottom/>
                <wp:docPr id="1299" name="Shape 1299"/>
                <wp:cNvGraphicFramePr/>
                <a:graphic xmlns:a="http://schemas.openxmlformats.org/drawingml/2006/main">
                  <a:graphicData uri="http://schemas.microsoft.com/office/word/2010/wordprocessingShape">
                    <wps:wsp>
                      <wps:cNvSpPr txBox="1"/>
                      <wps:spPr>
                        <a:xfrm>
                          <a:off x="0" y="0"/>
                          <a:ext cx="1987550" cy="207010"/>
                        </a:xfrm>
                        <a:prstGeom prst="rect">
                          <a:avLst/>
                        </a:prstGeom>
                        <a:noFill/>
                      </wps:spPr>
                      <wps:txbx>
                        <w:txbxContent>
                          <w:p w14:paraId="5EDA5916" w14:textId="77777777" w:rsidR="006949CB" w:rsidRDefault="00B7102B">
                            <w:pPr>
                              <w:pStyle w:val="1"/>
                              <w:shd w:val="clear" w:color="auto" w:fill="auto"/>
                              <w:spacing w:line="240" w:lineRule="auto"/>
                              <w:ind w:firstLine="0"/>
                              <w:jc w:val="left"/>
                              <w:rPr>
                                <w:sz w:val="24"/>
                                <w:szCs w:val="24"/>
                              </w:rPr>
                            </w:pPr>
                            <w:r>
                              <w:rPr>
                                <w:color w:val="41A3C5"/>
                                <w:sz w:val="24"/>
                                <w:szCs w:val="24"/>
                              </w:rPr>
                              <w:t>数字签名和数字水印认证技木</w:t>
                            </w:r>
                          </w:p>
                        </w:txbxContent>
                      </wps:txbx>
                      <wps:bodyPr lIns="0" tIns="0" rIns="0" bIns="0"/>
                    </wps:wsp>
                  </a:graphicData>
                </a:graphic>
              </wp:anchor>
            </w:drawing>
          </mc:Choice>
          <mc:Fallback>
            <w:pict>
              <v:shape w14:anchorId="41051A23" id="Shape 1299" o:spid="_x0000_s1409" type="#_x0000_t202" style="position:absolute;margin-left:220.05pt;margin-top:44.2pt;width:156.5pt;height:16.3pt;z-index:125830311;visibility:visible;mso-wrap-style:square;mso-wrap-distance-left:129.25pt;mso-wrap-distance-top:43.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" filled="f" stroked="f">
                <v:textbox inset="0,0,0,0">
                  <w:txbxContent>
                    <w:p w14:paraId="5EDA5916" w14:textId="77777777" w:rsidR="006949CB" w:rsidRDefault="00B7102B">
                      <w:pPr>
                        <w:pStyle w:val="1"/>
                        <w:shd w:val="clear" w:color="auto" w:fill="auto"/>
                        <w:spacing w:line="240" w:lineRule="auto"/>
                        <w:ind w:firstLine="0"/>
                        <w:jc w:val="left"/>
                        <w:rPr>
                          <w:sz w:val="24"/>
                          <w:szCs w:val="24"/>
                        </w:rPr>
                      </w:pPr>
                      <w:r>
                        <w:rPr>
                          <w:color w:val="41A3C5"/>
                          <w:sz w:val="24"/>
                          <w:szCs w:val="24"/>
                        </w:rPr>
                        <w:t>数字签名和数字水印认证技木</w:t>
                      </w:r>
                    </w:p>
                  </w:txbxContent>
                </v:textbox>
                <w10:wrap type="topAndBottom" anchorx="page"/>
              </v:shape>
            </w:pict>
          </mc:Fallback>
        </mc:AlternateContent>
      </w:r>
    </w:p>
    <w:p w14:paraId="1215C0C7" w14:textId="77777777" w:rsidR="006949CB" w:rsidRDefault="00B7102B">
      <w:pPr>
        <w:pStyle w:val="1"/>
        <w:shd w:val="clear" w:color="auto" w:fill="auto"/>
        <w:spacing w:line="382" w:lineRule="exact"/>
        <w:ind w:right="160" w:firstLine="520"/>
        <w:jc w:val="both"/>
      </w:pPr>
      <w:r>
        <w:rPr>
          <w:sz w:val="20"/>
          <w:szCs w:val="20"/>
        </w:rPr>
        <w:t>为了</w:t>
      </w:r>
      <w:r>
        <w:t>防止不法分子对信息系统的攻击，目前数字签名、数字水印等认证技术也开</w:t>
      </w:r>
      <w:r>
        <w:br/>
      </w:r>
      <w:r>
        <w:t>始用来对数据进行加</w:t>
      </w:r>
      <w:r>
        <w:rPr>
          <w:color w:val="7E7F82"/>
        </w:rPr>
        <w:t>密。数</w:t>
      </w:r>
      <w:r>
        <w:t>字签名就是使用公钥加密等算法，生成别人无法伪造的一</w:t>
      </w:r>
      <w:r>
        <w:br/>
      </w:r>
      <w:r>
        <w:t>段数字</w:t>
      </w:r>
      <w:r>
        <w:rPr>
          <w:color w:val="7E7F82"/>
          <w:sz w:val="20"/>
          <w:szCs w:val="20"/>
        </w:rPr>
        <w:t>串</w:t>
      </w:r>
      <w:r>
        <w:rPr>
          <w:color w:val="7E7F82"/>
          <w:sz w:val="20"/>
          <w:szCs w:val="20"/>
        </w:rPr>
        <w:t>,</w:t>
      </w:r>
      <w:r>
        <w:rPr>
          <w:color w:val="7E7F82"/>
          <w:sz w:val="20"/>
          <w:szCs w:val="20"/>
        </w:rPr>
        <w:t>，</w:t>
      </w:r>
      <w:r>
        <w:rPr>
          <w:color w:val="7E7F82"/>
        </w:rPr>
        <w:t>数</w:t>
      </w:r>
      <w:r>
        <w:t>字水印是将特定的标记隐藏在数字照片、电子文档等数字产品中，用来</w:t>
      </w:r>
      <w:r>
        <w:br/>
      </w:r>
      <w:r>
        <w:rPr>
          <w:color w:val="7E7F82"/>
        </w:rPr>
        <w:t>保护作</w:t>
      </w:r>
      <w:r>
        <w:t>者对产品的所有权，</w:t>
      </w:r>
      <w:r>
        <w:rPr>
          <w:color w:val="7E7F82"/>
        </w:rPr>
        <w:t>防止数</w:t>
      </w:r>
      <w:r>
        <w:t>字产品被非法</w:t>
      </w:r>
      <w:r>
        <w:rPr>
          <w:color w:val="7E7F82"/>
        </w:rPr>
        <w:t>复制、</w:t>
      </w:r>
      <w:r>
        <w:t>传播和篡改</w:t>
      </w:r>
    </w:p>
    <w:p w14:paraId="67914AC9" w14:textId="77777777" w:rsidR="006949CB" w:rsidRDefault="00B7102B">
      <w:pPr>
        <w:pStyle w:val="1"/>
        <w:shd w:val="clear" w:color="auto" w:fill="auto"/>
        <w:spacing w:line="382" w:lineRule="exact"/>
        <w:ind w:firstLine="520"/>
        <w:jc w:val="both"/>
      </w:pPr>
      <w:r>
        <w:rPr>
          <w:color w:val="7E7F82"/>
        </w:rPr>
        <w:t>尝试下载数字签名软件或数字水印软件，加密自己的文档或图片</w:t>
      </w:r>
      <w:r>
        <w:rPr>
          <w:color w:val="7E7F82"/>
        </w:rPr>
        <w:t>:</w:t>
      </w:r>
      <w:r>
        <w:br w:type="page"/>
      </w:r>
    </w:p>
    <w:p w14:paraId="4BEEFF93" w14:textId="77777777" w:rsidR="006949CB" w:rsidRDefault="00B7102B">
      <w:pPr>
        <w:pStyle w:val="1"/>
        <w:pBdr>
          <w:top w:val="single" w:sz="4" w:space="0" w:color="567B8E"/>
          <w:left w:val="single" w:sz="4" w:space="0" w:color="567B8E"/>
          <w:bottom w:val="single" w:sz="4" w:space="0" w:color="567B8E"/>
          <w:right w:val="single" w:sz="4" w:space="0" w:color="567B8E"/>
        </w:pBdr>
        <w:shd w:val="clear" w:color="auto" w:fill="567B8E"/>
        <w:spacing w:after="180" w:line="240" w:lineRule="auto"/>
        <w:ind w:left="1060" w:firstLine="0"/>
        <w:jc w:val="left"/>
        <w:rPr>
          <w:sz w:val="24"/>
          <w:szCs w:val="24"/>
        </w:rPr>
      </w:pPr>
      <w:r>
        <w:rPr>
          <w:color w:val="D7D9D9"/>
          <w:sz w:val="24"/>
          <w:szCs w:val="24"/>
        </w:rPr>
        <w:t>项目实施</w:t>
      </w:r>
    </w:p>
    <w:p w14:paraId="2ACF7C3A" w14:textId="77777777" w:rsidR="006949CB" w:rsidRDefault="00B7102B">
      <w:pPr>
        <w:pStyle w:val="1"/>
        <w:shd w:val="clear" w:color="auto" w:fill="auto"/>
        <w:spacing w:line="240" w:lineRule="auto"/>
        <w:ind w:left="160" w:firstLine="0"/>
        <w:jc w:val="center"/>
        <w:rPr>
          <w:sz w:val="24"/>
          <w:szCs w:val="24"/>
        </w:rPr>
      </w:pPr>
      <w:r>
        <w:rPr>
          <w:color w:val="41A3C5"/>
          <w:sz w:val="24"/>
          <w:szCs w:val="24"/>
        </w:rPr>
        <w:t>通过多种途径收集资料</w:t>
      </w:r>
    </w:p>
    <w:p w14:paraId="74DD7E08" w14:textId="77777777" w:rsidR="006949CB" w:rsidRDefault="00B7102B">
      <w:pPr>
        <w:pStyle w:val="1"/>
        <w:numPr>
          <w:ilvl w:val="0"/>
          <w:numId w:val="73"/>
        </w:numPr>
        <w:shd w:val="clear" w:color="auto" w:fill="auto"/>
        <w:tabs>
          <w:tab w:val="left" w:pos="801"/>
        </w:tabs>
        <w:spacing w:after="80" w:line="470" w:lineRule="exact"/>
        <w:ind w:right="200" w:firstLine="520"/>
        <w:jc w:val="both"/>
      </w:pPr>
      <w:r>
        <w:rPr>
          <w:color w:val="424347"/>
          <w:sz w:val="18"/>
          <w:szCs w:val="18"/>
        </w:rPr>
        <w:t>以</w:t>
      </w:r>
      <w:r>
        <w:t>小组为单位，收集更多的信息安全方面的事件，调研使用信息系统时一般都</w:t>
      </w:r>
      <w:r>
        <w:br/>
      </w:r>
      <w:r>
        <w:t>会发生哪些与安全相关的事件</w:t>
      </w:r>
    </w:p>
    <w:p w14:paraId="7038E540" w14:textId="77777777" w:rsidR="006949CB" w:rsidRDefault="00B7102B">
      <w:pPr>
        <w:pStyle w:val="1"/>
        <w:numPr>
          <w:ilvl w:val="0"/>
          <w:numId w:val="73"/>
        </w:numPr>
        <w:shd w:val="clear" w:color="auto" w:fill="auto"/>
        <w:tabs>
          <w:tab w:val="left" w:pos="815"/>
        </w:tabs>
        <w:spacing w:line="401" w:lineRule="exact"/>
        <w:ind w:right="200" w:firstLine="520"/>
        <w:jc w:val="both"/>
      </w:pPr>
      <w:r>
        <w:t>参观一个当地的企事业单位（如银行、工厂等），实地了解它的信息系统是否</w:t>
      </w:r>
      <w:r>
        <w:br/>
      </w:r>
      <w:r>
        <w:t>发生过安全方面的问题，或者选择一个常用的信息系统（如学校管理信息系统、购票</w:t>
      </w:r>
      <w:r>
        <w:br/>
      </w:r>
      <w:r>
        <w:t>系统、购物系统等），了解在使用这些信息系统时发生过哪些涉及安全的事件</w:t>
      </w:r>
    </w:p>
    <w:p w14:paraId="51BFBB44" w14:textId="77777777" w:rsidR="006949CB" w:rsidRDefault="00B7102B">
      <w:pPr>
        <w:jc w:val="right"/>
        <w:rPr>
          <w:sz w:val="2"/>
          <w:szCs w:val="2"/>
        </w:rPr>
      </w:pPr>
      <w:r>
        <w:rPr>
          <w:noProof/>
        </w:rPr>
        <w:drawing>
          <wp:inline distT="0" distB="0" distL="0" distR="0" wp14:anchorId="5904E969" wp14:editId="2C7B4147">
            <wp:extent cx="4687570" cy="274320"/>
            <wp:effectExtent l="0" t="0" r="0" b="0"/>
            <wp:docPr id="1301" name="Picutre 1301"/>
            <wp:cNvGraphicFramePr/>
            <a:graphic xmlns:a="http://schemas.openxmlformats.org/drawingml/2006/main">
              <a:graphicData uri="http://schemas.openxmlformats.org/drawingml/2006/picture">
                <pic:pic xmlns:pic="http://schemas.openxmlformats.org/drawingml/2006/picture">
                  <pic:nvPicPr>
                    <pic:cNvPr id="1301" name="Picture 1301"/>
                    <pic:cNvPicPr/>
                  </pic:nvPicPr>
                  <pic:blipFill>
                    <a:blip r:embed="rId342"/>
                    <a:stretch/>
                  </pic:blipFill>
                  <pic:spPr>
                    <a:xfrm>
                      <a:off x="0" y="0"/>
                      <a:ext cx="4687570" cy="274320"/>
                    </a:xfrm>
                    <a:prstGeom prst="rect">
                      <a:avLst/>
                    </a:prstGeom>
                  </pic:spPr>
                </pic:pic>
              </a:graphicData>
            </a:graphic>
          </wp:inline>
        </w:drawing>
      </w:r>
    </w:p>
    <w:p w14:paraId="437FF2A6" w14:textId="77777777" w:rsidR="006949CB" w:rsidRDefault="006949CB">
      <w:pPr>
        <w:spacing w:after="466" w:line="14" w:lineRule="exact"/>
      </w:pPr>
    </w:p>
    <w:p w14:paraId="1E8CA711" w14:textId="77777777" w:rsidR="006949CB" w:rsidRDefault="00B7102B">
      <w:pPr>
        <w:pStyle w:val="42"/>
        <w:keepNext/>
        <w:keepLines/>
        <w:shd w:val="clear" w:color="auto" w:fill="auto"/>
        <w:spacing w:after="240"/>
        <w:ind w:left="2680" w:firstLine="500"/>
        <w:jc w:val="both"/>
      </w:pPr>
      <w:bookmarkStart w:id="144" w:name="bookmark126"/>
      <w:r>
        <w:rPr>
          <w:rFonts w:ascii="Arial" w:eastAsia="Arial" w:hAnsi="Arial" w:cs="Arial"/>
          <w:lang w:val="en-US" w:eastAsia="en-US" w:bidi="en-US"/>
        </w:rPr>
        <w:t>4.1.3</w:t>
      </w:r>
      <w:r>
        <w:t>安全使用信息系统</w:t>
      </w:r>
      <w:bookmarkEnd w:id="144"/>
    </w:p>
    <w:p w14:paraId="14F20C13" w14:textId="77777777" w:rsidR="006949CB" w:rsidRDefault="00B7102B">
      <w:pPr>
        <w:pStyle w:val="1"/>
        <w:shd w:val="clear" w:color="auto" w:fill="auto"/>
        <w:spacing w:after="180" w:line="400" w:lineRule="exact"/>
        <w:ind w:left="2680" w:firstLine="500"/>
        <w:jc w:val="both"/>
      </w:pPr>
      <w:r>
        <w:t>要保障信息系统的安全，除了要有高超的防范技术、周全</w:t>
      </w:r>
      <w:r>
        <w:br/>
      </w:r>
      <w:r>
        <w:t>的安全策略外，还需要决策者、开发者、管理者和用户具有充</w:t>
      </w:r>
      <w:r>
        <w:br/>
      </w:r>
      <w:r>
        <w:t>分的安全意识作为普通</w:t>
      </w:r>
      <w:r>
        <w:rPr>
          <w:color w:val="535355"/>
        </w:rPr>
        <w:t>用户，</w:t>
      </w:r>
      <w:r>
        <w:t>应该安全地使用信息系统，加</w:t>
      </w:r>
      <w:r>
        <w:br/>
      </w:r>
      <w:r>
        <w:t>强门身的信息安全意识</w:t>
      </w:r>
      <w:r>
        <w:rPr>
          <w:rFonts w:ascii="宋体" w:eastAsia="宋体" w:hAnsi="宋体" w:cs="宋体"/>
          <w:color w:val="535355"/>
        </w:rPr>
        <w:t>，</w:t>
      </w:r>
      <w:r>
        <w:t>避免因个人失误发生安全事故。</w:t>
      </w:r>
    </w:p>
    <w:p w14:paraId="24C5E0AA" w14:textId="77777777" w:rsidR="006949CB" w:rsidRDefault="00B7102B">
      <w:pPr>
        <w:pStyle w:val="1"/>
        <w:shd w:val="clear" w:color="auto" w:fill="auto"/>
        <w:spacing w:line="400" w:lineRule="exact"/>
        <w:ind w:left="2680" w:firstLine="500"/>
        <w:jc w:val="both"/>
      </w:pPr>
      <w:r>
        <w:rPr>
          <w:color w:val="64C4EB"/>
        </w:rPr>
        <w:t>设置安全密码</w:t>
      </w:r>
    </w:p>
    <w:p w14:paraId="5648903B" w14:textId="77777777" w:rsidR="006949CB" w:rsidRDefault="00B7102B">
      <w:pPr>
        <w:pStyle w:val="1"/>
        <w:shd w:val="clear" w:color="auto" w:fill="auto"/>
        <w:spacing w:after="480" w:line="398" w:lineRule="exact"/>
        <w:ind w:left="2680" w:firstLine="500"/>
        <w:jc w:val="both"/>
      </w:pPr>
      <w:r>
        <w:t>登录电子倍箱、</w:t>
      </w:r>
      <w:r>
        <w:rPr>
          <w:rFonts w:ascii="Times New Roman" w:eastAsia="Times New Roman" w:hAnsi="Times New Roman" w:cs="Times New Roman"/>
          <w:color w:val="535355"/>
          <w:lang w:val="en-US" w:eastAsia="en-US" w:bidi="en-US"/>
        </w:rPr>
        <w:t>QQ</w:t>
      </w:r>
      <w:r>
        <w:rPr>
          <w:color w:val="535355"/>
          <w:sz w:val="10"/>
          <w:szCs w:val="10"/>
          <w:lang w:val="en-US" w:eastAsia="en-US" w:bidi="en-US"/>
        </w:rPr>
        <w:t>、</w:t>
      </w:r>
      <w:r>
        <w:t>微倍、微博，用自动柜员机取款</w:t>
      </w:r>
      <w:r>
        <w:t>,</w:t>
      </w:r>
      <w:r>
        <w:br/>
      </w:r>
      <w:r>
        <w:t>进行网络支付，登录咨个信息系统时，都需耍进行密码验证</w:t>
      </w:r>
    </w:p>
    <w:p w14:paraId="38D2034C" w14:textId="77777777" w:rsidR="006949CB" w:rsidRDefault="00B7102B">
      <w:pPr>
        <w:pStyle w:val="1"/>
        <w:shd w:val="clear" w:color="auto" w:fill="auto"/>
        <w:spacing w:line="384" w:lineRule="exact"/>
        <w:ind w:left="280" w:firstLine="500"/>
        <w:jc w:val="both"/>
        <w:rPr>
          <w:sz w:val="24"/>
          <w:szCs w:val="24"/>
        </w:rPr>
      </w:pPr>
      <w:r>
        <w:rPr>
          <w:noProof/>
        </w:rPr>
        <w:drawing>
          <wp:anchor distT="0" distB="204470" distL="114300" distR="114300" simplePos="0" relativeHeight="125830313" behindDoc="0" locked="0" layoutInCell="1" allowOverlap="1" wp14:anchorId="0F841C5C" wp14:editId="5A40A78C">
            <wp:simplePos x="0" y="0"/>
            <wp:positionH relativeFrom="page">
              <wp:posOffset>799465</wp:posOffset>
            </wp:positionH>
            <wp:positionV relativeFrom="paragraph">
              <wp:posOffset>50800</wp:posOffset>
            </wp:positionV>
            <wp:extent cx="1950720" cy="1896110"/>
            <wp:effectExtent l="0" t="0" r="0" b="0"/>
            <wp:wrapSquare wrapText="bothSides"/>
            <wp:docPr id="1302" name="Shape 1302"/>
            <wp:cNvGraphicFramePr/>
            <a:graphic xmlns:a="http://schemas.openxmlformats.org/drawingml/2006/main">
              <a:graphicData uri="http://schemas.openxmlformats.org/drawingml/2006/picture">
                <pic:pic xmlns:pic="http://schemas.openxmlformats.org/drawingml/2006/picture">
                  <pic:nvPicPr>
                    <pic:cNvPr id="1303" name="Picture box 1303"/>
                    <pic:cNvPicPr/>
                  </pic:nvPicPr>
                  <pic:blipFill>
                    <a:blip r:embed="rId343"/>
                    <a:stretch/>
                  </pic:blipFill>
                  <pic:spPr>
                    <a:xfrm>
                      <a:off x="0" y="0"/>
                      <a:ext cx="1950720" cy="1896110"/>
                    </a:xfrm>
                    <a:prstGeom prst="rect">
                      <a:avLst/>
                    </a:prstGeom>
                  </pic:spPr>
                </pic:pic>
              </a:graphicData>
            </a:graphic>
          </wp:anchor>
        </w:drawing>
      </w:r>
      <w:r>
        <w:rPr>
          <w:noProof/>
        </w:rPr>
        <mc:AlternateContent>
          <mc:Choice Requires="wps">
            <w:drawing>
              <wp:anchor distT="0" distB="0" distL="0" distR="0" simplePos="0" relativeHeight="125830314" behindDoc="0" locked="0" layoutInCell="1" allowOverlap="1" wp14:anchorId="7D68938D" wp14:editId="2FF1856E">
                <wp:simplePos x="0" y="0"/>
                <wp:positionH relativeFrom="page">
                  <wp:posOffset>1369695</wp:posOffset>
                </wp:positionH>
                <wp:positionV relativeFrom="paragraph">
                  <wp:posOffset>78105</wp:posOffset>
                </wp:positionV>
                <wp:extent cx="920750" cy="372110"/>
                <wp:effectExtent l="0" t="0" r="0" b="0"/>
                <wp:wrapSquare wrapText="bothSides"/>
                <wp:docPr id="1304" name="Shape 1304"/>
                <wp:cNvGraphicFramePr/>
                <a:graphic xmlns:a="http://schemas.openxmlformats.org/drawingml/2006/main">
                  <a:graphicData uri="http://schemas.microsoft.com/office/word/2010/wordprocessingShape">
                    <wps:wsp>
                      <wps:cNvSpPr txBox="1"/>
                      <wps:spPr>
                        <a:xfrm>
                          <a:off x="0" y="0"/>
                          <a:ext cx="920750" cy="372110"/>
                        </a:xfrm>
                        <a:prstGeom prst="rect">
                          <a:avLst/>
                        </a:prstGeom>
                        <a:noFill/>
                      </wps:spPr>
                      <wps:txbx>
                        <w:txbxContent>
                          <w:p w14:paraId="6CA9ACA6" w14:textId="77777777" w:rsidR="006949CB" w:rsidRDefault="00B7102B">
                            <w:pPr>
                              <w:pStyle w:val="ab"/>
                              <w:shd w:val="clear" w:color="auto" w:fill="auto"/>
                              <w:spacing w:line="274" w:lineRule="exact"/>
                              <w:jc w:val="both"/>
                              <w:rPr>
                                <w:sz w:val="14"/>
                                <w:szCs w:val="14"/>
                              </w:rPr>
                            </w:pPr>
                            <w:r>
                              <w:rPr>
                                <w:color w:val="95969A"/>
                                <w:sz w:val="16"/>
                                <w:szCs w:val="16"/>
                              </w:rPr>
                              <w:t>我忘记当时设置的</w:t>
                            </w:r>
                            <w:r>
                              <w:rPr>
                                <w:color w:val="95969A"/>
                                <w:sz w:val="16"/>
                                <w:szCs w:val="16"/>
                              </w:rPr>
                              <w:br/>
                            </w:r>
                            <w:r>
                              <w:rPr>
                                <w:color w:val="95969A"/>
                                <w:sz w:val="16"/>
                                <w:szCs w:val="16"/>
                              </w:rPr>
                              <w:t>密码是</w:t>
                            </w:r>
                            <w:r>
                              <w:rPr>
                                <w:color w:val="95969A"/>
                                <w:sz w:val="14"/>
                                <w:szCs w:val="14"/>
                              </w:rPr>
                              <w:t>什么了</w:t>
                            </w:r>
                          </w:p>
                        </w:txbxContent>
                      </wps:txbx>
                      <wps:bodyPr lIns="0" tIns="0" rIns="0" bIns="0">
                        <a:spAutoFit/>
                      </wps:bodyPr>
                    </wps:wsp>
                  </a:graphicData>
                </a:graphic>
              </wp:anchor>
            </w:drawing>
          </mc:Choice>
          <mc:Fallback>
            <w:pict>
              <v:shape w14:anchorId="7D68938D" id="Shape 1304" o:spid="_x0000_s1410" type="#_x0000_t202" style="position:absolute;left:0;text-align:left;margin-left:107.85pt;margin-top:6.15pt;width:72.5pt;height:29.3pt;z-index:12583031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" filled="f" stroked="f">
                <v:textbox style="mso-fit-shape-to-text:t" inset="0,0,0,0">
                  <w:txbxContent>
                    <w:p w14:paraId="6CA9ACA6" w14:textId="77777777" w:rsidR="006949CB" w:rsidRDefault="00B7102B">
                      <w:pPr>
                        <w:pStyle w:val="ab"/>
                        <w:shd w:val="clear" w:color="auto" w:fill="auto"/>
                        <w:spacing w:line="274" w:lineRule="exact"/>
                        <w:jc w:val="both"/>
                        <w:rPr>
                          <w:sz w:val="14"/>
                          <w:szCs w:val="14"/>
                        </w:rPr>
                      </w:pPr>
                      <w:r>
                        <w:rPr>
                          <w:color w:val="95969A"/>
                          <w:sz w:val="16"/>
                          <w:szCs w:val="16"/>
                        </w:rPr>
                        <w:t>我忘记当时设置的</w:t>
                      </w:r>
                      <w:r>
                        <w:rPr>
                          <w:color w:val="95969A"/>
                          <w:sz w:val="16"/>
                          <w:szCs w:val="16"/>
                        </w:rPr>
                        <w:br/>
                      </w:r>
                      <w:r>
                        <w:rPr>
                          <w:color w:val="95969A"/>
                          <w:sz w:val="16"/>
                          <w:szCs w:val="16"/>
                        </w:rPr>
                        <w:t>密码是</w:t>
                      </w:r>
                      <w:r>
                        <w:rPr>
                          <w:color w:val="95969A"/>
                          <w:sz w:val="14"/>
                          <w:szCs w:val="14"/>
                        </w:rPr>
                        <w:t>什么了</w:t>
                      </w:r>
                    </w:p>
                  </w:txbxContent>
                </v:textbox>
                <w10:wrap type="square" anchorx="page"/>
              </v:shape>
            </w:pict>
          </mc:Fallback>
        </mc:AlternateContent>
      </w:r>
      <w:r>
        <w:rPr>
          <w:noProof/>
        </w:rPr>
        <mc:AlternateContent>
          <mc:Choice Requires="wps">
            <w:drawing>
              <wp:anchor distT="0" distB="0" distL="0" distR="0" simplePos="0" relativeHeight="125830316" behindDoc="0" locked="0" layoutInCell="1" allowOverlap="1" wp14:anchorId="5F989484" wp14:editId="7B8677B2">
                <wp:simplePos x="0" y="0"/>
                <wp:positionH relativeFrom="page">
                  <wp:posOffset>909320</wp:posOffset>
                </wp:positionH>
                <wp:positionV relativeFrom="paragraph">
                  <wp:posOffset>1995170</wp:posOffset>
                </wp:positionV>
                <wp:extent cx="1691640" cy="152400"/>
                <wp:effectExtent l="0" t="0" r="0" b="0"/>
                <wp:wrapSquare wrapText="bothSides"/>
                <wp:docPr id="1306" name="Shape 1306"/>
                <wp:cNvGraphicFramePr/>
                <a:graphic xmlns:a="http://schemas.openxmlformats.org/drawingml/2006/main">
                  <a:graphicData uri="http://schemas.microsoft.com/office/word/2010/wordprocessingShape">
                    <wps:wsp>
                      <wps:cNvSpPr txBox="1"/>
                      <wps:spPr>
                        <a:xfrm>
                          <a:off x="0" y="0"/>
                          <a:ext cx="1691640" cy="152400"/>
                        </a:xfrm>
                        <a:prstGeom prst="rect">
                          <a:avLst/>
                        </a:prstGeom>
                        <a:noFill/>
                      </wps:spPr>
                      <wps:txbx>
                        <w:txbxContent>
                          <w:p w14:paraId="7CF85FC5" w14:textId="77777777" w:rsidR="006949CB" w:rsidRDefault="00B7102B">
                            <w:pPr>
                              <w:pStyle w:val="ab"/>
                              <w:shd w:val="clear" w:color="auto" w:fill="auto"/>
                              <w:rPr>
                                <w:sz w:val="17"/>
                                <w:szCs w:val="17"/>
                              </w:rPr>
                            </w:pPr>
                            <w:r>
                              <w:rPr>
                                <w:rFonts w:ascii="Arial" w:eastAsia="Arial" w:hAnsi="Arial" w:cs="Arial"/>
                                <w:color w:val="6B6B6E"/>
                                <w:sz w:val="16"/>
                                <w:szCs w:val="16"/>
                                <w:lang w:val="en-US" w:eastAsia="en-US" w:bidi="en-US"/>
                              </w:rPr>
                              <w:t>BJ4.1.14 fig</w:t>
                            </w:r>
                            <w:r>
                              <w:rPr>
                                <w:color w:val="6B6B6E"/>
                                <w:sz w:val="17"/>
                                <w:szCs w:val="17"/>
                              </w:rPr>
                              <w:t>的密码要侦于</w:t>
                            </w:r>
                            <w:r>
                              <w:rPr>
                                <w:rFonts w:ascii="Arial" w:eastAsia="Arial" w:hAnsi="Arial" w:cs="Arial"/>
                                <w:color w:val="535355"/>
                                <w:sz w:val="16"/>
                                <w:szCs w:val="16"/>
                                <w:lang w:val="en-US" w:eastAsia="en-US" w:bidi="en-US"/>
                              </w:rPr>
                              <w:t>id</w:t>
                            </w:r>
                            <w:r>
                              <w:rPr>
                                <w:color w:val="6B6B6E"/>
                                <w:sz w:val="17"/>
                                <w:szCs w:val="17"/>
                              </w:rPr>
                              <w:t>忆</w:t>
                            </w:r>
                          </w:p>
                        </w:txbxContent>
                      </wps:txbx>
                      <wps:bodyPr lIns="0" tIns="0" rIns="0" bIns="0">
                        <a:spAutoFit/>
                      </wps:bodyPr>
                    </wps:wsp>
                  </a:graphicData>
                </a:graphic>
              </wp:anchor>
            </w:drawing>
          </mc:Choice>
          <mc:Fallback>
            <w:pict>
              <v:shape w14:anchorId="5F989484" id="Shape 1306" o:spid="_x0000_s1411" type="#_x0000_t202" style="position:absolute;left:0;text-align:left;margin-left:71.6pt;margin-top:157.1pt;width:133.2pt;height:12pt;z-index:1258303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" filled="f" stroked="f">
                <v:textbox style="mso-fit-shape-to-text:t" inset="0,0,0,0">
                  <w:txbxContent>
                    <w:p w14:paraId="7CF85FC5" w14:textId="77777777" w:rsidR="006949CB" w:rsidRDefault="00B7102B">
                      <w:pPr>
                        <w:pStyle w:val="ab"/>
                        <w:shd w:val="clear" w:color="auto" w:fill="auto"/>
                        <w:rPr>
                          <w:sz w:val="17"/>
                          <w:szCs w:val="17"/>
                        </w:rPr>
                      </w:pPr>
                      <w:r>
                        <w:rPr>
                          <w:rFonts w:ascii="Arial" w:eastAsia="Arial" w:hAnsi="Arial" w:cs="Arial"/>
                          <w:color w:val="6B6B6E"/>
                          <w:sz w:val="16"/>
                          <w:szCs w:val="16"/>
                          <w:lang w:val="en-US" w:eastAsia="en-US" w:bidi="en-US"/>
                        </w:rPr>
                        <w:t>BJ4.1.14 fig</w:t>
                      </w:r>
                      <w:r>
                        <w:rPr>
                          <w:color w:val="6B6B6E"/>
                          <w:sz w:val="17"/>
                          <w:szCs w:val="17"/>
                        </w:rPr>
                        <w:t>的密码要侦于</w:t>
                      </w:r>
                      <w:r>
                        <w:rPr>
                          <w:rFonts w:ascii="Arial" w:eastAsia="Arial" w:hAnsi="Arial" w:cs="Arial"/>
                          <w:color w:val="535355"/>
                          <w:sz w:val="16"/>
                          <w:szCs w:val="16"/>
                          <w:lang w:val="en-US" w:eastAsia="en-US" w:bidi="en-US"/>
                        </w:rPr>
                        <w:t>id</w:t>
                      </w:r>
                      <w:r>
                        <w:rPr>
                          <w:color w:val="6B6B6E"/>
                          <w:sz w:val="17"/>
                          <w:szCs w:val="17"/>
                        </w:rPr>
                        <w:t>忆</w:t>
                      </w:r>
                    </w:p>
                  </w:txbxContent>
                </v:textbox>
                <w10:wrap type="square" anchorx="page"/>
              </v:shape>
            </w:pict>
          </mc:Fallback>
        </mc:AlternateContent>
      </w:r>
      <w:r>
        <w:rPr>
          <w:color w:val="41A3C5"/>
          <w:sz w:val="24"/>
          <w:szCs w:val="24"/>
        </w:rPr>
        <w:t>情境</w:t>
      </w:r>
      <w:r>
        <w:rPr>
          <w:rFonts w:ascii="Times New Roman" w:eastAsia="Times New Roman" w:hAnsi="Times New Roman" w:cs="Times New Roman"/>
          <w:color w:val="41A3C5"/>
          <w:sz w:val="24"/>
          <w:szCs w:val="24"/>
        </w:rPr>
        <w:t>3:</w:t>
      </w:r>
      <w:r>
        <w:rPr>
          <w:color w:val="41A3C5"/>
          <w:sz w:val="24"/>
          <w:szCs w:val="24"/>
        </w:rPr>
        <w:t>设置密码的重要性</w:t>
      </w:r>
    </w:p>
    <w:p w14:paraId="6BD5489B" w14:textId="77777777" w:rsidR="006949CB" w:rsidRDefault="00B7102B">
      <w:pPr>
        <w:pStyle w:val="1"/>
        <w:shd w:val="clear" w:color="auto" w:fill="auto"/>
        <w:spacing w:line="384" w:lineRule="exact"/>
        <w:ind w:left="280" w:firstLine="500"/>
        <w:jc w:val="both"/>
      </w:pPr>
      <w:r>
        <w:t>赵宇妈妈的钱包被盗窃，紧接着银行卡里的钱也被</w:t>
      </w:r>
      <w:r>
        <w:br/>
      </w:r>
      <w:r>
        <w:t>取走赵宇妈妈赶紧报了案警察经过侦破抓到了小</w:t>
      </w:r>
      <w:r>
        <w:br/>
      </w:r>
      <w:r>
        <w:t>偷原来赵宇妈妈把身份证号的后六位设置成了银行卡</w:t>
      </w:r>
      <w:r>
        <w:br/>
      </w:r>
      <w:r>
        <w:t>的密码，还把身份证和银行卡放在了</w:t>
      </w:r>
      <w:r>
        <w:t xml:space="preserve"> </w:t>
      </w:r>
      <w:r>
        <w:t>一起，这才使小偷</w:t>
      </w:r>
      <w:r>
        <w:br/>
      </w:r>
      <w:r>
        <w:t>试</w:t>
      </w:r>
      <w:r>
        <w:rPr>
          <w:sz w:val="20"/>
          <w:szCs w:val="20"/>
        </w:rPr>
        <w:t>出了银</w:t>
      </w:r>
      <w:r>
        <w:t>行卡的密码，转走了卡里的钱：</w:t>
      </w:r>
    </w:p>
    <w:p w14:paraId="704F65E1" w14:textId="77777777" w:rsidR="006949CB" w:rsidRDefault="00B7102B">
      <w:pPr>
        <w:pStyle w:val="1"/>
        <w:shd w:val="clear" w:color="auto" w:fill="auto"/>
        <w:spacing w:after="280" w:line="384" w:lineRule="exact"/>
        <w:ind w:left="280" w:firstLine="500"/>
        <w:jc w:val="both"/>
        <w:rPr>
          <w:sz w:val="18"/>
          <w:szCs w:val="18"/>
        </w:rPr>
      </w:pPr>
      <w:r>
        <w:t>赵宇在设置微信的登录密码时，</w:t>
      </w:r>
      <w:r>
        <w:rPr>
          <w:sz w:val="20"/>
          <w:szCs w:val="20"/>
        </w:rPr>
        <w:t>为了</w:t>
      </w:r>
      <w:r>
        <w:t>防止密码大简</w:t>
      </w:r>
      <w:r>
        <w:br/>
      </w:r>
      <w:r>
        <w:t>单被破解，采用了</w:t>
      </w:r>
      <w:r>
        <w:t xml:space="preserve"> </w:t>
      </w:r>
      <w:r>
        <w:t>“</w:t>
      </w:r>
      <w:r>
        <w:t>大小写字母</w:t>
      </w:r>
      <w:r>
        <w:t>+</w:t>
      </w:r>
      <w:r>
        <w:t>标点符号</w:t>
      </w:r>
      <w:r>
        <w:t>+</w:t>
      </w:r>
      <w:r>
        <w:t>教字</w:t>
      </w:r>
      <w:r>
        <w:t>”</w:t>
      </w:r>
      <w:r>
        <w:t>的</w:t>
      </w:r>
      <w:r>
        <w:br/>
      </w:r>
      <w:r>
        <w:t>方式结果后来他却忘记了这个密码（图</w:t>
      </w:r>
      <w:r>
        <w:rPr>
          <w:rFonts w:ascii="Times New Roman" w:eastAsia="Times New Roman" w:hAnsi="Times New Roman" w:cs="Times New Roman"/>
        </w:rPr>
        <w:t>4.1.14）</w:t>
      </w:r>
      <w:r>
        <w:rPr>
          <w:sz w:val="18"/>
          <w:szCs w:val="18"/>
        </w:rPr>
        <w:t>、</w:t>
      </w:r>
    </w:p>
    <w:p w14:paraId="31046771" w14:textId="77777777" w:rsidR="006949CB" w:rsidRDefault="00B7102B">
      <w:pPr>
        <w:pStyle w:val="1"/>
        <w:shd w:val="clear" w:color="auto" w:fill="auto"/>
        <w:spacing w:after="200" w:line="398" w:lineRule="exact"/>
        <w:ind w:left="2680" w:firstLine="500"/>
        <w:jc w:val="both"/>
      </w:pPr>
      <w:r>
        <w:t>为了防止被人或机器轻易破解，设置的密码需要冇</w:t>
      </w:r>
      <w:r>
        <w:t>•</w:t>
      </w:r>
      <w:r>
        <w:t>定的</w:t>
      </w:r>
      <w:r>
        <w:br/>
      </w:r>
      <w:r>
        <w:t>复杂度：有足够长的位数，通常在</w:t>
      </w:r>
      <w:r>
        <w:rPr>
          <w:rFonts w:ascii="Times New Roman" w:eastAsia="Times New Roman" w:hAnsi="Times New Roman" w:cs="Times New Roman"/>
          <w:color w:val="535355"/>
        </w:rPr>
        <w:t>6</w:t>
      </w:r>
      <w:r>
        <w:rPr>
          <w:color w:val="535355"/>
        </w:rPr>
        <w:t>位</w:t>
      </w:r>
      <w:r>
        <w:t>以上，最好包含大小写</w:t>
      </w:r>
      <w:r>
        <w:br/>
      </w:r>
      <w:r>
        <w:t>字母、数字和符而且不要与名字、生</w:t>
      </w:r>
      <w:r>
        <w:rPr>
          <w:rFonts w:ascii="Times New Roman" w:eastAsia="Times New Roman" w:hAnsi="Times New Roman" w:cs="Times New Roman"/>
          <w:color w:val="535355"/>
          <w:lang w:val="en-US" w:eastAsia="en-US" w:bidi="en-US"/>
        </w:rPr>
        <w:t>n</w:t>
      </w:r>
      <w:r>
        <w:rPr>
          <w:color w:val="535355"/>
          <w:lang w:val="en-US" w:eastAsia="en-US" w:bidi="en-US"/>
        </w:rPr>
        <w:t>、</w:t>
      </w:r>
      <w:r>
        <w:t>电话秒码等完全</w:t>
      </w:r>
      <w:r>
        <w:br/>
      </w:r>
      <w:r>
        <w:t>相同佾是，如果密码过丁</w:t>
      </w:r>
      <w:r>
        <w:t>•</w:t>
      </w:r>
      <w:r>
        <w:t>复杂，就很容易遗忘。这就需要</w:t>
      </w:r>
      <w:r>
        <w:t>-</w:t>
      </w:r>
      <w:r>
        <w:br/>
      </w:r>
      <w:r>
        <w:t>定的没置技巧，即最好是他人看来杂乱尤争，而对自己有特</w:t>
      </w:r>
      <w:r>
        <w:br w:type="page"/>
      </w:r>
    </w:p>
    <w:p w14:paraId="110139E3" w14:textId="77777777" w:rsidR="006949CB" w:rsidRDefault="00B7102B">
      <w:pPr>
        <w:pStyle w:val="1"/>
        <w:shd w:val="clear" w:color="auto" w:fill="auto"/>
        <w:spacing w:line="400" w:lineRule="exact"/>
        <w:ind w:right="300" w:firstLine="0"/>
        <w:jc w:val="both"/>
      </w:pPr>
      <w:r>
        <w:rPr>
          <w:noProof/>
        </w:rPr>
        <mc:AlternateContent>
          <mc:Choice Requires="wps">
            <w:drawing>
              <wp:anchor distT="0" distB="0" distL="114300" distR="114300" simplePos="0" relativeHeight="125830318" behindDoc="0" locked="0" layoutInCell="1" allowOverlap="1" wp14:anchorId="70AAEF82" wp14:editId="68B33434">
                <wp:simplePos x="0" y="0"/>
                <wp:positionH relativeFrom="page">
                  <wp:posOffset>5664200</wp:posOffset>
                </wp:positionH>
                <wp:positionV relativeFrom="paragraph">
                  <wp:posOffset>88900</wp:posOffset>
                </wp:positionV>
                <wp:extent cx="1149350" cy="938530"/>
                <wp:effectExtent l="0" t="0" r="0" b="0"/>
                <wp:wrapSquare wrapText="bothSides"/>
                <wp:docPr id="1308" name="Shape 1308"/>
                <wp:cNvGraphicFramePr/>
                <a:graphic xmlns:a="http://schemas.openxmlformats.org/drawingml/2006/main">
                  <a:graphicData uri="http://schemas.microsoft.com/office/word/2010/wordprocessingShape">
                    <wps:wsp>
                      <wps:cNvSpPr txBox="1"/>
                      <wps:spPr>
                        <a:xfrm>
                          <a:off x="0" y="0"/>
                          <a:ext cx="1149350" cy="938530"/>
                        </a:xfrm>
                        <a:prstGeom prst="rect">
                          <a:avLst/>
                        </a:prstGeom>
                        <a:noFill/>
                      </wps:spPr>
                      <wps:txbx>
                        <w:txbxContent>
                          <w:p w14:paraId="2408075A" w14:textId="77777777" w:rsidR="006949CB" w:rsidRDefault="00B7102B">
                            <w:pPr>
                              <w:pStyle w:val="20"/>
                              <w:shd w:val="clear" w:color="auto" w:fill="auto"/>
                              <w:spacing w:line="360" w:lineRule="exact"/>
                              <w:ind w:firstLine="500"/>
                              <w:jc w:val="both"/>
                            </w:pPr>
                            <w:r>
                              <w:t>在密码中设置</w:t>
                            </w:r>
                            <w:r>
                              <w:br/>
                            </w:r>
                            <w:r>
                              <w:rPr>
                                <w:color w:val="535355"/>
                              </w:rPr>
                              <w:t>大小</w:t>
                            </w:r>
                            <w:r>
                              <w:t>写字母的目的</w:t>
                            </w:r>
                            <w:r>
                              <w:br/>
                            </w:r>
                            <w:r>
                              <w:t>是提高密码被人破</w:t>
                            </w:r>
                            <w:r>
                              <w:br/>
                            </w:r>
                            <w:r>
                              <w:t>解的难度</w:t>
                            </w:r>
                          </w:p>
                        </w:txbxContent>
                      </wps:txbx>
                      <wps:bodyPr lIns="0" tIns="0" rIns="0" bIns="0">
                        <a:spAutoFit/>
                      </wps:bodyPr>
                    </wps:wsp>
                  </a:graphicData>
                </a:graphic>
              </wp:anchor>
            </w:drawing>
          </mc:Choice>
          <mc:Fallback>
            <w:pict>
              <v:shape w14:anchorId="70AAEF82" id="Shape 1308" o:spid="_x0000_s1412" type="#_x0000_t202" style="position:absolute;left:0;text-align:left;margin-left:446pt;margin-top:7pt;width:90.5pt;height:73.9pt;z-index:12583031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" filled="f" stroked="f">
                <v:textbox style="mso-fit-shape-to-text:t" inset="0,0,0,0">
                  <w:txbxContent>
                    <w:p w14:paraId="2408075A" w14:textId="77777777" w:rsidR="006949CB" w:rsidRDefault="00B7102B">
                      <w:pPr>
                        <w:pStyle w:val="20"/>
                        <w:shd w:val="clear" w:color="auto" w:fill="auto"/>
                        <w:spacing w:line="360" w:lineRule="exact"/>
                        <w:ind w:firstLine="500"/>
                        <w:jc w:val="both"/>
                      </w:pPr>
                      <w:r>
                        <w:t>在密码中设置</w:t>
                      </w:r>
                      <w:r>
                        <w:br/>
                      </w:r>
                      <w:r>
                        <w:rPr>
                          <w:color w:val="535355"/>
                        </w:rPr>
                        <w:t>大小</w:t>
                      </w:r>
                      <w:r>
                        <w:t>写字母的目的</w:t>
                      </w:r>
                      <w:r>
                        <w:br/>
                      </w:r>
                      <w:r>
                        <w:t>是提高密码被人破</w:t>
                      </w:r>
                      <w:r>
                        <w:br/>
                      </w:r>
                      <w:r>
                        <w:t>解的难度</w:t>
                      </w:r>
                    </w:p>
                  </w:txbxContent>
                </v:textbox>
                <w10:wrap type="square" anchorx="page"/>
              </v:shape>
            </w:pict>
          </mc:Fallback>
        </mc:AlternateContent>
      </w:r>
      <w:r>
        <w:t>殊含义、容易</w:t>
      </w:r>
      <w:r>
        <w:rPr>
          <w:rFonts w:ascii="Times New Roman" w:eastAsia="Times New Roman" w:hAnsi="Times New Roman" w:cs="Times New Roman"/>
          <w:lang w:val="en-US" w:eastAsia="en-US" w:bidi="en-US"/>
        </w:rPr>
        <w:t>ki</w:t>
      </w:r>
      <w:r>
        <w:t>忆的字符串，例如</w:t>
      </w:r>
      <w:r>
        <w:t>“</w:t>
      </w:r>
      <w:r>
        <w:t>姓氏</w:t>
      </w:r>
      <w:r>
        <w:t>+</w:t>
      </w:r>
      <w:r>
        <w:t>标点符号</w:t>
      </w:r>
      <w:r>
        <w:t>+</w:t>
      </w:r>
      <w:r>
        <w:t>某个特殊</w:t>
      </w:r>
      <w:r>
        <w:rPr>
          <w:rFonts w:ascii="Times New Roman" w:eastAsia="Times New Roman" w:hAnsi="Times New Roman" w:cs="Times New Roman"/>
          <w:lang w:val="en-US" w:eastAsia="en-US" w:bidi="en-US"/>
        </w:rPr>
        <w:t>u</w:t>
      </w:r>
      <w:r>
        <w:rPr>
          <w:rFonts w:ascii="Times New Roman" w:eastAsia="Times New Roman" w:hAnsi="Times New Roman" w:cs="Times New Roman"/>
          <w:lang w:val="en-US" w:eastAsia="en-US" w:bidi="en-US"/>
        </w:rPr>
        <w:br/>
      </w:r>
      <w:r>
        <w:t>子</w:t>
      </w:r>
      <w:r>
        <w:t>”</w:t>
      </w:r>
      <w:r>
        <w:t>的组合：</w:t>
      </w:r>
      <w:r>
        <w:rPr>
          <w:rFonts w:ascii="Times New Roman" w:eastAsia="Times New Roman" w:hAnsi="Times New Roman" w:cs="Times New Roman"/>
          <w:lang w:val="en-US" w:eastAsia="en-US" w:bidi="en-US"/>
        </w:rPr>
        <w:t>“ZhA</w:t>
      </w:r>
      <w:r>
        <w:rPr>
          <w:rFonts w:ascii="Times New Roman" w:eastAsia="Times New Roman" w:hAnsi="Times New Roman" w:cs="Times New Roman"/>
          <w:vertAlign w:val="subscript"/>
          <w:lang w:val="en-US" w:eastAsia="en-US" w:bidi="en-US"/>
        </w:rPr>
        <w:t>（</w:t>
      </w:r>
      <w:r>
        <w:rPr>
          <w:rFonts w:ascii="宋体" w:eastAsia="宋体" w:hAnsi="宋体" w:cs="宋体"/>
          <w:lang w:val="en-US" w:eastAsia="en-US" w:bidi="en-US"/>
        </w:rPr>
        <w:t>，</w:t>
      </w:r>
      <w:r>
        <w:rPr>
          <w:rFonts w:ascii="Times New Roman" w:eastAsia="Times New Roman" w:hAnsi="Times New Roman" w:cs="Times New Roman"/>
          <w:lang w:val="en-US" w:eastAsia="en-US" w:bidi="en-US"/>
        </w:rPr>
        <w:t>.7-2” “</w:t>
      </w:r>
      <w:r>
        <w:rPr>
          <w:rFonts w:ascii="Times New Roman" w:eastAsia="Times New Roman" w:hAnsi="Times New Roman" w:cs="Times New Roman"/>
          <w:vertAlign w:val="subscript"/>
          <w:lang w:val="en-US" w:eastAsia="en-US" w:bidi="en-US"/>
        </w:rPr>
        <w:t>y</w:t>
      </w:r>
      <w:r>
        <w:rPr>
          <w:rFonts w:ascii="Times New Roman" w:eastAsia="Times New Roman" w:hAnsi="Times New Roman" w:cs="Times New Roman"/>
          <w:lang w:val="en-US" w:eastAsia="en-US" w:bidi="en-US"/>
        </w:rPr>
        <w:t>l;16_l”</w:t>
      </w:r>
      <w:r>
        <w:t>等。这样既保证了密码的安</w:t>
      </w:r>
      <w:r>
        <w:br/>
      </w:r>
      <w:r>
        <w:t>全性，乂便于记忆，</w:t>
      </w:r>
    </w:p>
    <w:p w14:paraId="77167927" w14:textId="77777777" w:rsidR="006949CB" w:rsidRDefault="00B7102B">
      <w:pPr>
        <w:pStyle w:val="1"/>
        <w:shd w:val="clear" w:color="auto" w:fill="auto"/>
        <w:spacing w:after="560" w:line="400" w:lineRule="exact"/>
        <w:ind w:right="300" w:firstLine="500"/>
        <w:jc w:val="both"/>
      </w:pPr>
      <w:r>
        <w:t>使用密码时，还要有安全意识：妥善保管自己的所有账号和</w:t>
      </w:r>
      <w:r>
        <w:br/>
      </w:r>
      <w:r>
        <w:t>密码，不得随意泄露；不要将己的账号和密码转借给他人使用</w:t>
      </w:r>
      <w:r>
        <w:t>;</w:t>
      </w:r>
      <w:r>
        <w:br/>
      </w:r>
      <w:r>
        <w:t>输人的密码不应明文显示在终端屏幕上；确保自己在各个信息系</w:t>
      </w:r>
      <w:r>
        <w:br/>
      </w:r>
      <w:r>
        <w:t>统的账号有足够强度的密码；密码中不要使用容易被猜测出来的</w:t>
      </w:r>
      <w:r>
        <w:br/>
      </w:r>
      <w:r>
        <w:t>常用信息的组合，如身份证号、电话号码、生日以及其他系统屮</w:t>
      </w:r>
      <w:r>
        <w:br/>
      </w:r>
      <w:r>
        <w:t>已使用的密码；如果可以的话，使用双</w:t>
      </w:r>
      <w:r>
        <w:t>®</w:t>
      </w:r>
      <w:r>
        <w:t>验证的方法，在使用密</w:t>
      </w:r>
      <w:r>
        <w:br/>
      </w:r>
      <w:r>
        <w:t>码登录的同时得到短佶验</w:t>
      </w:r>
      <w:r>
        <w:t>证码的确汄</w:t>
      </w:r>
    </w:p>
    <w:p w14:paraId="3432B625" w14:textId="77777777" w:rsidR="006949CB" w:rsidRDefault="00B7102B">
      <w:pPr>
        <w:pStyle w:val="1"/>
        <w:shd w:val="clear" w:color="auto" w:fill="auto"/>
        <w:spacing w:line="240" w:lineRule="auto"/>
        <w:ind w:left="1160" w:firstLine="0"/>
        <w:jc w:val="left"/>
        <w:rPr>
          <w:sz w:val="24"/>
          <w:szCs w:val="24"/>
        </w:rPr>
      </w:pPr>
      <w:r>
        <w:rPr>
          <w:color w:val="41A3C5"/>
          <w:sz w:val="24"/>
          <w:szCs w:val="24"/>
        </w:rPr>
        <w:t>思考活动</w:t>
      </w:r>
    </w:p>
    <w:p w14:paraId="18826F5A" w14:textId="77777777" w:rsidR="006949CB" w:rsidRDefault="00B7102B">
      <w:pPr>
        <w:pStyle w:val="1"/>
        <w:shd w:val="clear" w:color="auto" w:fill="auto"/>
        <w:spacing w:after="80" w:line="240" w:lineRule="auto"/>
        <w:ind w:right="220" w:firstLine="0"/>
        <w:jc w:val="center"/>
        <w:rPr>
          <w:sz w:val="24"/>
          <w:szCs w:val="24"/>
        </w:rPr>
      </w:pPr>
      <w:r>
        <w:rPr>
          <w:color w:val="41A3C5"/>
          <w:sz w:val="24"/>
          <w:szCs w:val="24"/>
        </w:rPr>
        <w:t>如何防止恶意破解密码</w:t>
      </w:r>
    </w:p>
    <w:p w14:paraId="5EF6953A" w14:textId="77777777" w:rsidR="006949CB" w:rsidRDefault="00B7102B">
      <w:pPr>
        <w:pStyle w:val="1"/>
        <w:shd w:val="clear" w:color="auto" w:fill="auto"/>
        <w:spacing w:after="420" w:line="379" w:lineRule="exact"/>
        <w:ind w:left="280" w:firstLine="500"/>
        <w:jc w:val="both"/>
      </w:pPr>
      <w:r>
        <w:t>有人说，应该更关注如何防止非正常用户恶意破解密码，而不是仅仅关注如何</w:t>
      </w:r>
      <w:r>
        <w:br/>
      </w:r>
      <w:r>
        <w:t>设置复杂的安全密码和小组成贾讨论，这种说法是否正确？除了设置安全的密码</w:t>
      </w:r>
      <w:r>
        <w:br/>
      </w:r>
      <w:r>
        <w:t>外，还应该怎么做，才能提高密码的安全性？</w:t>
      </w:r>
    </w:p>
    <w:p w14:paraId="34C7C17D" w14:textId="77777777" w:rsidR="006949CB" w:rsidRDefault="00B7102B">
      <w:pPr>
        <w:pStyle w:val="1"/>
        <w:shd w:val="clear" w:color="auto" w:fill="auto"/>
        <w:spacing w:after="340" w:line="384" w:lineRule="exact"/>
        <w:ind w:firstLine="500"/>
        <w:jc w:val="left"/>
        <w:rPr>
          <w:sz w:val="24"/>
          <w:szCs w:val="24"/>
        </w:rPr>
      </w:pPr>
      <w:r>
        <w:rPr>
          <w:noProof/>
        </w:rPr>
        <w:drawing>
          <wp:anchor distT="0" distB="234950" distL="114300" distR="114300" simplePos="0" relativeHeight="125830320" behindDoc="0" locked="0" layoutInCell="1" allowOverlap="1" wp14:anchorId="3DE690F9" wp14:editId="51547161">
            <wp:simplePos x="0" y="0"/>
            <wp:positionH relativeFrom="page">
              <wp:posOffset>4356735</wp:posOffset>
            </wp:positionH>
            <wp:positionV relativeFrom="paragraph">
              <wp:posOffset>127000</wp:posOffset>
            </wp:positionV>
            <wp:extent cx="2487295" cy="1676400"/>
            <wp:effectExtent l="0" t="0" r="0" b="0"/>
            <wp:wrapSquare wrapText="bothSides"/>
            <wp:docPr id="1310" name="Shape 1310"/>
            <wp:cNvGraphicFramePr/>
            <a:graphic xmlns:a="http://schemas.openxmlformats.org/drawingml/2006/main">
              <a:graphicData uri="http://schemas.openxmlformats.org/drawingml/2006/picture">
                <pic:pic xmlns:pic="http://schemas.openxmlformats.org/drawingml/2006/picture">
                  <pic:nvPicPr>
                    <pic:cNvPr id="1311" name="Picture box 1311"/>
                    <pic:cNvPicPr/>
                  </pic:nvPicPr>
                  <pic:blipFill>
                    <a:blip r:embed="rId344"/>
                    <a:stretch/>
                  </pic:blipFill>
                  <pic:spPr>
                    <a:xfrm>
                      <a:off x="0" y="0"/>
                      <a:ext cx="2487295" cy="1676400"/>
                    </a:xfrm>
                    <a:prstGeom prst="rect">
                      <a:avLst/>
                    </a:prstGeom>
                  </pic:spPr>
                </pic:pic>
              </a:graphicData>
            </a:graphic>
          </wp:anchor>
        </w:drawing>
      </w:r>
      <w:r>
        <w:rPr>
          <w:noProof/>
        </w:rPr>
        <mc:AlternateContent>
          <mc:Choice Requires="wps">
            <w:drawing>
              <wp:anchor distT="0" distB="0" distL="0" distR="0" simplePos="0" relativeHeight="125830321" behindDoc="0" locked="0" layoutInCell="1" allowOverlap="1" wp14:anchorId="2F8E76AC" wp14:editId="076B7590">
                <wp:simplePos x="0" y="0"/>
                <wp:positionH relativeFrom="page">
                  <wp:posOffset>4896485</wp:posOffset>
                </wp:positionH>
                <wp:positionV relativeFrom="paragraph">
                  <wp:posOffset>1873250</wp:posOffset>
                </wp:positionV>
                <wp:extent cx="1459865" cy="164465"/>
                <wp:effectExtent l="0" t="0" r="0" b="0"/>
                <wp:wrapSquare wrapText="bothSides"/>
                <wp:docPr id="1312" name="Shape 1312"/>
                <wp:cNvGraphicFramePr/>
                <a:graphic xmlns:a="http://schemas.openxmlformats.org/drawingml/2006/main">
                  <a:graphicData uri="http://schemas.microsoft.com/office/word/2010/wordprocessingShape">
                    <wps:wsp>
                      <wps:cNvSpPr txBox="1"/>
                      <wps:spPr>
                        <a:xfrm>
                          <a:off x="0" y="0"/>
                          <a:ext cx="1459865" cy="164465"/>
                        </a:xfrm>
                        <a:prstGeom prst="rect">
                          <a:avLst/>
                        </a:prstGeom>
                        <a:noFill/>
                      </wps:spPr>
                      <wps:txbx>
                        <w:txbxContent>
                          <w:p w14:paraId="4A515493" w14:textId="77777777" w:rsidR="006949CB" w:rsidRDefault="00B7102B">
                            <w:pPr>
                              <w:pStyle w:val="ab"/>
                              <w:shd w:val="clear" w:color="auto" w:fill="auto"/>
                            </w:pPr>
                            <w:r>
                              <w:rPr>
                                <w:color w:val="6B6B6E"/>
                              </w:rPr>
                              <w:t>戰</w:t>
                            </w:r>
                            <w:r>
                              <w:rPr>
                                <w:rFonts w:ascii="Times New Roman" w:eastAsia="Times New Roman" w:hAnsi="Times New Roman" w:cs="Times New Roman"/>
                                <w:color w:val="6B6B6E"/>
                              </w:rPr>
                              <w:t>3</w:t>
                            </w:r>
                            <w:r>
                              <w:rPr>
                                <w:rFonts w:ascii="Times New Roman" w:eastAsia="Times New Roman" w:hAnsi="Times New Roman" w:cs="Times New Roman"/>
                                <w:color w:val="36383B"/>
                                <w:lang w:val="en-US" w:eastAsia="en-US" w:bidi="en-US"/>
                              </w:rPr>
                              <w:t xml:space="preserve">.15 </w:t>
                            </w:r>
                            <w:r>
                              <w:rPr>
                                <w:rFonts w:ascii="Times New Roman" w:eastAsia="Times New Roman" w:hAnsi="Times New Roman" w:cs="Times New Roman"/>
                                <w:color w:val="535355"/>
                                <w:lang w:val="en-US" w:eastAsia="en-US" w:bidi="en-US"/>
                              </w:rPr>
                              <w:t>ti</w:t>
                            </w:r>
                            <w:r>
                              <w:rPr>
                                <w:color w:val="6B6B6E"/>
                              </w:rPr>
                              <w:t>描二维时</w:t>
                            </w:r>
                            <w:r>
                              <w:rPr>
                                <w:color w:val="6B6B6E"/>
                              </w:rPr>
                              <w:t>:</w:t>
                            </w:r>
                            <w:r>
                              <w:rPr>
                                <w:color w:val="6B6B6E"/>
                              </w:rPr>
                              <w:t>悲</w:t>
                            </w:r>
                            <w:r>
                              <w:rPr>
                                <w:color w:val="535355"/>
                              </w:rPr>
                              <w:t>小心</w:t>
                            </w:r>
                          </w:p>
                        </w:txbxContent>
                      </wps:txbx>
                      <wps:bodyPr lIns="0" tIns="0" rIns="0" bIns="0">
                        <a:spAutoFit/>
                      </wps:bodyPr>
                    </wps:wsp>
                  </a:graphicData>
                </a:graphic>
              </wp:anchor>
            </w:drawing>
          </mc:Choice>
          <mc:Fallback>
            <w:pict>
              <v:shape w14:anchorId="2F8E76AC" id="Shape 1312" o:spid="_x0000_s1413" type="#_x0000_t202" style="position:absolute;left:0;text-align:left;margin-left:385.55pt;margin-top:147.5pt;width:114.95pt;height:12.95pt;z-index:12583032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" filled="f" stroked="f">
                <v:textbox style="mso-fit-shape-to-text:t" inset="0,0,0,0">
                  <w:txbxContent>
                    <w:p w14:paraId="4A515493" w14:textId="77777777" w:rsidR="006949CB" w:rsidRDefault="00B7102B">
                      <w:pPr>
                        <w:pStyle w:val="ab"/>
                        <w:shd w:val="clear" w:color="auto" w:fill="auto"/>
                      </w:pPr>
                      <w:r>
                        <w:rPr>
                          <w:color w:val="6B6B6E"/>
                        </w:rPr>
                        <w:t>戰</w:t>
                      </w:r>
                      <w:r>
                        <w:rPr>
                          <w:rFonts w:ascii="Times New Roman" w:eastAsia="Times New Roman" w:hAnsi="Times New Roman" w:cs="Times New Roman"/>
                          <w:color w:val="6B6B6E"/>
                        </w:rPr>
                        <w:t>3</w:t>
                      </w:r>
                      <w:r>
                        <w:rPr>
                          <w:rFonts w:ascii="Times New Roman" w:eastAsia="Times New Roman" w:hAnsi="Times New Roman" w:cs="Times New Roman"/>
                          <w:color w:val="36383B"/>
                          <w:lang w:val="en-US" w:eastAsia="en-US" w:bidi="en-US"/>
                        </w:rPr>
                        <w:t xml:space="preserve">.15 </w:t>
                      </w:r>
                      <w:r>
                        <w:rPr>
                          <w:rFonts w:ascii="Times New Roman" w:eastAsia="Times New Roman" w:hAnsi="Times New Roman" w:cs="Times New Roman"/>
                          <w:color w:val="535355"/>
                          <w:lang w:val="en-US" w:eastAsia="en-US" w:bidi="en-US"/>
                        </w:rPr>
                        <w:t>ti</w:t>
                      </w:r>
                      <w:r>
                        <w:rPr>
                          <w:color w:val="6B6B6E"/>
                        </w:rPr>
                        <w:t>描二维时</w:t>
                      </w:r>
                      <w:r>
                        <w:rPr>
                          <w:color w:val="6B6B6E"/>
                        </w:rPr>
                        <w:t>:</w:t>
                      </w:r>
                      <w:r>
                        <w:rPr>
                          <w:color w:val="6B6B6E"/>
                        </w:rPr>
                        <w:t>悲</w:t>
                      </w:r>
                      <w:r>
                        <w:rPr>
                          <w:color w:val="535355"/>
                        </w:rPr>
                        <w:t>小心</w:t>
                      </w:r>
                    </w:p>
                  </w:txbxContent>
                </v:textbox>
                <w10:wrap type="square" anchorx="page"/>
              </v:shape>
            </w:pict>
          </mc:Fallback>
        </mc:AlternateContent>
      </w:r>
      <w:r>
        <w:rPr>
          <w:color w:val="64C4EB"/>
          <w:sz w:val="24"/>
          <w:szCs w:val="24"/>
        </w:rPr>
        <w:t>病毒防范</w:t>
      </w:r>
    </w:p>
    <w:p w14:paraId="6E56B611" w14:textId="77777777" w:rsidR="006949CB" w:rsidRDefault="00B7102B">
      <w:pPr>
        <w:pStyle w:val="1"/>
        <w:shd w:val="clear" w:color="auto" w:fill="auto"/>
        <w:spacing w:line="240" w:lineRule="auto"/>
        <w:ind w:firstLine="500"/>
        <w:jc w:val="left"/>
        <w:rPr>
          <w:sz w:val="24"/>
          <w:szCs w:val="24"/>
        </w:rPr>
      </w:pPr>
      <w:r>
        <w:rPr>
          <w:color w:val="41A3C5"/>
          <w:sz w:val="24"/>
          <w:szCs w:val="24"/>
        </w:rPr>
        <w:t>情境扫描二维码要谨慎</w:t>
      </w:r>
    </w:p>
    <w:p w14:paraId="0F93AC54" w14:textId="77777777" w:rsidR="006949CB" w:rsidRDefault="00B7102B">
      <w:pPr>
        <w:pStyle w:val="1"/>
        <w:shd w:val="clear" w:color="auto" w:fill="auto"/>
        <w:spacing w:line="384" w:lineRule="exact"/>
        <w:ind w:firstLine="500"/>
        <w:jc w:val="left"/>
      </w:pPr>
      <w:r>
        <w:t>赵宇和妈妈发现路边有人做活动，扫一</w:t>
      </w:r>
    </w:p>
    <w:p w14:paraId="2F46D9A0" w14:textId="77777777" w:rsidR="006949CB" w:rsidRDefault="00B7102B">
      <w:pPr>
        <w:pStyle w:val="1"/>
        <w:shd w:val="clear" w:color="auto" w:fill="auto"/>
        <w:spacing w:after="240" w:line="384" w:lineRule="exact"/>
        <w:ind w:right="300" w:firstLine="0"/>
        <w:jc w:val="both"/>
      </w:pPr>
      <w:r>
        <w:t>下二维码就可以获得小礼品妈妈就拿出手</w:t>
      </w:r>
      <w:r>
        <w:br/>
      </w:r>
      <w:r>
        <w:t>机扫了二维码并按那人的提示进行</w:t>
      </w:r>
      <w:r>
        <w:rPr>
          <w:sz w:val="18"/>
          <w:szCs w:val="18"/>
        </w:rPr>
        <w:t>了</w:t>
      </w:r>
      <w:r>
        <w:rPr>
          <w:sz w:val="18"/>
          <w:szCs w:val="18"/>
        </w:rPr>
        <w:t xml:space="preserve"> </w:t>
      </w:r>
      <w:r>
        <w:t>一些操</w:t>
      </w:r>
      <w:r>
        <w:br/>
      </w:r>
      <w:r>
        <w:t>作，获得了一份小礼物（图</w:t>
      </w:r>
      <w:r>
        <w:rPr>
          <w:rFonts w:ascii="Times New Roman" w:eastAsia="Times New Roman" w:hAnsi="Times New Roman" w:cs="Times New Roman"/>
          <w:lang w:val="en-US" w:eastAsia="en-US" w:bidi="en-US"/>
        </w:rPr>
        <w:t>4.1.</w:t>
      </w:r>
      <w:r>
        <w:rPr>
          <w:rFonts w:ascii="Times New Roman" w:eastAsia="Times New Roman" w:hAnsi="Times New Roman" w:cs="Times New Roman"/>
        </w:rPr>
        <w:t>15）</w:t>
      </w:r>
      <w:r>
        <w:t>。结果不</w:t>
      </w:r>
      <w:r>
        <w:br/>
      </w:r>
      <w:r>
        <w:t>久后发现，自己的银行卡被人盗刷</w:t>
      </w:r>
      <w:r>
        <w:rPr>
          <w:sz w:val="18"/>
          <w:szCs w:val="18"/>
        </w:rPr>
        <w:t>了</w:t>
      </w:r>
      <w:r>
        <w:rPr>
          <w:sz w:val="18"/>
          <w:szCs w:val="18"/>
        </w:rPr>
        <w:t xml:space="preserve"> </w:t>
      </w:r>
      <w:r>
        <w:rPr>
          <w:color w:val="A3A4AB"/>
        </w:rPr>
        <w:t>:</w:t>
      </w:r>
      <w:r>
        <w:rPr>
          <w:color w:val="A3A4AB"/>
        </w:rPr>
        <w:t>，</w:t>
      </w:r>
      <w:r>
        <w:t>原来，</w:t>
      </w:r>
      <w:r>
        <w:br/>
      </w:r>
      <w:r>
        <w:t>赵宇妈妈扫描的那个二维码中含有木马病毒</w:t>
      </w:r>
      <w:r>
        <w:t>:</w:t>
      </w:r>
    </w:p>
    <w:p w14:paraId="4C179110" w14:textId="77777777" w:rsidR="006949CB" w:rsidRDefault="00B7102B">
      <w:pPr>
        <w:pStyle w:val="1"/>
        <w:shd w:val="clear" w:color="auto" w:fill="auto"/>
        <w:spacing w:line="399" w:lineRule="exact"/>
        <w:ind w:firstLine="500"/>
        <w:jc w:val="left"/>
      </w:pPr>
      <w:r>
        <w:rPr>
          <w:color w:val="424347"/>
        </w:rPr>
        <w:t>为了</w:t>
      </w:r>
      <w:r>
        <w:t>避免类似事件发生，防止遭受恶意攻击，注使用计算机、</w:t>
      </w:r>
      <w:r>
        <w:br/>
      </w:r>
      <w:r>
        <w:t>手机等终端没备吋，要做好以下病毐防范</w:t>
      </w:r>
      <w:r>
        <w:rPr>
          <w:rFonts w:ascii="Times New Roman" w:eastAsia="Times New Roman" w:hAnsi="Times New Roman" w:cs="Times New Roman"/>
          <w:color w:val="95969A"/>
          <w:lang w:val="en-US" w:eastAsia="en-US" w:bidi="en-US"/>
        </w:rPr>
        <w:t>T.</w:t>
      </w:r>
      <w:r>
        <w:t>作。</w:t>
      </w:r>
    </w:p>
    <w:p w14:paraId="3F24E6A8" w14:textId="77777777" w:rsidR="006949CB" w:rsidRDefault="00B7102B">
      <w:pPr>
        <w:pStyle w:val="1"/>
        <w:shd w:val="clear" w:color="auto" w:fill="auto"/>
        <w:tabs>
          <w:tab w:val="left" w:pos="998"/>
        </w:tabs>
        <w:spacing w:line="399" w:lineRule="exact"/>
        <w:ind w:firstLine="500"/>
        <w:jc w:val="left"/>
      </w:pPr>
      <w:r>
        <w:rPr>
          <w:rFonts w:ascii="宋体" w:eastAsia="宋体" w:hAnsi="宋体" w:cs="宋体"/>
          <w:color w:val="424347"/>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ab/>
      </w:r>
      <w:r>
        <w:t>及时安装实时监控的杀毒软件，定期更新病毒库，同时</w:t>
      </w:r>
      <w:r>
        <w:br/>
      </w:r>
      <w:r>
        <w:t>安装防火墙</w:t>
      </w:r>
      <w:r>
        <w:rPr>
          <w:rFonts w:ascii="Times New Roman" w:eastAsia="Times New Roman" w:hAnsi="Times New Roman" w:cs="Times New Roman"/>
          <w:color w:val="262628"/>
        </w:rPr>
        <w:t xml:space="preserve">I </w:t>
      </w:r>
      <w:r>
        <w:rPr>
          <w:rFonts w:ascii="Times New Roman" w:eastAsia="Times New Roman" w:hAnsi="Times New Roman" w:cs="Times New Roman"/>
        </w:rPr>
        <w:t>:</w:t>
      </w:r>
      <w:r>
        <w:t>貝</w:t>
      </w:r>
      <w:r>
        <w:rPr>
          <w:color w:val="424347"/>
        </w:rPr>
        <w:t>•</w:t>
      </w:r>
      <w:r>
        <w:rPr>
          <w:color w:val="424347"/>
        </w:rPr>
        <w:t>，</w:t>
      </w:r>
      <w:r>
        <w:t>设置相应的访问规则，过滤不安全的站点访问</w:t>
      </w:r>
      <w:r>
        <w:br/>
      </w:r>
      <w:r>
        <w:t>定期全盘扫描病毐等</w:t>
      </w:r>
      <w:r>
        <w:rPr>
          <w:rFonts w:ascii="Times New Roman" w:eastAsia="Times New Roman" w:hAnsi="Times New Roman" w:cs="Times New Roman"/>
          <w:lang w:val="en-US" w:eastAsia="en-US" w:bidi="en-US"/>
        </w:rPr>
        <w:t>Pf</w:t>
      </w:r>
      <w:r>
        <w:t>疑程序，定期清理未知、吋疑插件和临时</w:t>
      </w:r>
      <w:r>
        <w:br/>
      </w:r>
      <w:r>
        <w:t>文件。</w:t>
      </w:r>
    </w:p>
    <w:p w14:paraId="05B19EB1" w14:textId="77777777" w:rsidR="006949CB" w:rsidRDefault="00B7102B">
      <w:pPr>
        <w:pStyle w:val="1"/>
        <w:shd w:val="clear" w:color="auto" w:fill="auto"/>
        <w:tabs>
          <w:tab w:val="left" w:pos="974"/>
        </w:tabs>
        <w:spacing w:after="280" w:line="399" w:lineRule="exact"/>
        <w:ind w:right="2160" w:firstLine="500"/>
        <w:jc w:val="both"/>
      </w:pPr>
      <w:r>
        <w:rPr>
          <w:rFonts w:ascii="Times New Roman" w:eastAsia="Times New Roman" w:hAnsi="Times New Roman" w:cs="Times New Roman"/>
        </w:rPr>
        <w:t>（2）</w:t>
      </w:r>
      <w:r>
        <w:rPr>
          <w:rFonts w:ascii="Times New Roman" w:eastAsia="Times New Roman" w:hAnsi="Times New Roman" w:cs="Times New Roman"/>
        </w:rPr>
        <w:tab/>
      </w:r>
      <w:r>
        <w:t>开启操作系统及应用软件的</w:t>
      </w:r>
      <w:r>
        <w:rPr>
          <w:rFonts w:ascii="Times New Roman" w:eastAsia="Times New Roman" w:hAnsi="Times New Roman" w:cs="Times New Roman"/>
          <w:lang w:val="en-US" w:eastAsia="en-US" w:bidi="en-US"/>
        </w:rPr>
        <w:t>n</w:t>
      </w:r>
      <w:r>
        <w:t>动更新设置，及时安装补</w:t>
      </w:r>
      <w:r>
        <w:br/>
      </w:r>
      <w:r>
        <w:rPr>
          <w:color w:val="424347"/>
        </w:rPr>
        <w:t>丁</w:t>
      </w:r>
      <w:r>
        <w:t>程序，修复系统漏洞和第三方软件漏洞严格控制共皁文件和</w:t>
      </w:r>
      <w:r>
        <w:br/>
      </w:r>
      <w:r>
        <w:t>文件夾，从多个方面封堵病毒、木马和黑客的传播与人侵通道</w:t>
      </w:r>
      <w:r>
        <w:t>.</w:t>
      </w:r>
      <w:r>
        <w:br w:type="page"/>
      </w:r>
    </w:p>
    <w:p w14:paraId="0A218FBF" w14:textId="77777777" w:rsidR="006949CB" w:rsidRDefault="00B7102B">
      <w:pPr>
        <w:pStyle w:val="1"/>
        <w:numPr>
          <w:ilvl w:val="0"/>
          <w:numId w:val="74"/>
        </w:numPr>
        <w:shd w:val="clear" w:color="auto" w:fill="auto"/>
        <w:tabs>
          <w:tab w:val="left" w:pos="3158"/>
        </w:tabs>
        <w:spacing w:line="402" w:lineRule="exact"/>
        <w:ind w:left="2180" w:firstLine="460"/>
        <w:jc w:val="both"/>
      </w:pPr>
      <w:r>
        <w:rPr>
          <w:color w:val="535355"/>
        </w:rPr>
        <w:t>从正</w:t>
      </w:r>
      <w:r>
        <w:t>规的商家或者官方认证的网站上购买或下载软件</w:t>
      </w:r>
      <w:r>
        <w:rPr>
          <w:color w:val="535355"/>
        </w:rPr>
        <w:t>，不</w:t>
      </w:r>
      <w:r>
        <w:rPr>
          <w:color w:val="535355"/>
        </w:rPr>
        <w:br/>
      </w:r>
      <w:r>
        <w:rPr>
          <w:color w:val="535355"/>
        </w:rPr>
        <w:t>使用盗版软件：，</w:t>
      </w:r>
      <w:r>
        <w:t>不</w:t>
      </w:r>
      <w:r>
        <w:rPr>
          <w:color w:val="535355"/>
        </w:rPr>
        <w:t>随便使</w:t>
      </w:r>
      <w:r>
        <w:t>用来源不明的</w:t>
      </w:r>
      <w:r>
        <w:rPr>
          <w:rFonts w:ascii="Times New Roman" w:eastAsia="Times New Roman" w:hAnsi="Times New Roman" w:cs="Times New Roman"/>
          <w:color w:val="535355"/>
          <w:lang w:val="en-US" w:eastAsia="en-US" w:bidi="en-US"/>
        </w:rPr>
        <w:t>L</w:t>
      </w:r>
      <w:r>
        <w:t>盘、移动硬盘等移动存储没</w:t>
      </w:r>
      <w:r>
        <w:br/>
      </w:r>
      <w:r>
        <w:t>备，即使是自己的，也要及时杳杀</w:t>
      </w:r>
      <w:r>
        <w:rPr>
          <w:color w:val="535355"/>
        </w:rPr>
        <w:t>木马和</w:t>
      </w:r>
      <w:r>
        <w:t>病毒。</w:t>
      </w:r>
    </w:p>
    <w:p w14:paraId="449442A4" w14:textId="77777777" w:rsidR="006949CB" w:rsidRDefault="00B7102B">
      <w:pPr>
        <w:pStyle w:val="1"/>
        <w:numPr>
          <w:ilvl w:val="0"/>
          <w:numId w:val="74"/>
        </w:numPr>
        <w:shd w:val="clear" w:color="auto" w:fill="auto"/>
        <w:tabs>
          <w:tab w:val="left" w:pos="3163"/>
        </w:tabs>
        <w:spacing w:line="402" w:lineRule="exact"/>
        <w:ind w:left="2180" w:firstLine="460"/>
        <w:jc w:val="both"/>
      </w:pPr>
      <w:r>
        <w:t>不要随意扫描或点</w:t>
      </w:r>
      <w:r>
        <w:rPr>
          <w:color w:val="535355"/>
        </w:rPr>
        <w:t>击陌生</w:t>
      </w:r>
      <w:r>
        <w:t>人的二维码，不要轻易打</w:t>
      </w:r>
      <w:r>
        <w:rPr>
          <w:color w:val="535355"/>
        </w:rPr>
        <w:t>开他人</w:t>
      </w:r>
      <w:r>
        <w:rPr>
          <w:color w:val="535355"/>
        </w:rPr>
        <w:br/>
      </w:r>
      <w:r>
        <w:t>发送的网页链接，不要随意</w:t>
      </w:r>
      <w:r>
        <w:rPr>
          <w:color w:val="535355"/>
        </w:rPr>
        <w:t>打开电子邮</w:t>
      </w:r>
      <w:r>
        <w:t>件屮的附件，里面都有吋能</w:t>
      </w:r>
      <w:r>
        <w:br/>
      </w:r>
      <w:r>
        <w:t>潜藏着病毒、</w:t>
      </w:r>
      <w:r>
        <w:rPr>
          <w:color w:val="535355"/>
        </w:rPr>
        <w:t>在打开下</w:t>
      </w:r>
      <w:r>
        <w:t>载的附</w:t>
      </w:r>
      <w:r>
        <w:rPr>
          <w:color w:val="535355"/>
        </w:rPr>
        <w:t>件前，</w:t>
      </w:r>
      <w:r>
        <w:t>先使用杀毒软件奄杀病毒</w:t>
      </w:r>
    </w:p>
    <w:p w14:paraId="06CD6686" w14:textId="77777777" w:rsidR="006949CB" w:rsidRDefault="00B7102B">
      <w:pPr>
        <w:pStyle w:val="1"/>
        <w:numPr>
          <w:ilvl w:val="0"/>
          <w:numId w:val="74"/>
        </w:numPr>
        <w:shd w:val="clear" w:color="auto" w:fill="auto"/>
        <w:tabs>
          <w:tab w:val="left" w:pos="3163"/>
        </w:tabs>
        <w:spacing w:line="402" w:lineRule="exact"/>
        <w:ind w:left="2180" w:firstLine="460"/>
        <w:jc w:val="both"/>
      </w:pPr>
      <w:r>
        <w:t>给智能手机、平板计算机等安装软件吋要注意权限</w:t>
      </w:r>
      <w:r>
        <w:rPr>
          <w:color w:val="535355"/>
        </w:rPr>
        <w:t>说明</w:t>
      </w:r>
      <w:r>
        <w:rPr>
          <w:color w:val="535355"/>
        </w:rPr>
        <w:t>,</w:t>
      </w:r>
      <w:r>
        <w:rPr>
          <w:color w:val="535355"/>
        </w:rPr>
        <w:br/>
      </w:r>
      <w:r>
        <w:t>对谈取通信录、获</w:t>
      </w:r>
      <w:r>
        <w:rPr>
          <w:color w:val="535355"/>
        </w:rPr>
        <w:t>取地理</w:t>
      </w:r>
      <w:r>
        <w:t>位置等权限的</w:t>
      </w:r>
      <w:r>
        <w:rPr>
          <w:color w:val="535355"/>
        </w:rPr>
        <w:t>请求，</w:t>
      </w:r>
      <w:r>
        <w:t>要瑾慎对待</w:t>
      </w:r>
      <w:r>
        <w:t>:.</w:t>
      </w:r>
      <w:r>
        <w:t>只有在</w:t>
      </w:r>
      <w:r>
        <w:br/>
      </w:r>
      <w:r>
        <w:t>需要使用地理定位、蓝牙等功能时，</w:t>
      </w:r>
      <w:r>
        <w:rPr>
          <w:color w:val="535355"/>
        </w:rPr>
        <w:t>才</w:t>
      </w:r>
      <w:r>
        <w:rPr>
          <w:rFonts w:ascii="Times New Roman" w:eastAsia="Times New Roman" w:hAnsi="Times New Roman" w:cs="Times New Roman"/>
          <w:lang w:val="en-US" w:eastAsia="en-US" w:bidi="en-US"/>
        </w:rPr>
        <w:t>JT</w:t>
      </w:r>
      <w:r>
        <w:t>•</w:t>
      </w:r>
      <w:r>
        <w:t>启</w:t>
      </w:r>
      <w:r>
        <w:rPr>
          <w:rFonts w:ascii="Times New Roman" w:eastAsia="Times New Roman" w:hAnsi="Times New Roman" w:cs="Times New Roman"/>
          <w:lang w:val="en-US" w:eastAsia="en-US" w:bidi="en-US"/>
        </w:rPr>
        <w:t>T</w:t>
      </w:r>
      <w:r>
        <w:t>•</w:t>
      </w:r>
      <w:r>
        <w:t>机中的相关功能</w:t>
      </w:r>
    </w:p>
    <w:p w14:paraId="10E2C719" w14:textId="77777777" w:rsidR="006949CB" w:rsidRDefault="00B7102B">
      <w:pPr>
        <w:spacing w:line="14" w:lineRule="exact"/>
      </w:pPr>
      <w:r>
        <w:rPr>
          <w:noProof/>
        </w:rPr>
        <mc:AlternateContent>
          <mc:Choice Requires="wps">
            <w:drawing>
              <wp:anchor distT="219710" distB="140335" distL="114300" distR="2741930" simplePos="0" relativeHeight="125830323" behindDoc="0" locked="0" layoutInCell="1" allowOverlap="1" wp14:anchorId="4089B6F5" wp14:editId="7E3C9DD5">
                <wp:simplePos x="0" y="0"/>
                <wp:positionH relativeFrom="page">
                  <wp:posOffset>1313180</wp:posOffset>
                </wp:positionH>
                <wp:positionV relativeFrom="paragraph">
                  <wp:posOffset>228600</wp:posOffset>
                </wp:positionV>
                <wp:extent cx="762000" cy="234950"/>
                <wp:effectExtent l="0" t="0" r="0" b="0"/>
                <wp:wrapTopAndBottom/>
                <wp:docPr id="1314" name="Shape 1314"/>
                <wp:cNvGraphicFramePr/>
                <a:graphic xmlns:a="http://schemas.openxmlformats.org/drawingml/2006/main">
                  <a:graphicData uri="http://schemas.microsoft.com/office/word/2010/wordprocessingShape">
                    <wps:wsp>
                      <wps:cNvSpPr txBox="1"/>
                      <wps:spPr>
                        <a:xfrm>
                          <a:off x="0" y="0"/>
                          <a:ext cx="762000" cy="234950"/>
                        </a:xfrm>
                        <a:prstGeom prst="rect">
                          <a:avLst/>
                        </a:prstGeom>
                        <a:noFill/>
                      </wps:spPr>
                      <wps:txbx>
                        <w:txbxContent>
                          <w:p w14:paraId="3520AC08" w14:textId="77777777" w:rsidR="006949CB" w:rsidRDefault="00B7102B">
                            <w:pPr>
                              <w:pStyle w:val="42"/>
                              <w:keepNext/>
                              <w:keepLines/>
                              <w:shd w:val="clear" w:color="auto" w:fill="auto"/>
                              <w:spacing w:after="0"/>
                              <w:ind w:left="0"/>
                            </w:pPr>
                            <w:bookmarkStart w:id="145" w:name="bookmark113"/>
                            <w:r>
                              <w:rPr>
                                <w:color w:val="277AA9"/>
                              </w:rPr>
                              <w:t>实践活动</w:t>
                            </w:r>
                            <w:bookmarkEnd w:id="145"/>
                          </w:p>
                        </w:txbxContent>
                      </wps:txbx>
                      <wps:bodyPr lIns="0" tIns="0" rIns="0" bIns="0"/>
                    </wps:wsp>
                  </a:graphicData>
                </a:graphic>
              </wp:anchor>
            </w:drawing>
          </mc:Choice>
          <mc:Fallback>
            <w:pict>
              <v:shape w14:anchorId="4089B6F5" id="Shape 1314" o:spid="_x0000_s1414" type="#_x0000_t202" style="position:absolute;margin-left:103.4pt;margin-top:18pt;width:60pt;height:18.5pt;z-index:125830323;visibility:visible;mso-wrap-style:square;mso-wrap-distance-left:9pt;mso-wrap-distance-top:17.3pt;mso-wrap-distance-right:215.9pt;mso-wrap-distance-bottom:11.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" filled="f" stroked="f">
                <v:textbox inset="0,0,0,0">
                  <w:txbxContent>
                    <w:p w14:paraId="3520AC08" w14:textId="77777777" w:rsidR="006949CB" w:rsidRDefault="00B7102B">
                      <w:pPr>
                        <w:pStyle w:val="42"/>
                        <w:keepNext/>
                        <w:keepLines/>
                        <w:shd w:val="clear" w:color="auto" w:fill="auto"/>
                        <w:spacing w:after="0"/>
                        <w:ind w:left="0"/>
                      </w:pPr>
                      <w:bookmarkStart w:id="146" w:name="bookmark113"/>
                      <w:r>
                        <w:rPr>
                          <w:color w:val="277AA9"/>
                        </w:rPr>
                        <w:t>实践活动</w:t>
                      </w:r>
                      <w:bookmarkEnd w:id="146"/>
                    </w:p>
                  </w:txbxContent>
                </v:textbox>
                <w10:wrap type="topAndBottom" anchorx="page"/>
              </v:shape>
            </w:pict>
          </mc:Fallback>
        </mc:AlternateContent>
      </w:r>
      <w:r>
        <w:rPr>
          <w:noProof/>
        </w:rPr>
        <mc:AlternateContent>
          <mc:Choice Requires="wps">
            <w:drawing>
              <wp:anchor distT="378460" distB="0" distL="1753870" distR="114300" simplePos="0" relativeHeight="125830325" behindDoc="0" locked="0" layoutInCell="1" allowOverlap="1" wp14:anchorId="767FE37F" wp14:editId="2347675D">
                <wp:simplePos x="0" y="0"/>
                <wp:positionH relativeFrom="page">
                  <wp:posOffset>2952750</wp:posOffset>
                </wp:positionH>
                <wp:positionV relativeFrom="paragraph">
                  <wp:posOffset>387350</wp:posOffset>
                </wp:positionV>
                <wp:extent cx="1749425" cy="225425"/>
                <wp:effectExtent l="0" t="0" r="0" b="0"/>
                <wp:wrapTopAndBottom/>
                <wp:docPr id="1316" name="Shape 1316"/>
                <wp:cNvGraphicFramePr/>
                <a:graphic xmlns:a="http://schemas.openxmlformats.org/drawingml/2006/main">
                  <a:graphicData uri="http://schemas.microsoft.com/office/word/2010/wordprocessingShape">
                    <wps:wsp>
                      <wps:cNvSpPr txBox="1"/>
                      <wps:spPr>
                        <a:xfrm>
                          <a:off x="0" y="0"/>
                          <a:ext cx="1749425" cy="225425"/>
                        </a:xfrm>
                        <a:prstGeom prst="rect">
                          <a:avLst/>
                        </a:prstGeom>
                        <a:noFill/>
                      </wps:spPr>
                      <wps:txbx>
                        <w:txbxContent>
                          <w:p w14:paraId="2ECE77A3" w14:textId="77777777" w:rsidR="006949CB" w:rsidRDefault="00B7102B">
                            <w:pPr>
                              <w:pStyle w:val="1"/>
                              <w:shd w:val="clear" w:color="auto" w:fill="auto"/>
                              <w:spacing w:line="240" w:lineRule="auto"/>
                              <w:ind w:firstLine="0"/>
                              <w:jc w:val="left"/>
                              <w:rPr>
                                <w:sz w:val="24"/>
                                <w:szCs w:val="24"/>
                              </w:rPr>
                            </w:pPr>
                            <w:r>
                              <w:rPr>
                                <w:color w:val="41A3C5"/>
                                <w:sz w:val="24"/>
                                <w:szCs w:val="24"/>
                              </w:rPr>
                              <w:t>更新操作系统和杀毒软件</w:t>
                            </w:r>
                          </w:p>
                        </w:txbxContent>
                      </wps:txbx>
                      <wps:bodyPr lIns="0" tIns="0" rIns="0" bIns="0"/>
                    </wps:wsp>
                  </a:graphicData>
                </a:graphic>
              </wp:anchor>
            </w:drawing>
          </mc:Choice>
          <mc:Fallback>
            <w:pict>
              <v:shape w14:anchorId="767FE37F" id="Shape 1316" o:spid="_x0000_s1415" type="#_x0000_t202" style="position:absolute;margin-left:232.5pt;margin-top:30.5pt;width:137.75pt;height:17.75pt;z-index:125830325;visibility:visible;mso-wrap-style:square;mso-wrap-distance-left:138.1pt;mso-wrap-distance-top:29.8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" filled="f" stroked="f">
                <v:textbox inset="0,0,0,0">
                  <w:txbxContent>
                    <w:p w14:paraId="2ECE77A3" w14:textId="77777777" w:rsidR="006949CB" w:rsidRDefault="00B7102B">
                      <w:pPr>
                        <w:pStyle w:val="1"/>
                        <w:shd w:val="clear" w:color="auto" w:fill="auto"/>
                        <w:spacing w:line="240" w:lineRule="auto"/>
                        <w:ind w:firstLine="0"/>
                        <w:jc w:val="left"/>
                        <w:rPr>
                          <w:sz w:val="24"/>
                          <w:szCs w:val="24"/>
                        </w:rPr>
                      </w:pPr>
                      <w:r>
                        <w:rPr>
                          <w:color w:val="41A3C5"/>
                          <w:sz w:val="24"/>
                          <w:szCs w:val="24"/>
                        </w:rPr>
                        <w:t>更新操作系统和杀毒软件</w:t>
                      </w:r>
                    </w:p>
                  </w:txbxContent>
                </v:textbox>
                <w10:wrap type="topAndBottom" anchorx="page"/>
              </v:shape>
            </w:pict>
          </mc:Fallback>
        </mc:AlternateContent>
      </w:r>
    </w:p>
    <w:p w14:paraId="66FCC832" w14:textId="77777777" w:rsidR="006949CB" w:rsidRDefault="00B7102B">
      <w:pPr>
        <w:pStyle w:val="1"/>
        <w:numPr>
          <w:ilvl w:val="0"/>
          <w:numId w:val="75"/>
        </w:numPr>
        <w:shd w:val="clear" w:color="auto" w:fill="auto"/>
        <w:spacing w:after="100" w:line="374" w:lineRule="exact"/>
        <w:ind w:left="160" w:firstLine="480"/>
        <w:jc w:val="left"/>
      </w:pPr>
      <w:r>
        <w:t>查看学校或家里的计算机中安装的操作系统、浏览器软件、杀毒软件、防火墙</w:t>
      </w:r>
      <w:r>
        <w:br/>
      </w:r>
      <w:r>
        <w:t>及各自的更新情况，填写表</w:t>
      </w:r>
      <w:r>
        <w:rPr>
          <w:rFonts w:ascii="Times New Roman" w:eastAsia="Times New Roman" w:hAnsi="Times New Roman" w:cs="Times New Roman"/>
        </w:rPr>
        <w:t>4.1.1</w:t>
      </w:r>
      <w:r>
        <w:t>。</w:t>
      </w:r>
    </w:p>
    <w:p w14:paraId="0A991643" w14:textId="77777777" w:rsidR="006949CB" w:rsidRDefault="00B7102B">
      <w:pPr>
        <w:pStyle w:val="a7"/>
        <w:shd w:val="clear" w:color="auto" w:fill="auto"/>
        <w:ind w:left="2304"/>
        <w:rPr>
          <w:sz w:val="20"/>
          <w:szCs w:val="20"/>
        </w:rPr>
      </w:pPr>
      <w:r>
        <w:rPr>
          <w:color w:val="7E7F82"/>
          <w:sz w:val="20"/>
          <w:szCs w:val="20"/>
          <w:lang w:val="zh-CN" w:eastAsia="zh-CN" w:bidi="zh-CN"/>
        </w:rPr>
        <w:t>表</w:t>
      </w:r>
      <w:r>
        <w:rPr>
          <w:rFonts w:ascii="Arial" w:eastAsia="Arial" w:hAnsi="Arial" w:cs="Arial"/>
          <w:color w:val="7E7F82"/>
        </w:rPr>
        <w:t>4.1.</w:t>
      </w:r>
      <w:r>
        <w:rPr>
          <w:rFonts w:ascii="Arial" w:eastAsia="Arial" w:hAnsi="Arial" w:cs="Arial"/>
          <w:color w:val="36383B"/>
        </w:rPr>
        <w:t xml:space="preserve">1 </w:t>
      </w:r>
      <w:r>
        <w:rPr>
          <w:rFonts w:ascii="Times New Roman" w:eastAsia="Times New Roman" w:hAnsi="Times New Roman" w:cs="Times New Roman"/>
          <w:i/>
          <w:iCs/>
          <w:color w:val="7E7F82"/>
          <w:sz w:val="26"/>
          <w:szCs w:val="26"/>
        </w:rPr>
        <w:t>i</w:t>
      </w:r>
      <w:r>
        <w:rPr>
          <w:rFonts w:ascii="Arial" w:eastAsia="Arial" w:hAnsi="Arial" w:cs="Arial"/>
          <w:color w:val="7E7F82"/>
        </w:rPr>
        <w:t xml:space="preserve"> </w:t>
      </w:r>
      <w:r>
        <w:rPr>
          <w:rFonts w:ascii="Arial" w:eastAsia="Arial" w:hAnsi="Arial" w:cs="Arial"/>
          <w:color w:val="A3A4AB"/>
          <w:lang w:val="zh-CN" w:eastAsia="zh-CN" w:bidi="zh-CN"/>
        </w:rPr>
        <w:t>I</w:t>
      </w:r>
      <w:r>
        <w:rPr>
          <w:color w:val="7E7F82"/>
          <w:sz w:val="20"/>
          <w:szCs w:val="20"/>
          <w:lang w:val="zh-CN" w:eastAsia="zh-CN" w:bidi="zh-CN"/>
        </w:rPr>
        <w:t>•</w:t>
      </w:r>
      <w:r>
        <w:rPr>
          <w:color w:val="7E7F82"/>
          <w:sz w:val="20"/>
          <w:szCs w:val="20"/>
          <w:lang w:val="zh-CN" w:eastAsia="zh-CN" w:bidi="zh-CN"/>
        </w:rPr>
        <w:t>算机中操作系统和各应川软件的更新情况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46"/>
        <w:gridCol w:w="1003"/>
        <w:gridCol w:w="2606"/>
        <w:gridCol w:w="1339"/>
        <w:gridCol w:w="1781"/>
        <w:gridCol w:w="888"/>
      </w:tblGrid>
      <w:tr w:rsidR="006949CB" w14:paraId="2E2D1AA7" w14:textId="77777777">
        <w:tblPrEx>
          <w:tblCellMar>
            <w:top w:w="0" w:type="dxa"/>
            <w:bottom w:w="0" w:type="dxa"/>
          </w:tblCellMar>
        </w:tblPrEx>
        <w:trPr>
          <w:trHeight w:hRule="exact" w:val="485"/>
          <w:jc w:val="center"/>
        </w:trPr>
        <w:tc>
          <w:tcPr>
            <w:tcW w:w="1646" w:type="dxa"/>
            <w:tcBorders>
              <w:top w:val="single" w:sz="4" w:space="0" w:color="auto"/>
            </w:tcBorders>
            <w:shd w:val="clear" w:color="auto" w:fill="FFFFFF"/>
            <w:vAlign w:val="center"/>
          </w:tcPr>
          <w:p w14:paraId="2DF7B1A0" w14:textId="77777777" w:rsidR="006949CB" w:rsidRDefault="00B7102B">
            <w:pPr>
              <w:pStyle w:val="a5"/>
              <w:shd w:val="clear" w:color="auto" w:fill="auto"/>
              <w:spacing w:line="240" w:lineRule="auto"/>
              <w:ind w:left="240" w:firstLine="20"/>
              <w:jc w:val="left"/>
              <w:rPr>
                <w:sz w:val="20"/>
                <w:szCs w:val="20"/>
              </w:rPr>
            </w:pPr>
            <w:r>
              <w:rPr>
                <w:color w:val="546771"/>
                <w:sz w:val="20"/>
                <w:szCs w:val="20"/>
              </w:rPr>
              <w:t>操作系统</w:t>
            </w:r>
          </w:p>
        </w:tc>
        <w:tc>
          <w:tcPr>
            <w:tcW w:w="1003" w:type="dxa"/>
            <w:tcBorders>
              <w:top w:val="single" w:sz="4" w:space="0" w:color="auto"/>
              <w:left w:val="single" w:sz="4" w:space="0" w:color="auto"/>
            </w:tcBorders>
            <w:shd w:val="clear" w:color="auto" w:fill="FFFFFF"/>
          </w:tcPr>
          <w:p w14:paraId="12662430" w14:textId="77777777" w:rsidR="006949CB" w:rsidRDefault="006949CB">
            <w:pPr>
              <w:rPr>
                <w:sz w:val="10"/>
                <w:szCs w:val="10"/>
              </w:rPr>
            </w:pPr>
          </w:p>
        </w:tc>
        <w:tc>
          <w:tcPr>
            <w:tcW w:w="2606" w:type="dxa"/>
            <w:tcBorders>
              <w:top w:val="single" w:sz="4" w:space="0" w:color="auto"/>
              <w:left w:val="single" w:sz="4" w:space="0" w:color="auto"/>
            </w:tcBorders>
            <w:shd w:val="clear" w:color="auto" w:fill="FFFFFF"/>
            <w:vAlign w:val="center"/>
          </w:tcPr>
          <w:p w14:paraId="73870FD7" w14:textId="77777777" w:rsidR="006949CB" w:rsidRDefault="00B7102B">
            <w:pPr>
              <w:pStyle w:val="a5"/>
              <w:shd w:val="clear" w:color="auto" w:fill="auto"/>
              <w:spacing w:line="240" w:lineRule="auto"/>
              <w:ind w:firstLine="0"/>
              <w:jc w:val="center"/>
              <w:rPr>
                <w:sz w:val="20"/>
                <w:szCs w:val="20"/>
              </w:rPr>
            </w:pPr>
            <w:r>
              <w:rPr>
                <w:sz w:val="20"/>
                <w:szCs w:val="20"/>
              </w:rPr>
              <w:t>操作系统补丁的版本号</w:t>
            </w:r>
          </w:p>
        </w:tc>
        <w:tc>
          <w:tcPr>
            <w:tcW w:w="1339" w:type="dxa"/>
            <w:tcBorders>
              <w:top w:val="single" w:sz="4" w:space="0" w:color="auto"/>
              <w:left w:val="single" w:sz="4" w:space="0" w:color="auto"/>
            </w:tcBorders>
            <w:shd w:val="clear" w:color="auto" w:fill="FFFFFF"/>
          </w:tcPr>
          <w:p w14:paraId="1F77931C" w14:textId="77777777" w:rsidR="006949CB" w:rsidRDefault="006949CB">
            <w:pPr>
              <w:rPr>
                <w:sz w:val="10"/>
                <w:szCs w:val="10"/>
              </w:rPr>
            </w:pPr>
          </w:p>
        </w:tc>
        <w:tc>
          <w:tcPr>
            <w:tcW w:w="1781" w:type="dxa"/>
            <w:tcBorders>
              <w:top w:val="single" w:sz="4" w:space="0" w:color="auto"/>
              <w:left w:val="single" w:sz="4" w:space="0" w:color="auto"/>
            </w:tcBorders>
            <w:shd w:val="clear" w:color="auto" w:fill="FFFFFF"/>
            <w:vAlign w:val="center"/>
          </w:tcPr>
          <w:p w14:paraId="49535125" w14:textId="77777777" w:rsidR="006949CB" w:rsidRDefault="00B7102B">
            <w:pPr>
              <w:pStyle w:val="a5"/>
              <w:shd w:val="clear" w:color="auto" w:fill="auto"/>
              <w:spacing w:line="240" w:lineRule="auto"/>
              <w:ind w:firstLine="0"/>
              <w:jc w:val="center"/>
              <w:rPr>
                <w:sz w:val="20"/>
                <w:szCs w:val="20"/>
              </w:rPr>
            </w:pPr>
            <w:r>
              <w:rPr>
                <w:sz w:val="20"/>
                <w:szCs w:val="20"/>
              </w:rPr>
              <w:t>是否最新版本</w:t>
            </w:r>
          </w:p>
        </w:tc>
        <w:tc>
          <w:tcPr>
            <w:tcW w:w="888" w:type="dxa"/>
            <w:tcBorders>
              <w:top w:val="single" w:sz="4" w:space="0" w:color="auto"/>
              <w:left w:val="single" w:sz="4" w:space="0" w:color="auto"/>
            </w:tcBorders>
            <w:shd w:val="clear" w:color="auto" w:fill="FFFFFF"/>
          </w:tcPr>
          <w:p w14:paraId="1C5CC638" w14:textId="77777777" w:rsidR="006949CB" w:rsidRDefault="006949CB">
            <w:pPr>
              <w:rPr>
                <w:sz w:val="10"/>
                <w:szCs w:val="10"/>
              </w:rPr>
            </w:pPr>
          </w:p>
        </w:tc>
      </w:tr>
      <w:tr w:rsidR="006949CB" w14:paraId="16733E42" w14:textId="77777777">
        <w:tblPrEx>
          <w:tblCellMar>
            <w:top w:w="0" w:type="dxa"/>
            <w:bottom w:w="0" w:type="dxa"/>
          </w:tblCellMar>
        </w:tblPrEx>
        <w:trPr>
          <w:trHeight w:hRule="exact" w:val="466"/>
          <w:jc w:val="center"/>
        </w:trPr>
        <w:tc>
          <w:tcPr>
            <w:tcW w:w="1646" w:type="dxa"/>
            <w:tcBorders>
              <w:top w:val="single" w:sz="4" w:space="0" w:color="auto"/>
            </w:tcBorders>
            <w:shd w:val="clear" w:color="auto" w:fill="FFFFFF"/>
            <w:vAlign w:val="center"/>
          </w:tcPr>
          <w:p w14:paraId="13643703" w14:textId="77777777" w:rsidR="006949CB" w:rsidRDefault="00B7102B">
            <w:pPr>
              <w:pStyle w:val="a5"/>
              <w:shd w:val="clear" w:color="auto" w:fill="auto"/>
              <w:spacing w:line="240" w:lineRule="auto"/>
              <w:ind w:left="240" w:firstLine="20"/>
              <w:jc w:val="left"/>
              <w:rPr>
                <w:sz w:val="20"/>
                <w:szCs w:val="20"/>
              </w:rPr>
            </w:pPr>
            <w:r>
              <w:rPr>
                <w:sz w:val="20"/>
                <w:szCs w:val="20"/>
              </w:rPr>
              <w:t>浏览器</w:t>
            </w:r>
          </w:p>
        </w:tc>
        <w:tc>
          <w:tcPr>
            <w:tcW w:w="1003" w:type="dxa"/>
            <w:tcBorders>
              <w:top w:val="single" w:sz="4" w:space="0" w:color="auto"/>
              <w:left w:val="single" w:sz="4" w:space="0" w:color="auto"/>
            </w:tcBorders>
            <w:shd w:val="clear" w:color="auto" w:fill="FFFFFF"/>
          </w:tcPr>
          <w:p w14:paraId="069F265D" w14:textId="77777777" w:rsidR="006949CB" w:rsidRDefault="006949CB">
            <w:pPr>
              <w:rPr>
                <w:sz w:val="10"/>
                <w:szCs w:val="10"/>
              </w:rPr>
            </w:pPr>
          </w:p>
        </w:tc>
        <w:tc>
          <w:tcPr>
            <w:tcW w:w="2606" w:type="dxa"/>
            <w:tcBorders>
              <w:top w:val="single" w:sz="4" w:space="0" w:color="auto"/>
              <w:left w:val="single" w:sz="4" w:space="0" w:color="auto"/>
            </w:tcBorders>
            <w:shd w:val="clear" w:color="auto" w:fill="FFFFFF"/>
            <w:vAlign w:val="center"/>
          </w:tcPr>
          <w:p w14:paraId="228F8113" w14:textId="77777777" w:rsidR="006949CB" w:rsidRDefault="00B7102B">
            <w:pPr>
              <w:pStyle w:val="a5"/>
              <w:shd w:val="clear" w:color="auto" w:fill="auto"/>
              <w:spacing w:line="240" w:lineRule="auto"/>
              <w:ind w:left="180" w:firstLine="0"/>
              <w:jc w:val="center"/>
              <w:rPr>
                <w:sz w:val="20"/>
                <w:szCs w:val="20"/>
              </w:rPr>
            </w:pPr>
            <w:r>
              <w:rPr>
                <w:sz w:val="20"/>
                <w:szCs w:val="20"/>
              </w:rPr>
              <w:t>浏览器补丁的版本号</w:t>
            </w:r>
          </w:p>
        </w:tc>
        <w:tc>
          <w:tcPr>
            <w:tcW w:w="1339" w:type="dxa"/>
            <w:tcBorders>
              <w:top w:val="single" w:sz="4" w:space="0" w:color="auto"/>
              <w:left w:val="single" w:sz="4" w:space="0" w:color="auto"/>
            </w:tcBorders>
            <w:shd w:val="clear" w:color="auto" w:fill="FFFFFF"/>
          </w:tcPr>
          <w:p w14:paraId="76576DB9" w14:textId="77777777" w:rsidR="006949CB" w:rsidRDefault="006949CB">
            <w:pPr>
              <w:rPr>
                <w:sz w:val="10"/>
                <w:szCs w:val="10"/>
              </w:rPr>
            </w:pPr>
          </w:p>
        </w:tc>
        <w:tc>
          <w:tcPr>
            <w:tcW w:w="1781" w:type="dxa"/>
            <w:tcBorders>
              <w:top w:val="single" w:sz="4" w:space="0" w:color="auto"/>
              <w:left w:val="single" w:sz="4" w:space="0" w:color="auto"/>
            </w:tcBorders>
            <w:shd w:val="clear" w:color="auto" w:fill="FFFFFF"/>
            <w:vAlign w:val="center"/>
          </w:tcPr>
          <w:p w14:paraId="1319386A" w14:textId="77777777" w:rsidR="006949CB" w:rsidRDefault="00B7102B">
            <w:pPr>
              <w:pStyle w:val="a5"/>
              <w:shd w:val="clear" w:color="auto" w:fill="auto"/>
              <w:spacing w:line="240" w:lineRule="auto"/>
              <w:ind w:firstLine="0"/>
              <w:jc w:val="center"/>
              <w:rPr>
                <w:sz w:val="20"/>
                <w:szCs w:val="20"/>
              </w:rPr>
            </w:pPr>
            <w:r>
              <w:rPr>
                <w:color w:val="546771"/>
                <w:sz w:val="20"/>
                <w:szCs w:val="20"/>
              </w:rPr>
              <w:t>是否最新版本</w:t>
            </w:r>
          </w:p>
        </w:tc>
        <w:tc>
          <w:tcPr>
            <w:tcW w:w="888" w:type="dxa"/>
            <w:tcBorders>
              <w:top w:val="single" w:sz="4" w:space="0" w:color="auto"/>
              <w:left w:val="single" w:sz="4" w:space="0" w:color="auto"/>
            </w:tcBorders>
            <w:shd w:val="clear" w:color="auto" w:fill="FFFFFF"/>
          </w:tcPr>
          <w:p w14:paraId="4995E4B1" w14:textId="77777777" w:rsidR="006949CB" w:rsidRDefault="006949CB">
            <w:pPr>
              <w:rPr>
                <w:sz w:val="10"/>
                <w:szCs w:val="10"/>
              </w:rPr>
            </w:pPr>
          </w:p>
        </w:tc>
      </w:tr>
      <w:tr w:rsidR="006949CB" w14:paraId="29BEC0FB" w14:textId="77777777">
        <w:tblPrEx>
          <w:tblCellMar>
            <w:top w:w="0" w:type="dxa"/>
            <w:bottom w:w="0" w:type="dxa"/>
          </w:tblCellMar>
        </w:tblPrEx>
        <w:trPr>
          <w:trHeight w:hRule="exact" w:val="470"/>
          <w:jc w:val="center"/>
        </w:trPr>
        <w:tc>
          <w:tcPr>
            <w:tcW w:w="1646" w:type="dxa"/>
            <w:tcBorders>
              <w:top w:val="single" w:sz="4" w:space="0" w:color="auto"/>
            </w:tcBorders>
            <w:shd w:val="clear" w:color="auto" w:fill="FFFFFF"/>
            <w:vAlign w:val="center"/>
          </w:tcPr>
          <w:p w14:paraId="5E28294A" w14:textId="77777777" w:rsidR="006949CB" w:rsidRDefault="00B7102B">
            <w:pPr>
              <w:pStyle w:val="a5"/>
              <w:shd w:val="clear" w:color="auto" w:fill="auto"/>
              <w:spacing w:line="240" w:lineRule="auto"/>
              <w:ind w:left="240" w:firstLine="20"/>
              <w:jc w:val="left"/>
              <w:rPr>
                <w:sz w:val="20"/>
                <w:szCs w:val="20"/>
              </w:rPr>
            </w:pPr>
            <w:r>
              <w:rPr>
                <w:color w:val="535355"/>
                <w:sz w:val="20"/>
                <w:szCs w:val="20"/>
              </w:rPr>
              <w:t>杀</w:t>
            </w:r>
            <w:r>
              <w:rPr>
                <w:sz w:val="20"/>
                <w:szCs w:val="20"/>
              </w:rPr>
              <w:t>毒软件</w:t>
            </w:r>
          </w:p>
        </w:tc>
        <w:tc>
          <w:tcPr>
            <w:tcW w:w="1003" w:type="dxa"/>
            <w:tcBorders>
              <w:top w:val="single" w:sz="4" w:space="0" w:color="auto"/>
              <w:left w:val="single" w:sz="4" w:space="0" w:color="auto"/>
            </w:tcBorders>
            <w:shd w:val="clear" w:color="auto" w:fill="FFFFFF"/>
          </w:tcPr>
          <w:p w14:paraId="45C4E861" w14:textId="77777777" w:rsidR="006949CB" w:rsidRDefault="006949CB">
            <w:pPr>
              <w:rPr>
                <w:sz w:val="10"/>
                <w:szCs w:val="10"/>
              </w:rPr>
            </w:pPr>
          </w:p>
        </w:tc>
        <w:tc>
          <w:tcPr>
            <w:tcW w:w="2606" w:type="dxa"/>
            <w:tcBorders>
              <w:top w:val="single" w:sz="4" w:space="0" w:color="auto"/>
              <w:left w:val="single" w:sz="4" w:space="0" w:color="auto"/>
            </w:tcBorders>
            <w:shd w:val="clear" w:color="auto" w:fill="FFFFFF"/>
            <w:vAlign w:val="center"/>
          </w:tcPr>
          <w:p w14:paraId="2E13ABAE" w14:textId="77777777" w:rsidR="006949CB" w:rsidRDefault="00B7102B">
            <w:pPr>
              <w:pStyle w:val="a5"/>
              <w:shd w:val="clear" w:color="auto" w:fill="auto"/>
              <w:spacing w:line="240" w:lineRule="auto"/>
              <w:ind w:firstLine="0"/>
              <w:jc w:val="center"/>
              <w:rPr>
                <w:sz w:val="20"/>
                <w:szCs w:val="20"/>
              </w:rPr>
            </w:pPr>
            <w:r>
              <w:rPr>
                <w:color w:val="546771"/>
                <w:sz w:val="20"/>
                <w:szCs w:val="20"/>
              </w:rPr>
              <w:t>杀毒软件的最新版本号</w:t>
            </w:r>
          </w:p>
        </w:tc>
        <w:tc>
          <w:tcPr>
            <w:tcW w:w="1339" w:type="dxa"/>
            <w:tcBorders>
              <w:top w:val="single" w:sz="4" w:space="0" w:color="auto"/>
              <w:left w:val="single" w:sz="4" w:space="0" w:color="auto"/>
            </w:tcBorders>
            <w:shd w:val="clear" w:color="auto" w:fill="FFFFFF"/>
          </w:tcPr>
          <w:p w14:paraId="43ADEEE7" w14:textId="77777777" w:rsidR="006949CB" w:rsidRDefault="006949CB">
            <w:pPr>
              <w:rPr>
                <w:sz w:val="10"/>
                <w:szCs w:val="10"/>
              </w:rPr>
            </w:pPr>
          </w:p>
        </w:tc>
        <w:tc>
          <w:tcPr>
            <w:tcW w:w="1781" w:type="dxa"/>
            <w:tcBorders>
              <w:top w:val="single" w:sz="4" w:space="0" w:color="auto"/>
              <w:left w:val="single" w:sz="4" w:space="0" w:color="auto"/>
            </w:tcBorders>
            <w:shd w:val="clear" w:color="auto" w:fill="FFFFFF"/>
            <w:vAlign w:val="center"/>
          </w:tcPr>
          <w:p w14:paraId="02B2F2B5" w14:textId="77777777" w:rsidR="006949CB" w:rsidRDefault="00B7102B">
            <w:pPr>
              <w:pStyle w:val="a5"/>
              <w:shd w:val="clear" w:color="auto" w:fill="auto"/>
              <w:spacing w:line="240" w:lineRule="auto"/>
              <w:ind w:firstLine="0"/>
              <w:jc w:val="center"/>
              <w:rPr>
                <w:sz w:val="20"/>
                <w:szCs w:val="20"/>
              </w:rPr>
            </w:pPr>
            <w:r>
              <w:rPr>
                <w:sz w:val="20"/>
                <w:szCs w:val="20"/>
              </w:rPr>
              <w:t>是否敢新版本</w:t>
            </w:r>
          </w:p>
        </w:tc>
        <w:tc>
          <w:tcPr>
            <w:tcW w:w="888" w:type="dxa"/>
            <w:tcBorders>
              <w:top w:val="single" w:sz="4" w:space="0" w:color="auto"/>
              <w:left w:val="single" w:sz="4" w:space="0" w:color="auto"/>
            </w:tcBorders>
            <w:shd w:val="clear" w:color="auto" w:fill="FFFFFF"/>
          </w:tcPr>
          <w:p w14:paraId="2615B49D" w14:textId="77777777" w:rsidR="006949CB" w:rsidRDefault="006949CB">
            <w:pPr>
              <w:rPr>
                <w:sz w:val="10"/>
                <w:szCs w:val="10"/>
              </w:rPr>
            </w:pPr>
          </w:p>
        </w:tc>
      </w:tr>
      <w:tr w:rsidR="006949CB" w14:paraId="500AC332" w14:textId="77777777">
        <w:tblPrEx>
          <w:tblCellMar>
            <w:top w:w="0" w:type="dxa"/>
            <w:bottom w:w="0" w:type="dxa"/>
          </w:tblCellMar>
        </w:tblPrEx>
        <w:trPr>
          <w:trHeight w:hRule="exact" w:val="485"/>
          <w:jc w:val="center"/>
        </w:trPr>
        <w:tc>
          <w:tcPr>
            <w:tcW w:w="1646" w:type="dxa"/>
            <w:tcBorders>
              <w:top w:val="single" w:sz="4" w:space="0" w:color="auto"/>
              <w:bottom w:val="single" w:sz="4" w:space="0" w:color="auto"/>
            </w:tcBorders>
            <w:shd w:val="clear" w:color="auto" w:fill="FFFFFF"/>
            <w:vAlign w:val="center"/>
          </w:tcPr>
          <w:p w14:paraId="15FE34C7" w14:textId="77777777" w:rsidR="006949CB" w:rsidRDefault="00B7102B">
            <w:pPr>
              <w:pStyle w:val="a5"/>
              <w:shd w:val="clear" w:color="auto" w:fill="auto"/>
              <w:spacing w:line="240" w:lineRule="auto"/>
              <w:ind w:left="240" w:firstLine="20"/>
              <w:jc w:val="left"/>
              <w:rPr>
                <w:sz w:val="20"/>
                <w:szCs w:val="20"/>
              </w:rPr>
            </w:pPr>
            <w:r>
              <w:rPr>
                <w:color w:val="546771"/>
                <w:sz w:val="20"/>
                <w:szCs w:val="20"/>
              </w:rPr>
              <w:t>防火墙软件</w:t>
            </w:r>
          </w:p>
        </w:tc>
        <w:tc>
          <w:tcPr>
            <w:tcW w:w="1003" w:type="dxa"/>
            <w:tcBorders>
              <w:top w:val="single" w:sz="4" w:space="0" w:color="auto"/>
              <w:left w:val="single" w:sz="4" w:space="0" w:color="auto"/>
              <w:bottom w:val="single" w:sz="4" w:space="0" w:color="auto"/>
            </w:tcBorders>
            <w:shd w:val="clear" w:color="auto" w:fill="FFFFFF"/>
          </w:tcPr>
          <w:p w14:paraId="543B76BB" w14:textId="77777777" w:rsidR="006949CB" w:rsidRDefault="006949CB">
            <w:pPr>
              <w:rPr>
                <w:sz w:val="10"/>
                <w:szCs w:val="10"/>
              </w:rPr>
            </w:pPr>
          </w:p>
        </w:tc>
        <w:tc>
          <w:tcPr>
            <w:tcW w:w="2606" w:type="dxa"/>
            <w:tcBorders>
              <w:top w:val="single" w:sz="4" w:space="0" w:color="auto"/>
              <w:left w:val="single" w:sz="4" w:space="0" w:color="auto"/>
              <w:bottom w:val="single" w:sz="4" w:space="0" w:color="auto"/>
            </w:tcBorders>
            <w:shd w:val="clear" w:color="auto" w:fill="FFFFFF"/>
            <w:vAlign w:val="center"/>
          </w:tcPr>
          <w:p w14:paraId="0846C5DE" w14:textId="77777777" w:rsidR="006949CB" w:rsidRDefault="00B7102B">
            <w:pPr>
              <w:pStyle w:val="a5"/>
              <w:shd w:val="clear" w:color="auto" w:fill="auto"/>
              <w:spacing w:line="240" w:lineRule="auto"/>
              <w:ind w:left="180" w:firstLine="0"/>
              <w:jc w:val="center"/>
              <w:rPr>
                <w:sz w:val="20"/>
                <w:szCs w:val="20"/>
              </w:rPr>
            </w:pPr>
            <w:r>
              <w:rPr>
                <w:color w:val="546771"/>
                <w:sz w:val="20"/>
                <w:szCs w:val="20"/>
              </w:rPr>
              <w:t>是否在实时监控状态</w:t>
            </w:r>
          </w:p>
        </w:tc>
        <w:tc>
          <w:tcPr>
            <w:tcW w:w="1339" w:type="dxa"/>
            <w:tcBorders>
              <w:top w:val="single" w:sz="4" w:space="0" w:color="auto"/>
              <w:left w:val="single" w:sz="4" w:space="0" w:color="auto"/>
              <w:bottom w:val="single" w:sz="4" w:space="0" w:color="auto"/>
            </w:tcBorders>
            <w:shd w:val="clear" w:color="auto" w:fill="FFFFFF"/>
          </w:tcPr>
          <w:p w14:paraId="1E2198A3" w14:textId="77777777" w:rsidR="006949CB" w:rsidRDefault="006949CB">
            <w:pPr>
              <w:rPr>
                <w:sz w:val="10"/>
                <w:szCs w:val="10"/>
              </w:rPr>
            </w:pPr>
          </w:p>
        </w:tc>
        <w:tc>
          <w:tcPr>
            <w:tcW w:w="1781" w:type="dxa"/>
            <w:tcBorders>
              <w:top w:val="single" w:sz="4" w:space="0" w:color="auto"/>
              <w:left w:val="single" w:sz="4" w:space="0" w:color="auto"/>
              <w:bottom w:val="single" w:sz="4" w:space="0" w:color="auto"/>
            </w:tcBorders>
            <w:shd w:val="clear" w:color="auto" w:fill="FFFFFF"/>
            <w:vAlign w:val="center"/>
          </w:tcPr>
          <w:p w14:paraId="09E96788" w14:textId="77777777" w:rsidR="006949CB" w:rsidRDefault="00B7102B">
            <w:pPr>
              <w:pStyle w:val="a5"/>
              <w:shd w:val="clear" w:color="auto" w:fill="auto"/>
              <w:spacing w:line="240" w:lineRule="auto"/>
              <w:ind w:firstLine="0"/>
              <w:jc w:val="center"/>
              <w:rPr>
                <w:sz w:val="20"/>
                <w:szCs w:val="20"/>
              </w:rPr>
            </w:pPr>
            <w:r>
              <w:rPr>
                <w:color w:val="546771"/>
                <w:sz w:val="20"/>
                <w:szCs w:val="20"/>
              </w:rPr>
              <w:t>是否最新版本</w:t>
            </w:r>
          </w:p>
        </w:tc>
        <w:tc>
          <w:tcPr>
            <w:tcW w:w="888" w:type="dxa"/>
            <w:tcBorders>
              <w:top w:val="single" w:sz="4" w:space="0" w:color="auto"/>
              <w:left w:val="single" w:sz="4" w:space="0" w:color="auto"/>
              <w:bottom w:val="single" w:sz="4" w:space="0" w:color="auto"/>
            </w:tcBorders>
            <w:shd w:val="clear" w:color="auto" w:fill="FFFFFF"/>
          </w:tcPr>
          <w:p w14:paraId="5A35765D" w14:textId="77777777" w:rsidR="006949CB" w:rsidRDefault="006949CB">
            <w:pPr>
              <w:rPr>
                <w:sz w:val="10"/>
                <w:szCs w:val="10"/>
              </w:rPr>
            </w:pPr>
          </w:p>
        </w:tc>
      </w:tr>
    </w:tbl>
    <w:p w14:paraId="47EF4734" w14:textId="77777777" w:rsidR="006949CB" w:rsidRDefault="006949CB">
      <w:pPr>
        <w:spacing w:after="86" w:line="14" w:lineRule="exact"/>
      </w:pPr>
    </w:p>
    <w:p w14:paraId="418B8143" w14:textId="77777777" w:rsidR="006949CB" w:rsidRDefault="00B7102B">
      <w:pPr>
        <w:pStyle w:val="1"/>
        <w:numPr>
          <w:ilvl w:val="0"/>
          <w:numId w:val="75"/>
        </w:numPr>
        <w:shd w:val="clear" w:color="auto" w:fill="auto"/>
        <w:spacing w:after="720" w:line="374" w:lineRule="exact"/>
        <w:ind w:left="160" w:firstLine="480"/>
        <w:jc w:val="left"/>
      </w:pPr>
      <w:r>
        <w:t>查看操作系统和杀毒软件的版本是否最新版本，如果不是，执行更新操作，在</w:t>
      </w:r>
      <w:r>
        <w:br/>
      </w:r>
      <w:r>
        <w:t>计算机上安装最新版本利用最新的杀毒软件，查杀计算机中的病毒</w:t>
      </w:r>
    </w:p>
    <w:p w14:paraId="1FEACC58" w14:textId="77777777" w:rsidR="006949CB" w:rsidRDefault="00B7102B">
      <w:pPr>
        <w:pStyle w:val="1"/>
        <w:shd w:val="clear" w:color="auto" w:fill="auto"/>
        <w:spacing w:after="220" w:line="378" w:lineRule="exact"/>
        <w:ind w:left="2660" w:firstLine="0"/>
        <w:jc w:val="left"/>
        <w:rPr>
          <w:sz w:val="24"/>
          <w:szCs w:val="24"/>
        </w:rPr>
      </w:pPr>
      <w:r>
        <w:rPr>
          <w:color w:val="74C9EC"/>
          <w:sz w:val="24"/>
          <w:szCs w:val="24"/>
        </w:rPr>
        <w:t>个人数据备份</w:t>
      </w:r>
    </w:p>
    <w:p w14:paraId="0DAE201E" w14:textId="77777777" w:rsidR="006949CB" w:rsidRDefault="00B7102B">
      <w:pPr>
        <w:pStyle w:val="1"/>
        <w:shd w:val="clear" w:color="auto" w:fill="auto"/>
        <w:spacing w:line="378" w:lineRule="exact"/>
        <w:ind w:firstLine="480"/>
        <w:jc w:val="both"/>
        <w:rPr>
          <w:sz w:val="24"/>
          <w:szCs w:val="24"/>
        </w:rPr>
      </w:pPr>
      <w:r>
        <w:rPr>
          <w:color w:val="41A3C5"/>
          <w:sz w:val="24"/>
          <w:szCs w:val="24"/>
        </w:rPr>
        <w:t>情境</w:t>
      </w:r>
      <w:r>
        <w:rPr>
          <w:rFonts w:ascii="Times New Roman" w:eastAsia="Times New Roman" w:hAnsi="Times New Roman" w:cs="Times New Roman"/>
          <w:color w:val="41A3C5"/>
          <w:sz w:val="24"/>
          <w:szCs w:val="24"/>
        </w:rPr>
        <w:t>7:</w:t>
      </w:r>
      <w:r>
        <w:rPr>
          <w:color w:val="41A3C5"/>
          <w:sz w:val="24"/>
          <w:szCs w:val="24"/>
        </w:rPr>
        <w:t>做好个人数据备份</w:t>
      </w:r>
    </w:p>
    <w:p w14:paraId="6C12D1B3" w14:textId="77777777" w:rsidR="006949CB" w:rsidRDefault="00B7102B">
      <w:pPr>
        <w:pStyle w:val="1"/>
        <w:shd w:val="clear" w:color="auto" w:fill="auto"/>
        <w:spacing w:line="378" w:lineRule="exact"/>
        <w:ind w:firstLine="480"/>
        <w:jc w:val="both"/>
      </w:pPr>
      <w:r>
        <w:t>晓君家中计算机</w:t>
      </w:r>
      <w:r>
        <w:rPr>
          <w:color w:val="535355"/>
        </w:rPr>
        <w:t>的硬盘</w:t>
      </w:r>
      <w:r>
        <w:t>异常损</w:t>
      </w:r>
      <w:r>
        <w:rPr>
          <w:color w:val="535355"/>
        </w:rPr>
        <w:t>坏了，里面</w:t>
      </w:r>
      <w:r>
        <w:rPr>
          <w:sz w:val="20"/>
          <w:szCs w:val="20"/>
        </w:rPr>
        <w:t>的照片、视</w:t>
      </w:r>
      <w:r>
        <w:t>^</w:t>
      </w:r>
      <w:r>
        <w:t>韻、</w:t>
      </w:r>
      <w:r>
        <w:rPr>
          <w:color w:val="535355"/>
        </w:rPr>
        <w:t>文</w:t>
      </w:r>
      <w:r>
        <w:t>件都无</w:t>
      </w:r>
      <w:r>
        <w:rPr>
          <w:color w:val="535355"/>
        </w:rPr>
        <w:t>法导出</w:t>
      </w:r>
      <w:r>
        <w:t>晓君有些</w:t>
      </w:r>
      <w:r>
        <w:br/>
      </w:r>
      <w:r>
        <w:t>着急，因为里面有很多她小时候的照片和视频，</w:t>
      </w:r>
      <w:r>
        <w:rPr>
          <w:color w:val="535355"/>
        </w:rPr>
        <w:t>非</w:t>
      </w:r>
      <w:r>
        <w:t>常珍贵妈妈告诉她：</w:t>
      </w:r>
      <w:r>
        <w:t>"</w:t>
      </w:r>
      <w:r>
        <w:t>放心吧，我在</w:t>
      </w:r>
      <w:r>
        <w:br/>
      </w:r>
      <w:r>
        <w:t>移动硬盘中已经做过备份了</w:t>
      </w:r>
      <w:r>
        <w:rPr>
          <w:color w:val="535355"/>
        </w:rPr>
        <w:t>/’</w:t>
      </w:r>
      <w:r>
        <w:t>爸爸夸赞妈妈做事情考虑周到，</w:t>
      </w:r>
      <w:r>
        <w:rPr>
          <w:sz w:val="20"/>
          <w:szCs w:val="20"/>
        </w:rPr>
        <w:t>同</w:t>
      </w:r>
      <w:r>
        <w:t>时告诉她们，还可以在</w:t>
      </w:r>
      <w:r>
        <w:br/>
      </w:r>
      <w:r>
        <w:t>云空间中做备份：，</w:t>
      </w:r>
    </w:p>
    <w:p w14:paraId="29039FB6" w14:textId="77777777" w:rsidR="006949CB" w:rsidRDefault="00B7102B">
      <w:pPr>
        <w:pStyle w:val="1"/>
        <w:shd w:val="clear" w:color="auto" w:fill="auto"/>
        <w:spacing w:after="400" w:line="378" w:lineRule="exact"/>
        <w:ind w:firstLine="480"/>
        <w:jc w:val="both"/>
      </w:pPr>
      <w:r>
        <w:t>赵宇爷爷换了一部新手机，</w:t>
      </w:r>
      <w:r>
        <w:rPr>
          <w:color w:val="535355"/>
        </w:rPr>
        <w:t>让</w:t>
      </w:r>
      <w:r>
        <w:t>赵宇帮忙把原来手机中的通信录、照片、视频等转到新</w:t>
      </w:r>
      <w:r>
        <w:br/>
      </w:r>
      <w:r>
        <w:t>手机中他应该怎么做呢？</w:t>
      </w:r>
    </w:p>
    <w:p w14:paraId="0B12E150" w14:textId="77777777" w:rsidR="006949CB" w:rsidRDefault="00B7102B">
      <w:pPr>
        <w:pStyle w:val="1"/>
        <w:shd w:val="clear" w:color="auto" w:fill="auto"/>
        <w:spacing w:after="160" w:line="413" w:lineRule="exact"/>
        <w:ind w:left="2140" w:firstLine="0"/>
        <w:jc w:val="right"/>
      </w:pPr>
      <w:r>
        <w:rPr>
          <w:color w:val="535355"/>
        </w:rPr>
        <w:t>计</w:t>
      </w:r>
      <w:r>
        <w:t>算机、移动设备中有大</w:t>
      </w:r>
      <w:r>
        <w:rPr>
          <w:rFonts w:ascii="Times New Roman" w:eastAsia="Times New Roman" w:hAnsi="Times New Roman" w:cs="Times New Roman"/>
          <w:lang w:val="en-US" w:eastAsia="en-US" w:bidi="en-US"/>
        </w:rPr>
        <w:t>M</w:t>
      </w:r>
      <w:r>
        <w:t>个人创作的作品，如文章、照片、视</w:t>
      </w:r>
      <w:r>
        <w:br/>
      </w:r>
      <w:r>
        <w:t>频等，</w:t>
      </w:r>
      <w:r>
        <w:t>-</w:t>
      </w:r>
      <w:r>
        <w:t>旦设备损坏或丢失，这些数据都会而临永久损失的风险，因</w:t>
      </w:r>
      <w:r>
        <w:br w:type="page"/>
      </w:r>
    </w:p>
    <w:p w14:paraId="6E5A6585" w14:textId="77777777" w:rsidR="006949CB" w:rsidRDefault="00B7102B">
      <w:pPr>
        <w:pStyle w:val="1"/>
        <w:shd w:val="clear" w:color="auto" w:fill="auto"/>
        <w:spacing w:line="404" w:lineRule="exact"/>
        <w:ind w:right="220" w:firstLine="0"/>
        <w:jc w:val="both"/>
      </w:pPr>
      <w:r>
        <w:rPr>
          <w:noProof/>
        </w:rPr>
        <w:drawing>
          <wp:anchor distT="247015" distB="567055" distL="114300" distR="114300" simplePos="0" relativeHeight="125830327" behindDoc="0" locked="0" layoutInCell="1" allowOverlap="1" wp14:anchorId="055527BE" wp14:editId="2EE2460B">
            <wp:simplePos x="0" y="0"/>
            <wp:positionH relativeFrom="page">
              <wp:posOffset>5165725</wp:posOffset>
            </wp:positionH>
            <wp:positionV relativeFrom="paragraph">
              <wp:posOffset>564515</wp:posOffset>
            </wp:positionV>
            <wp:extent cx="1774190" cy="1432560"/>
            <wp:effectExtent l="0" t="0" r="0" b="0"/>
            <wp:wrapSquare wrapText="bothSides"/>
            <wp:docPr id="1318" name="Shape 1318"/>
            <wp:cNvGraphicFramePr/>
            <a:graphic xmlns:a="http://schemas.openxmlformats.org/drawingml/2006/main">
              <a:graphicData uri="http://schemas.openxmlformats.org/drawingml/2006/picture">
                <pic:pic xmlns:pic="http://schemas.openxmlformats.org/drawingml/2006/picture">
                  <pic:nvPicPr>
                    <pic:cNvPr id="1319" name="Picture box 1319"/>
                    <pic:cNvPicPr/>
                  </pic:nvPicPr>
                  <pic:blipFill>
                    <a:blip r:embed="rId345"/>
                    <a:stretch/>
                  </pic:blipFill>
                  <pic:spPr>
                    <a:xfrm>
                      <a:off x="0" y="0"/>
                      <a:ext cx="1774190" cy="1432560"/>
                    </a:xfrm>
                    <a:prstGeom prst="rect">
                      <a:avLst/>
                    </a:prstGeom>
                  </pic:spPr>
                </pic:pic>
              </a:graphicData>
            </a:graphic>
          </wp:anchor>
        </w:drawing>
      </w:r>
      <w:r>
        <w:rPr>
          <w:noProof/>
        </w:rPr>
        <mc:AlternateContent>
          <mc:Choice Requires="wps">
            <w:drawing>
              <wp:anchor distT="0" distB="0" distL="0" distR="0" simplePos="0" relativeHeight="125830328" behindDoc="0" locked="0" layoutInCell="1" allowOverlap="1" wp14:anchorId="39A5D94E" wp14:editId="2A8E5FDA">
                <wp:simplePos x="0" y="0"/>
                <wp:positionH relativeFrom="page">
                  <wp:posOffset>5915660</wp:posOffset>
                </wp:positionH>
                <wp:positionV relativeFrom="paragraph">
                  <wp:posOffset>317500</wp:posOffset>
                </wp:positionV>
                <wp:extent cx="387350" cy="161290"/>
                <wp:effectExtent l="0" t="0" r="0" b="0"/>
                <wp:wrapSquare wrapText="bothSides"/>
                <wp:docPr id="1320" name="Shape 1320"/>
                <wp:cNvGraphicFramePr/>
                <a:graphic xmlns:a="http://schemas.openxmlformats.org/drawingml/2006/main">
                  <a:graphicData uri="http://schemas.microsoft.com/office/word/2010/wordprocessingShape">
                    <wps:wsp>
                      <wps:cNvSpPr txBox="1"/>
                      <wps:spPr>
                        <a:xfrm>
                          <a:off x="0" y="0"/>
                          <a:ext cx="387350" cy="161290"/>
                        </a:xfrm>
                        <a:prstGeom prst="rect">
                          <a:avLst/>
                        </a:prstGeom>
                        <a:noFill/>
                      </wps:spPr>
                      <wps:txbx>
                        <w:txbxContent>
                          <w:p w14:paraId="75FD918F" w14:textId="77777777" w:rsidR="006949CB" w:rsidRDefault="00B7102B">
                            <w:pPr>
                              <w:pStyle w:val="ab"/>
                              <w:shd w:val="clear" w:color="auto" w:fill="auto"/>
                            </w:pPr>
                            <w:r>
                              <w:rPr>
                                <w:color w:val="6B6B6E"/>
                              </w:rPr>
                              <w:t>云空间</w:t>
                            </w:r>
                          </w:p>
                        </w:txbxContent>
                      </wps:txbx>
                      <wps:bodyPr lIns="0" tIns="0" rIns="0" bIns="0">
                        <a:spAutoFit/>
                      </wps:bodyPr>
                    </wps:wsp>
                  </a:graphicData>
                </a:graphic>
              </wp:anchor>
            </w:drawing>
          </mc:Choice>
          <mc:Fallback>
            <w:pict>
              <v:shape w14:anchorId="39A5D94E" id="Shape 1320" o:spid="_x0000_s1416" type="#_x0000_t202" style="position:absolute;left:0;text-align:left;margin-left:465.8pt;margin-top:25pt;width:30.5pt;height:12.7pt;z-index:125830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" filled="f" stroked="f">
                <v:textbox style="mso-fit-shape-to-text:t" inset="0,0,0,0">
                  <w:txbxContent>
                    <w:p w14:paraId="75FD918F" w14:textId="77777777" w:rsidR="006949CB" w:rsidRDefault="00B7102B">
                      <w:pPr>
                        <w:pStyle w:val="ab"/>
                        <w:shd w:val="clear" w:color="auto" w:fill="auto"/>
                      </w:pPr>
                      <w:r>
                        <w:rPr>
                          <w:color w:val="6B6B6E"/>
                        </w:rPr>
                        <w:t>云空间</w:t>
                      </w:r>
                    </w:p>
                  </w:txbxContent>
                </v:textbox>
                <w10:wrap type="square" anchorx="page"/>
              </v:shape>
            </w:pict>
          </mc:Fallback>
        </mc:AlternateContent>
      </w:r>
      <w:r>
        <w:rPr>
          <w:noProof/>
        </w:rPr>
        <mc:AlternateContent>
          <mc:Choice Requires="wps">
            <w:drawing>
              <wp:anchor distT="0" distB="0" distL="0" distR="0" simplePos="0" relativeHeight="125830330" behindDoc="0" locked="0" layoutInCell="1" allowOverlap="1" wp14:anchorId="32FFF1DB" wp14:editId="1FEE3939">
                <wp:simplePos x="0" y="0"/>
                <wp:positionH relativeFrom="page">
                  <wp:posOffset>5208270</wp:posOffset>
                </wp:positionH>
                <wp:positionV relativeFrom="paragraph">
                  <wp:posOffset>2161540</wp:posOffset>
                </wp:positionV>
                <wp:extent cx="1393190" cy="402590"/>
                <wp:effectExtent l="0" t="0" r="0" b="0"/>
                <wp:wrapSquare wrapText="bothSides"/>
                <wp:docPr id="1322" name="Shape 1322"/>
                <wp:cNvGraphicFramePr/>
                <a:graphic xmlns:a="http://schemas.openxmlformats.org/drawingml/2006/main">
                  <a:graphicData uri="http://schemas.microsoft.com/office/word/2010/wordprocessingShape">
                    <wps:wsp>
                      <wps:cNvSpPr txBox="1"/>
                      <wps:spPr>
                        <a:xfrm>
                          <a:off x="0" y="0"/>
                          <a:ext cx="1393190" cy="402590"/>
                        </a:xfrm>
                        <a:prstGeom prst="rect">
                          <a:avLst/>
                        </a:prstGeom>
                        <a:noFill/>
                      </wps:spPr>
                      <wps:txbx>
                        <w:txbxContent>
                          <w:p w14:paraId="17E1B1F4" w14:textId="77777777" w:rsidR="006949CB" w:rsidRDefault="00B7102B">
                            <w:pPr>
                              <w:pStyle w:val="ab"/>
                              <w:shd w:val="clear" w:color="auto" w:fill="auto"/>
                              <w:spacing w:after="140"/>
                            </w:pPr>
                            <w:r>
                              <w:t>移动硬盘</w:t>
                            </w:r>
                          </w:p>
                          <w:p w14:paraId="48749457" w14:textId="77777777" w:rsidR="006949CB" w:rsidRDefault="00B7102B">
                            <w:pPr>
                              <w:pStyle w:val="ab"/>
                              <w:shd w:val="clear" w:color="auto" w:fill="auto"/>
                              <w:ind w:left="260"/>
                            </w:pPr>
                            <w:r>
                              <w:t>阁</w:t>
                            </w:r>
                            <w:r>
                              <w:rPr>
                                <w:rFonts w:ascii="Arial" w:eastAsia="Arial" w:hAnsi="Arial" w:cs="Arial"/>
                                <w:sz w:val="16"/>
                                <w:szCs w:val="16"/>
                                <w:lang w:val="en-US" w:eastAsia="en-US" w:bidi="en-US"/>
                              </w:rPr>
                              <w:t>4.1.16</w:t>
                            </w:r>
                            <w:r>
                              <w:t>个人数</w:t>
                            </w:r>
                            <w:r>
                              <w:rPr>
                                <w:rFonts w:ascii="Arial" w:eastAsia="Arial" w:hAnsi="Arial" w:cs="Arial"/>
                                <w:sz w:val="16"/>
                                <w:szCs w:val="16"/>
                                <w:lang w:val="en-US" w:eastAsia="en-US" w:bidi="en-US"/>
                              </w:rPr>
                              <w:t>JW</w:t>
                            </w:r>
                            <w:r>
                              <w:t>备份</w:t>
                            </w:r>
                          </w:p>
                        </w:txbxContent>
                      </wps:txbx>
                      <wps:bodyPr lIns="0" tIns="0" rIns="0" bIns="0">
                        <a:spAutoFit/>
                      </wps:bodyPr>
                    </wps:wsp>
                  </a:graphicData>
                </a:graphic>
              </wp:anchor>
            </w:drawing>
          </mc:Choice>
          <mc:Fallback>
            <w:pict>
              <v:shape w14:anchorId="32FFF1DB" id="Shape 1322" o:spid="_x0000_s1417" type="#_x0000_t202" style="position:absolute;left:0;text-align:left;margin-left:410.1pt;margin-top:170.2pt;width:109.7pt;height:31.7pt;z-index:1258303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" filled="f" stroked="f">
                <v:textbox style="mso-fit-shape-to-text:t" inset="0,0,0,0">
                  <w:txbxContent>
                    <w:p w14:paraId="17E1B1F4" w14:textId="77777777" w:rsidR="006949CB" w:rsidRDefault="00B7102B">
                      <w:pPr>
                        <w:pStyle w:val="ab"/>
                        <w:shd w:val="clear" w:color="auto" w:fill="auto"/>
                        <w:spacing w:after="140"/>
                      </w:pPr>
                      <w:r>
                        <w:t>移动硬盘</w:t>
                      </w:r>
                    </w:p>
                    <w:p w14:paraId="48749457" w14:textId="77777777" w:rsidR="006949CB" w:rsidRDefault="00B7102B">
                      <w:pPr>
                        <w:pStyle w:val="ab"/>
                        <w:shd w:val="clear" w:color="auto" w:fill="auto"/>
                        <w:ind w:left="260"/>
                      </w:pPr>
                      <w:r>
                        <w:t>阁</w:t>
                      </w:r>
                      <w:r>
                        <w:rPr>
                          <w:rFonts w:ascii="Arial" w:eastAsia="Arial" w:hAnsi="Arial" w:cs="Arial"/>
                          <w:sz w:val="16"/>
                          <w:szCs w:val="16"/>
                          <w:lang w:val="en-US" w:eastAsia="en-US" w:bidi="en-US"/>
                        </w:rPr>
                        <w:t>4.1.16</w:t>
                      </w:r>
                      <w:r>
                        <w:t>个人数</w:t>
                      </w:r>
                      <w:r>
                        <w:rPr>
                          <w:rFonts w:ascii="Arial" w:eastAsia="Arial" w:hAnsi="Arial" w:cs="Arial"/>
                          <w:sz w:val="16"/>
                          <w:szCs w:val="16"/>
                          <w:lang w:val="en-US" w:eastAsia="en-US" w:bidi="en-US"/>
                        </w:rPr>
                        <w:t>JW</w:t>
                      </w:r>
                      <w:r>
                        <w:t>备份</w:t>
                      </w:r>
                    </w:p>
                  </w:txbxContent>
                </v:textbox>
                <w10:wrap type="square" anchorx="page"/>
              </v:shape>
            </w:pict>
          </mc:Fallback>
        </mc:AlternateContent>
      </w:r>
      <w:r>
        <w:t>此需要提前做好个人数据的备份</w:t>
      </w:r>
      <w:r>
        <w:rPr>
          <w:color w:val="424347"/>
        </w:rPr>
        <w:t>（</w:t>
      </w:r>
      <w:r>
        <w:t>罔</w:t>
      </w:r>
      <w:r>
        <w:rPr>
          <w:rFonts w:ascii="Times New Roman" w:eastAsia="Times New Roman" w:hAnsi="Times New Roman" w:cs="Times New Roman"/>
          <w:lang w:val="en-US" w:eastAsia="en-US" w:bidi="en-US"/>
        </w:rPr>
        <w:t>4.1.</w:t>
      </w:r>
      <w:r>
        <w:rPr>
          <w:rFonts w:ascii="Times New Roman" w:eastAsia="Times New Roman" w:hAnsi="Times New Roman" w:cs="Times New Roman"/>
          <w:color w:val="424347"/>
        </w:rPr>
        <w:t>16）</w:t>
      </w:r>
      <w:r>
        <w:rPr>
          <w:color w:val="424347"/>
        </w:rPr>
        <w:t>、</w:t>
      </w:r>
      <w:r>
        <w:t>晓君妈妈提</w:t>
      </w:r>
      <w:r>
        <w:br/>
      </w:r>
      <w:r>
        <w:rPr>
          <w:color w:val="424347"/>
        </w:rPr>
        <w:t>前对</w:t>
      </w:r>
      <w:r>
        <w:t>家里计算机中的数据进行了备份，冰避免了照片和视</w:t>
      </w:r>
      <w:r>
        <w:br/>
      </w:r>
      <w:r>
        <w:t>频的丢失。</w:t>
      </w:r>
    </w:p>
    <w:p w14:paraId="1CF586A5" w14:textId="77777777" w:rsidR="006949CB" w:rsidRDefault="00B7102B">
      <w:pPr>
        <w:pStyle w:val="1"/>
        <w:shd w:val="clear" w:color="auto" w:fill="auto"/>
        <w:spacing w:line="404" w:lineRule="exact"/>
        <w:ind w:right="220" w:firstLine="520"/>
        <w:jc w:val="both"/>
      </w:pPr>
      <w:r>
        <w:t>本地备份敢要的数据不能只保存在计算机或者甲</w:t>
      </w:r>
      <w:r>
        <w:t>•</w:t>
      </w:r>
      <w:r>
        <w:t>机</w:t>
      </w:r>
      <w:r>
        <w:br/>
      </w:r>
      <w:r>
        <w:t>等设备中，还需要在其他存储设备中做一个备份，可以在</w:t>
      </w:r>
      <w:r>
        <w:br/>
      </w:r>
      <w:r>
        <w:rPr>
          <w:rFonts w:ascii="Times New Roman" w:eastAsia="Times New Roman" w:hAnsi="Times New Roman" w:cs="Times New Roman"/>
          <w:lang w:val="en-US" w:eastAsia="en-US" w:bidi="en-US"/>
        </w:rPr>
        <w:t>M:</w:t>
      </w:r>
      <w:r>
        <w:t>他</w:t>
      </w:r>
      <w:r>
        <w:rPr>
          <w:rFonts w:ascii="Times New Roman" w:eastAsia="Times New Roman" w:hAnsi="Times New Roman" w:cs="Times New Roman"/>
          <w:lang w:val="en-US" w:eastAsia="en-US" w:bidi="en-US"/>
        </w:rPr>
        <w:t>il</w:t>
      </w:r>
      <w:r>
        <w:t>•</w:t>
      </w:r>
      <w:r>
        <w:t>算机或移动硬盘中复制</w:t>
      </w:r>
      <w:r>
        <w:t>-</w:t>
      </w:r>
      <w:r>
        <w:t>份，也可以在光盘中刻录</w:t>
      </w:r>
      <w:r>
        <w:br/>
        <w:t>—</w:t>
      </w:r>
      <w:r>
        <w:t>份。在做备份时，一定要定时进行备份，例如一天、一</w:t>
      </w:r>
      <w:r>
        <w:br/>
      </w:r>
      <w:r>
        <w:t>星期或苦一个月备份一次，从而在一定程度上把数据</w:t>
      </w:r>
      <w:r>
        <w:t>£</w:t>
      </w:r>
      <w:r>
        <w:t>失</w:t>
      </w:r>
      <w:r>
        <w:br/>
      </w:r>
      <w:r>
        <w:t>遭受的损失降到最低。</w:t>
      </w:r>
    </w:p>
    <w:p w14:paraId="123B2E01" w14:textId="77777777" w:rsidR="006949CB" w:rsidRDefault="00B7102B">
      <w:pPr>
        <w:pStyle w:val="1"/>
        <w:shd w:val="clear" w:color="auto" w:fill="auto"/>
        <w:spacing w:after="680" w:line="404" w:lineRule="exact"/>
        <w:ind w:firstLine="520"/>
        <w:jc w:val="left"/>
      </w:pPr>
      <w:r>
        <w:t>公备份</w:t>
      </w:r>
      <w:r>
        <w:t>.</w:t>
      </w:r>
      <w:r>
        <w:t>目前，出现</w:t>
      </w:r>
      <w:r>
        <w:rPr>
          <w:rFonts w:ascii="Times New Roman" w:eastAsia="Times New Roman" w:hAnsi="Times New Roman" w:cs="Times New Roman"/>
          <w:color w:val="424347"/>
          <w:lang w:val="en-US" w:eastAsia="en-US" w:bidi="en-US"/>
        </w:rPr>
        <w:t>r</w:t>
      </w:r>
      <w:r>
        <w:t>越来越多的网盘和云空间，使</w:t>
      </w:r>
      <w:r>
        <w:br/>
      </w:r>
      <w:r>
        <w:t>用起來非常方便可以把计算机或手机中占用空间比较大</w:t>
      </w:r>
      <w:r>
        <w:br/>
      </w:r>
      <w:r>
        <w:t>的视频、照片等上传到网盘或云空间屮，既不会占用本地</w:t>
      </w:r>
      <w:r>
        <w:br/>
      </w:r>
      <w:r>
        <w:t>空间，也不用担心丢失问题</w:t>
      </w:r>
      <w:r>
        <w:t>,</w:t>
      </w:r>
      <w:r>
        <w:t>针对手机中的数据、通信珙</w:t>
      </w:r>
      <w:r>
        <w:br/>
      </w:r>
      <w:r>
        <w:t>等，可以安装云空间或者手机</w:t>
      </w:r>
      <w:r>
        <w:t>助手，做好备份</w:t>
      </w:r>
      <w:r>
        <w:t>:</w:t>
      </w:r>
      <w:r>
        <w:t>，</w:t>
      </w:r>
    </w:p>
    <w:p w14:paraId="03608979" w14:textId="77777777" w:rsidR="006949CB" w:rsidRDefault="00B7102B">
      <w:pPr>
        <w:pStyle w:val="42"/>
        <w:keepNext/>
        <w:keepLines/>
        <w:shd w:val="clear" w:color="auto" w:fill="auto"/>
        <w:spacing w:after="0"/>
        <w:ind w:left="760"/>
      </w:pPr>
      <w:bookmarkStart w:id="147" w:name="bookmark127"/>
      <w:r>
        <w:rPr>
          <w:color w:val="277AA9"/>
        </w:rPr>
        <w:t>实践活动</w:t>
      </w:r>
      <w:bookmarkEnd w:id="147"/>
    </w:p>
    <w:p w14:paraId="2986A7C6" w14:textId="77777777" w:rsidR="006949CB" w:rsidRDefault="00B7102B">
      <w:pPr>
        <w:spacing w:line="14" w:lineRule="exact"/>
      </w:pPr>
      <w:r>
        <w:rPr>
          <w:noProof/>
        </w:rPr>
        <mc:AlternateContent>
          <mc:Choice Requires="wps">
            <w:drawing>
              <wp:anchor distT="0" distB="16510" distL="114300" distR="114300" simplePos="0" relativeHeight="125830332" behindDoc="0" locked="0" layoutInCell="1" allowOverlap="1" wp14:anchorId="1116114F" wp14:editId="16A2AFC3">
                <wp:simplePos x="0" y="0"/>
                <wp:positionH relativeFrom="page">
                  <wp:posOffset>2974340</wp:posOffset>
                </wp:positionH>
                <wp:positionV relativeFrom="paragraph">
                  <wp:posOffset>8890</wp:posOffset>
                </wp:positionV>
                <wp:extent cx="1835150" cy="207010"/>
                <wp:effectExtent l="0" t="0" r="0" b="0"/>
                <wp:wrapTopAndBottom/>
                <wp:docPr id="1324" name="Shape 1324"/>
                <wp:cNvGraphicFramePr/>
                <a:graphic xmlns:a="http://schemas.openxmlformats.org/drawingml/2006/main">
                  <a:graphicData uri="http://schemas.microsoft.com/office/word/2010/wordprocessingShape">
                    <wps:wsp>
                      <wps:cNvSpPr txBox="1"/>
                      <wps:spPr>
                        <a:xfrm>
                          <a:off x="0" y="0"/>
                          <a:ext cx="1835150" cy="207010"/>
                        </a:xfrm>
                        <a:prstGeom prst="rect">
                          <a:avLst/>
                        </a:prstGeom>
                        <a:noFill/>
                      </wps:spPr>
                      <wps:txbx>
                        <w:txbxContent>
                          <w:p w14:paraId="29B36CBB" w14:textId="77777777" w:rsidR="006949CB" w:rsidRDefault="00B7102B">
                            <w:pPr>
                              <w:pStyle w:val="1"/>
                              <w:shd w:val="clear" w:color="auto" w:fill="auto"/>
                              <w:spacing w:line="240" w:lineRule="auto"/>
                              <w:ind w:firstLine="0"/>
                              <w:jc w:val="left"/>
                              <w:rPr>
                                <w:sz w:val="24"/>
                                <w:szCs w:val="24"/>
                              </w:rPr>
                            </w:pPr>
                            <w:r>
                              <w:rPr>
                                <w:color w:val="41A3C5"/>
                                <w:sz w:val="24"/>
                                <w:szCs w:val="24"/>
                              </w:rPr>
                              <w:t>备份计算机和手机中的数据</w:t>
                            </w:r>
                          </w:p>
                        </w:txbxContent>
                      </wps:txbx>
                      <wps:bodyPr lIns="0" tIns="0" rIns="0" bIns="0"/>
                    </wps:wsp>
                  </a:graphicData>
                </a:graphic>
              </wp:anchor>
            </w:drawing>
          </mc:Choice>
          <mc:Fallback>
            <w:pict>
              <v:shape w14:anchorId="1116114F" id="Shape 1324" o:spid="_x0000_s1418" type="#_x0000_t202" style="position:absolute;margin-left:234.2pt;margin-top:.7pt;width:144.5pt;height:16.3pt;z-index:125830332;visibility:visible;mso-wrap-style:square;mso-wrap-distance-left:9pt;mso-wrap-distance-top:0;mso-wrap-distance-right:9pt;mso-wrap-distance-bottom: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" filled="f" stroked="f">
                <v:textbox inset="0,0,0,0">
                  <w:txbxContent>
                    <w:p w14:paraId="29B36CBB" w14:textId="77777777" w:rsidR="006949CB" w:rsidRDefault="00B7102B">
                      <w:pPr>
                        <w:pStyle w:val="1"/>
                        <w:shd w:val="clear" w:color="auto" w:fill="auto"/>
                        <w:spacing w:line="240" w:lineRule="auto"/>
                        <w:ind w:firstLine="0"/>
                        <w:jc w:val="left"/>
                        <w:rPr>
                          <w:sz w:val="24"/>
                          <w:szCs w:val="24"/>
                        </w:rPr>
                      </w:pPr>
                      <w:r>
                        <w:rPr>
                          <w:color w:val="41A3C5"/>
                          <w:sz w:val="24"/>
                          <w:szCs w:val="24"/>
                        </w:rPr>
                        <w:t>备份计算机和手机中的数据</w:t>
                      </w:r>
                    </w:p>
                  </w:txbxContent>
                </v:textbox>
                <w10:wrap type="topAndBottom" anchorx="page"/>
              </v:shape>
            </w:pict>
          </mc:Fallback>
        </mc:AlternateContent>
      </w:r>
    </w:p>
    <w:p w14:paraId="2DDF0EFA" w14:textId="77777777" w:rsidR="006949CB" w:rsidRDefault="00B7102B">
      <w:pPr>
        <w:pStyle w:val="1"/>
        <w:numPr>
          <w:ilvl w:val="0"/>
          <w:numId w:val="76"/>
        </w:numPr>
        <w:shd w:val="clear" w:color="auto" w:fill="auto"/>
        <w:tabs>
          <w:tab w:val="left" w:pos="952"/>
        </w:tabs>
        <w:spacing w:before="120" w:after="120" w:line="240" w:lineRule="auto"/>
        <w:ind w:left="640" w:firstLine="20"/>
        <w:jc w:val="left"/>
      </w:pPr>
      <w:r>
        <w:t>在计算机或手机中安装云空间程序，把视频、</w:t>
      </w:r>
      <w:r>
        <w:rPr>
          <w:sz w:val="20"/>
          <w:szCs w:val="20"/>
        </w:rPr>
        <w:t>照片、</w:t>
      </w:r>
      <w:r>
        <w:rPr>
          <w:color w:val="424347"/>
        </w:rPr>
        <w:t>文</w:t>
      </w:r>
      <w:r>
        <w:t>档等上传到云空间中</w:t>
      </w:r>
    </w:p>
    <w:p w14:paraId="614E6190" w14:textId="77777777" w:rsidR="006949CB" w:rsidRDefault="00B7102B">
      <w:pPr>
        <w:pStyle w:val="1"/>
        <w:numPr>
          <w:ilvl w:val="0"/>
          <w:numId w:val="76"/>
        </w:numPr>
        <w:shd w:val="clear" w:color="auto" w:fill="auto"/>
        <w:tabs>
          <w:tab w:val="left" w:pos="966"/>
        </w:tabs>
        <w:spacing w:after="1000" w:line="240" w:lineRule="auto"/>
        <w:ind w:left="160" w:firstLine="500"/>
        <w:jc w:val="both"/>
      </w:pPr>
      <w:r>
        <w:t>安装手机助手，把自己手机中的通信录做一个备份</w:t>
      </w:r>
    </w:p>
    <w:p w14:paraId="1701BBDD" w14:textId="77777777" w:rsidR="006949CB" w:rsidRDefault="00B7102B">
      <w:pPr>
        <w:pStyle w:val="1"/>
        <w:shd w:val="clear" w:color="auto" w:fill="auto"/>
        <w:spacing w:line="240" w:lineRule="auto"/>
        <w:ind w:left="840" w:firstLine="0"/>
        <w:jc w:val="left"/>
        <w:rPr>
          <w:sz w:val="24"/>
          <w:szCs w:val="24"/>
        </w:rPr>
      </w:pPr>
      <w:r>
        <w:rPr>
          <w:color w:val="41A3C5"/>
          <w:sz w:val="24"/>
          <w:szCs w:val="24"/>
        </w:rPr>
        <w:t>阅读拓展</w:t>
      </w:r>
    </w:p>
    <w:p w14:paraId="3890CC00" w14:textId="77777777" w:rsidR="006949CB" w:rsidRDefault="00B7102B">
      <w:pPr>
        <w:pStyle w:val="1"/>
        <w:shd w:val="clear" w:color="auto" w:fill="auto"/>
        <w:spacing w:after="200" w:line="240" w:lineRule="auto"/>
        <w:ind w:right="120" w:firstLine="0"/>
        <w:jc w:val="center"/>
        <w:rPr>
          <w:sz w:val="24"/>
          <w:szCs w:val="24"/>
        </w:rPr>
      </w:pPr>
      <w:r>
        <w:rPr>
          <w:color w:val="41A3C5"/>
          <w:sz w:val="24"/>
          <w:szCs w:val="24"/>
        </w:rPr>
        <w:t>废旧设备的处理</w:t>
      </w:r>
    </w:p>
    <w:p w14:paraId="25EEF71D" w14:textId="77777777" w:rsidR="006949CB" w:rsidRDefault="00B7102B">
      <w:pPr>
        <w:pStyle w:val="1"/>
        <w:shd w:val="clear" w:color="auto" w:fill="auto"/>
        <w:spacing w:line="240" w:lineRule="auto"/>
        <w:ind w:left="160" w:firstLine="500"/>
        <w:jc w:val="both"/>
      </w:pPr>
      <w:r>
        <w:t>人们在更新计算机、智能手机、平板计算机等设各时，都会转卖或者丢弃废旧的</w:t>
      </w:r>
    </w:p>
    <w:p w14:paraId="5B8AE894" w14:textId="77777777" w:rsidR="006949CB" w:rsidRDefault="00B7102B">
      <w:pPr>
        <w:pStyle w:val="1"/>
        <w:shd w:val="clear" w:color="auto" w:fill="auto"/>
        <w:tabs>
          <w:tab w:val="left" w:leader="dot" w:pos="1566"/>
        </w:tabs>
        <w:spacing w:line="379" w:lineRule="exact"/>
        <w:ind w:left="160" w:right="220" w:firstLine="20"/>
        <w:jc w:val="both"/>
      </w:pPr>
      <w:r>
        <w:rPr>
          <w:noProof/>
        </w:rPr>
        <w:drawing>
          <wp:anchor distT="0" distB="353695" distL="50800" distR="50800" simplePos="0" relativeHeight="125830334" behindDoc="0" locked="0" layoutInCell="1" allowOverlap="1" wp14:anchorId="7A3D77D2" wp14:editId="232AA508">
            <wp:simplePos x="0" y="0"/>
            <wp:positionH relativeFrom="page">
              <wp:posOffset>4150995</wp:posOffset>
            </wp:positionH>
            <wp:positionV relativeFrom="paragraph">
              <wp:posOffset>317500</wp:posOffset>
            </wp:positionV>
            <wp:extent cx="2633345" cy="1908175"/>
            <wp:effectExtent l="0" t="0" r="0" b="0"/>
            <wp:wrapSquare wrapText="bothSides"/>
            <wp:docPr id="1326" name="Shape 1326"/>
            <wp:cNvGraphicFramePr/>
            <a:graphic xmlns:a="http://schemas.openxmlformats.org/drawingml/2006/main">
              <a:graphicData uri="http://schemas.openxmlformats.org/drawingml/2006/picture">
                <pic:pic xmlns:pic="http://schemas.openxmlformats.org/drawingml/2006/picture">
                  <pic:nvPicPr>
                    <pic:cNvPr id="1327" name="Picture box 1327"/>
                    <pic:cNvPicPr/>
                  </pic:nvPicPr>
                  <pic:blipFill>
                    <a:blip r:embed="rId346"/>
                    <a:stretch/>
                  </pic:blipFill>
                  <pic:spPr>
                    <a:xfrm>
                      <a:off x="0" y="0"/>
                      <a:ext cx="2633345" cy="1908175"/>
                    </a:xfrm>
                    <a:prstGeom prst="rect">
                      <a:avLst/>
                    </a:prstGeom>
                  </pic:spPr>
                </pic:pic>
              </a:graphicData>
            </a:graphic>
          </wp:anchor>
        </w:drawing>
      </w:r>
      <w:r>
        <w:rPr>
          <w:noProof/>
        </w:rPr>
        <mc:AlternateContent>
          <mc:Choice Requires="wps">
            <w:drawing>
              <wp:anchor distT="0" distB="0" distL="0" distR="0" simplePos="0" relativeHeight="125830335" behindDoc="0" locked="0" layoutInCell="1" allowOverlap="1" wp14:anchorId="3609F38E" wp14:editId="36D16BA6">
                <wp:simplePos x="0" y="0"/>
                <wp:positionH relativeFrom="page">
                  <wp:posOffset>4726940</wp:posOffset>
                </wp:positionH>
                <wp:positionV relativeFrom="paragraph">
                  <wp:posOffset>2411730</wp:posOffset>
                </wp:positionV>
                <wp:extent cx="1463040" cy="164465"/>
                <wp:effectExtent l="0" t="0" r="0" b="0"/>
                <wp:wrapSquare wrapText="bothSides"/>
                <wp:docPr id="1328" name="Shape 1328"/>
                <wp:cNvGraphicFramePr/>
                <a:graphic xmlns:a="http://schemas.openxmlformats.org/drawingml/2006/main">
                  <a:graphicData uri="http://schemas.microsoft.com/office/word/2010/wordprocessingShape">
                    <wps:wsp>
                      <wps:cNvSpPr txBox="1"/>
                      <wps:spPr>
                        <a:xfrm>
                          <a:off x="0" y="0"/>
                          <a:ext cx="1463040" cy="164465"/>
                        </a:xfrm>
                        <a:prstGeom prst="rect">
                          <a:avLst/>
                        </a:prstGeom>
                        <a:noFill/>
                      </wps:spPr>
                      <wps:txbx>
                        <w:txbxContent>
                          <w:p w14:paraId="4DA6070E" w14:textId="77777777" w:rsidR="006949CB" w:rsidRDefault="00B7102B">
                            <w:pPr>
                              <w:pStyle w:val="ab"/>
                              <w:shd w:val="clear" w:color="auto" w:fill="auto"/>
                            </w:pPr>
                            <w:r>
                              <w:t>阁</w:t>
                            </w:r>
                            <w:r>
                              <w:rPr>
                                <w:rFonts w:ascii="Times New Roman" w:eastAsia="Times New Roman" w:hAnsi="Times New Roman" w:cs="Times New Roman"/>
                                <w:color w:val="6B6B6E"/>
                                <w:sz w:val="17"/>
                                <w:szCs w:val="17"/>
                                <w:lang w:val="en-US" w:eastAsia="en-US" w:bidi="en-US"/>
                              </w:rPr>
                              <w:t>4.1.17</w:t>
                            </w:r>
                            <w:r>
                              <w:t>信息没备史新处现</w:t>
                            </w:r>
                          </w:p>
                        </w:txbxContent>
                      </wps:txbx>
                      <wps:bodyPr lIns="0" tIns="0" rIns="0" bIns="0">
                        <a:spAutoFit/>
                      </wps:bodyPr>
                    </wps:wsp>
                  </a:graphicData>
                </a:graphic>
              </wp:anchor>
            </w:drawing>
          </mc:Choice>
          <mc:Fallback>
            <w:pict>
              <v:shape w14:anchorId="3609F38E" id="Shape 1328" o:spid="_x0000_s1419" type="#_x0000_t202" style="position:absolute;left:0;text-align:left;margin-left:372.2pt;margin-top:189.9pt;width:115.2pt;height:12.95pt;z-index:1258303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" filled="f" stroked="f">
                <v:textbox style="mso-fit-shape-to-text:t" inset="0,0,0,0">
                  <w:txbxContent>
                    <w:p w14:paraId="4DA6070E" w14:textId="77777777" w:rsidR="006949CB" w:rsidRDefault="00B7102B">
                      <w:pPr>
                        <w:pStyle w:val="ab"/>
                        <w:shd w:val="clear" w:color="auto" w:fill="auto"/>
                      </w:pPr>
                      <w:r>
                        <w:t>阁</w:t>
                      </w:r>
                      <w:r>
                        <w:rPr>
                          <w:rFonts w:ascii="Times New Roman" w:eastAsia="Times New Roman" w:hAnsi="Times New Roman" w:cs="Times New Roman"/>
                          <w:color w:val="6B6B6E"/>
                          <w:sz w:val="17"/>
                          <w:szCs w:val="17"/>
                          <w:lang w:val="en-US" w:eastAsia="en-US" w:bidi="en-US"/>
                        </w:rPr>
                        <w:t>4.1.17</w:t>
                      </w:r>
                      <w:r>
                        <w:t>信息没备史新处现</w:t>
                      </w:r>
                    </w:p>
                  </w:txbxContent>
                </v:textbox>
                <w10:wrap type="square" anchorx="page"/>
              </v:shape>
            </w:pict>
          </mc:Fallback>
        </mc:AlternateContent>
      </w:r>
      <w:r>
        <w:t>设备（图</w:t>
      </w:r>
      <w:r>
        <w:rPr>
          <w:rFonts w:ascii="Times New Roman" w:eastAsia="Times New Roman" w:hAnsi="Times New Roman" w:cs="Times New Roman"/>
          <w:lang w:val="en-US" w:eastAsia="en-US" w:bidi="en-US"/>
        </w:rPr>
        <w:t>4.1.</w:t>
      </w:r>
      <w:r>
        <w:rPr>
          <w:rFonts w:ascii="Times New Roman" w:eastAsia="Times New Roman" w:hAnsi="Times New Roman" w:cs="Times New Roman"/>
        </w:rPr>
        <w:t>17）</w:t>
      </w:r>
      <w:r>
        <w:t>这些设备的存储器中往往</w:t>
      </w:r>
      <w:r>
        <w:br/>
      </w:r>
      <w:r>
        <w:t>保存着大量的隐私信息，</w:t>
      </w:r>
      <w:r>
        <w:rPr>
          <w:color w:val="535355"/>
        </w:rPr>
        <w:t>如</w:t>
      </w:r>
      <w:r>
        <w:t>照片、日记、通</w:t>
      </w:r>
      <w:r>
        <w:br/>
      </w:r>
      <w:r>
        <w:t>信录、重要</w:t>
      </w:r>
      <w:r>
        <w:rPr>
          <w:color w:val="535355"/>
        </w:rPr>
        <w:t>文献、</w:t>
      </w:r>
      <w:r>
        <w:t>商业机密等</w:t>
      </w:r>
      <w:r>
        <w:t>.</w:t>
      </w:r>
      <w:r>
        <w:rPr>
          <w:color w:val="535355"/>
        </w:rPr>
        <w:t>别有</w:t>
      </w:r>
      <w:r>
        <w:rPr>
          <w:color w:val="535355"/>
          <w:sz w:val="20"/>
          <w:szCs w:val="20"/>
        </w:rPr>
        <w:t>用心的</w:t>
      </w:r>
      <w:r>
        <w:rPr>
          <w:color w:val="535355"/>
          <w:sz w:val="20"/>
          <w:szCs w:val="20"/>
        </w:rPr>
        <w:br/>
      </w:r>
      <w:r>
        <w:rPr>
          <w:color w:val="535355"/>
        </w:rPr>
        <w:t>人一旦得</w:t>
      </w:r>
      <w:r>
        <w:t>到来经处理的</w:t>
      </w:r>
      <w:r>
        <w:rPr>
          <w:color w:val="535355"/>
        </w:rPr>
        <w:t>设备，</w:t>
      </w:r>
      <w:r>
        <w:t>往往会非法复</w:t>
      </w:r>
      <w:r>
        <w:br/>
      </w:r>
      <w:r>
        <w:rPr>
          <w:color w:val="535355"/>
        </w:rPr>
        <w:t>制</w:t>
      </w:r>
      <w:r>
        <w:t>其中的内容，或肆意传播隐私信息，或伺</w:t>
      </w:r>
      <w:r>
        <w:br/>
      </w:r>
      <w:r>
        <w:t>机窃取其中的商业机密，实施诈骗、盗窃等</w:t>
      </w:r>
      <w:r>
        <w:br/>
      </w:r>
      <w:r>
        <w:rPr>
          <w:color w:val="535355"/>
        </w:rPr>
        <w:t>犯</w:t>
      </w:r>
      <w:r>
        <w:t>罪活动</w:t>
      </w:r>
      <w:r>
        <w:rPr>
          <w:color w:val="535355"/>
          <w:lang w:val="en-US" w:eastAsia="en-US" w:bidi="en-US"/>
        </w:rPr>
        <w:tab/>
      </w:r>
    </w:p>
    <w:p w14:paraId="7B0955D2" w14:textId="77777777" w:rsidR="006949CB" w:rsidRDefault="00B7102B">
      <w:pPr>
        <w:pStyle w:val="1"/>
        <w:shd w:val="clear" w:color="auto" w:fill="auto"/>
        <w:spacing w:after="120" w:line="379" w:lineRule="exact"/>
        <w:ind w:left="160" w:right="220" w:firstLine="500"/>
        <w:jc w:val="both"/>
      </w:pPr>
      <w:r>
        <w:t>因此，对废旧设备一定要使用专业软件</w:t>
      </w:r>
      <w:r>
        <w:br/>
      </w:r>
      <w:r>
        <w:t>进行格式化、清除用户数据、恢复出厂配置</w:t>
      </w:r>
      <w:r>
        <w:br/>
      </w:r>
      <w:r>
        <w:t>等处理如果是涉密设备，更不能随意丢</w:t>
      </w:r>
      <w:r>
        <w:br/>
      </w:r>
      <w:r>
        <w:t>弃，必须按照规定留存或进行粉碎等专业处理</w:t>
      </w:r>
      <w:r>
        <w:br w:type="page"/>
      </w:r>
    </w:p>
    <w:p w14:paraId="302E543F" w14:textId="77777777" w:rsidR="006949CB" w:rsidRDefault="00B7102B">
      <w:pPr>
        <w:pStyle w:val="1"/>
        <w:shd w:val="clear" w:color="auto" w:fill="auto"/>
        <w:spacing w:after="340" w:line="240" w:lineRule="auto"/>
        <w:ind w:left="4420" w:firstLine="0"/>
        <w:jc w:val="left"/>
      </w:pPr>
      <w:r>
        <w:rPr>
          <w:color w:val="74C9EC"/>
        </w:rPr>
        <w:t>安全使用网络</w:t>
      </w:r>
    </w:p>
    <w:p w14:paraId="7C62D192" w14:textId="77777777" w:rsidR="006949CB" w:rsidRDefault="00B7102B">
      <w:pPr>
        <w:pStyle w:val="1"/>
        <w:shd w:val="clear" w:color="auto" w:fill="auto"/>
        <w:spacing w:line="381" w:lineRule="exact"/>
        <w:ind w:firstLine="520"/>
        <w:jc w:val="both"/>
        <w:rPr>
          <w:sz w:val="24"/>
          <w:szCs w:val="24"/>
        </w:rPr>
      </w:pPr>
      <w:r>
        <w:rPr>
          <w:color w:val="41A3C5"/>
          <w:sz w:val="24"/>
          <w:szCs w:val="24"/>
        </w:rPr>
        <w:t>情境</w:t>
      </w:r>
      <w:r>
        <w:rPr>
          <w:rFonts w:ascii="Times New Roman" w:eastAsia="Times New Roman" w:hAnsi="Times New Roman" w:cs="Times New Roman"/>
          <w:color w:val="41A3C5"/>
          <w:sz w:val="24"/>
          <w:szCs w:val="24"/>
        </w:rPr>
        <w:t>8:</w:t>
      </w:r>
      <w:r>
        <w:rPr>
          <w:color w:val="41A3C5"/>
          <w:sz w:val="24"/>
          <w:szCs w:val="24"/>
        </w:rPr>
        <w:t>连接</w:t>
      </w:r>
      <w:r>
        <w:rPr>
          <w:rFonts w:ascii="Times New Roman" w:eastAsia="Times New Roman" w:hAnsi="Times New Roman" w:cs="Times New Roman"/>
          <w:color w:val="41A3C5"/>
          <w:sz w:val="24"/>
          <w:szCs w:val="24"/>
          <w:lang w:val="en-US" w:eastAsia="en-US" w:bidi="en-US"/>
        </w:rPr>
        <w:t>Wi-Fi</w:t>
      </w:r>
      <w:r>
        <w:rPr>
          <w:color w:val="41A3C5"/>
          <w:sz w:val="24"/>
          <w:szCs w:val="24"/>
        </w:rPr>
        <w:t>要慎重</w:t>
      </w:r>
    </w:p>
    <w:p w14:paraId="760EC253" w14:textId="77777777" w:rsidR="006949CB" w:rsidRDefault="00B7102B">
      <w:pPr>
        <w:pStyle w:val="1"/>
        <w:shd w:val="clear" w:color="auto" w:fill="auto"/>
        <w:spacing w:line="381" w:lineRule="exact"/>
        <w:ind w:firstLine="520"/>
        <w:jc w:val="both"/>
      </w:pPr>
      <w:r>
        <w:t>赵宇爸爸为了</w:t>
      </w:r>
      <w:r>
        <w:rPr>
          <w:color w:val="535355"/>
        </w:rPr>
        <w:t>上网的方便，</w:t>
      </w:r>
      <w:r>
        <w:t>在手机里设置了自</w:t>
      </w:r>
      <w:r>
        <w:rPr>
          <w:color w:val="7E7F82"/>
        </w:rPr>
        <w:t>动连接</w:t>
      </w:r>
      <w:r>
        <w:rPr>
          <w:rFonts w:ascii="Times New Roman" w:eastAsia="Times New Roman" w:hAnsi="Times New Roman" w:cs="Times New Roman"/>
          <w:lang w:val="en-US" w:eastAsia="en-US" w:bidi="en-US"/>
        </w:rPr>
        <w:t>wi-n</w:t>
      </w:r>
      <w:r>
        <w:rPr>
          <w:color w:val="535355"/>
        </w:rPr>
        <w:t>的</w:t>
      </w:r>
      <w:r>
        <w:rPr>
          <w:color w:val="7E7F82"/>
        </w:rPr>
        <w:t>功能：</w:t>
      </w:r>
      <w:r>
        <w:t>一天晚上，一家</w:t>
      </w:r>
      <w:r>
        <w:br/>
      </w:r>
      <w:r>
        <w:rPr>
          <w:color w:val="535355"/>
        </w:rPr>
        <w:t>人</w:t>
      </w:r>
      <w:r>
        <w:t>在外面</w:t>
      </w:r>
      <w:r>
        <w:rPr>
          <w:color w:val="7E7F82"/>
        </w:rPr>
        <w:t>餐厅吃</w:t>
      </w:r>
      <w:r>
        <w:rPr>
          <w:color w:val="535355"/>
        </w:rPr>
        <w:t>饭时，</w:t>
      </w:r>
      <w:r>
        <w:t>爸爸搜寻到</w:t>
      </w:r>
      <w:r>
        <w:rPr>
          <w:color w:val="7E7F82"/>
        </w:rPr>
        <w:t>一个不</w:t>
      </w:r>
      <w:r>
        <w:t>用输入密码就能登录的免费</w:t>
      </w:r>
      <w:r>
        <w:rPr>
          <w:rFonts w:ascii="Arial" w:eastAsia="Arial" w:hAnsi="Arial" w:cs="Arial"/>
          <w:sz w:val="15"/>
          <w:szCs w:val="15"/>
          <w:lang w:val="en-US" w:eastAsia="en-US" w:bidi="en-US"/>
        </w:rPr>
        <w:t>Wi-Fi,</w:t>
      </w:r>
      <w:r>
        <w:t>爸爸</w:t>
      </w:r>
      <w:r>
        <w:rPr>
          <w:color w:val="7E7F82"/>
        </w:rPr>
        <w:t>就登录</w:t>
      </w:r>
      <w:r>
        <w:rPr>
          <w:color w:val="7E7F82"/>
        </w:rPr>
        <w:br/>
      </w:r>
      <w:r>
        <w:rPr>
          <w:color w:val="535355"/>
          <w:sz w:val="18"/>
          <w:szCs w:val="18"/>
        </w:rPr>
        <w:t>了</w:t>
      </w:r>
      <w:r>
        <w:t>手机银行，输入卡号和密码查询银行卡账号的余额</w:t>
      </w:r>
      <w:r>
        <w:t>.</w:t>
      </w:r>
    </w:p>
    <w:p w14:paraId="2F41E6C2" w14:textId="77777777" w:rsidR="006949CB" w:rsidRDefault="00B7102B">
      <w:pPr>
        <w:pStyle w:val="1"/>
        <w:shd w:val="clear" w:color="auto" w:fill="auto"/>
        <w:spacing w:after="380" w:line="381" w:lineRule="exact"/>
        <w:ind w:firstLine="520"/>
        <w:jc w:val="both"/>
      </w:pPr>
      <w:r>
        <w:t>结果，</w:t>
      </w:r>
      <w:r>
        <w:rPr>
          <w:color w:val="535355"/>
        </w:rPr>
        <w:t>第二天</w:t>
      </w:r>
      <w:r>
        <w:t>凌晨，赵宇爸爸收到了他的银行卡消费</w:t>
      </w:r>
      <w:r>
        <w:rPr>
          <w:rFonts w:ascii="Times New Roman" w:eastAsia="Times New Roman" w:hAnsi="Times New Roman" w:cs="Times New Roman"/>
        </w:rPr>
        <w:t xml:space="preserve">2 </w:t>
      </w:r>
      <w:r>
        <w:rPr>
          <w:rFonts w:ascii="Times New Roman" w:eastAsia="Times New Roman" w:hAnsi="Times New Roman" w:cs="Times New Roman"/>
          <w:color w:val="7E7F82"/>
        </w:rPr>
        <w:t>000</w:t>
      </w:r>
      <w:r>
        <w:t>元的短信通知。随后半小</w:t>
      </w:r>
      <w:r>
        <w:br/>
      </w:r>
      <w:r>
        <w:t>时内，又接连收到了数条银</w:t>
      </w:r>
      <w:r>
        <w:rPr>
          <w:color w:val="7E7F82"/>
        </w:rPr>
        <w:t>行卡被</w:t>
      </w:r>
      <w:r>
        <w:t>转账或消费的</w:t>
      </w:r>
      <w:r>
        <w:rPr>
          <w:color w:val="7E7F82"/>
        </w:rPr>
        <w:t>信息</w:t>
      </w:r>
    </w:p>
    <w:p w14:paraId="0E3E7D04" w14:textId="77777777" w:rsidR="006949CB" w:rsidRDefault="00B7102B">
      <w:pPr>
        <w:pStyle w:val="1"/>
        <w:shd w:val="clear" w:color="auto" w:fill="auto"/>
        <w:spacing w:line="394" w:lineRule="exact"/>
        <w:ind w:firstLine="520"/>
        <w:jc w:val="both"/>
      </w:pPr>
      <w:r>
        <w:rPr>
          <w:noProof/>
        </w:rPr>
        <w:drawing>
          <wp:anchor distT="0" distB="0" distL="114300" distR="114300" simplePos="0" relativeHeight="125830337" behindDoc="0" locked="0" layoutInCell="1" allowOverlap="1" wp14:anchorId="1B1B89B6" wp14:editId="0A7ECCC2">
            <wp:simplePos x="0" y="0"/>
            <wp:positionH relativeFrom="page">
              <wp:posOffset>988695</wp:posOffset>
            </wp:positionH>
            <wp:positionV relativeFrom="paragraph">
              <wp:posOffset>63500</wp:posOffset>
            </wp:positionV>
            <wp:extent cx="2115185" cy="1767840"/>
            <wp:effectExtent l="0" t="0" r="0" b="0"/>
            <wp:wrapSquare wrapText="right"/>
            <wp:docPr id="1330" name="Shape 1330"/>
            <wp:cNvGraphicFramePr/>
            <a:graphic xmlns:a="http://schemas.openxmlformats.org/drawingml/2006/main">
              <a:graphicData uri="http://schemas.openxmlformats.org/drawingml/2006/picture">
                <pic:pic xmlns:pic="http://schemas.openxmlformats.org/drawingml/2006/picture">
                  <pic:nvPicPr>
                    <pic:cNvPr id="1331" name="Picture box 1331"/>
                    <pic:cNvPicPr/>
                  </pic:nvPicPr>
                  <pic:blipFill>
                    <a:blip r:embed="rId347"/>
                    <a:stretch/>
                  </pic:blipFill>
                  <pic:spPr>
                    <a:xfrm>
                      <a:off x="0" y="0"/>
                      <a:ext cx="2115185" cy="1767840"/>
                    </a:xfrm>
                    <a:prstGeom prst="rect">
                      <a:avLst/>
                    </a:prstGeom>
                  </pic:spPr>
                </pic:pic>
              </a:graphicData>
            </a:graphic>
          </wp:anchor>
        </w:drawing>
      </w:r>
      <w:r>
        <w:rPr>
          <w:color w:val="7E7F82"/>
        </w:rPr>
        <w:t>互</w:t>
      </w:r>
      <w:r>
        <w:t>联网的发展在给人们带来极大便利</w:t>
      </w:r>
      <w:r>
        <w:rPr>
          <w:color w:val="535355"/>
        </w:rPr>
        <w:t>的同时</w:t>
      </w:r>
      <w:r>
        <w:t>，也</w:t>
      </w:r>
      <w:r>
        <w:br/>
      </w:r>
      <w:r>
        <w:rPr>
          <w:color w:val="7E7F82"/>
        </w:rPr>
        <w:t>带來了很多</w:t>
      </w:r>
      <w:r>
        <w:t>的安全</w:t>
      </w:r>
      <w:r>
        <w:rPr>
          <w:color w:val="7E7F82"/>
        </w:rPr>
        <w:t>隐患。</w:t>
      </w:r>
    </w:p>
    <w:p w14:paraId="0E4EC272" w14:textId="77777777" w:rsidR="006949CB" w:rsidRDefault="00B7102B">
      <w:pPr>
        <w:pStyle w:val="1"/>
        <w:shd w:val="clear" w:color="auto" w:fill="auto"/>
        <w:spacing w:line="394" w:lineRule="exact"/>
        <w:ind w:firstLine="520"/>
        <w:jc w:val="both"/>
      </w:pPr>
      <w:r>
        <w:t>在连人网络、</w:t>
      </w:r>
      <w:r>
        <w:rPr>
          <w:color w:val="7E7F82"/>
        </w:rPr>
        <w:t>使</w:t>
      </w:r>
      <w:r>
        <w:t>用网络</w:t>
      </w:r>
      <w:r>
        <w:rPr>
          <w:color w:val="7E7F82"/>
        </w:rPr>
        <w:t>浏览、</w:t>
      </w:r>
      <w:r>
        <w:t>购物等时，</w:t>
      </w:r>
      <w:r>
        <w:rPr>
          <w:color w:val="7E7F82"/>
        </w:rPr>
        <w:t>要注意</w:t>
      </w:r>
      <w:r>
        <w:rPr>
          <w:color w:val="7E7F82"/>
        </w:rPr>
        <w:br/>
      </w:r>
      <w:r>
        <w:t>以下几点。</w:t>
      </w:r>
    </w:p>
    <w:p w14:paraId="7E864788" w14:textId="77777777" w:rsidR="006949CB" w:rsidRDefault="00B7102B">
      <w:pPr>
        <w:pStyle w:val="1"/>
        <w:numPr>
          <w:ilvl w:val="0"/>
          <w:numId w:val="77"/>
        </w:numPr>
        <w:shd w:val="clear" w:color="auto" w:fill="auto"/>
        <w:spacing w:line="394" w:lineRule="exact"/>
        <w:ind w:firstLine="520"/>
        <w:jc w:val="both"/>
      </w:pPr>
      <w:r>
        <w:t>使用</w:t>
      </w:r>
      <w:r>
        <w:rPr>
          <w:color w:val="7E7F82"/>
        </w:rPr>
        <w:t>无线网</w:t>
      </w:r>
      <w:r>
        <w:t>络吋，</w:t>
      </w:r>
      <w:r>
        <w:rPr>
          <w:color w:val="7E7F82"/>
        </w:rPr>
        <w:t>尽</w:t>
      </w:r>
      <w:r>
        <w:rPr>
          <w:rFonts w:ascii="Times New Roman" w:eastAsia="Times New Roman" w:hAnsi="Times New Roman" w:cs="Times New Roman"/>
          <w:color w:val="7E7F82"/>
          <w:lang w:val="en-US" w:eastAsia="en-US" w:bidi="en-US"/>
        </w:rPr>
        <w:t>M</w:t>
      </w:r>
      <w:r>
        <w:t>选择官方机构提供</w:t>
      </w:r>
      <w:r>
        <w:br/>
      </w:r>
      <w:r>
        <w:rPr>
          <w:color w:val="535355"/>
        </w:rPr>
        <w:t>的、</w:t>
      </w:r>
      <w:r>
        <w:t>有验证机制的</w:t>
      </w:r>
      <w:r>
        <w:rPr>
          <w:rFonts w:ascii="Times New Roman" w:eastAsia="Times New Roman" w:hAnsi="Times New Roman" w:cs="Times New Roman"/>
          <w:color w:val="535355"/>
          <w:lang w:val="en-US" w:eastAsia="en-US" w:bidi="en-US"/>
        </w:rPr>
        <w:t xml:space="preserve">Wi-Fi </w:t>
      </w:r>
      <w:r>
        <w:t>(</w:t>
      </w:r>
      <w:r>
        <w:t>图</w:t>
      </w:r>
      <w:r>
        <w:rPr>
          <w:rFonts w:ascii="Times New Roman" w:eastAsia="Times New Roman" w:hAnsi="Times New Roman" w:cs="Times New Roman"/>
          <w:color w:val="535355"/>
          <w:lang w:val="en-US" w:eastAsia="en-US" w:bidi="en-US"/>
        </w:rPr>
        <w:t>4.1.18);</w:t>
      </w:r>
      <w:r>
        <w:rPr>
          <w:color w:val="7E7F82"/>
        </w:rPr>
        <w:t>不使用</w:t>
      </w:r>
      <w:r>
        <w:t>网络时</w:t>
      </w:r>
      <w:r>
        <w:br/>
      </w:r>
      <w:r>
        <w:rPr>
          <w:color w:val="7E7F82"/>
        </w:rPr>
        <w:t>应注意关闭</w:t>
      </w:r>
      <w:r>
        <w:rPr>
          <w:rFonts w:ascii="Times New Roman" w:eastAsia="Times New Roman" w:hAnsi="Times New Roman" w:cs="Times New Roman"/>
          <w:lang w:val="en-US" w:eastAsia="en-US" w:bidi="en-US"/>
        </w:rPr>
        <w:t>T</w:t>
      </w:r>
      <w:r>
        <w:t>•</w:t>
      </w:r>
      <w:r>
        <w:t>机自动连人</w:t>
      </w:r>
      <w:r>
        <w:rPr>
          <w:rFonts w:ascii="Times New Roman" w:eastAsia="Times New Roman" w:hAnsi="Times New Roman" w:cs="Times New Roman"/>
          <w:color w:val="535355"/>
          <w:lang w:val="en-US" w:eastAsia="en-US" w:bidi="en-US"/>
        </w:rPr>
        <w:t>Wi-Fi</w:t>
      </w:r>
      <w:r>
        <w:t>的功能，</w:t>
      </w:r>
      <w:r>
        <w:rPr>
          <w:color w:val="7E7F82"/>
        </w:rPr>
        <w:t>并慎用</w:t>
      </w:r>
      <w:r>
        <w:rPr>
          <w:color w:val="7E7F82"/>
        </w:rPr>
        <w:t>“</w:t>
      </w:r>
      <w:r>
        <w:rPr>
          <w:color w:val="7E7F82"/>
        </w:rPr>
        <w:t>蹭</w:t>
      </w:r>
    </w:p>
    <w:p w14:paraId="00732E7C" w14:textId="77777777" w:rsidR="006949CB" w:rsidRDefault="00B7102B">
      <w:pPr>
        <w:pStyle w:val="111"/>
        <w:shd w:val="clear" w:color="auto" w:fill="auto"/>
        <w:spacing w:line="394" w:lineRule="exact"/>
        <w:ind w:left="240" w:firstLine="480"/>
        <w:jc w:val="left"/>
      </w:pPr>
      <w:r>
        <w:rPr>
          <w:color w:val="7E7F82"/>
        </w:rPr>
        <w:t>i^4.i.i8 i</w:t>
      </w:r>
      <w:r>
        <w:rPr>
          <w:rFonts w:ascii="MingLiU" w:eastAsia="MingLiU" w:hAnsi="MingLiU" w:cs="MingLiU"/>
          <w:color w:val="7E7F82"/>
          <w:lang w:val="zh-CN" w:eastAsia="zh-CN" w:bidi="zh-CN"/>
        </w:rPr>
        <w:t>‘</w:t>
      </w:r>
      <w:r>
        <w:rPr>
          <w:rFonts w:ascii="MingLiU" w:eastAsia="MingLiU" w:hAnsi="MingLiU" w:cs="MingLiU"/>
          <w:color w:val="7E7F82"/>
          <w:lang w:val="zh-CN" w:eastAsia="zh-CN" w:bidi="zh-CN"/>
        </w:rPr>
        <w:t>職使</w:t>
      </w:r>
      <w:r>
        <w:rPr>
          <w:color w:val="7E7F82"/>
        </w:rPr>
        <w:t>m</w:t>
      </w:r>
      <w:r>
        <w:rPr>
          <w:rFonts w:ascii="MingLiU" w:eastAsia="MingLiU" w:hAnsi="MingLiU" w:cs="MingLiU"/>
          <w:color w:val="7E7F82"/>
          <w:sz w:val="52"/>
          <w:szCs w:val="52"/>
          <w:lang w:val="zh-CN" w:eastAsia="zh-CN" w:bidi="zh-CN"/>
        </w:rPr>
        <w:t>公</w:t>
      </w:r>
      <w:r>
        <w:rPr>
          <w:rFonts w:ascii="MingLiU" w:eastAsia="MingLiU" w:hAnsi="MingLiU" w:cs="MingLiU"/>
          <w:color w:val="535355"/>
          <w:lang w:val="zh-CN" w:eastAsia="zh-CN" w:bidi="zh-CN"/>
        </w:rPr>
        <w:t>网</w:t>
      </w:r>
      <w:r>
        <w:rPr>
          <w:rFonts w:ascii="MingLiU" w:eastAsia="MingLiU" w:hAnsi="MingLiU" w:cs="MingLiU"/>
          <w:color w:val="535355"/>
          <w:lang w:val="zh-CN" w:eastAsia="zh-CN" w:bidi="zh-CN"/>
        </w:rPr>
        <w:t>”</w:t>
      </w:r>
      <w:r>
        <w:rPr>
          <w:rFonts w:ascii="MingLiU" w:eastAsia="MingLiU" w:hAnsi="MingLiU" w:cs="MingLiU"/>
          <w:color w:val="535355"/>
          <w:lang w:val="zh-CN" w:eastAsia="zh-CN" w:bidi="zh-CN"/>
        </w:rPr>
        <w:t>软件，</w:t>
      </w:r>
      <w:r>
        <w:rPr>
          <w:rFonts w:ascii="MingLiU" w:eastAsia="MingLiU" w:hAnsi="MingLiU" w:cs="MingLiU"/>
          <w:color w:val="6B6B6E"/>
          <w:lang w:val="zh-CN" w:eastAsia="zh-CN" w:bidi="zh-CN"/>
        </w:rPr>
        <w:t>以免连</w:t>
      </w:r>
      <w:r>
        <w:rPr>
          <w:rFonts w:ascii="MingLiU" w:eastAsia="MingLiU" w:hAnsi="MingLiU" w:cs="MingLiU"/>
          <w:color w:val="7E7F82"/>
          <w:lang w:val="zh-CN" w:eastAsia="zh-CN" w:bidi="zh-CN"/>
        </w:rPr>
        <w:t>入恶意</w:t>
      </w:r>
      <w:r>
        <w:rPr>
          <w:color w:val="535355"/>
        </w:rPr>
        <w:t>\vi-R,</w:t>
      </w:r>
    </w:p>
    <w:p w14:paraId="5DCB0B1C" w14:textId="77777777" w:rsidR="006949CB" w:rsidRDefault="00B7102B">
      <w:pPr>
        <w:pStyle w:val="1"/>
        <w:numPr>
          <w:ilvl w:val="0"/>
          <w:numId w:val="78"/>
        </w:numPr>
        <w:shd w:val="clear" w:color="auto" w:fill="auto"/>
        <w:tabs>
          <w:tab w:val="left" w:pos="3910"/>
        </w:tabs>
        <w:spacing w:line="402" w:lineRule="exact"/>
        <w:ind w:left="2880" w:firstLine="440"/>
        <w:jc w:val="both"/>
      </w:pPr>
      <w:r>
        <w:t>使</w:t>
      </w:r>
      <w:r>
        <w:rPr>
          <w:color w:val="7E7F82"/>
        </w:rPr>
        <w:t>用公共</w:t>
      </w:r>
      <w:r>
        <w:t>计算机和公共</w:t>
      </w:r>
      <w:r>
        <w:rPr>
          <w:rFonts w:ascii="Times New Roman" w:eastAsia="Times New Roman" w:hAnsi="Times New Roman" w:cs="Times New Roman"/>
          <w:color w:val="535355"/>
          <w:lang w:val="en-US" w:eastAsia="en-US" w:bidi="en-US"/>
        </w:rPr>
        <w:t>Wi-Fi</w:t>
      </w:r>
      <w:r>
        <w:rPr>
          <w:sz w:val="18"/>
          <w:szCs w:val="18"/>
        </w:rPr>
        <w:t>吋，</w:t>
      </w:r>
      <w:r>
        <w:rPr>
          <w:color w:val="7E7F82"/>
        </w:rPr>
        <w:t>尽员</w:t>
      </w:r>
      <w:r>
        <w:t>不要进</w:t>
      </w:r>
      <w:r>
        <w:rPr>
          <w:color w:val="7E7F82"/>
        </w:rPr>
        <w:t>行网络</w:t>
      </w:r>
      <w:r>
        <w:rPr>
          <w:color w:val="7E7F82"/>
        </w:rPr>
        <w:br/>
      </w:r>
      <w:r>
        <w:t>购物与支付等</w:t>
      </w:r>
      <w:r>
        <w:rPr>
          <w:color w:val="7E7F82"/>
        </w:rPr>
        <w:t>操作，</w:t>
      </w:r>
      <w:r>
        <w:t>避免钱财被</w:t>
      </w:r>
      <w:r>
        <w:rPr>
          <w:color w:val="7E7F82"/>
        </w:rPr>
        <w:t>窃走。</w:t>
      </w:r>
    </w:p>
    <w:p w14:paraId="517616A0" w14:textId="77777777" w:rsidR="006949CB" w:rsidRDefault="00B7102B">
      <w:pPr>
        <w:pStyle w:val="1"/>
        <w:numPr>
          <w:ilvl w:val="0"/>
          <w:numId w:val="78"/>
        </w:numPr>
        <w:shd w:val="clear" w:color="auto" w:fill="auto"/>
        <w:tabs>
          <w:tab w:val="left" w:pos="3915"/>
        </w:tabs>
        <w:spacing w:line="402" w:lineRule="exact"/>
        <w:ind w:left="2880" w:firstLine="440"/>
        <w:jc w:val="both"/>
      </w:pPr>
      <w:r>
        <w:rPr>
          <w:color w:val="7E7F82"/>
        </w:rPr>
        <w:t>要</w:t>
      </w:r>
      <w:r>
        <w:t>识别钓</w:t>
      </w:r>
      <w:r>
        <w:rPr>
          <w:color w:val="7E7F82"/>
        </w:rPr>
        <w:t>鱼网站和假胃</w:t>
      </w:r>
      <w:r>
        <w:t>网站，</w:t>
      </w:r>
      <w:r>
        <w:rPr>
          <w:color w:val="7E7F82"/>
        </w:rPr>
        <w:t>登录网络银行等账户</w:t>
      </w:r>
      <w:r>
        <w:rPr>
          <w:color w:val="7E7F82"/>
        </w:rPr>
        <w:br/>
      </w:r>
      <w:r>
        <w:rPr>
          <w:color w:val="535355"/>
        </w:rPr>
        <w:t>时，</w:t>
      </w:r>
      <w:r>
        <w:rPr>
          <w:color w:val="7E7F82"/>
        </w:rPr>
        <w:t>耍注意登</w:t>
      </w:r>
      <w:r>
        <w:t>录的网站地址和银行提供的官方网站地址</w:t>
      </w:r>
      <w:r>
        <w:rPr>
          <w:color w:val="7E7F82"/>
        </w:rPr>
        <w:t>保持完</w:t>
      </w:r>
      <w:r>
        <w:rPr>
          <w:color w:val="7E7F82"/>
        </w:rPr>
        <w:br/>
      </w:r>
      <w:r>
        <w:t>全一致。</w:t>
      </w:r>
    </w:p>
    <w:p w14:paraId="3A4EDB2E" w14:textId="77777777" w:rsidR="006949CB" w:rsidRDefault="00B7102B">
      <w:pPr>
        <w:pStyle w:val="1"/>
        <w:numPr>
          <w:ilvl w:val="0"/>
          <w:numId w:val="78"/>
        </w:numPr>
        <w:shd w:val="clear" w:color="auto" w:fill="auto"/>
        <w:tabs>
          <w:tab w:val="left" w:pos="3915"/>
        </w:tabs>
        <w:spacing w:line="402" w:lineRule="exact"/>
        <w:ind w:left="2880" w:firstLine="440"/>
        <w:jc w:val="both"/>
      </w:pPr>
      <w:r>
        <w:rPr>
          <w:color w:val="7E7F82"/>
        </w:rPr>
        <w:t>网上购</w:t>
      </w:r>
      <w:r>
        <w:t>物吋，</w:t>
      </w:r>
      <w:r>
        <w:rPr>
          <w:color w:val="7E7F82"/>
        </w:rPr>
        <w:t>应避</w:t>
      </w:r>
      <w:r>
        <w:t>免在收到货物前直接</w:t>
      </w:r>
      <w:r>
        <w:rPr>
          <w:color w:val="7E7F82"/>
        </w:rPr>
        <w:t>付款到</w:t>
      </w:r>
      <w:r>
        <w:t>对方账</w:t>
      </w:r>
      <w:r>
        <w:br/>
      </w:r>
      <w:r>
        <w:t>户，</w:t>
      </w:r>
      <w:r>
        <w:rPr>
          <w:color w:val="7E7F82"/>
        </w:rPr>
        <w:t>尽可</w:t>
      </w:r>
      <w:r>
        <w:t>能使用第三方支付平</w:t>
      </w:r>
      <w:r>
        <w:rPr>
          <w:color w:val="7E7F82"/>
        </w:rPr>
        <w:t>台购物</w:t>
      </w:r>
      <w:r>
        <w:rPr>
          <w:color w:val="C4BCC8"/>
          <w:vertAlign w:val="subscript"/>
        </w:rPr>
        <w:t>3</w:t>
      </w:r>
    </w:p>
    <w:p w14:paraId="7E3B527E" w14:textId="77777777" w:rsidR="006949CB" w:rsidRDefault="00B7102B">
      <w:pPr>
        <w:pStyle w:val="1"/>
        <w:numPr>
          <w:ilvl w:val="0"/>
          <w:numId w:val="78"/>
        </w:numPr>
        <w:shd w:val="clear" w:color="auto" w:fill="auto"/>
        <w:tabs>
          <w:tab w:val="left" w:pos="3915"/>
        </w:tabs>
        <w:spacing w:after="620" w:line="402" w:lineRule="exact"/>
        <w:ind w:left="2880" w:firstLine="440"/>
        <w:jc w:val="both"/>
      </w:pPr>
      <w:r>
        <w:rPr>
          <w:color w:val="7E7F82"/>
        </w:rPr>
        <w:t>不要随意在</w:t>
      </w:r>
      <w:r>
        <w:t>不知底</w:t>
      </w:r>
      <w:r>
        <w:rPr>
          <w:color w:val="535355"/>
        </w:rPr>
        <w:t>细的网</w:t>
      </w:r>
      <w:r>
        <w:rPr>
          <w:color w:val="7E7F82"/>
        </w:rPr>
        <w:t>站上注</w:t>
      </w:r>
      <w:r>
        <w:t>册会员或向其</w:t>
      </w:r>
      <w:r>
        <w:rPr>
          <w:color w:val="7E7F82"/>
        </w:rPr>
        <w:t>提供个</w:t>
      </w:r>
      <w:r>
        <w:rPr>
          <w:color w:val="7E7F82"/>
        </w:rPr>
        <w:br/>
      </w:r>
      <w:r>
        <w:rPr>
          <w:color w:val="535355"/>
        </w:rPr>
        <w:t>人</w:t>
      </w:r>
      <w:r>
        <w:t>资料。</w:t>
      </w:r>
      <w:r>
        <w:rPr>
          <w:color w:val="7E7F82"/>
        </w:rPr>
        <w:t>尽</w:t>
      </w:r>
      <w:r>
        <w:t>使用规模人、信用好的网络平台，在填写会员注</w:t>
      </w:r>
      <w:r>
        <w:br/>
      </w:r>
      <w:r>
        <w:t>册单等信息前，嬰仔</w:t>
      </w:r>
      <w:r>
        <w:rPr>
          <w:color w:val="535355"/>
        </w:rPr>
        <w:t>细阅读</w:t>
      </w:r>
      <w:r>
        <w:t>网站的个人信</w:t>
      </w:r>
      <w:r>
        <w:rPr>
          <w:color w:val="7E7F82"/>
        </w:rPr>
        <w:t>息保护</w:t>
      </w:r>
      <w:r>
        <w:t>规定，然后决</w:t>
      </w:r>
      <w:r>
        <w:br/>
      </w:r>
      <w:r>
        <w:rPr>
          <w:color w:val="535355"/>
        </w:rPr>
        <w:t>定</w:t>
      </w:r>
      <w:r>
        <w:t>是否填写个人信息。</w:t>
      </w:r>
    </w:p>
    <w:p w14:paraId="44D8A35C" w14:textId="77777777" w:rsidR="006949CB" w:rsidRDefault="00B7102B">
      <w:pPr>
        <w:pStyle w:val="1"/>
        <w:shd w:val="clear" w:color="auto" w:fill="auto"/>
        <w:spacing w:line="240" w:lineRule="auto"/>
        <w:ind w:left="1180" w:firstLine="0"/>
        <w:jc w:val="left"/>
        <w:rPr>
          <w:sz w:val="24"/>
          <w:szCs w:val="24"/>
        </w:rPr>
      </w:pPr>
      <w:r>
        <w:rPr>
          <w:color w:val="41A3C5"/>
          <w:sz w:val="24"/>
          <w:szCs w:val="24"/>
        </w:rPr>
        <w:t>思考活动</w:t>
      </w:r>
    </w:p>
    <w:p w14:paraId="45FFD65D" w14:textId="77777777" w:rsidR="006949CB" w:rsidRDefault="00B7102B">
      <w:pPr>
        <w:pStyle w:val="1"/>
        <w:shd w:val="clear" w:color="auto" w:fill="auto"/>
        <w:spacing w:after="60" w:line="240" w:lineRule="auto"/>
        <w:ind w:firstLine="0"/>
        <w:jc w:val="center"/>
        <w:rPr>
          <w:sz w:val="24"/>
          <w:szCs w:val="24"/>
        </w:rPr>
      </w:pPr>
      <w:r>
        <w:rPr>
          <w:color w:val="41A3C5"/>
          <w:sz w:val="24"/>
          <w:szCs w:val="24"/>
        </w:rPr>
        <w:t>其他安全咸胁和个人安全防范方法</w:t>
      </w:r>
    </w:p>
    <w:p w14:paraId="02CF94BE" w14:textId="77777777" w:rsidR="006949CB" w:rsidRDefault="00B7102B">
      <w:pPr>
        <w:pStyle w:val="1"/>
        <w:numPr>
          <w:ilvl w:val="0"/>
          <w:numId w:val="79"/>
        </w:numPr>
        <w:shd w:val="clear" w:color="auto" w:fill="auto"/>
        <w:tabs>
          <w:tab w:val="left" w:pos="1064"/>
        </w:tabs>
        <w:spacing w:line="406" w:lineRule="exact"/>
        <w:ind w:left="240" w:firstLine="480"/>
        <w:jc w:val="left"/>
      </w:pPr>
      <w:r>
        <w:t>随着大数据、云计算等技术的进步和发展，还会出现什么安全问题？应该如何</w:t>
      </w:r>
      <w:r>
        <w:br/>
      </w:r>
      <w:r>
        <w:t>应对？</w:t>
      </w:r>
    </w:p>
    <w:p w14:paraId="7089E02A" w14:textId="77777777" w:rsidR="006949CB" w:rsidRDefault="00B7102B">
      <w:pPr>
        <w:pStyle w:val="1"/>
        <w:numPr>
          <w:ilvl w:val="0"/>
          <w:numId w:val="79"/>
        </w:numPr>
        <w:shd w:val="clear" w:color="auto" w:fill="auto"/>
        <w:tabs>
          <w:tab w:val="left" w:pos="1054"/>
        </w:tabs>
        <w:spacing w:after="40" w:line="406" w:lineRule="exact"/>
        <w:ind w:left="240" w:firstLine="480"/>
        <w:jc w:val="left"/>
      </w:pPr>
      <w:r>
        <w:t>在安全使用信息系统时，除了上面需要注意的几项外，你们认为还有哪些方面</w:t>
      </w:r>
      <w:r>
        <w:br/>
      </w:r>
      <w:r>
        <w:t>需要个人进行防范？应该如何防范？</w:t>
      </w:r>
    </w:p>
    <w:p w14:paraId="74698C5D" w14:textId="77777777" w:rsidR="006949CB" w:rsidRDefault="00B7102B">
      <w:pPr>
        <w:pStyle w:val="1"/>
        <w:pBdr>
          <w:top w:val="single" w:sz="4" w:space="0" w:color="567B8E"/>
          <w:left w:val="single" w:sz="4" w:space="0" w:color="567B8E"/>
          <w:bottom w:val="single" w:sz="4" w:space="0" w:color="567B8E"/>
          <w:right w:val="single" w:sz="4" w:space="0" w:color="567B8E"/>
        </w:pBdr>
        <w:shd w:val="clear" w:color="auto" w:fill="567B8E"/>
        <w:spacing w:after="160" w:line="240" w:lineRule="auto"/>
        <w:ind w:left="1240" w:firstLine="0"/>
        <w:jc w:val="left"/>
        <w:rPr>
          <w:sz w:val="24"/>
          <w:szCs w:val="24"/>
        </w:rPr>
      </w:pPr>
      <w:r>
        <w:rPr>
          <w:color w:val="D7D9D9"/>
          <w:sz w:val="24"/>
          <w:szCs w:val="24"/>
        </w:rPr>
        <w:t>项目实施</w:t>
      </w:r>
    </w:p>
    <w:p w14:paraId="103ACC4A" w14:textId="77777777" w:rsidR="006949CB" w:rsidRDefault="00B7102B">
      <w:pPr>
        <w:pStyle w:val="1"/>
        <w:shd w:val="clear" w:color="auto" w:fill="auto"/>
        <w:spacing w:after="100" w:line="360" w:lineRule="exact"/>
        <w:ind w:firstLine="0"/>
        <w:jc w:val="center"/>
        <w:rPr>
          <w:sz w:val="24"/>
          <w:szCs w:val="24"/>
        </w:rPr>
      </w:pPr>
      <w:r>
        <w:rPr>
          <w:color w:val="41A3C5"/>
          <w:sz w:val="24"/>
          <w:szCs w:val="24"/>
        </w:rPr>
        <w:t>整理</w:t>
      </w:r>
      <w:r>
        <w:rPr>
          <w:color w:val="41A3C5"/>
          <w:sz w:val="24"/>
          <w:szCs w:val="24"/>
        </w:rPr>
        <w:t>.</w:t>
      </w:r>
      <w:r>
        <w:rPr>
          <w:color w:val="41A3C5"/>
          <w:sz w:val="24"/>
          <w:szCs w:val="24"/>
        </w:rPr>
        <w:t>分析资料</w:t>
      </w:r>
    </w:p>
    <w:p w14:paraId="3ABBFA24" w14:textId="77777777" w:rsidR="006949CB" w:rsidRDefault="00B7102B">
      <w:pPr>
        <w:pStyle w:val="1"/>
        <w:numPr>
          <w:ilvl w:val="0"/>
          <w:numId w:val="80"/>
        </w:numPr>
        <w:shd w:val="clear" w:color="auto" w:fill="auto"/>
        <w:tabs>
          <w:tab w:val="left" w:pos="819"/>
        </w:tabs>
        <w:spacing w:line="360" w:lineRule="exact"/>
        <w:ind w:firstLine="520"/>
        <w:jc w:val="left"/>
      </w:pPr>
      <w:r>
        <w:t>整理、分析所收集的文字、图像和音视频等资料，利用思维导图工具归纳出影</w:t>
      </w:r>
      <w:r>
        <w:br/>
      </w:r>
      <w:r>
        <w:t>响信息系统安全的主要风险</w:t>
      </w:r>
    </w:p>
    <w:p w14:paraId="587806F3" w14:textId="77777777" w:rsidR="006949CB" w:rsidRDefault="00B7102B">
      <w:pPr>
        <w:pStyle w:val="1"/>
        <w:numPr>
          <w:ilvl w:val="0"/>
          <w:numId w:val="80"/>
        </w:numPr>
        <w:shd w:val="clear" w:color="auto" w:fill="auto"/>
        <w:tabs>
          <w:tab w:val="left" w:pos="874"/>
        </w:tabs>
        <w:spacing w:line="360" w:lineRule="exact"/>
        <w:ind w:firstLine="520"/>
        <w:jc w:val="both"/>
      </w:pPr>
      <w:r>
        <w:t>分组交流讨论，个人在使用信息系统时应该如何做，才能提高安全性</w:t>
      </w:r>
    </w:p>
    <w:p w14:paraId="0FAF8A3F" w14:textId="77777777" w:rsidR="006949CB" w:rsidRDefault="00B7102B">
      <w:pPr>
        <w:pStyle w:val="42"/>
        <w:keepNext/>
        <w:keepLines/>
        <w:shd w:val="clear" w:color="auto" w:fill="auto"/>
        <w:tabs>
          <w:tab w:val="left" w:leader="underscore" w:pos="6636"/>
          <w:tab w:val="left" w:leader="underscore" w:pos="8868"/>
        </w:tabs>
        <w:spacing w:after="480" w:line="288" w:lineRule="auto"/>
        <w:ind w:left="2700"/>
        <w:jc w:val="both"/>
      </w:pPr>
      <w:bookmarkStart w:id="148" w:name="bookmark128"/>
      <w:r>
        <w:rPr>
          <w:rFonts w:ascii="Arial" w:eastAsia="Arial" w:hAnsi="Arial" w:cs="Arial"/>
          <w:color w:val="92BFE5"/>
        </w:rPr>
        <w:tab/>
      </w:r>
      <w:r>
        <w:rPr>
          <w:rFonts w:ascii="Arial" w:eastAsia="Arial" w:hAnsi="Arial" w:cs="Arial"/>
          <w:color w:val="92BFE5"/>
          <w:lang w:val="en-US" w:eastAsia="en-US" w:bidi="en-US"/>
        </w:rPr>
        <w:t>'</w:t>
      </w:r>
      <w:r>
        <w:rPr>
          <w:rFonts w:ascii="Arial" w:eastAsia="Arial" w:hAnsi="Arial" w:cs="Arial"/>
          <w:color w:val="41A3C5"/>
        </w:rPr>
        <w:tab/>
        <w:t>V</w:t>
      </w:r>
      <w:bookmarkEnd w:id="148"/>
    </w:p>
    <w:p w14:paraId="5C5750ED" w14:textId="77777777" w:rsidR="006949CB" w:rsidRDefault="00B7102B">
      <w:pPr>
        <w:pStyle w:val="1"/>
        <w:shd w:val="clear" w:color="auto" w:fill="auto"/>
        <w:spacing w:after="160" w:line="402" w:lineRule="exact"/>
        <w:ind w:right="260" w:firstLine="0"/>
        <w:jc w:val="center"/>
        <w:rPr>
          <w:sz w:val="24"/>
          <w:szCs w:val="24"/>
        </w:rPr>
      </w:pPr>
      <w:r>
        <w:rPr>
          <w:color w:val="41A3C5"/>
          <w:sz w:val="24"/>
          <w:szCs w:val="24"/>
        </w:rPr>
        <w:t>练习提升</w:t>
      </w:r>
    </w:p>
    <w:p w14:paraId="1CC87D39" w14:textId="77777777" w:rsidR="006949CB" w:rsidRDefault="00B7102B">
      <w:pPr>
        <w:pStyle w:val="1"/>
        <w:numPr>
          <w:ilvl w:val="0"/>
          <w:numId w:val="81"/>
        </w:numPr>
        <w:shd w:val="clear" w:color="auto" w:fill="auto"/>
        <w:tabs>
          <w:tab w:val="left" w:pos="829"/>
        </w:tabs>
        <w:spacing w:line="402" w:lineRule="exact"/>
        <w:ind w:firstLine="520"/>
        <w:jc w:val="both"/>
      </w:pPr>
      <w:r>
        <w:t>随着互联网的发展，电子商务得到了日益广泛的应用，越来越多的人通过网上银行</w:t>
      </w:r>
      <w:r>
        <w:br/>
      </w:r>
      <w:r>
        <w:t>进行转账汇款、金融理财等北务，随时随地进行网上购物、网上支付等活动，给生活带来</w:t>
      </w:r>
      <w:r>
        <w:br/>
      </w:r>
      <w:r>
        <w:rPr>
          <w:sz w:val="18"/>
          <w:szCs w:val="18"/>
        </w:rPr>
        <w:t>了</w:t>
      </w:r>
      <w:r>
        <w:t>很大的</w:t>
      </w:r>
      <w:r>
        <w:rPr>
          <w:color w:val="7E7F82"/>
        </w:rPr>
        <w:t>便利。</w:t>
      </w:r>
      <w:r>
        <w:t>但是，钓鱼网站、病毒攻击、信息泄露等问题的出现，带来了一些不好的</w:t>
      </w:r>
      <w:r>
        <w:br/>
      </w:r>
      <w:r>
        <w:t>影响</w:t>
      </w:r>
      <w:r>
        <w:t>.</w:t>
      </w:r>
      <w:r>
        <w:t>首先分析使用网上银行时可能面临的信息安全风险，然后分别从开发者、管理者以</w:t>
      </w:r>
      <w:r>
        <w:br/>
      </w:r>
      <w:r>
        <w:t>及用户的不同角度思考，应该如何做，尽量确保网络支付的安全</w:t>
      </w:r>
    </w:p>
    <w:p w14:paraId="5278C77A" w14:textId="77777777" w:rsidR="006949CB" w:rsidRDefault="00B7102B">
      <w:pPr>
        <w:pStyle w:val="1"/>
        <w:numPr>
          <w:ilvl w:val="0"/>
          <w:numId w:val="81"/>
        </w:numPr>
        <w:shd w:val="clear" w:color="auto" w:fill="auto"/>
        <w:tabs>
          <w:tab w:val="left" w:pos="810"/>
        </w:tabs>
        <w:spacing w:line="402" w:lineRule="exact"/>
        <w:ind w:firstLine="520"/>
        <w:jc w:val="both"/>
      </w:pPr>
      <w:r>
        <w:t>在登录信息系统时，有时会要求输入出现的图形或字母验证码，你知道这里面用到</w:t>
      </w:r>
      <w:r>
        <w:br/>
      </w:r>
      <w:r>
        <w:t>了什么技术，又是如何提高信息系统安全性的查阅关于身份认证技术更多的</w:t>
      </w:r>
      <w:r>
        <w:t>内容，了解</w:t>
      </w:r>
      <w:r>
        <w:br/>
      </w:r>
      <w:r>
        <w:t>不同方法的优势和劣势及其未来的发展趋势</w:t>
      </w:r>
    </w:p>
    <w:p w14:paraId="7E897001" w14:textId="77777777" w:rsidR="006949CB" w:rsidRDefault="00B7102B">
      <w:pPr>
        <w:pStyle w:val="1"/>
        <w:numPr>
          <w:ilvl w:val="0"/>
          <w:numId w:val="81"/>
        </w:numPr>
        <w:shd w:val="clear" w:color="auto" w:fill="auto"/>
        <w:tabs>
          <w:tab w:val="left" w:pos="810"/>
        </w:tabs>
        <w:spacing w:line="402" w:lineRule="exact"/>
        <w:ind w:firstLine="520"/>
        <w:jc w:val="both"/>
      </w:pPr>
      <w:r>
        <w:t>结合文中内容并查阅资料，</w:t>
      </w:r>
      <w:r>
        <w:rPr>
          <w:sz w:val="18"/>
          <w:szCs w:val="18"/>
        </w:rPr>
        <w:t>了</w:t>
      </w:r>
      <w:r>
        <w:t>解完全备份、增量备份和差异备份的不同之处，以及</w:t>
      </w:r>
      <w:r>
        <w:br/>
      </w:r>
      <w:r>
        <w:t>各自适合的场合</w:t>
      </w:r>
    </w:p>
    <w:p w14:paraId="799ACAA6" w14:textId="77777777" w:rsidR="006949CB" w:rsidRDefault="00B7102B">
      <w:pPr>
        <w:pStyle w:val="1"/>
        <w:numPr>
          <w:ilvl w:val="0"/>
          <w:numId w:val="81"/>
        </w:numPr>
        <w:shd w:val="clear" w:color="auto" w:fill="auto"/>
        <w:tabs>
          <w:tab w:val="left" w:pos="869"/>
        </w:tabs>
        <w:spacing w:line="402" w:lineRule="exact"/>
        <w:ind w:firstLine="520"/>
        <w:jc w:val="both"/>
      </w:pPr>
      <w:r>
        <w:t>平时应该如何备份计算机中的文档、手机中的照片、通信录等重要数据？</w:t>
      </w:r>
    </w:p>
    <w:p w14:paraId="425D3EE9" w14:textId="77777777" w:rsidR="006949CB" w:rsidRDefault="00B7102B">
      <w:pPr>
        <w:pStyle w:val="1"/>
        <w:numPr>
          <w:ilvl w:val="0"/>
          <w:numId w:val="81"/>
        </w:numPr>
        <w:shd w:val="clear" w:color="auto" w:fill="auto"/>
        <w:tabs>
          <w:tab w:val="left" w:pos="824"/>
        </w:tabs>
        <w:spacing w:line="402" w:lineRule="exact"/>
        <w:ind w:firstLine="520"/>
        <w:jc w:val="both"/>
        <w:rPr>
          <w:sz w:val="15"/>
          <w:szCs w:val="15"/>
        </w:rPr>
      </w:pPr>
      <w:r>
        <w:t>了解更多关于无线上网的资料，思考在公共场所使用</w:t>
      </w:r>
      <w:r>
        <w:rPr>
          <w:rFonts w:ascii="Times New Roman" w:eastAsia="Times New Roman" w:hAnsi="Times New Roman" w:cs="Times New Roman"/>
          <w:lang w:val="en-US" w:eastAsia="en-US" w:bidi="en-US"/>
        </w:rPr>
        <w:t>Wi-R</w:t>
      </w:r>
      <w:r>
        <w:t>时应注意什么，如何避</w:t>
      </w:r>
      <w:r>
        <w:br/>
      </w:r>
      <w:r>
        <w:t>免接入恶意</w:t>
      </w:r>
      <w:r>
        <w:rPr>
          <w:rFonts w:ascii="Arial" w:eastAsia="Arial" w:hAnsi="Arial" w:cs="Arial"/>
          <w:sz w:val="15"/>
          <w:szCs w:val="15"/>
          <w:lang w:val="en-US" w:eastAsia="en-US" w:bidi="en-US"/>
        </w:rPr>
        <w:t xml:space="preserve">Wi-Fi </w:t>
      </w:r>
      <w:r>
        <w:rPr>
          <w:rFonts w:ascii="Arial" w:eastAsia="Arial" w:hAnsi="Arial" w:cs="Arial"/>
          <w:sz w:val="15"/>
          <w:szCs w:val="15"/>
        </w:rPr>
        <w:t>:</w:t>
      </w:r>
    </w:p>
    <w:p w14:paraId="0E434D2F" w14:textId="77777777" w:rsidR="006949CB" w:rsidRDefault="00B7102B">
      <w:pPr>
        <w:pStyle w:val="1"/>
        <w:numPr>
          <w:ilvl w:val="0"/>
          <w:numId w:val="81"/>
        </w:numPr>
        <w:shd w:val="clear" w:color="auto" w:fill="auto"/>
        <w:tabs>
          <w:tab w:val="left" w:pos="824"/>
        </w:tabs>
        <w:spacing w:after="140" w:line="402" w:lineRule="exact"/>
        <w:ind w:firstLine="520"/>
        <w:jc w:val="both"/>
        <w:sectPr w:rsidR="006949CB">
          <w:headerReference w:type="even" r:id="rId348"/>
          <w:headerReference w:type="default" r:id="rId349"/>
          <w:footerReference w:type="even" r:id="rId350"/>
          <w:footerReference w:type="default" r:id="rId351"/>
          <w:pgSz w:w="12534" w:h="17728"/>
          <w:pgMar w:top="1462" w:right="1765" w:bottom="1878" w:left="1321" w:header="0" w:footer="3" w:gutter="0"/>
          <w:pgNumType w:start="114"/>
          <w:cols w:space="720"/>
          <w:noEndnote/>
          <w:docGrid w:linePitch="360"/>
        </w:sectPr>
      </w:pPr>
      <w:r>
        <w:t>目前，移动支付得到了广泛的</w:t>
      </w:r>
      <w:r>
        <w:rPr>
          <w:color w:val="7E7F82"/>
        </w:rPr>
        <w:t>应用。</w:t>
      </w:r>
      <w:r>
        <w:t>查阅资料，了解移动支付都采用了哪些身份认</w:t>
      </w:r>
      <w:r>
        <w:br/>
      </w:r>
      <w:r>
        <w:t>证方式，这些认证方式可能存在哪些安全隐患</w:t>
      </w:r>
    </w:p>
    <w:p w14:paraId="46F4C410" w14:textId="77777777" w:rsidR="006949CB" w:rsidRDefault="00B7102B">
      <w:pPr>
        <w:pStyle w:val="11"/>
        <w:keepNext/>
        <w:keepLines/>
        <w:shd w:val="clear" w:color="auto" w:fill="auto"/>
        <w:spacing w:before="340" w:after="140"/>
        <w:rPr>
          <w:sz w:val="60"/>
          <w:szCs w:val="60"/>
        </w:rPr>
      </w:pPr>
      <w:bookmarkStart w:id="149" w:name="bookmark129"/>
      <w:r>
        <w:rPr>
          <w:rFonts w:ascii="Times New Roman" w:eastAsia="Times New Roman" w:hAnsi="Times New Roman" w:cs="Times New Roman"/>
          <w:color w:val="277AA9"/>
          <w:sz w:val="60"/>
          <w:szCs w:val="60"/>
          <w:lang w:val="en-US" w:eastAsia="en-US" w:bidi="en-US"/>
        </w:rPr>
        <w:t>4.2</w:t>
      </w:r>
      <w:bookmarkEnd w:id="149"/>
    </w:p>
    <w:p w14:paraId="3712784C" w14:textId="77777777" w:rsidR="006949CB" w:rsidRDefault="00B7102B">
      <w:pPr>
        <w:pStyle w:val="22"/>
        <w:keepNext/>
        <w:keepLines/>
        <w:shd w:val="clear" w:color="auto" w:fill="auto"/>
        <w:spacing w:after="620"/>
      </w:pPr>
      <w:bookmarkStart w:id="150" w:name="bookmark130"/>
      <w:r>
        <w:t>信息社会责任</w:t>
      </w:r>
      <w:bookmarkEnd w:id="150"/>
    </w:p>
    <w:p w14:paraId="5A9DD752" w14:textId="77777777" w:rsidR="006949CB" w:rsidRDefault="00B7102B">
      <w:pPr>
        <w:rPr>
          <w:sz w:val="2"/>
          <w:szCs w:val="2"/>
        </w:rPr>
      </w:pPr>
      <w:r>
        <w:rPr>
          <w:noProof/>
        </w:rPr>
        <w:drawing>
          <wp:inline distT="0" distB="0" distL="0" distR="0" wp14:anchorId="3D81E673" wp14:editId="3B72978E">
            <wp:extent cx="2889250" cy="328930"/>
            <wp:effectExtent l="0" t="0" r="0" b="0"/>
            <wp:docPr id="1336" name="Picut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352"/>
                    <a:stretch/>
                  </pic:blipFill>
                  <pic:spPr>
                    <a:xfrm>
                      <a:off x="0" y="0"/>
                      <a:ext cx="2889250" cy="328930"/>
                    </a:xfrm>
                    <a:prstGeom prst="rect">
                      <a:avLst/>
                    </a:prstGeom>
                  </pic:spPr>
                </pic:pic>
              </a:graphicData>
            </a:graphic>
          </wp:inline>
        </w:drawing>
      </w:r>
    </w:p>
    <w:p w14:paraId="745A4B37" w14:textId="77777777" w:rsidR="006949CB" w:rsidRDefault="006949CB">
      <w:pPr>
        <w:spacing w:after="46" w:line="14" w:lineRule="exact"/>
      </w:pPr>
    </w:p>
    <w:p w14:paraId="4704626F" w14:textId="77777777" w:rsidR="006949CB" w:rsidRDefault="00B7102B">
      <w:pPr>
        <w:pStyle w:val="42"/>
        <w:keepNext/>
        <w:keepLines/>
        <w:shd w:val="clear" w:color="auto" w:fill="auto"/>
        <w:spacing w:after="240"/>
        <w:ind w:left="180" w:firstLine="20"/>
      </w:pPr>
      <w:bookmarkStart w:id="151" w:name="bookmark131"/>
      <w:r>
        <w:rPr>
          <w:color w:val="277AA9"/>
          <w:u w:val="single"/>
        </w:rPr>
        <w:t>学习目标</w:t>
      </w:r>
      <w:r>
        <w:rPr>
          <w:color w:val="90C0C4"/>
          <w:u w:val="single"/>
        </w:rPr>
        <w:t>…</w:t>
      </w:r>
      <w:bookmarkEnd w:id="151"/>
    </w:p>
    <w:p w14:paraId="0E411412" w14:textId="77777777" w:rsidR="006949CB" w:rsidRDefault="00B7102B">
      <w:pPr>
        <w:pStyle w:val="20"/>
        <w:shd w:val="clear" w:color="auto" w:fill="auto"/>
        <w:spacing w:line="360" w:lineRule="exact"/>
        <w:ind w:left="500"/>
      </w:pPr>
      <w:r>
        <w:rPr>
          <w:color w:val="262628"/>
          <w:lang w:val="en-US" w:eastAsia="en-US" w:bidi="en-US"/>
        </w:rPr>
        <w:t xml:space="preserve">• </w:t>
      </w:r>
      <w:r>
        <w:t>了解信息社会中存在的安全成胁以及国家行动、公民责任</w:t>
      </w:r>
      <w:r>
        <w:br/>
      </w:r>
      <w:r>
        <w:rPr>
          <w:color w:val="262628"/>
          <w:lang w:val="en-US" w:eastAsia="en-US" w:bidi="en-US"/>
        </w:rPr>
        <w:t>•</w:t>
      </w:r>
      <w:r>
        <w:t>熟悉信息社会公民应遵守的行为规范、道德准则和法律法规</w:t>
      </w:r>
    </w:p>
    <w:p w14:paraId="71AB9E8C" w14:textId="77777777" w:rsidR="006949CB" w:rsidRDefault="00B7102B">
      <w:pPr>
        <w:pStyle w:val="20"/>
        <w:shd w:val="clear" w:color="auto" w:fill="auto"/>
        <w:spacing w:after="1060" w:line="360" w:lineRule="exact"/>
        <w:ind w:firstLine="500"/>
        <w:jc w:val="both"/>
      </w:pPr>
      <w:r>
        <w:rPr>
          <w:color w:val="262628"/>
          <w:lang w:val="en-US" w:eastAsia="en-US" w:bidi="en-US"/>
        </w:rPr>
        <w:t>•</w:t>
      </w:r>
      <w:r>
        <w:t>能合理使用信息系统，</w:t>
      </w:r>
      <w:r>
        <w:rPr>
          <w:rFonts w:ascii="Arial" w:eastAsia="Arial" w:hAnsi="Arial" w:cs="Arial"/>
          <w:sz w:val="17"/>
          <w:szCs w:val="17"/>
        </w:rPr>
        <w:t>$5</w:t>
      </w:r>
      <w:r>
        <w:t>责任地发布、使用与传播信息，做一名合格的信息社会公民</w:t>
      </w:r>
    </w:p>
    <w:p w14:paraId="5FEE60E9"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left="860" w:firstLine="0"/>
        <w:jc w:val="left"/>
        <w:rPr>
          <w:sz w:val="24"/>
          <w:szCs w:val="24"/>
        </w:rPr>
      </w:pPr>
      <w:r>
        <w:rPr>
          <w:color w:val="D7D9D9"/>
          <w:sz w:val="24"/>
          <w:szCs w:val="24"/>
        </w:rPr>
        <w:t>体验探索</w:t>
      </w:r>
    </w:p>
    <w:p w14:paraId="5708B4D1" w14:textId="77777777" w:rsidR="006949CB" w:rsidRDefault="00B7102B">
      <w:pPr>
        <w:pStyle w:val="1"/>
        <w:shd w:val="clear" w:color="auto" w:fill="auto"/>
        <w:spacing w:after="80" w:line="378" w:lineRule="exact"/>
        <w:ind w:firstLine="0"/>
        <w:jc w:val="center"/>
        <w:rPr>
          <w:sz w:val="24"/>
          <w:szCs w:val="24"/>
        </w:rPr>
      </w:pPr>
      <w:r>
        <w:rPr>
          <w:color w:val="41A3C5"/>
          <w:sz w:val="24"/>
          <w:szCs w:val="24"/>
        </w:rPr>
        <w:t>信息的发布</w:t>
      </w:r>
      <w:r>
        <w:rPr>
          <w:color w:val="41A3C5"/>
          <w:sz w:val="24"/>
          <w:szCs w:val="24"/>
        </w:rPr>
        <w:t>.</w:t>
      </w:r>
      <w:r>
        <w:rPr>
          <w:color w:val="41A3C5"/>
          <w:sz w:val="24"/>
          <w:szCs w:val="24"/>
        </w:rPr>
        <w:t>使用和传播</w:t>
      </w:r>
    </w:p>
    <w:p w14:paraId="040D9E88" w14:textId="77777777" w:rsidR="006949CB" w:rsidRDefault="00B7102B">
      <w:pPr>
        <w:pStyle w:val="1"/>
        <w:shd w:val="clear" w:color="auto" w:fill="auto"/>
        <w:spacing w:line="378" w:lineRule="exact"/>
        <w:ind w:left="180" w:right="180" w:firstLine="480"/>
        <w:jc w:val="both"/>
      </w:pPr>
      <w:r>
        <w:t>晓君喜欢旅游和文学，也关注社会新闻和国家大事</w:t>
      </w:r>
      <w:r>
        <w:rPr>
          <w:color w:val="A3A4AB"/>
        </w:rPr>
        <w:t>、</w:t>
      </w:r>
      <w:r>
        <w:t>她喜欢在网络上浏览信息，</w:t>
      </w:r>
      <w:r>
        <w:br/>
      </w:r>
      <w:r>
        <w:rPr>
          <w:color w:val="535355"/>
        </w:rPr>
        <w:t>和认识的</w:t>
      </w:r>
      <w:r>
        <w:t>同学、朋友或者不认识的网友聊天交流，还开通了微信，申请了微博，开通</w:t>
      </w:r>
      <w:r>
        <w:br/>
      </w:r>
      <w:r>
        <w:rPr>
          <w:color w:val="535355"/>
          <w:sz w:val="20"/>
          <w:szCs w:val="20"/>
        </w:rPr>
        <w:t>了</w:t>
      </w:r>
      <w:r>
        <w:t>公众号</w:t>
      </w:r>
      <w:r>
        <w:t>……</w:t>
      </w:r>
      <w:r>
        <w:t>她喜欢在微信朋友圈中第一时间发布自己的旅游照片，喜欢在微博中转</w:t>
      </w:r>
      <w:r>
        <w:br/>
      </w:r>
      <w:r>
        <w:t>发看到的各种新闻，还喜欢在公众号中发布自己的文学作品</w:t>
      </w:r>
    </w:p>
    <w:p w14:paraId="19876A67" w14:textId="77777777" w:rsidR="006949CB" w:rsidRDefault="00B7102B">
      <w:pPr>
        <w:pStyle w:val="1"/>
        <w:shd w:val="clear" w:color="auto" w:fill="auto"/>
        <w:spacing w:line="378" w:lineRule="exact"/>
        <w:ind w:left="180" w:right="180" w:firstLine="480"/>
        <w:jc w:val="both"/>
      </w:pPr>
      <w:r>
        <w:t>但是，最近她有些烦恼</w:t>
      </w:r>
      <w:r>
        <w:t>.</w:t>
      </w:r>
      <w:r>
        <w:t>因为她发现有人在聊天群里随意发布低俗信息，还谩骂</w:t>
      </w:r>
      <w:r>
        <w:br/>
      </w:r>
      <w:r>
        <w:t>他人，有人捏造</w:t>
      </w:r>
      <w:r>
        <w:rPr>
          <w:sz w:val="20"/>
          <w:szCs w:val="20"/>
        </w:rPr>
        <w:t>歪曲国</w:t>
      </w:r>
      <w:r>
        <w:t>家和社会的新闻并在微博中传播，导致一些不明真相的微博用</w:t>
      </w:r>
      <w:r>
        <w:br/>
      </w:r>
      <w:r>
        <w:t>户随意转发这些虚假信息</w:t>
      </w:r>
      <w:r>
        <w:rPr>
          <w:color w:val="535355"/>
        </w:rPr>
        <w:t>另外，</w:t>
      </w:r>
      <w:r>
        <w:t>晓君还发现她拍摄的风景照片被人随意使用，她的</w:t>
      </w:r>
      <w:r>
        <w:br/>
      </w:r>
      <w:r>
        <w:t>原创作品未经她的同意就出现在一个收费文学网站中，</w:t>
      </w:r>
    </w:p>
    <w:p w14:paraId="7B099E39" w14:textId="77777777" w:rsidR="006949CB" w:rsidRDefault="00B7102B">
      <w:pPr>
        <w:pStyle w:val="1"/>
        <w:shd w:val="clear" w:color="auto" w:fill="auto"/>
        <w:spacing w:line="379" w:lineRule="exact"/>
        <w:ind w:left="180" w:firstLine="480"/>
        <w:jc w:val="left"/>
      </w:pPr>
      <w:r>
        <w:t>讨论：</w:t>
      </w:r>
      <w:r>
        <w:rPr>
          <w:color w:val="7E7F82"/>
        </w:rPr>
        <w:t>你有自己的微信、徽博、公众号吗？如果有，你是否遇到过上面的问题？</w:t>
      </w:r>
      <w:r>
        <w:rPr>
          <w:color w:val="7E7F82"/>
        </w:rPr>
        <w:br/>
      </w:r>
      <w:r>
        <w:t>在</w:t>
      </w:r>
      <w:r>
        <w:rPr>
          <w:color w:val="7E7F82"/>
        </w:rPr>
        <w:t>获取、交流、</w:t>
      </w:r>
      <w:r>
        <w:t>发布和转发</w:t>
      </w:r>
      <w:r>
        <w:rPr>
          <w:color w:val="7E7F82"/>
        </w:rPr>
        <w:t>信息时</w:t>
      </w:r>
      <w:r>
        <w:rPr>
          <w:color w:val="535355"/>
        </w:rPr>
        <w:t>，</w:t>
      </w:r>
      <w:r>
        <w:rPr>
          <w:color w:val="7E7F82"/>
        </w:rPr>
        <w:t>应该怎</w:t>
      </w:r>
      <w:r>
        <w:t>么做？</w:t>
      </w:r>
    </w:p>
    <w:p w14:paraId="3B07E260" w14:textId="77777777" w:rsidR="006949CB" w:rsidRDefault="00B7102B">
      <w:pPr>
        <w:pStyle w:val="1"/>
        <w:shd w:val="clear" w:color="auto" w:fill="auto"/>
        <w:spacing w:after="680" w:line="379" w:lineRule="exact"/>
        <w:ind w:left="180" w:right="180" w:firstLine="480"/>
        <w:jc w:val="both"/>
      </w:pPr>
      <w:r>
        <w:rPr>
          <w:color w:val="7E7F82"/>
        </w:rPr>
        <w:t>探索：条件允许的话，开通班级的微博、公众号等，和同学们一起更深入地探索</w:t>
      </w:r>
      <w:r>
        <w:rPr>
          <w:color w:val="7E7F82"/>
        </w:rPr>
        <w:br/>
      </w:r>
      <w:r>
        <w:t>信</w:t>
      </w:r>
      <w:r>
        <w:rPr>
          <w:color w:val="7E7F82"/>
        </w:rPr>
        <w:t>息社会公民应遵守的行为规范、道德准则和法律法规。</w:t>
      </w:r>
    </w:p>
    <w:p w14:paraId="3884457B" w14:textId="77777777" w:rsidR="006949CB" w:rsidRDefault="00B7102B">
      <w:pPr>
        <w:pStyle w:val="42"/>
        <w:keepNext/>
        <w:keepLines/>
        <w:shd w:val="clear" w:color="auto" w:fill="auto"/>
        <w:spacing w:after="320"/>
        <w:ind w:left="4120"/>
      </w:pPr>
      <w:bookmarkStart w:id="152" w:name="bookmark132"/>
      <w:r>
        <w:rPr>
          <w:rFonts w:ascii="Arial" w:eastAsia="Arial" w:hAnsi="Arial" w:cs="Arial"/>
          <w:lang w:val="en-US" w:eastAsia="en-US" w:bidi="en-US"/>
        </w:rPr>
        <w:t>4.2.1</w:t>
      </w:r>
      <w:r>
        <w:t>社会安全威胁和应对</w:t>
      </w:r>
      <w:bookmarkEnd w:id="152"/>
    </w:p>
    <w:p w14:paraId="456A59E6" w14:textId="77777777" w:rsidR="006949CB" w:rsidRDefault="00B7102B">
      <w:pPr>
        <w:pStyle w:val="1"/>
        <w:shd w:val="clear" w:color="auto" w:fill="auto"/>
        <w:spacing w:line="240" w:lineRule="auto"/>
        <w:ind w:firstLine="500"/>
        <w:jc w:val="both"/>
        <w:rPr>
          <w:sz w:val="24"/>
          <w:szCs w:val="24"/>
        </w:rPr>
      </w:pPr>
      <w:r>
        <w:rPr>
          <w:color w:val="41A3C5"/>
          <w:sz w:val="24"/>
          <w:szCs w:val="24"/>
        </w:rPr>
        <w:t>情境</w:t>
      </w:r>
      <w:r>
        <w:rPr>
          <w:rFonts w:ascii="Times New Roman" w:eastAsia="Times New Roman" w:hAnsi="Times New Roman" w:cs="Times New Roman"/>
          <w:color w:val="41A3C5"/>
          <w:sz w:val="24"/>
          <w:szCs w:val="24"/>
        </w:rPr>
        <w:t>1:</w:t>
      </w:r>
      <w:r>
        <w:rPr>
          <w:color w:val="41A3C5"/>
          <w:sz w:val="24"/>
          <w:szCs w:val="24"/>
        </w:rPr>
        <w:t>网络恐怖活动频发</w:t>
      </w:r>
    </w:p>
    <w:p w14:paraId="1C079AB5" w14:textId="77777777" w:rsidR="006949CB" w:rsidRDefault="00B7102B">
      <w:pPr>
        <w:pStyle w:val="1"/>
        <w:shd w:val="clear" w:color="auto" w:fill="auto"/>
        <w:tabs>
          <w:tab w:val="left" w:leader="dot" w:pos="5621"/>
        </w:tabs>
        <w:spacing w:after="120" w:line="390" w:lineRule="exact"/>
        <w:ind w:firstLine="500"/>
        <w:jc w:val="both"/>
      </w:pPr>
      <w:r>
        <w:t>美军中央司令部官方的多个账号被截获；马来西亚航空公司的官方网站被篡改；法</w:t>
      </w:r>
      <w:r>
        <w:br/>
      </w:r>
      <w:r>
        <w:rPr>
          <w:sz w:val="20"/>
          <w:szCs w:val="20"/>
        </w:rPr>
        <w:t>国一</w:t>
      </w:r>
      <w:r>
        <w:t>电视台遭到恐怖组织攻击，电视无法正常播出；英</w:t>
      </w:r>
      <w:r>
        <w:rPr>
          <w:sz w:val="20"/>
          <w:szCs w:val="20"/>
        </w:rPr>
        <w:t>国内阁</w:t>
      </w:r>
      <w:r>
        <w:t>邮件系统遭到攻击，政府</w:t>
      </w:r>
      <w:r>
        <w:br/>
      </w:r>
      <w:r>
        <w:t>官员邮箱的敏感信息被黑客</w:t>
      </w:r>
      <w:r>
        <w:rPr>
          <w:color w:val="424347"/>
        </w:rPr>
        <w:t>窃取；</w:t>
      </w:r>
      <w:r>
        <w:t>乌克兰电网遭黑客攻击；叙利亚政府网络被攻击，泄</w:t>
      </w:r>
      <w:r>
        <w:br/>
      </w:r>
      <w:r>
        <w:t>露</w:t>
      </w:r>
      <w:r>
        <w:rPr>
          <w:rFonts w:ascii="Times New Roman" w:eastAsia="Times New Roman" w:hAnsi="Times New Roman" w:cs="Times New Roman"/>
          <w:color w:val="424347"/>
          <w:lang w:val="en-US" w:eastAsia="en-US" w:bidi="en-US"/>
        </w:rPr>
        <w:t>43GB</w:t>
      </w:r>
      <w:r>
        <w:t>数据；匿名者通过网络攻击希腊银行网站</w:t>
      </w:r>
      <w:r>
        <w:rPr>
          <w:color w:val="424347"/>
          <w:lang w:val="en-US" w:eastAsia="en-US" w:bidi="en-US"/>
        </w:rPr>
        <w:tab/>
      </w:r>
      <w:r>
        <w:br w:type="page"/>
      </w:r>
    </w:p>
    <w:p w14:paraId="6AC6D689" w14:textId="77777777" w:rsidR="006949CB" w:rsidRDefault="00B7102B">
      <w:pPr>
        <w:pStyle w:val="1"/>
        <w:shd w:val="clear" w:color="auto" w:fill="auto"/>
        <w:spacing w:line="399" w:lineRule="exact"/>
        <w:ind w:left="160" w:right="2000" w:firstLine="520"/>
        <w:jc w:val="both"/>
      </w:pPr>
      <w:r>
        <w:t>随若信息化进程的推进，</w:t>
      </w:r>
      <w:r>
        <w:rPr>
          <w:rFonts w:ascii="Times New Roman" w:eastAsia="Times New Roman" w:hAnsi="Times New Roman" w:cs="Times New Roman"/>
          <w:lang w:val="en-US" w:eastAsia="en-US" w:bidi="en-US"/>
        </w:rPr>
        <w:t>M</w:t>
      </w:r>
      <w:r>
        <w:t>络恐怖主义、计算机和网络犯罪、</w:t>
      </w:r>
      <w:r>
        <w:br/>
      </w:r>
      <w:r>
        <w:t>网络间谍和网络战</w:t>
      </w:r>
      <w:r>
        <w:rPr>
          <w:color w:val="535355"/>
        </w:rPr>
        <w:t>频发，</w:t>
      </w:r>
      <w:r>
        <w:t>国家安全日益受到威胁恐怖组织</w:t>
      </w:r>
      <w:r>
        <w:rPr>
          <w:color w:val="535355"/>
        </w:rPr>
        <w:t>以网络</w:t>
      </w:r>
      <w:r>
        <w:rPr>
          <w:color w:val="535355"/>
        </w:rPr>
        <w:br/>
      </w:r>
      <w:r>
        <w:t>为攻</w:t>
      </w:r>
      <w:r>
        <w:rPr>
          <w:color w:val="535355"/>
        </w:rPr>
        <w:t>标，</w:t>
      </w:r>
      <w:r>
        <w:t>或者对</w:t>
      </w:r>
      <w:r>
        <w:rPr>
          <w:rFonts w:ascii="Times New Roman" w:eastAsia="Times New Roman" w:hAnsi="Times New Roman" w:cs="Times New Roman"/>
          <w:lang w:val="en-US" w:eastAsia="en-US" w:bidi="en-US"/>
        </w:rPr>
        <w:t>H</w:t>
      </w:r>
      <w:r>
        <w:t>标国家政府和关键基础没施进行网络</w:t>
      </w:r>
      <w:r>
        <w:rPr>
          <w:color w:val="535355"/>
        </w:rPr>
        <w:t>入侵</w:t>
      </w:r>
      <w:r>
        <w:rPr>
          <w:color w:val="535355"/>
        </w:rPr>
        <w:t>,</w:t>
      </w:r>
      <w:r>
        <w:rPr>
          <w:color w:val="535355"/>
        </w:rPr>
        <w:br/>
      </w:r>
      <w:r>
        <w:t>或者利用互联网宣布恐怖主义意识形态和极端思想，煽动仇恨、歧</w:t>
      </w:r>
      <w:r>
        <w:br/>
      </w:r>
      <w:r>
        <w:t>视、暴力等极端</w:t>
      </w:r>
      <w:r>
        <w:rPr>
          <w:rFonts w:ascii="Times New Roman" w:eastAsia="Times New Roman" w:hAnsi="Times New Roman" w:cs="Times New Roman"/>
        </w:rPr>
        <w:t>,7</w:t>
      </w:r>
      <w:r>
        <w:rPr>
          <w:color w:val="535355"/>
        </w:rPr>
        <w:t>论</w:t>
      </w:r>
      <w:r>
        <w:t>闰际争斗已经从军事武力逐步走向网络渗透</w:t>
      </w:r>
      <w:r>
        <w:br/>
      </w:r>
      <w:r>
        <w:rPr>
          <w:color w:val="535355"/>
        </w:rPr>
        <w:t>和</w:t>
      </w:r>
      <w:r>
        <w:t>控制，很多网络间</w:t>
      </w:r>
      <w:r>
        <w:t>谍针对学生实施网络策反活动，以金钱诱使涉</w:t>
      </w:r>
      <w:r>
        <w:br/>
      </w:r>
      <w:r>
        <w:t>世不深的大学生甚至中学生参与情报搜集、分析和传递</w:t>
      </w:r>
      <w:r>
        <w:rPr>
          <w:color w:val="535355"/>
        </w:rPr>
        <w:t>……</w:t>
      </w:r>
    </w:p>
    <w:p w14:paraId="69213C3B" w14:textId="77777777" w:rsidR="006949CB" w:rsidRDefault="00B7102B">
      <w:pPr>
        <w:pStyle w:val="1"/>
        <w:shd w:val="clear" w:color="auto" w:fill="auto"/>
        <w:spacing w:line="399" w:lineRule="exact"/>
        <w:ind w:left="160" w:right="2000" w:firstLine="520"/>
        <w:jc w:val="both"/>
      </w:pPr>
      <w:r>
        <w:rPr>
          <w:color w:val="535355"/>
        </w:rPr>
        <w:t>“</w:t>
      </w:r>
      <w:r>
        <w:t>没有网络安全就没有国家安全</w:t>
      </w:r>
      <w:r>
        <w:t>”</w:t>
      </w:r>
      <w:r>
        <w:t>，维护网络安全是全社会的共</w:t>
      </w:r>
      <w:r>
        <w:br/>
      </w:r>
      <w:r>
        <w:t>同责任，需要</w:t>
      </w:r>
      <w:r>
        <w:rPr>
          <w:rFonts w:ascii="Times New Roman" w:eastAsia="Times New Roman" w:hAnsi="Times New Roman" w:cs="Times New Roman"/>
          <w:lang w:val="en-US" w:eastAsia="en-US" w:bidi="en-US"/>
        </w:rPr>
        <w:t>W</w:t>
      </w:r>
      <w:r>
        <w:t>家、</w:t>
      </w:r>
      <w:r>
        <w:rPr>
          <w:color w:val="535355"/>
        </w:rPr>
        <w:t>社会组</w:t>
      </w:r>
      <w:r>
        <w:t>织和广大网民的共同参与。</w:t>
      </w:r>
    </w:p>
    <w:p w14:paraId="3B108404" w14:textId="77777777" w:rsidR="006949CB" w:rsidRDefault="00B7102B">
      <w:pPr>
        <w:pStyle w:val="1"/>
        <w:shd w:val="clear" w:color="auto" w:fill="auto"/>
        <w:spacing w:line="399" w:lineRule="exact"/>
        <w:ind w:left="160" w:firstLine="520"/>
        <w:jc w:val="both"/>
      </w:pPr>
      <w:r>
        <w:rPr>
          <w:noProof/>
        </w:rPr>
        <w:drawing>
          <wp:anchor distT="101600" distB="101600" distL="165100" distR="165100" simplePos="0" relativeHeight="125830338" behindDoc="0" locked="0" layoutInCell="1" allowOverlap="1" wp14:anchorId="362CEAE5" wp14:editId="743C1187">
            <wp:simplePos x="0" y="0"/>
            <wp:positionH relativeFrom="page">
              <wp:posOffset>5035550</wp:posOffset>
            </wp:positionH>
            <wp:positionV relativeFrom="paragraph">
              <wp:posOffset>228600</wp:posOffset>
            </wp:positionV>
            <wp:extent cx="1981200" cy="1974850"/>
            <wp:effectExtent l="0" t="0" r="0" b="0"/>
            <wp:wrapSquare wrapText="bothSides"/>
            <wp:docPr id="1337" name="Shape 1337"/>
            <wp:cNvGraphicFramePr/>
            <a:graphic xmlns:a="http://schemas.openxmlformats.org/drawingml/2006/main">
              <a:graphicData uri="http://schemas.openxmlformats.org/drawingml/2006/picture">
                <pic:pic xmlns:pic="http://schemas.openxmlformats.org/drawingml/2006/picture">
                  <pic:nvPicPr>
                    <pic:cNvPr id="1338" name="Picture box 1338"/>
                    <pic:cNvPicPr/>
                  </pic:nvPicPr>
                  <pic:blipFill>
                    <a:blip r:embed="rId353"/>
                    <a:stretch/>
                  </pic:blipFill>
                  <pic:spPr>
                    <a:xfrm>
                      <a:off x="0" y="0"/>
                      <a:ext cx="1981200" cy="1974850"/>
                    </a:xfrm>
                    <a:prstGeom prst="rect">
                      <a:avLst/>
                    </a:prstGeom>
                  </pic:spPr>
                </pic:pic>
              </a:graphicData>
            </a:graphic>
          </wp:anchor>
        </w:drawing>
      </w:r>
      <w:r>
        <w:t>我同高度重视倍息社会安全，制定并出台了一大批</w:t>
      </w:r>
      <w:r>
        <w:br/>
      </w:r>
      <w:r>
        <w:t>相关法律法规和规范件</w:t>
      </w:r>
      <w:r>
        <w:rPr>
          <w:color w:val="535355"/>
        </w:rPr>
        <w:t>文件，</w:t>
      </w:r>
      <w:r>
        <w:t>包括《互联网信息服务</w:t>
      </w:r>
      <w:r>
        <w:br/>
      </w:r>
      <w:r>
        <w:t>管理办法》</w:t>
      </w:r>
      <w:r>
        <w:rPr>
          <w:lang w:val="en-US" w:eastAsia="en-US" w:bidi="en-US"/>
        </w:rPr>
        <w:t>《</w:t>
      </w:r>
      <w:r>
        <w:rPr>
          <w:rFonts w:ascii="Times New Roman" w:eastAsia="Times New Roman" w:hAnsi="Times New Roman" w:cs="Times New Roman"/>
          <w:lang w:val="en-US" w:eastAsia="en-US" w:bidi="en-US"/>
        </w:rPr>
        <w:t>W</w:t>
      </w:r>
      <w:r>
        <w:t>家网络空间安全战略》等，为瓦联网治</w:t>
      </w:r>
      <w:r>
        <w:br/>
      </w:r>
      <w:r>
        <w:t>理和同家安全提供法律依据</w:t>
      </w:r>
      <w:r>
        <w:rPr>
          <w:rFonts w:ascii="Times New Roman" w:eastAsia="Times New Roman" w:hAnsi="Times New Roman" w:cs="Times New Roman"/>
          <w:color w:val="535355"/>
        </w:rPr>
        <w:t>2017</w:t>
      </w:r>
      <w:r>
        <w:t>年</w:t>
      </w:r>
      <w:r>
        <w:rPr>
          <w:rFonts w:ascii="Times New Roman" w:eastAsia="Times New Roman" w:hAnsi="Times New Roman" w:cs="Times New Roman"/>
          <w:color w:val="535355"/>
        </w:rPr>
        <w:t>6</w:t>
      </w:r>
      <w:r>
        <w:rPr>
          <w:sz w:val="20"/>
          <w:szCs w:val="20"/>
        </w:rPr>
        <w:t>月</w:t>
      </w:r>
      <w:r>
        <w:rPr>
          <w:rFonts w:ascii="Times New Roman" w:eastAsia="Times New Roman" w:hAnsi="Times New Roman" w:cs="Times New Roman"/>
          <w:color w:val="36383B"/>
          <w:lang w:val="en-US" w:eastAsia="en-US" w:bidi="en-US"/>
        </w:rPr>
        <w:t xml:space="preserve">I </w:t>
      </w:r>
      <w:r>
        <w:rPr>
          <w:rFonts w:ascii="Times New Roman" w:eastAsia="Times New Roman" w:hAnsi="Times New Roman" w:cs="Times New Roman"/>
          <w:lang w:val="en-US" w:eastAsia="en-US" w:bidi="en-US"/>
        </w:rPr>
        <w:t>U</w:t>
      </w:r>
      <w:r>
        <w:t>起</w:t>
      </w:r>
      <w:r>
        <w:rPr>
          <w:color w:val="535355"/>
        </w:rPr>
        <w:t>施行的</w:t>
      </w:r>
      <w:r>
        <w:rPr>
          <w:color w:val="535355"/>
        </w:rPr>
        <w:br/>
      </w:r>
      <w:r>
        <w:t>《中肀人民共和国网络安全法》（图</w:t>
      </w:r>
      <w:r>
        <w:rPr>
          <w:rFonts w:ascii="Times New Roman" w:eastAsia="Times New Roman" w:hAnsi="Times New Roman" w:cs="Times New Roman"/>
          <w:color w:val="36383B"/>
          <w:lang w:val="en-US" w:eastAsia="en-US" w:bidi="en-US"/>
        </w:rPr>
        <w:t xml:space="preserve">4.2.1 </w:t>
      </w:r>
      <w:r>
        <w:t>）规定：</w:t>
      </w:r>
      <w:r>
        <w:t>“</w:t>
      </w:r>
      <w:r>
        <w:t>国家</w:t>
      </w:r>
      <w:r>
        <w:br/>
      </w:r>
      <w:r>
        <w:t>采取措施，监测、防御、</w:t>
      </w:r>
      <w:r>
        <w:rPr>
          <w:color w:val="535355"/>
        </w:rPr>
        <w:t>处</w:t>
      </w:r>
      <w:r>
        <w:rPr>
          <w:rFonts w:ascii="Times New Roman" w:eastAsia="Times New Roman" w:hAnsi="Times New Roman" w:cs="Times New Roman"/>
          <w:lang w:val="en-US" w:eastAsia="en-US" w:bidi="en-US"/>
        </w:rPr>
        <w:t>i</w:t>
      </w:r>
      <w:r>
        <w:t>来源于屮华人民共和</w:t>
      </w:r>
      <w:r>
        <w:rPr>
          <w:rFonts w:ascii="Times New Roman" w:eastAsia="Times New Roman" w:hAnsi="Times New Roman" w:cs="Times New Roman"/>
          <w:lang w:val="en-US" w:eastAsia="en-US" w:bidi="en-US"/>
        </w:rPr>
        <w:t>W</w:t>
      </w:r>
      <w:r>
        <w:rPr>
          <w:color w:val="535355"/>
        </w:rPr>
        <w:t>境</w:t>
      </w:r>
      <w:r>
        <w:rPr>
          <w:color w:val="535355"/>
        </w:rPr>
        <w:br/>
      </w:r>
      <w:r>
        <w:t>内外的网络安全风险和威胁，</w:t>
      </w:r>
      <w:r>
        <w:rPr>
          <w:color w:val="535355"/>
        </w:rPr>
        <w:t>保护</w:t>
      </w:r>
      <w:r>
        <w:t>关键倍息基础设施免</w:t>
      </w:r>
      <w:r>
        <w:br/>
      </w:r>
      <w:r>
        <w:t>受攻击、侵入、干扰和</w:t>
      </w:r>
      <w:r>
        <w:rPr>
          <w:color w:val="535355"/>
        </w:rPr>
        <w:t>破坏，依法</w:t>
      </w:r>
      <w:r>
        <w:t>惩治网络违法犯罪活</w:t>
      </w:r>
      <w:r>
        <w:br/>
      </w:r>
      <w:r>
        <w:t>动，维护网络空间安全和秩序。</w:t>
      </w:r>
      <w:r>
        <w:t>”</w:t>
      </w:r>
    </w:p>
    <w:p w14:paraId="03A56C77" w14:textId="77777777" w:rsidR="006949CB" w:rsidRDefault="00B7102B">
      <w:pPr>
        <w:pStyle w:val="1"/>
        <w:shd w:val="clear" w:color="auto" w:fill="auto"/>
        <w:spacing w:after="580" w:line="399" w:lineRule="exact"/>
        <w:ind w:left="160" w:right="2000" w:firstLine="520"/>
        <w:jc w:val="both"/>
      </w:pPr>
      <w:r>
        <w:t>同吋，我同一直在加大对网络恐怖主义、网络犯罪等违法犯罪</w:t>
      </w:r>
      <w:r>
        <w:br/>
      </w:r>
      <w:r>
        <w:t>活动的打击力度，也是网络恐怖主义国际合作的积极参与者和贡献</w:t>
      </w:r>
      <w:r>
        <w:br/>
      </w:r>
      <w:r>
        <w:t>者。</w:t>
      </w:r>
      <w:r>
        <w:rPr>
          <w:color w:val="535355"/>
        </w:rPr>
        <w:t>在我国的倡议下，</w:t>
      </w:r>
      <w:r>
        <w:rPr>
          <w:rFonts w:ascii="Times New Roman" w:eastAsia="Times New Roman" w:hAnsi="Times New Roman" w:cs="Times New Roman"/>
          <w:color w:val="535355"/>
        </w:rPr>
        <w:t>2014</w:t>
      </w:r>
      <w:r>
        <w:t>年第</w:t>
      </w:r>
      <w:r>
        <w:rPr>
          <w:rFonts w:ascii="Times New Roman" w:eastAsia="Times New Roman" w:hAnsi="Times New Roman" w:cs="Times New Roman"/>
          <w:color w:val="535355"/>
        </w:rPr>
        <w:t>68</w:t>
      </w:r>
      <w:r>
        <w:t>届联合国大会第叫次评审并通过</w:t>
      </w:r>
      <w:r>
        <w:br/>
      </w:r>
      <w:r>
        <w:t>的《联合同全球反恐战略》中首次写人打击网络恐怖主义的内容。</w:t>
      </w:r>
    </w:p>
    <w:p w14:paraId="7C3ED0FE" w14:textId="77777777" w:rsidR="006949CB" w:rsidRDefault="00B7102B">
      <w:pPr>
        <w:pStyle w:val="1"/>
        <w:shd w:val="clear" w:color="auto" w:fill="auto"/>
        <w:spacing w:line="367" w:lineRule="exact"/>
        <w:ind w:left="160" w:firstLine="520"/>
        <w:jc w:val="both"/>
        <w:rPr>
          <w:sz w:val="24"/>
          <w:szCs w:val="24"/>
        </w:rPr>
      </w:pPr>
      <w:r>
        <w:rPr>
          <w:color w:val="41A3C5"/>
          <w:sz w:val="24"/>
          <w:szCs w:val="24"/>
        </w:rPr>
        <w:t>情境</w:t>
      </w:r>
      <w:r>
        <w:rPr>
          <w:rFonts w:ascii="Times New Roman" w:eastAsia="Times New Roman" w:hAnsi="Times New Roman" w:cs="Times New Roman"/>
          <w:color w:val="41A3C5"/>
        </w:rPr>
        <w:t>2:</w:t>
      </w:r>
      <w:r>
        <w:rPr>
          <w:color w:val="41A3C5"/>
          <w:sz w:val="24"/>
          <w:szCs w:val="24"/>
        </w:rPr>
        <w:t>国家安全无小事</w:t>
      </w:r>
    </w:p>
    <w:p w14:paraId="10E49038" w14:textId="77777777" w:rsidR="006949CB" w:rsidRDefault="00B7102B">
      <w:pPr>
        <w:pStyle w:val="1"/>
        <w:shd w:val="clear" w:color="auto" w:fill="auto"/>
        <w:spacing w:line="367" w:lineRule="exact"/>
        <w:ind w:left="160" w:firstLine="520"/>
        <w:jc w:val="left"/>
      </w:pPr>
      <w:r>
        <w:rPr>
          <w:noProof/>
        </w:rPr>
        <mc:AlternateContent>
          <mc:Choice Requires="wps">
            <w:drawing>
              <wp:anchor distT="0" distB="0" distL="114300" distR="114300" simplePos="0" relativeHeight="125830339" behindDoc="0" locked="0" layoutInCell="1" allowOverlap="1" wp14:anchorId="3F796D0B" wp14:editId="3059025C">
                <wp:simplePos x="0" y="0"/>
                <wp:positionH relativeFrom="page">
                  <wp:posOffset>5147945</wp:posOffset>
                </wp:positionH>
                <wp:positionV relativeFrom="paragraph">
                  <wp:posOffset>279400</wp:posOffset>
                </wp:positionV>
                <wp:extent cx="609600" cy="387350"/>
                <wp:effectExtent l="0" t="0" r="0" b="0"/>
                <wp:wrapSquare wrapText="left"/>
                <wp:docPr id="1339" name="Shape 1339"/>
                <wp:cNvGraphicFramePr/>
                <a:graphic xmlns:a="http://schemas.openxmlformats.org/drawingml/2006/main">
                  <a:graphicData uri="http://schemas.microsoft.com/office/word/2010/wordprocessingShape">
                    <wps:wsp>
                      <wps:cNvSpPr txBox="1"/>
                      <wps:spPr>
                        <a:xfrm>
                          <a:off x="0" y="0"/>
                          <a:ext cx="609600" cy="387350"/>
                        </a:xfrm>
                        <a:prstGeom prst="rect">
                          <a:avLst/>
                        </a:prstGeom>
                        <a:noFill/>
                      </wps:spPr>
                      <wps:txbx>
                        <w:txbxContent>
                          <w:p w14:paraId="6E2FDAD0" w14:textId="77777777" w:rsidR="006949CB" w:rsidRDefault="00B7102B">
                            <w:pPr>
                              <w:pStyle w:val="a5"/>
                              <w:shd w:val="clear" w:color="auto" w:fill="auto"/>
                              <w:spacing w:line="240" w:lineRule="auto"/>
                              <w:ind w:firstLine="0"/>
                              <w:jc w:val="right"/>
                              <w:rPr>
                                <w:sz w:val="10"/>
                                <w:szCs w:val="10"/>
                              </w:rPr>
                            </w:pPr>
                            <w:r>
                              <w:rPr>
                                <w:color w:val="7E7F82"/>
                                <w:sz w:val="10"/>
                                <w:szCs w:val="10"/>
                              </w:rPr>
                              <w:t>量</w:t>
                            </w:r>
                            <w:r>
                              <w:rPr>
                                <w:rFonts w:ascii="Arial" w:eastAsia="Arial" w:hAnsi="Arial" w:cs="Arial"/>
                                <w:color w:val="7E7F82"/>
                                <w:sz w:val="16"/>
                                <w:szCs w:val="16"/>
                                <w:lang w:val="en-US" w:eastAsia="en-US" w:bidi="en-US"/>
                              </w:rPr>
                              <w:t>n</w:t>
                            </w:r>
                            <w:r>
                              <w:rPr>
                                <w:color w:val="7E7F82"/>
                                <w:sz w:val="10"/>
                                <w:szCs w:val="10"/>
                              </w:rPr>
                              <w:t>瘺</w:t>
                            </w:r>
                            <w:r>
                              <w:rPr>
                                <w:color w:val="7E7F82"/>
                                <w:sz w:val="10"/>
                                <w:szCs w:val="10"/>
                                <w:lang w:val="en-US" w:eastAsia="en-US" w:bidi="en-US"/>
                              </w:rPr>
                              <w:t>•</w:t>
                            </w:r>
                          </w:p>
                          <w:p w14:paraId="3CEA6290" w14:textId="77777777" w:rsidR="006949CB" w:rsidRDefault="00B7102B">
                            <w:pPr>
                              <w:pStyle w:val="a5"/>
                              <w:shd w:val="clear" w:color="auto" w:fill="auto"/>
                              <w:spacing w:after="100" w:line="240" w:lineRule="auto"/>
                              <w:ind w:firstLine="0"/>
                              <w:jc w:val="left"/>
                              <w:rPr>
                                <w:sz w:val="10"/>
                                <w:szCs w:val="10"/>
                              </w:rPr>
                            </w:pPr>
                            <w:r>
                              <w:rPr>
                                <w:color w:val="7E7F82"/>
                                <w:sz w:val="10"/>
                                <w:szCs w:val="10"/>
                              </w:rPr>
                              <w:t>鷓議罾，</w:t>
                            </w:r>
                          </w:p>
                          <w:p w14:paraId="06D3F1AD" w14:textId="77777777" w:rsidR="006949CB" w:rsidRDefault="00B7102B">
                            <w:pPr>
                              <w:pStyle w:val="a5"/>
                              <w:shd w:val="clear" w:color="auto" w:fill="auto"/>
                              <w:spacing w:line="240" w:lineRule="auto"/>
                              <w:ind w:firstLine="0"/>
                              <w:jc w:val="right"/>
                              <w:rPr>
                                <w:sz w:val="10"/>
                                <w:szCs w:val="10"/>
                              </w:rPr>
                            </w:pPr>
                            <w:r>
                              <w:rPr>
                                <w:color w:val="7E7F82"/>
                                <w:sz w:val="10"/>
                                <w:szCs w:val="10"/>
                              </w:rPr>
                              <w:t>科</w:t>
                            </w:r>
                            <w:r>
                              <w:rPr>
                                <w:color w:val="7E7F82"/>
                                <w:sz w:val="10"/>
                                <w:szCs w:val="10"/>
                              </w:rPr>
                              <w:t>,■*:*«</w:t>
                            </w:r>
                            <w:r>
                              <w:rPr>
                                <w:color w:val="7E7F82"/>
                                <w:sz w:val="10"/>
                                <w:szCs w:val="10"/>
                              </w:rPr>
                              <w:t>，一</w:t>
                            </w:r>
                          </w:p>
                        </w:txbxContent>
                      </wps:txbx>
                      <wps:bodyPr lIns="0" tIns="0" rIns="0" bIns="0">
                        <a:spAutoFit/>
                      </wps:bodyPr>
                    </wps:wsp>
                  </a:graphicData>
                </a:graphic>
              </wp:anchor>
            </w:drawing>
          </mc:Choice>
          <mc:Fallback>
            <w:pict>
              <v:shape w14:anchorId="3F796D0B" id="Shape 1339" o:spid="_x0000_s1420" type="#_x0000_t202" style="position:absolute;left:0;text-align:left;margin-left:405.35pt;margin-top:22pt;width:48pt;height:30.5pt;z-index:12583033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" filled="f" stroked="f">
                <v:textbox style="mso-fit-shape-to-text:t" inset="0,0,0,0">
                  <w:txbxContent>
                    <w:p w14:paraId="6E2FDAD0" w14:textId="77777777" w:rsidR="006949CB" w:rsidRDefault="00B7102B">
                      <w:pPr>
                        <w:pStyle w:val="a5"/>
                        <w:shd w:val="clear" w:color="auto" w:fill="auto"/>
                        <w:spacing w:line="240" w:lineRule="auto"/>
                        <w:ind w:firstLine="0"/>
                        <w:jc w:val="right"/>
                        <w:rPr>
                          <w:sz w:val="10"/>
                          <w:szCs w:val="10"/>
                        </w:rPr>
                      </w:pPr>
                      <w:r>
                        <w:rPr>
                          <w:color w:val="7E7F82"/>
                          <w:sz w:val="10"/>
                          <w:szCs w:val="10"/>
                        </w:rPr>
                        <w:t>量</w:t>
                      </w:r>
                      <w:r>
                        <w:rPr>
                          <w:rFonts w:ascii="Arial" w:eastAsia="Arial" w:hAnsi="Arial" w:cs="Arial"/>
                          <w:color w:val="7E7F82"/>
                          <w:sz w:val="16"/>
                          <w:szCs w:val="16"/>
                          <w:lang w:val="en-US" w:eastAsia="en-US" w:bidi="en-US"/>
                        </w:rPr>
                        <w:t>n</w:t>
                      </w:r>
                      <w:r>
                        <w:rPr>
                          <w:color w:val="7E7F82"/>
                          <w:sz w:val="10"/>
                          <w:szCs w:val="10"/>
                        </w:rPr>
                        <w:t>瘺</w:t>
                      </w:r>
                      <w:r>
                        <w:rPr>
                          <w:color w:val="7E7F82"/>
                          <w:sz w:val="10"/>
                          <w:szCs w:val="10"/>
                          <w:lang w:val="en-US" w:eastAsia="en-US" w:bidi="en-US"/>
                        </w:rPr>
                        <w:t>•</w:t>
                      </w:r>
                    </w:p>
                    <w:p w14:paraId="3CEA6290" w14:textId="77777777" w:rsidR="006949CB" w:rsidRDefault="00B7102B">
                      <w:pPr>
                        <w:pStyle w:val="a5"/>
                        <w:shd w:val="clear" w:color="auto" w:fill="auto"/>
                        <w:spacing w:after="100" w:line="240" w:lineRule="auto"/>
                        <w:ind w:firstLine="0"/>
                        <w:jc w:val="left"/>
                        <w:rPr>
                          <w:sz w:val="10"/>
                          <w:szCs w:val="10"/>
                        </w:rPr>
                      </w:pPr>
                      <w:r>
                        <w:rPr>
                          <w:color w:val="7E7F82"/>
                          <w:sz w:val="10"/>
                          <w:szCs w:val="10"/>
                        </w:rPr>
                        <w:t>鷓議罾，</w:t>
                      </w:r>
                    </w:p>
                    <w:p w14:paraId="06D3F1AD" w14:textId="77777777" w:rsidR="006949CB" w:rsidRDefault="00B7102B">
                      <w:pPr>
                        <w:pStyle w:val="a5"/>
                        <w:shd w:val="clear" w:color="auto" w:fill="auto"/>
                        <w:spacing w:line="240" w:lineRule="auto"/>
                        <w:ind w:firstLine="0"/>
                        <w:jc w:val="right"/>
                        <w:rPr>
                          <w:sz w:val="10"/>
                          <w:szCs w:val="10"/>
                        </w:rPr>
                      </w:pPr>
                      <w:r>
                        <w:rPr>
                          <w:color w:val="7E7F82"/>
                          <w:sz w:val="10"/>
                          <w:szCs w:val="10"/>
                        </w:rPr>
                        <w:t>科</w:t>
                      </w:r>
                      <w:r>
                        <w:rPr>
                          <w:color w:val="7E7F82"/>
                          <w:sz w:val="10"/>
                          <w:szCs w:val="10"/>
                        </w:rPr>
                        <w:t>,■*:*«</w:t>
                      </w:r>
                      <w:r>
                        <w:rPr>
                          <w:color w:val="7E7F82"/>
                          <w:sz w:val="10"/>
                          <w:szCs w:val="10"/>
                        </w:rPr>
                        <w:t>，一</w:t>
                      </w:r>
                    </w:p>
                  </w:txbxContent>
                </v:textbox>
                <w10:wrap type="square" side="left" anchorx="page"/>
              </v:shape>
            </w:pict>
          </mc:Fallback>
        </mc:AlternateContent>
      </w:r>
      <w:r>
        <w:t>在军工企北工作的韩某在网上发出求职信息后，某</w:t>
      </w:r>
      <w:r>
        <w:br/>
      </w:r>
      <w:r>
        <w:t>日接到乔装成</w:t>
      </w:r>
      <w:r>
        <w:rPr>
          <w:color w:val="535355"/>
        </w:rPr>
        <w:t>••</w:t>
      </w:r>
      <w:r>
        <w:rPr>
          <w:color w:val="535355"/>
        </w:rPr>
        <w:t>记者</w:t>
      </w:r>
      <w:r>
        <w:rPr>
          <w:color w:val="535355"/>
        </w:rPr>
        <w:t>”</w:t>
      </w:r>
      <w:r>
        <w:t>的境外间谍</w:t>
      </w:r>
      <w:r>
        <w:rPr>
          <w:sz w:val="20"/>
          <w:szCs w:val="20"/>
        </w:rPr>
        <w:t>人员发</w:t>
      </w:r>
      <w:r>
        <w:t>来的招聘信息</w:t>
      </w:r>
      <w:r>
        <w:br/>
      </w:r>
      <w:r>
        <w:rPr>
          <w:sz w:val="20"/>
          <w:szCs w:val="20"/>
        </w:rPr>
        <w:t>（图</w:t>
      </w:r>
      <w:r>
        <w:rPr>
          <w:rFonts w:ascii="Times New Roman" w:eastAsia="Times New Roman" w:hAnsi="Times New Roman" w:cs="Times New Roman"/>
        </w:rPr>
        <w:t>4.2,2）</w:t>
      </w:r>
      <w:r>
        <w:t>。</w:t>
      </w:r>
      <w:r>
        <w:t>.</w:t>
      </w:r>
      <w:r>
        <w:rPr>
          <w:color w:val="535355"/>
          <w:sz w:val="20"/>
          <w:szCs w:val="20"/>
        </w:rPr>
        <w:t>在闽</w:t>
      </w:r>
      <w:r>
        <w:rPr>
          <w:color w:val="535355"/>
        </w:rPr>
        <w:t>谍的指示下，韩某利用工作之便，多次</w:t>
      </w:r>
      <w:r>
        <w:rPr>
          <w:color w:val="535355"/>
        </w:rPr>
        <w:br/>
      </w:r>
      <w:r>
        <w:t>进</w:t>
      </w:r>
      <w:r>
        <w:rPr>
          <w:color w:val="535355"/>
        </w:rPr>
        <w:t>入敏感区域，拍摄了大量</w:t>
      </w:r>
      <w:r>
        <w:t>我国军事目标的照片韩某</w:t>
      </w:r>
      <w:r>
        <w:br/>
      </w:r>
      <w:r>
        <w:t>将这些信息传到</w:t>
      </w:r>
      <w:r>
        <w:rPr>
          <w:color w:val="535355"/>
        </w:rPr>
        <w:t>境外，</w:t>
      </w:r>
      <w:r>
        <w:t>短短几</w:t>
      </w:r>
      <w:r>
        <w:rPr>
          <w:color w:val="535355"/>
        </w:rPr>
        <w:t>个月获</w:t>
      </w:r>
      <w:r>
        <w:t>利超过</w:t>
      </w:r>
      <w:r>
        <w:rPr>
          <w:rFonts w:ascii="Times New Roman" w:eastAsia="Times New Roman" w:hAnsi="Times New Roman" w:cs="Times New Roman"/>
          <w:color w:val="535355"/>
        </w:rPr>
        <w:t>9</w:t>
      </w:r>
      <w:r>
        <w:t>万元</w:t>
      </w:r>
    </w:p>
    <w:p w14:paraId="2B7D7635" w14:textId="77777777" w:rsidR="006949CB" w:rsidRDefault="00B7102B">
      <w:pPr>
        <w:pStyle w:val="1"/>
        <w:shd w:val="clear" w:color="auto" w:fill="auto"/>
        <w:spacing w:line="367" w:lineRule="exact"/>
        <w:ind w:left="160" w:firstLine="520"/>
        <w:jc w:val="left"/>
      </w:pPr>
      <w:r>
        <w:rPr>
          <w:noProof/>
        </w:rPr>
        <w:drawing>
          <wp:anchor distT="0" distB="0" distL="114300" distR="114300" simplePos="0" relativeHeight="125830341" behindDoc="0" locked="0" layoutInCell="1" allowOverlap="1" wp14:anchorId="61BC4236" wp14:editId="0E44F3B4">
            <wp:simplePos x="0" y="0"/>
            <wp:positionH relativeFrom="page">
              <wp:posOffset>5126990</wp:posOffset>
            </wp:positionH>
            <wp:positionV relativeFrom="paragraph">
              <wp:posOffset>25400</wp:posOffset>
            </wp:positionV>
            <wp:extent cx="1737360" cy="1481455"/>
            <wp:effectExtent l="0" t="0" r="0" b="0"/>
            <wp:wrapSquare wrapText="left"/>
            <wp:docPr id="1341" name="Shape 1341"/>
            <wp:cNvGraphicFramePr/>
            <a:graphic xmlns:a="http://schemas.openxmlformats.org/drawingml/2006/main">
              <a:graphicData uri="http://schemas.openxmlformats.org/drawingml/2006/picture">
                <pic:pic xmlns:pic="http://schemas.openxmlformats.org/drawingml/2006/picture">
                  <pic:nvPicPr>
                    <pic:cNvPr id="1342" name="Picture box 1342"/>
                    <pic:cNvPicPr/>
                  </pic:nvPicPr>
                  <pic:blipFill>
                    <a:blip r:embed="rId354"/>
                    <a:stretch/>
                  </pic:blipFill>
                  <pic:spPr>
                    <a:xfrm>
                      <a:off x="0" y="0"/>
                      <a:ext cx="1737360" cy="1481455"/>
                    </a:xfrm>
                    <a:prstGeom prst="rect">
                      <a:avLst/>
                    </a:prstGeom>
                  </pic:spPr>
                </pic:pic>
              </a:graphicData>
            </a:graphic>
          </wp:anchor>
        </w:drawing>
      </w:r>
      <w:r>
        <w:t>赵</w:t>
      </w:r>
      <w:r>
        <w:rPr>
          <w:color w:val="535355"/>
        </w:rPr>
        <w:t>宇是个</w:t>
      </w:r>
      <w:r>
        <w:t>军事发烧友，有一次听说我</w:t>
      </w:r>
      <w:r>
        <w:rPr>
          <w:sz w:val="20"/>
          <w:szCs w:val="20"/>
        </w:rPr>
        <w:t>国发明了新型</w:t>
      </w:r>
      <w:r>
        <w:rPr>
          <w:sz w:val="20"/>
          <w:szCs w:val="20"/>
        </w:rPr>
        <w:br/>
      </w:r>
      <w:r>
        <w:rPr>
          <w:color w:val="535355"/>
        </w:rPr>
        <w:t>飞机</w:t>
      </w:r>
      <w:r>
        <w:t>他专</w:t>
      </w:r>
      <w:r>
        <w:rPr>
          <w:color w:val="535355"/>
        </w:rPr>
        <w:t>门跑到</w:t>
      </w:r>
      <w:r>
        <w:t>飞机制造厂周围寻找信息，拍</w:t>
      </w:r>
      <w:r>
        <w:rPr>
          <w:sz w:val="20"/>
          <w:szCs w:val="20"/>
        </w:rPr>
        <w:t>了很多</w:t>
      </w:r>
      <w:r>
        <w:rPr>
          <w:sz w:val="20"/>
          <w:szCs w:val="20"/>
        </w:rPr>
        <w:br/>
      </w:r>
      <w:r>
        <w:t>制造厂的图片</w:t>
      </w:r>
      <w:r>
        <w:rPr>
          <w:color w:val="535355"/>
        </w:rPr>
        <w:t>以及飞</w:t>
      </w:r>
      <w:r>
        <w:t>机场的</w:t>
      </w:r>
      <w:r>
        <w:rPr>
          <w:sz w:val="20"/>
          <w:szCs w:val="20"/>
        </w:rPr>
        <w:t>图片，</w:t>
      </w:r>
      <w:r>
        <w:rPr>
          <w:color w:val="535355"/>
        </w:rPr>
        <w:t>发布到网络上</w:t>
      </w:r>
      <w:r>
        <w:t>和网友</w:t>
      </w:r>
      <w:r>
        <w:br/>
      </w:r>
      <w:r>
        <w:t>讨论。</w:t>
      </w:r>
    </w:p>
    <w:p w14:paraId="072C9C22" w14:textId="77777777" w:rsidR="006949CB" w:rsidRDefault="00B7102B">
      <w:pPr>
        <w:pStyle w:val="1"/>
        <w:shd w:val="clear" w:color="auto" w:fill="auto"/>
        <w:spacing w:line="367" w:lineRule="exact"/>
        <w:ind w:left="160" w:firstLine="520"/>
        <w:jc w:val="left"/>
        <w:rPr>
          <w:sz w:val="20"/>
          <w:szCs w:val="20"/>
        </w:rPr>
      </w:pPr>
      <w:r>
        <w:t>韩某和赵宇哪些方面做得不对？作为信息杜会的公</w:t>
      </w:r>
      <w:r>
        <w:br/>
      </w:r>
      <w:r>
        <w:rPr>
          <w:color w:val="535355"/>
          <w:sz w:val="20"/>
          <w:szCs w:val="20"/>
        </w:rPr>
        <w:t>民，</w:t>
      </w:r>
      <w:r>
        <w:rPr>
          <w:color w:val="535355"/>
        </w:rPr>
        <w:t>在</w:t>
      </w:r>
      <w:r>
        <w:t>维护国家安全方面应该注意</w:t>
      </w:r>
      <w:r>
        <w:rPr>
          <w:sz w:val="20"/>
          <w:szCs w:val="20"/>
        </w:rPr>
        <w:t>什么？</w:t>
      </w:r>
      <w:r>
        <w:br w:type="page"/>
      </w:r>
    </w:p>
    <w:p w14:paraId="556E85C3" w14:textId="77777777" w:rsidR="006949CB" w:rsidRDefault="00B7102B">
      <w:pPr>
        <w:pStyle w:val="1"/>
        <w:shd w:val="clear" w:color="auto" w:fill="auto"/>
        <w:spacing w:line="400" w:lineRule="exact"/>
        <w:ind w:left="2400" w:firstLine="500"/>
        <w:jc w:val="both"/>
      </w:pPr>
      <w:r>
        <w:t>作为佶息汁会的公民，要把网家安全放在第一位，</w:t>
      </w:r>
      <w:r>
        <w:rPr>
          <w:color w:val="424347"/>
        </w:rPr>
        <w:t>时</w:t>
      </w:r>
      <w:r>
        <w:t>刻提高</w:t>
      </w:r>
      <w:r>
        <w:br/>
      </w:r>
      <w:r>
        <w:t>警惕，提尚安全意识，坚决避免被间谍分子所利用，给</w:t>
      </w:r>
      <w:r>
        <w:rPr>
          <w:rFonts w:ascii="Times New Roman" w:eastAsia="Times New Roman" w:hAnsi="Times New Roman" w:cs="Times New Roman"/>
          <w:lang w:val="en-US" w:eastAsia="en-US" w:bidi="en-US"/>
        </w:rPr>
        <w:t>W</w:t>
      </w:r>
      <w:r>
        <w:t>家安全</w:t>
      </w:r>
      <w:r>
        <w:br/>
      </w:r>
      <w:r>
        <w:t>造成危害</w:t>
      </w:r>
      <w:r>
        <w:t>,</w:t>
      </w:r>
      <w:r>
        <w:rPr>
          <w:color w:val="C4BCC8"/>
        </w:rPr>
        <w:t xml:space="preserve">&gt; </w:t>
      </w:r>
      <w:r>
        <w:t>同时，要提高保密意识，做好信息保密</w:t>
      </w:r>
      <w:r>
        <w:rPr>
          <w:rFonts w:ascii="Times New Roman" w:eastAsia="Times New Roman" w:hAnsi="Times New Roman" w:cs="Times New Roman"/>
          <w:lang w:val="en-US" w:eastAsia="en-US" w:bidi="en-US"/>
        </w:rPr>
        <w:t>T</w:t>
      </w:r>
      <w:r>
        <w:t>作，不随意</w:t>
      </w:r>
      <w:r>
        <w:br/>
      </w:r>
      <w:r>
        <w:t>发布我国的军事装备等敏感倍息，肉觉维护同家安全</w:t>
      </w:r>
    </w:p>
    <w:p w14:paraId="0C0E79A3" w14:textId="77777777" w:rsidR="006949CB" w:rsidRDefault="00B7102B">
      <w:pPr>
        <w:pStyle w:val="1"/>
        <w:shd w:val="clear" w:color="auto" w:fill="auto"/>
        <w:spacing w:after="380" w:line="400" w:lineRule="exact"/>
        <w:ind w:left="2400" w:firstLine="500"/>
        <w:jc w:val="both"/>
      </w:pPr>
      <w:r>
        <w:t>此外，还耍树立正确的网络安全观，在掌握网络安全技能的</w:t>
      </w:r>
      <w:r>
        <w:br/>
      </w:r>
      <w:r>
        <w:t>同时，从社会责任、行为规范、道德淮则等各方面严格要求自己，</w:t>
      </w:r>
      <w:r>
        <w:br/>
      </w:r>
      <w:r>
        <w:t>严格遵照〈〈中华人民共和同网络安全法》第十二条规定的内容：</w:t>
      </w:r>
      <w:r>
        <w:br/>
        <w:t>"</w:t>
      </w:r>
      <w:r>
        <w:t>任何个人和组织使用网络应当遵守宪法法律，遵守公共秩序，尊</w:t>
      </w:r>
      <w:r>
        <w:br/>
      </w:r>
      <w:r>
        <w:t>取社会公德，不得危害网络安全，不得利用</w:t>
      </w:r>
      <w:r>
        <w:rPr>
          <w:rFonts w:ascii="Times New Roman" w:eastAsia="Times New Roman" w:hAnsi="Times New Roman" w:cs="Times New Roman"/>
          <w:lang w:val="en-US" w:eastAsia="en-US" w:bidi="en-US"/>
        </w:rPr>
        <w:t>M</w:t>
      </w:r>
      <w:r>
        <w:t>络从事危害国家安</w:t>
      </w:r>
      <w:r>
        <w:br/>
      </w:r>
      <w:r>
        <w:t>全、荣誉和利益，煽动颠覆国家政权、推翻社会主义制度，煽动</w:t>
      </w:r>
      <w:r>
        <w:br/>
      </w:r>
      <w:r>
        <w:t>分裂闽家、破坏</w:t>
      </w:r>
      <w:r>
        <w:rPr>
          <w:rFonts w:ascii="Times New Roman" w:eastAsia="Times New Roman" w:hAnsi="Times New Roman" w:cs="Times New Roman"/>
          <w:lang w:val="en-US" w:eastAsia="en-US" w:bidi="en-US"/>
        </w:rPr>
        <w:t>M</w:t>
      </w:r>
      <w:r>
        <w:t>家统一，宜扬恐怖主义、极端土义，宣扬</w:t>
      </w:r>
      <w:r>
        <w:rPr>
          <w:rFonts w:ascii="Times New Roman" w:eastAsia="Times New Roman" w:hAnsi="Times New Roman" w:cs="Times New Roman"/>
          <w:lang w:val="en-US" w:eastAsia="en-US" w:bidi="en-US"/>
        </w:rPr>
        <w:t>W</w:t>
      </w:r>
      <w:r>
        <w:t>族</w:t>
      </w:r>
      <w:r>
        <w:br/>
      </w:r>
      <w:r>
        <w:t>仇恨、民族歧视，传播暴力</w:t>
      </w:r>
      <w:r>
        <w:t>.</w:t>
      </w:r>
      <w:r>
        <w:t>淫秽色情倍息，编造、传播虚假信</w:t>
      </w:r>
      <w:r>
        <w:br/>
      </w:r>
      <w:r>
        <w:t>息扰乱经济秩序和社会秩序，以及侵害他人名誉、隐私、知识产</w:t>
      </w:r>
      <w:r>
        <w:br/>
      </w:r>
      <w:r>
        <w:t>权和其他合法权益等活动</w:t>
      </w:r>
    </w:p>
    <w:p w14:paraId="225D15FE" w14:textId="77777777" w:rsidR="006949CB" w:rsidRDefault="00B7102B">
      <w:pPr>
        <w:pStyle w:val="42"/>
        <w:keepNext/>
        <w:keepLines/>
        <w:shd w:val="clear" w:color="auto" w:fill="auto"/>
        <w:spacing w:after="220"/>
        <w:ind w:left="2400" w:firstLine="500"/>
        <w:jc w:val="both"/>
      </w:pPr>
      <w:r>
        <w:rPr>
          <w:noProof/>
        </w:rPr>
        <mc:AlternateContent>
          <mc:Choice Requires="wps">
            <w:drawing>
              <wp:anchor distT="0" distB="0" distL="114300" distR="114300" simplePos="0" relativeHeight="125830342" behindDoc="0" locked="0" layoutInCell="1" allowOverlap="1" wp14:anchorId="0645EAF4" wp14:editId="43534CB6">
                <wp:simplePos x="0" y="0"/>
                <wp:positionH relativeFrom="page">
                  <wp:posOffset>953770</wp:posOffset>
                </wp:positionH>
                <wp:positionV relativeFrom="paragraph">
                  <wp:posOffset>190500</wp:posOffset>
                </wp:positionV>
                <wp:extent cx="1256030" cy="1390015"/>
                <wp:effectExtent l="0" t="0" r="0" b="0"/>
                <wp:wrapSquare wrapText="bothSides"/>
                <wp:docPr id="1343" name="Shape 1343"/>
                <wp:cNvGraphicFramePr/>
                <a:graphic xmlns:a="http://schemas.openxmlformats.org/drawingml/2006/main">
                  <a:graphicData uri="http://schemas.microsoft.com/office/word/2010/wordprocessingShape">
                    <wps:wsp>
                      <wps:cNvSpPr txBox="1"/>
                      <wps:spPr>
                        <a:xfrm>
                          <a:off x="0" y="0"/>
                          <a:ext cx="1256030" cy="1390015"/>
                        </a:xfrm>
                        <a:prstGeom prst="rect">
                          <a:avLst/>
                        </a:prstGeom>
                        <a:noFill/>
                      </wps:spPr>
                      <wps:txbx>
                        <w:txbxContent>
                          <w:p w14:paraId="59E8A74B" w14:textId="77777777" w:rsidR="006949CB" w:rsidRDefault="00B7102B">
                            <w:pPr>
                              <w:pStyle w:val="20"/>
                              <w:shd w:val="clear" w:color="auto" w:fill="auto"/>
                              <w:spacing w:line="360" w:lineRule="exact"/>
                              <w:jc w:val="right"/>
                            </w:pPr>
                            <w:r>
                              <w:t>《全国青少年</w:t>
                            </w:r>
                            <w:r>
                              <w:br/>
                            </w:r>
                            <w:r>
                              <w:rPr>
                                <w:color w:val="95969A"/>
                              </w:rPr>
                              <w:t>网</w:t>
                            </w:r>
                            <w:r>
                              <w:t>络文明公约》和</w:t>
                            </w:r>
                            <w:r>
                              <w:br/>
                            </w:r>
                            <w:r>
                              <w:t>《文明上网自律公</w:t>
                            </w:r>
                            <w:r>
                              <w:br/>
                            </w:r>
                            <w:r>
                              <w:t>约》中规定了文明</w:t>
                            </w:r>
                            <w:r>
                              <w:br/>
                            </w:r>
                            <w:r>
                              <w:rPr>
                                <w:color w:val="95969A"/>
                              </w:rPr>
                              <w:t>:</w:t>
                            </w:r>
                            <w:r>
                              <w:rPr>
                                <w:color w:val="95969A"/>
                              </w:rPr>
                              <w:t>上网、文明交流等</w:t>
                            </w:r>
                          </w:p>
                          <w:p w14:paraId="4D66DF88" w14:textId="77777777" w:rsidR="006949CB" w:rsidRDefault="00B7102B">
                            <w:pPr>
                              <w:pStyle w:val="20"/>
                              <w:shd w:val="clear" w:color="auto" w:fill="auto"/>
                              <w:spacing w:line="360" w:lineRule="exact"/>
                              <w:ind w:left="180"/>
                              <w:rPr>
                                <w:sz w:val="17"/>
                                <w:szCs w:val="17"/>
                              </w:rPr>
                            </w:pPr>
                            <w:r>
                              <w:rPr>
                                <w:color w:val="95969A"/>
                                <w:sz w:val="17"/>
                                <w:szCs w:val="17"/>
                              </w:rPr>
                              <w:t>细则。</w:t>
                            </w:r>
                          </w:p>
                        </w:txbxContent>
                      </wps:txbx>
                      <wps:bodyPr lIns="0" tIns="0" rIns="0" bIns="0">
                        <a:spAutoFit/>
                      </wps:bodyPr>
                    </wps:wsp>
                  </a:graphicData>
                </a:graphic>
              </wp:anchor>
            </w:drawing>
          </mc:Choice>
          <mc:Fallback>
            <w:pict>
              <v:shape w14:anchorId="0645EAF4" id="Shape 1343" o:spid="_x0000_s1421" type="#_x0000_t202" style="position:absolute;left:0;text-align:left;margin-left:75.1pt;margin-top:15pt;width:98.9pt;height:109.45pt;z-index:12583034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" filled="f" stroked="f">
                <v:textbox style="mso-fit-shape-to-text:t" inset="0,0,0,0">
                  <w:txbxContent>
                    <w:p w14:paraId="59E8A74B" w14:textId="77777777" w:rsidR="006949CB" w:rsidRDefault="00B7102B">
                      <w:pPr>
                        <w:pStyle w:val="20"/>
                        <w:shd w:val="clear" w:color="auto" w:fill="auto"/>
                        <w:spacing w:line="360" w:lineRule="exact"/>
                        <w:jc w:val="right"/>
                      </w:pPr>
                      <w:r>
                        <w:t>《全国青少年</w:t>
                      </w:r>
                      <w:r>
                        <w:br/>
                      </w:r>
                      <w:r>
                        <w:rPr>
                          <w:color w:val="95969A"/>
                        </w:rPr>
                        <w:t>网</w:t>
                      </w:r>
                      <w:r>
                        <w:t>络文明公约》和</w:t>
                      </w:r>
                      <w:r>
                        <w:br/>
                      </w:r>
                      <w:r>
                        <w:t>《文明上网自律公</w:t>
                      </w:r>
                      <w:r>
                        <w:br/>
                      </w:r>
                      <w:r>
                        <w:t>约》中规定了文明</w:t>
                      </w:r>
                      <w:r>
                        <w:br/>
                      </w:r>
                      <w:r>
                        <w:rPr>
                          <w:color w:val="95969A"/>
                        </w:rPr>
                        <w:t>:</w:t>
                      </w:r>
                      <w:r>
                        <w:rPr>
                          <w:color w:val="95969A"/>
                        </w:rPr>
                        <w:t>上网、文明交流等</w:t>
                      </w:r>
                    </w:p>
                    <w:p w14:paraId="4D66DF88" w14:textId="77777777" w:rsidR="006949CB" w:rsidRDefault="00B7102B">
                      <w:pPr>
                        <w:pStyle w:val="20"/>
                        <w:shd w:val="clear" w:color="auto" w:fill="auto"/>
                        <w:spacing w:line="360" w:lineRule="exact"/>
                        <w:ind w:left="180"/>
                        <w:rPr>
                          <w:sz w:val="17"/>
                          <w:szCs w:val="17"/>
                        </w:rPr>
                      </w:pPr>
                      <w:r>
                        <w:rPr>
                          <w:color w:val="95969A"/>
                          <w:sz w:val="17"/>
                          <w:szCs w:val="17"/>
                        </w:rPr>
                        <w:t>细则。</w:t>
                      </w:r>
                    </w:p>
                  </w:txbxContent>
                </v:textbox>
                <w10:wrap type="square" anchorx="page"/>
              </v:shape>
            </w:pict>
          </mc:Fallback>
        </mc:AlternateContent>
      </w:r>
      <w:bookmarkStart w:id="153" w:name="bookmark133"/>
      <w:r>
        <w:rPr>
          <w:rFonts w:ascii="Arial" w:eastAsia="Arial" w:hAnsi="Arial" w:cs="Arial"/>
          <w:lang w:val="en-US" w:eastAsia="en-US" w:bidi="en-US"/>
        </w:rPr>
        <w:t>4.2.2</w:t>
      </w:r>
      <w:r>
        <w:t>个人信息安全行为规范</w:t>
      </w:r>
      <w:bookmarkEnd w:id="153"/>
    </w:p>
    <w:p w14:paraId="68217874" w14:textId="77777777" w:rsidR="006949CB" w:rsidRDefault="00B7102B">
      <w:pPr>
        <w:pStyle w:val="1"/>
        <w:shd w:val="clear" w:color="auto" w:fill="auto"/>
        <w:spacing w:after="280" w:line="402" w:lineRule="exact"/>
        <w:ind w:left="260" w:firstLine="480"/>
        <w:jc w:val="both"/>
      </w:pPr>
      <w:r>
        <w:t>在信息社会，</w:t>
      </w:r>
      <w:r>
        <w:rPr>
          <w:color w:val="535355"/>
        </w:rPr>
        <w:t>网</w:t>
      </w:r>
      <w:r>
        <w:t>络是我们学习知识、交流思想、休闲娱乐的</w:t>
      </w:r>
      <w:r>
        <w:br/>
      </w:r>
      <w:r>
        <w:t>重要平台、</w:t>
      </w:r>
      <w:r>
        <w:t>我们不仅要在学校等真劣的社交场所约朿和规范自己</w:t>
      </w:r>
      <w:r>
        <w:br/>
      </w:r>
      <w:r>
        <w:t>的</w:t>
      </w:r>
      <w:r>
        <w:t>,</w:t>
      </w:r>
      <w:r>
        <w:rPr>
          <w:rFonts w:ascii="Times New Roman" w:eastAsia="Times New Roman" w:hAnsi="Times New Roman" w:cs="Times New Roman"/>
          <w:lang w:val="en-US" w:eastAsia="en-US" w:bidi="en-US"/>
        </w:rPr>
        <w:t>‘i</w:t>
      </w:r>
      <w:r>
        <w:t>•</w:t>
      </w:r>
      <w:r>
        <w:t>行，在网络空间获取、交流、表达以及发布、传播信息时也</w:t>
      </w:r>
      <w:r>
        <w:br/>
      </w:r>
      <w:r>
        <w:t>要遵守一定的规范</w:t>
      </w:r>
      <w:r>
        <w:t>-</w:t>
      </w:r>
    </w:p>
    <w:p w14:paraId="6716E968" w14:textId="77777777" w:rsidR="006949CB" w:rsidRDefault="00B7102B">
      <w:pPr>
        <w:pStyle w:val="1"/>
        <w:shd w:val="clear" w:color="auto" w:fill="auto"/>
        <w:spacing w:line="240" w:lineRule="auto"/>
        <w:ind w:left="260" w:firstLine="480"/>
        <w:jc w:val="both"/>
        <w:rPr>
          <w:sz w:val="24"/>
          <w:szCs w:val="24"/>
        </w:rPr>
      </w:pPr>
      <w:r>
        <w:rPr>
          <w:color w:val="64C4EB"/>
          <w:sz w:val="24"/>
          <w:szCs w:val="24"/>
        </w:rPr>
        <w:t>获取和鉴别信息</w:t>
      </w:r>
    </w:p>
    <w:p w14:paraId="750530DE" w14:textId="77777777" w:rsidR="006949CB" w:rsidRDefault="00B7102B">
      <w:pPr>
        <w:pStyle w:val="1"/>
        <w:shd w:val="clear" w:color="auto" w:fill="auto"/>
        <w:spacing w:after="280" w:line="402" w:lineRule="exact"/>
        <w:ind w:left="2400" w:firstLine="500"/>
        <w:jc w:val="both"/>
      </w:pPr>
      <w:r>
        <w:t>年联网屮提供了非常丰富的资源。例如，浏览新</w:t>
      </w:r>
      <w:r>
        <w:rPr>
          <w:rFonts w:ascii="Times New Roman" w:eastAsia="Times New Roman" w:hAnsi="Times New Roman" w:cs="Times New Roman"/>
          <w:lang w:val="en-US" w:eastAsia="en-US" w:bidi="en-US"/>
        </w:rPr>
        <w:t>M</w:t>
      </w:r>
      <w:r>
        <w:t>网站</w:t>
      </w:r>
      <w:r>
        <w:rPr>
          <w:sz w:val="10"/>
          <w:szCs w:val="10"/>
        </w:rPr>
        <w:t>，口</w:t>
      </w:r>
      <w:r>
        <w:rPr>
          <w:rFonts w:ascii="Times New Roman" w:eastAsia="Times New Roman" w:hAnsi="Times New Roman" w:cs="Times New Roman"/>
          <w:color w:val="535355"/>
        </w:rPr>
        <w:t>I</w:t>
      </w:r>
      <w:r>
        <w:rPr>
          <w:rFonts w:ascii="Times New Roman" w:eastAsia="Times New Roman" w:hAnsi="Times New Roman" w:cs="Times New Roman"/>
          <w:color w:val="535355"/>
        </w:rPr>
        <w:br/>
      </w:r>
      <w:r>
        <w:t>以及吋了解吋事新闻；通过搜索引擎，可以快速找到与学习相关</w:t>
      </w:r>
      <w:r>
        <w:br/>
      </w:r>
      <w:r>
        <w:t>的资料；通过</w:t>
      </w:r>
      <w:r>
        <w:rPr>
          <w:rFonts w:ascii="Times New Roman" w:eastAsia="Times New Roman" w:hAnsi="Times New Roman" w:cs="Times New Roman"/>
          <w:color w:val="535355"/>
          <w:sz w:val="30"/>
          <w:szCs w:val="30"/>
          <w:lang w:val="en-US" w:eastAsia="en-US" w:bidi="en-US"/>
        </w:rPr>
        <w:t>K</w:t>
      </w:r>
      <w:r>
        <w:t>载软件，可以卜载很多学习软件或文档、图片、</w:t>
      </w:r>
      <w:r>
        <w:br/>
      </w:r>
      <w:r>
        <w:rPr>
          <w:color w:val="535355"/>
        </w:rPr>
        <w:t>旮视</w:t>
      </w:r>
      <w:r>
        <w:t>频等：但是网络上</w:t>
      </w:r>
      <w:r>
        <w:rPr>
          <w:color w:val="535355"/>
        </w:rPr>
        <w:t>也有很多虚假</w:t>
      </w:r>
      <w:r>
        <w:t>信息，如未经考证的生活信</w:t>
      </w:r>
      <w:r>
        <w:br/>
      </w:r>
      <w:r>
        <w:rPr>
          <w:color w:val="535355"/>
        </w:rPr>
        <w:t>息，</w:t>
      </w:r>
      <w:r>
        <w:t>诈骗怡</w:t>
      </w:r>
      <w:r>
        <w:rPr>
          <w:color w:val="535355"/>
        </w:rPr>
        <w:t>息，</w:t>
      </w:r>
      <w:r>
        <w:t>谣肓等，对社会稳定造成了</w:t>
      </w:r>
      <w:r>
        <w:rPr>
          <w:lang w:val="en-US" w:eastAsia="en-US" w:bidi="en-US"/>
        </w:rPr>
        <w:t>--</w:t>
      </w:r>
      <w:r>
        <w:t>定</w:t>
      </w:r>
      <w:r>
        <w:rPr>
          <w:color w:val="535355"/>
        </w:rPr>
        <w:t>的破坏</w:t>
      </w:r>
    </w:p>
    <w:p w14:paraId="633098AD" w14:textId="77777777" w:rsidR="006949CB" w:rsidRDefault="00B7102B">
      <w:pPr>
        <w:pStyle w:val="1"/>
        <w:shd w:val="clear" w:color="auto" w:fill="auto"/>
        <w:spacing w:line="379" w:lineRule="exact"/>
        <w:ind w:firstLine="520"/>
        <w:jc w:val="both"/>
        <w:rPr>
          <w:sz w:val="24"/>
          <w:szCs w:val="24"/>
        </w:rPr>
      </w:pPr>
      <w:r>
        <w:rPr>
          <w:noProof/>
        </w:rPr>
        <w:drawing>
          <wp:anchor distT="0" distB="222250" distL="101600" distR="101600" simplePos="0" relativeHeight="125830344" behindDoc="0" locked="0" layoutInCell="1" allowOverlap="1" wp14:anchorId="6DB2B330" wp14:editId="7B9126CE">
            <wp:simplePos x="0" y="0"/>
            <wp:positionH relativeFrom="page">
              <wp:posOffset>1029970</wp:posOffset>
            </wp:positionH>
            <wp:positionV relativeFrom="paragraph">
              <wp:posOffset>127000</wp:posOffset>
            </wp:positionV>
            <wp:extent cx="2023745" cy="1560830"/>
            <wp:effectExtent l="0" t="0" r="0" b="0"/>
            <wp:wrapSquare wrapText="right"/>
            <wp:docPr id="1345" name="Shape 1345"/>
            <wp:cNvGraphicFramePr/>
            <a:graphic xmlns:a="http://schemas.openxmlformats.org/drawingml/2006/main">
              <a:graphicData uri="http://schemas.openxmlformats.org/drawingml/2006/picture">
                <pic:pic xmlns:pic="http://schemas.openxmlformats.org/drawingml/2006/picture">
                  <pic:nvPicPr>
                    <pic:cNvPr id="1346" name="Picture box 1346"/>
                    <pic:cNvPicPr/>
                  </pic:nvPicPr>
                  <pic:blipFill>
                    <a:blip r:embed="rId355"/>
                    <a:stretch/>
                  </pic:blipFill>
                  <pic:spPr>
                    <a:xfrm>
                      <a:off x="0" y="0"/>
                      <a:ext cx="2023745" cy="1560830"/>
                    </a:xfrm>
                    <a:prstGeom prst="rect">
                      <a:avLst/>
                    </a:prstGeom>
                  </pic:spPr>
                </pic:pic>
              </a:graphicData>
            </a:graphic>
          </wp:anchor>
        </w:drawing>
      </w:r>
      <w:r>
        <w:rPr>
          <w:noProof/>
        </w:rPr>
        <mc:AlternateContent>
          <mc:Choice Requires="wps">
            <w:drawing>
              <wp:anchor distT="0" distB="0" distL="0" distR="0" simplePos="0" relativeHeight="125830345" behindDoc="0" locked="0" layoutInCell="1" allowOverlap="1" wp14:anchorId="0A8A9C1C" wp14:editId="0293879C">
                <wp:simplePos x="0" y="0"/>
                <wp:positionH relativeFrom="page">
                  <wp:posOffset>1289050</wp:posOffset>
                </wp:positionH>
                <wp:positionV relativeFrom="paragraph">
                  <wp:posOffset>1742440</wp:posOffset>
                </wp:positionV>
                <wp:extent cx="1515110" cy="164465"/>
                <wp:effectExtent l="0" t="0" r="0" b="0"/>
                <wp:wrapSquare wrapText="right"/>
                <wp:docPr id="1347" name="Shape 1347"/>
                <wp:cNvGraphicFramePr/>
                <a:graphic xmlns:a="http://schemas.openxmlformats.org/drawingml/2006/main">
                  <a:graphicData uri="http://schemas.microsoft.com/office/word/2010/wordprocessingShape">
                    <wps:wsp>
                      <wps:cNvSpPr txBox="1"/>
                      <wps:spPr>
                        <a:xfrm>
                          <a:off x="0" y="0"/>
                          <a:ext cx="1515110" cy="164465"/>
                        </a:xfrm>
                        <a:prstGeom prst="rect">
                          <a:avLst/>
                        </a:prstGeom>
                        <a:noFill/>
                      </wps:spPr>
                      <wps:txbx>
                        <w:txbxContent>
                          <w:p w14:paraId="7F4FBD2D" w14:textId="77777777" w:rsidR="006949CB" w:rsidRDefault="00B7102B">
                            <w:pPr>
                              <w:pStyle w:val="ab"/>
                              <w:shd w:val="clear" w:color="auto" w:fill="auto"/>
                            </w:pPr>
                            <w:r>
                              <w:t>團</w:t>
                            </w:r>
                            <w:r>
                              <w:rPr>
                                <w:rFonts w:ascii="Arial" w:eastAsia="Arial" w:hAnsi="Arial" w:cs="Arial"/>
                                <w:color w:val="6B6B6E"/>
                                <w:sz w:val="17"/>
                                <w:szCs w:val="17"/>
                                <w:lang w:val="en-US" w:eastAsia="en-US" w:bidi="en-US"/>
                              </w:rPr>
                              <w:t>4.2.3</w:t>
                            </w:r>
                            <w:r>
                              <w:t>对获取的</w:t>
                            </w:r>
                            <w:r>
                              <w:rPr>
                                <w:rFonts w:ascii="Arial" w:eastAsia="Arial" w:hAnsi="Arial" w:cs="Arial"/>
                                <w:sz w:val="17"/>
                                <w:szCs w:val="17"/>
                                <w:lang w:val="en-US" w:eastAsia="en-US" w:bidi="en-US"/>
                              </w:rPr>
                              <w:t>f,</w:t>
                            </w:r>
                            <w:r>
                              <w:rPr>
                                <w:rFonts w:ascii="Arial" w:eastAsia="Arial" w:hAnsi="Arial" w:cs="Arial"/>
                                <w:color w:val="6B6B6E"/>
                                <w:sz w:val="17"/>
                                <w:szCs w:val="17"/>
                              </w:rPr>
                              <w:t>7</w:t>
                            </w:r>
                            <w:r>
                              <w:t>息要谨愤</w:t>
                            </w:r>
                          </w:p>
                        </w:txbxContent>
                      </wps:txbx>
                      <wps:bodyPr lIns="0" tIns="0" rIns="0" bIns="0">
                        <a:spAutoFit/>
                      </wps:bodyPr>
                    </wps:wsp>
                  </a:graphicData>
                </a:graphic>
              </wp:anchor>
            </w:drawing>
          </mc:Choice>
          <mc:Fallback>
            <w:pict>
              <v:shape w14:anchorId="0A8A9C1C" id="Shape 1347" o:spid="_x0000_s1422" type="#_x0000_t202" style="position:absolute;left:0;text-align:left;margin-left:101.5pt;margin-top:137.2pt;width:119.3pt;height:12.95pt;z-index:1258303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" filled="f" stroked="f">
                <v:textbox style="mso-fit-shape-to-text:t" inset="0,0,0,0">
                  <w:txbxContent>
                    <w:p w14:paraId="7F4FBD2D" w14:textId="77777777" w:rsidR="006949CB" w:rsidRDefault="00B7102B">
                      <w:pPr>
                        <w:pStyle w:val="ab"/>
                        <w:shd w:val="clear" w:color="auto" w:fill="auto"/>
                      </w:pPr>
                      <w:r>
                        <w:t>團</w:t>
                      </w:r>
                      <w:r>
                        <w:rPr>
                          <w:rFonts w:ascii="Arial" w:eastAsia="Arial" w:hAnsi="Arial" w:cs="Arial"/>
                          <w:color w:val="6B6B6E"/>
                          <w:sz w:val="17"/>
                          <w:szCs w:val="17"/>
                          <w:lang w:val="en-US" w:eastAsia="en-US" w:bidi="en-US"/>
                        </w:rPr>
                        <w:t>4.2.3</w:t>
                      </w:r>
                      <w:r>
                        <w:t>对获取的</w:t>
                      </w:r>
                      <w:r>
                        <w:rPr>
                          <w:rFonts w:ascii="Arial" w:eastAsia="Arial" w:hAnsi="Arial" w:cs="Arial"/>
                          <w:sz w:val="17"/>
                          <w:szCs w:val="17"/>
                          <w:lang w:val="en-US" w:eastAsia="en-US" w:bidi="en-US"/>
                        </w:rPr>
                        <w:t>f,</w:t>
                      </w:r>
                      <w:r>
                        <w:rPr>
                          <w:rFonts w:ascii="Arial" w:eastAsia="Arial" w:hAnsi="Arial" w:cs="Arial"/>
                          <w:color w:val="6B6B6E"/>
                          <w:sz w:val="17"/>
                          <w:szCs w:val="17"/>
                        </w:rPr>
                        <w:t>7</w:t>
                      </w:r>
                      <w:r>
                        <w:t>息要谨愤</w:t>
                      </w:r>
                    </w:p>
                  </w:txbxContent>
                </v:textbox>
                <w10:wrap type="square" side="right" anchorx="page"/>
              </v:shape>
            </w:pict>
          </mc:Fallback>
        </mc:AlternateContent>
      </w:r>
      <w:r>
        <w:rPr>
          <w:color w:val="41A3C5"/>
          <w:sz w:val="24"/>
          <w:szCs w:val="24"/>
        </w:rPr>
        <w:t>情境</w:t>
      </w:r>
      <w:r>
        <w:rPr>
          <w:rFonts w:ascii="Times New Roman" w:eastAsia="Times New Roman" w:hAnsi="Times New Roman" w:cs="Times New Roman"/>
          <w:color w:val="41A3C5"/>
          <w:sz w:val="24"/>
          <w:szCs w:val="24"/>
        </w:rPr>
        <w:t>3:</w:t>
      </w:r>
      <w:r>
        <w:rPr>
          <w:color w:val="41A3C5"/>
          <w:sz w:val="24"/>
          <w:szCs w:val="24"/>
        </w:rPr>
        <w:t>网络信息有真假</w:t>
      </w:r>
    </w:p>
    <w:p w14:paraId="5A5E1191" w14:textId="77777777" w:rsidR="006949CB" w:rsidRDefault="00B7102B">
      <w:pPr>
        <w:pStyle w:val="1"/>
        <w:shd w:val="clear" w:color="auto" w:fill="auto"/>
        <w:spacing w:line="379" w:lineRule="exact"/>
        <w:ind w:firstLine="520"/>
        <w:jc w:val="both"/>
      </w:pPr>
      <w:r>
        <w:t>赵宇最近在网上浏览时，看到不少关</w:t>
      </w:r>
      <w:r>
        <w:rPr>
          <w:color w:val="424347"/>
        </w:rPr>
        <w:t>于食品</w:t>
      </w:r>
      <w:r>
        <w:t>安全的</w:t>
      </w:r>
      <w:r>
        <w:br/>
      </w:r>
      <w:r>
        <w:t>新闻，如</w:t>
      </w:r>
      <w:r>
        <w:rPr>
          <w:color w:val="424347"/>
        </w:rPr>
        <w:t>“</w:t>
      </w:r>
      <w:r>
        <w:t>火腿培根如同砒霜</w:t>
      </w:r>
      <w:r>
        <w:t>” “</w:t>
      </w:r>
      <w:r>
        <w:t>豆浆和鸡蛋不能搭配</w:t>
      </w:r>
      <w:r>
        <w:br/>
      </w:r>
      <w:r>
        <w:t>着吃</w:t>
      </w:r>
      <w:r>
        <w:t>” “</w:t>
      </w:r>
      <w:r>
        <w:t>小龙虾是虫，</w:t>
      </w:r>
      <w:r>
        <w:rPr>
          <w:color w:val="424347"/>
        </w:rPr>
        <w:t>不</w:t>
      </w:r>
      <w:r>
        <w:t>是虾，其体内积聚了大量铅、镉、</w:t>
      </w:r>
      <w:r>
        <w:br/>
      </w:r>
      <w:r>
        <w:t>铬等有害重金属，不能吃</w:t>
      </w:r>
      <w:r>
        <w:t>”</w:t>
      </w:r>
      <w:r>
        <w:t>等（图</w:t>
      </w:r>
      <w:r>
        <w:rPr>
          <w:rFonts w:ascii="Times New Roman" w:eastAsia="Times New Roman" w:hAnsi="Times New Roman" w:cs="Times New Roman"/>
          <w:lang w:val="en-US" w:eastAsia="en-US" w:bidi="en-US"/>
        </w:rPr>
        <w:t xml:space="preserve">4.2.3） </w:t>
      </w:r>
      <w:r>
        <w:rPr>
          <w:rFonts w:ascii="Times New Roman" w:eastAsia="Times New Roman" w:hAnsi="Times New Roman" w:cs="Times New Roman"/>
          <w:color w:val="95969A"/>
          <w:lang w:val="en-US" w:eastAsia="en-US" w:bidi="en-US"/>
        </w:rPr>
        <w:t>..</w:t>
      </w:r>
    </w:p>
    <w:p w14:paraId="65D4D704" w14:textId="77777777" w:rsidR="006949CB" w:rsidRDefault="00B7102B">
      <w:pPr>
        <w:pStyle w:val="1"/>
        <w:shd w:val="clear" w:color="auto" w:fill="auto"/>
        <w:spacing w:after="100" w:line="379" w:lineRule="exact"/>
        <w:ind w:firstLine="520"/>
        <w:jc w:val="both"/>
      </w:pPr>
      <w:r>
        <w:t>赵宇对这些消息半信半疑，他想通过正确的查阅途径</w:t>
      </w:r>
      <w:r>
        <w:br/>
      </w:r>
      <w:r>
        <w:t>来鉴别这些新闻的真假</w:t>
      </w:r>
      <w:r>
        <w:t>,</w:t>
      </w:r>
      <w:r>
        <w:rPr>
          <w:sz w:val="20"/>
          <w:szCs w:val="20"/>
        </w:rPr>
        <w:t>，那么</w:t>
      </w:r>
      <w:r>
        <w:t>他该如何正确地获取信息并</w:t>
      </w:r>
    </w:p>
    <w:p w14:paraId="3149B182" w14:textId="77777777" w:rsidR="006949CB" w:rsidRDefault="00B7102B">
      <w:pPr>
        <w:pStyle w:val="1"/>
        <w:shd w:val="clear" w:color="auto" w:fill="auto"/>
        <w:spacing w:after="240" w:line="240" w:lineRule="auto"/>
        <w:ind w:firstLine="0"/>
        <w:jc w:val="left"/>
      </w:pPr>
      <w:r>
        <w:t>进行鉴别呢</w:t>
      </w:r>
      <w:r>
        <w:t>?</w:t>
      </w:r>
      <w:r>
        <w:br w:type="page"/>
      </w:r>
    </w:p>
    <w:p w14:paraId="732BA822" w14:textId="77777777" w:rsidR="006949CB" w:rsidRDefault="00B7102B">
      <w:pPr>
        <w:pStyle w:val="1"/>
        <w:shd w:val="clear" w:color="auto" w:fill="auto"/>
        <w:spacing w:line="399" w:lineRule="exact"/>
        <w:ind w:firstLine="500"/>
        <w:jc w:val="both"/>
      </w:pPr>
      <w:r>
        <w:rPr>
          <w:noProof/>
        </w:rPr>
        <w:drawing>
          <wp:anchor distT="779780" distB="319405" distL="63500" distR="63500" simplePos="0" relativeHeight="125830347" behindDoc="0" locked="0" layoutInCell="1" allowOverlap="1" wp14:anchorId="70C6304E" wp14:editId="7E3808DC">
            <wp:simplePos x="0" y="0"/>
            <wp:positionH relativeFrom="page">
              <wp:posOffset>4834255</wp:posOffset>
            </wp:positionH>
            <wp:positionV relativeFrom="paragraph">
              <wp:posOffset>919480</wp:posOffset>
            </wp:positionV>
            <wp:extent cx="2096770" cy="1816735"/>
            <wp:effectExtent l="0" t="0" r="0" b="0"/>
            <wp:wrapSquare wrapText="left"/>
            <wp:docPr id="1349" name="Shape 1349"/>
            <wp:cNvGraphicFramePr/>
            <a:graphic xmlns:a="http://schemas.openxmlformats.org/drawingml/2006/main">
              <a:graphicData uri="http://schemas.openxmlformats.org/drawingml/2006/picture">
                <pic:pic xmlns:pic="http://schemas.openxmlformats.org/drawingml/2006/picture">
                  <pic:nvPicPr>
                    <pic:cNvPr id="1350" name="Picture box 1350"/>
                    <pic:cNvPicPr/>
                  </pic:nvPicPr>
                  <pic:blipFill>
                    <a:blip r:embed="rId356"/>
                    <a:stretch/>
                  </pic:blipFill>
                  <pic:spPr>
                    <a:xfrm>
                      <a:off x="0" y="0"/>
                      <a:ext cx="2096770" cy="1816735"/>
                    </a:xfrm>
                    <a:prstGeom prst="rect">
                      <a:avLst/>
                    </a:prstGeom>
                  </pic:spPr>
                </pic:pic>
              </a:graphicData>
            </a:graphic>
          </wp:anchor>
        </w:drawing>
      </w:r>
      <w:r>
        <w:rPr>
          <w:noProof/>
        </w:rPr>
        <mc:AlternateContent>
          <mc:Choice Requires="wps">
            <w:drawing>
              <wp:anchor distT="0" distB="0" distL="0" distR="0" simplePos="0" relativeHeight="125830348" behindDoc="0" locked="0" layoutInCell="1" allowOverlap="1" wp14:anchorId="46B8DFAD" wp14:editId="3D69BE26">
                <wp:simplePos x="0" y="0"/>
                <wp:positionH relativeFrom="page">
                  <wp:posOffset>5050790</wp:posOffset>
                </wp:positionH>
                <wp:positionV relativeFrom="paragraph">
                  <wp:posOffset>2824480</wp:posOffset>
                </wp:positionV>
                <wp:extent cx="1637030" cy="164465"/>
                <wp:effectExtent l="0" t="0" r="0" b="0"/>
                <wp:wrapSquare wrapText="left"/>
                <wp:docPr id="1351" name="Shape 1351"/>
                <wp:cNvGraphicFramePr/>
                <a:graphic xmlns:a="http://schemas.openxmlformats.org/drawingml/2006/main">
                  <a:graphicData uri="http://schemas.microsoft.com/office/word/2010/wordprocessingShape">
                    <wps:wsp>
                      <wps:cNvSpPr txBox="1"/>
                      <wps:spPr>
                        <a:xfrm>
                          <a:off x="0" y="0"/>
                          <a:ext cx="1637030" cy="164465"/>
                        </a:xfrm>
                        <a:prstGeom prst="rect">
                          <a:avLst/>
                        </a:prstGeom>
                        <a:noFill/>
                      </wps:spPr>
                      <wps:txbx>
                        <w:txbxContent>
                          <w:p w14:paraId="33FFFC7E" w14:textId="77777777" w:rsidR="006949CB" w:rsidRDefault="00B7102B">
                            <w:pPr>
                              <w:pStyle w:val="ab"/>
                              <w:shd w:val="clear" w:color="auto" w:fill="auto"/>
                            </w:pPr>
                            <w:r>
                              <w:t>图</w:t>
                            </w:r>
                            <w:r>
                              <w:rPr>
                                <w:rFonts w:ascii="Arial" w:eastAsia="Arial" w:hAnsi="Arial" w:cs="Arial"/>
                                <w:color w:val="6B6B6E"/>
                                <w:sz w:val="17"/>
                                <w:szCs w:val="17"/>
                                <w:lang w:val="en-US" w:eastAsia="en-US" w:bidi="en-US"/>
                              </w:rPr>
                              <w:t>4.2.4</w:t>
                            </w:r>
                            <w:r>
                              <w:t>从宵方网站</w:t>
                            </w:r>
                            <w:r>
                              <w:rPr>
                                <w:rFonts w:ascii="Arial" w:eastAsia="Arial" w:hAnsi="Arial" w:cs="Arial"/>
                                <w:color w:val="36383B"/>
                                <w:sz w:val="17"/>
                                <w:szCs w:val="17"/>
                              </w:rPr>
                              <w:t>I:</w:t>
                            </w:r>
                            <w:r>
                              <w:t>获取信</w:t>
                            </w:r>
                            <w:r>
                              <w:rPr>
                                <w:color w:val="6B6B6E"/>
                              </w:rPr>
                              <w:t>总</w:t>
                            </w:r>
                          </w:p>
                        </w:txbxContent>
                      </wps:txbx>
                      <wps:bodyPr lIns="0" tIns="0" rIns="0" bIns="0">
                        <a:spAutoFit/>
                      </wps:bodyPr>
                    </wps:wsp>
                  </a:graphicData>
                </a:graphic>
              </wp:anchor>
            </w:drawing>
          </mc:Choice>
          <mc:Fallback>
            <w:pict>
              <v:shape w14:anchorId="46B8DFAD" id="Shape 1351" o:spid="_x0000_s1423" type="#_x0000_t202" style="position:absolute;left:0;text-align:left;margin-left:397.7pt;margin-top:222.4pt;width:128.9pt;height:12.95pt;z-index:1258303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" filled="f" stroked="f">
                <v:textbox style="mso-fit-shape-to-text:t" inset="0,0,0,0">
                  <w:txbxContent>
                    <w:p w14:paraId="33FFFC7E" w14:textId="77777777" w:rsidR="006949CB" w:rsidRDefault="00B7102B">
                      <w:pPr>
                        <w:pStyle w:val="ab"/>
                        <w:shd w:val="clear" w:color="auto" w:fill="auto"/>
                      </w:pPr>
                      <w:r>
                        <w:t>图</w:t>
                      </w:r>
                      <w:r>
                        <w:rPr>
                          <w:rFonts w:ascii="Arial" w:eastAsia="Arial" w:hAnsi="Arial" w:cs="Arial"/>
                          <w:color w:val="6B6B6E"/>
                          <w:sz w:val="17"/>
                          <w:szCs w:val="17"/>
                          <w:lang w:val="en-US" w:eastAsia="en-US" w:bidi="en-US"/>
                        </w:rPr>
                        <w:t>4.2.4</w:t>
                      </w:r>
                      <w:r>
                        <w:t>从宵方网站</w:t>
                      </w:r>
                      <w:r>
                        <w:rPr>
                          <w:rFonts w:ascii="Arial" w:eastAsia="Arial" w:hAnsi="Arial" w:cs="Arial"/>
                          <w:color w:val="36383B"/>
                          <w:sz w:val="17"/>
                          <w:szCs w:val="17"/>
                        </w:rPr>
                        <w:t>I:</w:t>
                      </w:r>
                      <w:r>
                        <w:t>获取信</w:t>
                      </w:r>
                      <w:r>
                        <w:rPr>
                          <w:color w:val="6B6B6E"/>
                        </w:rPr>
                        <w:t>总</w:t>
                      </w:r>
                    </w:p>
                  </w:txbxContent>
                </v:textbox>
                <w10:wrap type="square" side="left" anchorx="page"/>
              </v:shape>
            </w:pict>
          </mc:Fallback>
        </mc:AlternateContent>
      </w:r>
      <w:r>
        <w:rPr>
          <w:noProof/>
        </w:rPr>
        <mc:AlternateContent>
          <mc:Choice Requires="wps">
            <w:drawing>
              <wp:anchor distT="0" distB="0" distL="0" distR="0" simplePos="0" relativeHeight="125830350" behindDoc="0" locked="0" layoutInCell="1" allowOverlap="1" wp14:anchorId="1CB08A87" wp14:editId="3BBF24E6">
                <wp:simplePos x="0" y="0"/>
                <wp:positionH relativeFrom="page">
                  <wp:posOffset>5325110</wp:posOffset>
                </wp:positionH>
                <wp:positionV relativeFrom="paragraph">
                  <wp:posOffset>203200</wp:posOffset>
                </wp:positionV>
                <wp:extent cx="1286510" cy="527050"/>
                <wp:effectExtent l="0" t="0" r="0" b="0"/>
                <wp:wrapSquare wrapText="left"/>
                <wp:docPr id="1353" name="Shape 1353"/>
                <wp:cNvGraphicFramePr/>
                <a:graphic xmlns:a="http://schemas.openxmlformats.org/drawingml/2006/main">
                  <a:graphicData uri="http://schemas.microsoft.com/office/word/2010/wordprocessingShape">
                    <wps:wsp>
                      <wps:cNvSpPr txBox="1"/>
                      <wps:spPr>
                        <a:xfrm>
                          <a:off x="0" y="0"/>
                          <a:ext cx="1286510" cy="527050"/>
                        </a:xfrm>
                        <a:prstGeom prst="rect">
                          <a:avLst/>
                        </a:prstGeom>
                        <a:noFill/>
                      </wps:spPr>
                      <wps:txbx>
                        <w:txbxContent>
                          <w:p w14:paraId="7DB5E363" w14:textId="77777777" w:rsidR="006949CB" w:rsidRDefault="00B7102B">
                            <w:pPr>
                              <w:pStyle w:val="ab"/>
                              <w:shd w:val="clear" w:color="auto" w:fill="auto"/>
                              <w:spacing w:line="394" w:lineRule="exact"/>
                              <w:ind w:right="140"/>
                              <w:jc w:val="both"/>
                            </w:pPr>
                            <w:r>
                              <w:rPr>
                                <w:rFonts w:ascii="Times New Roman" w:eastAsia="Times New Roman" w:hAnsi="Times New Roman" w:cs="Times New Roman"/>
                                <w:color w:val="4EC2EC"/>
                                <w:lang w:val="en-US" w:eastAsia="en-US" w:bidi="en-US"/>
                              </w:rPr>
                              <w:t>f</w:t>
                            </w:r>
                            <w:r>
                              <w:rPr>
                                <w:color w:val="95969A"/>
                                <w:sz w:val="16"/>
                                <w:szCs w:val="16"/>
                              </w:rPr>
                              <w:t>我想了解外地有哪些</w:t>
                            </w:r>
                            <w:r>
                              <w:rPr>
                                <w:color w:val="95969A"/>
                                <w:sz w:val="16"/>
                                <w:szCs w:val="16"/>
                              </w:rPr>
                              <w:br/>
                            </w:r>
                            <w:r>
                              <w:rPr>
                                <w:color w:val="95969A"/>
                                <w:sz w:val="16"/>
                                <w:szCs w:val="16"/>
                              </w:rPr>
                              <w:t>、</w:t>
                            </w:r>
                            <w:r>
                              <w:rPr>
                                <w:color w:val="95969A"/>
                                <w:sz w:val="16"/>
                                <w:szCs w:val="16"/>
                                <w:u w:val="single"/>
                              </w:rPr>
                              <w:t>艺觀学</w:t>
                            </w:r>
                            <w:r>
                              <w:rPr>
                                <w:color w:val="95969A"/>
                                <w:sz w:val="16"/>
                                <w:szCs w:val="16"/>
                              </w:rPr>
                              <w:t>：</w:t>
                            </w:r>
                            <w:r>
                              <w:rPr>
                                <w:color w:val="95969A"/>
                                <w:sz w:val="16"/>
                                <w:szCs w:val="16"/>
                              </w:rPr>
                              <w:t>.</w:t>
                            </w:r>
                            <w:r>
                              <w:rPr>
                                <w:rFonts w:ascii="Times New Roman" w:eastAsia="Times New Roman" w:hAnsi="Times New Roman" w:cs="Times New Roman"/>
                                <w:color w:val="4EC2EC"/>
                                <w:lang w:val="en-US" w:eastAsia="en-US" w:bidi="en-US"/>
                              </w:rPr>
                              <w:t>J</w:t>
                            </w:r>
                          </w:p>
                        </w:txbxContent>
                      </wps:txbx>
                      <wps:bodyPr lIns="0" tIns="0" rIns="0" bIns="0">
                        <a:spAutoFit/>
                      </wps:bodyPr>
                    </wps:wsp>
                  </a:graphicData>
                </a:graphic>
              </wp:anchor>
            </w:drawing>
          </mc:Choice>
          <mc:Fallback>
            <w:pict>
              <v:shape w14:anchorId="1CB08A87" id="Shape 1353" o:spid="_x0000_s1424" type="#_x0000_t202" style="position:absolute;left:0;text-align:left;margin-left:419.3pt;margin-top:16pt;width:101.3pt;height:41.5pt;z-index:1258303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" filled="f" stroked="f">
                <v:textbox style="mso-fit-shape-to-text:t" inset="0,0,0,0">
                  <w:txbxContent>
                    <w:p w14:paraId="7DB5E363" w14:textId="77777777" w:rsidR="006949CB" w:rsidRDefault="00B7102B">
                      <w:pPr>
                        <w:pStyle w:val="ab"/>
                        <w:shd w:val="clear" w:color="auto" w:fill="auto"/>
                        <w:spacing w:line="394" w:lineRule="exact"/>
                        <w:ind w:right="140"/>
                        <w:jc w:val="both"/>
                      </w:pPr>
                      <w:r>
                        <w:rPr>
                          <w:rFonts w:ascii="Times New Roman" w:eastAsia="Times New Roman" w:hAnsi="Times New Roman" w:cs="Times New Roman"/>
                          <w:color w:val="4EC2EC"/>
                          <w:lang w:val="en-US" w:eastAsia="en-US" w:bidi="en-US"/>
                        </w:rPr>
                        <w:t>f</w:t>
                      </w:r>
                      <w:r>
                        <w:rPr>
                          <w:color w:val="95969A"/>
                          <w:sz w:val="16"/>
                          <w:szCs w:val="16"/>
                        </w:rPr>
                        <w:t>我想了解外地有哪些</w:t>
                      </w:r>
                      <w:r>
                        <w:rPr>
                          <w:color w:val="95969A"/>
                          <w:sz w:val="16"/>
                          <w:szCs w:val="16"/>
                        </w:rPr>
                        <w:br/>
                      </w:r>
                      <w:r>
                        <w:rPr>
                          <w:color w:val="95969A"/>
                          <w:sz w:val="16"/>
                          <w:szCs w:val="16"/>
                        </w:rPr>
                        <w:t>、</w:t>
                      </w:r>
                      <w:r>
                        <w:rPr>
                          <w:color w:val="95969A"/>
                          <w:sz w:val="16"/>
                          <w:szCs w:val="16"/>
                          <w:u w:val="single"/>
                        </w:rPr>
                        <w:t>艺觀学</w:t>
                      </w:r>
                      <w:r>
                        <w:rPr>
                          <w:color w:val="95969A"/>
                          <w:sz w:val="16"/>
                          <w:szCs w:val="16"/>
                        </w:rPr>
                        <w:t>：</w:t>
                      </w:r>
                      <w:r>
                        <w:rPr>
                          <w:color w:val="95969A"/>
                          <w:sz w:val="16"/>
                          <w:szCs w:val="16"/>
                        </w:rPr>
                        <w:t>.</w:t>
                      </w:r>
                      <w:r>
                        <w:rPr>
                          <w:rFonts w:ascii="Times New Roman" w:eastAsia="Times New Roman" w:hAnsi="Times New Roman" w:cs="Times New Roman"/>
                          <w:color w:val="4EC2EC"/>
                          <w:lang w:val="en-US" w:eastAsia="en-US" w:bidi="en-US"/>
                        </w:rPr>
                        <w:t>J</w:t>
                      </w:r>
                    </w:p>
                  </w:txbxContent>
                </v:textbox>
                <w10:wrap type="square" side="left" anchorx="page"/>
              </v:shape>
            </w:pict>
          </mc:Fallback>
        </mc:AlternateContent>
      </w:r>
      <w:r>
        <w:t>一般说来，来自政府机关、科研单位、人专院校、</w:t>
      </w:r>
      <w:r>
        <w:br/>
      </w:r>
      <w:r>
        <w:t>专业机构官网的倍息，相对比较权威、</w:t>
      </w:r>
      <w:r>
        <w:rPr>
          <w:color w:val="424347"/>
        </w:rPr>
        <w:t>町</w:t>
      </w:r>
      <w:r>
        <w:rPr>
          <w:color w:val="95969A"/>
        </w:rPr>
        <w:t>靠。</w:t>
      </w:r>
      <w:r>
        <w:t>在获取信</w:t>
      </w:r>
      <w:r>
        <w:br/>
      </w:r>
      <w:r>
        <w:t>息时，耍根据信息的分类，访问相应的专业机构官方网</w:t>
      </w:r>
      <w:r>
        <w:br/>
      </w:r>
      <w:r>
        <w:t>站、</w:t>
      </w:r>
      <w:r>
        <w:rPr>
          <w:color w:val="95969A"/>
        </w:rPr>
        <w:t>官</w:t>
      </w:r>
      <w:r>
        <w:t>方公众号等来获取。例如，要杏阅时电新闻，可</w:t>
      </w:r>
      <w:r>
        <w:br/>
      </w:r>
      <w:r>
        <w:t>以访</w:t>
      </w:r>
      <w:r>
        <w:rPr>
          <w:rFonts w:ascii="Times New Roman" w:eastAsia="Times New Roman" w:hAnsi="Times New Roman" w:cs="Times New Roman"/>
          <w:color w:val="424347"/>
          <w:lang w:val="en-US" w:eastAsia="en-US" w:bidi="en-US"/>
        </w:rPr>
        <w:t>M</w:t>
      </w:r>
      <w:r>
        <w:t>新华社网站：要查阅天气倍息，</w:t>
      </w:r>
      <w:r>
        <w:rPr>
          <w:rFonts w:ascii="Times New Roman" w:eastAsia="Times New Roman" w:hAnsi="Times New Roman" w:cs="Times New Roman"/>
          <w:lang w:val="en-US" w:eastAsia="en-US" w:bidi="en-US"/>
        </w:rPr>
        <w:t>UJ</w:t>
      </w:r>
      <w:r>
        <w:t>以访叼国家气</w:t>
      </w:r>
      <w:r>
        <w:br/>
      </w:r>
      <w:r>
        <w:t>象</w:t>
      </w:r>
      <w:r>
        <w:rPr>
          <w:rFonts w:ascii="Times New Roman" w:eastAsia="Times New Roman" w:hAnsi="Times New Roman" w:cs="Times New Roman"/>
          <w:lang w:val="en-US" w:eastAsia="en-US" w:bidi="en-US"/>
        </w:rPr>
        <w:t>W</w:t>
      </w:r>
      <w:r>
        <w:t>和各省市气象</w:t>
      </w:r>
      <w:r>
        <w:rPr>
          <w:rFonts w:ascii="Times New Roman" w:eastAsia="Times New Roman" w:hAnsi="Times New Roman" w:cs="Times New Roman"/>
          <w:lang w:val="en-US" w:eastAsia="en-US" w:bidi="en-US"/>
        </w:rPr>
        <w:t>Mi</w:t>
      </w:r>
      <w:r>
        <w:t>的官方网站、</w:t>
      </w:r>
      <w:r>
        <w:rPr>
          <w:color w:val="95969A"/>
        </w:rPr>
        <w:t>微博、</w:t>
      </w:r>
      <w:r>
        <w:t>公众号等：嬰</w:t>
      </w:r>
      <w:r>
        <w:br/>
      </w:r>
      <w:r>
        <w:t>杏阅地震方面的信息，可以访问国家地震局的网站；要</w:t>
      </w:r>
      <w:r>
        <w:br/>
      </w:r>
      <w:r>
        <w:t>查询学校或升学信息，可以访问教育部、本地教育部门</w:t>
      </w:r>
      <w:r>
        <w:br/>
      </w:r>
      <w:r>
        <w:t>或各人离校的官方叫站</w:t>
      </w:r>
      <w:r>
        <w:rPr>
          <w:color w:val="95969A"/>
        </w:rPr>
        <w:t>（</w:t>
      </w:r>
      <w:r>
        <w:t>图</w:t>
      </w:r>
      <w:r>
        <w:rPr>
          <w:rFonts w:ascii="Times New Roman" w:eastAsia="Times New Roman" w:hAnsi="Times New Roman" w:cs="Times New Roman"/>
          <w:color w:val="424347"/>
          <w:lang w:val="en-US" w:eastAsia="en-US" w:bidi="en-US"/>
        </w:rPr>
        <w:t xml:space="preserve">4.2.4 </w:t>
      </w:r>
      <w:r>
        <w:rPr>
          <w:color w:val="95969A"/>
        </w:rPr>
        <w:t>＞。</w:t>
      </w:r>
    </w:p>
    <w:p w14:paraId="6CDE0D5F" w14:textId="77777777" w:rsidR="006949CB" w:rsidRDefault="00B7102B">
      <w:pPr>
        <w:pStyle w:val="1"/>
        <w:shd w:val="clear" w:color="auto" w:fill="auto"/>
        <w:spacing w:line="399" w:lineRule="exact"/>
        <w:ind w:firstLine="500"/>
        <w:jc w:val="both"/>
      </w:pPr>
      <w:r>
        <w:t>如果要获取的信息不好分类，只能通过搜索引笮搜</w:t>
      </w:r>
      <w:r>
        <w:br/>
      </w:r>
      <w:r>
        <w:t>索时，则要多加分析和思考，必要吋请教老师或家长。</w:t>
      </w:r>
      <w:r>
        <w:br/>
        <w:t>“</w:t>
      </w:r>
      <w:r>
        <w:t>旅听则明，偏信则暗。</w:t>
      </w:r>
      <w:r>
        <w:t>”</w:t>
      </w:r>
      <w:r>
        <w:t>多渠道地获取</w:t>
      </w:r>
      <w:r>
        <w:rPr>
          <w:color w:val="95969A"/>
        </w:rPr>
        <w:t>信息，</w:t>
      </w:r>
      <w:r>
        <w:t>并加以比</w:t>
      </w:r>
      <w:r>
        <w:br/>
      </w:r>
      <w:r>
        <w:t>较和分析，是发现问题和疑点的有效方法。</w:t>
      </w:r>
    </w:p>
    <w:p w14:paraId="1DB3DA71" w14:textId="77777777" w:rsidR="006949CB" w:rsidRDefault="00B7102B">
      <w:pPr>
        <w:pStyle w:val="1"/>
        <w:shd w:val="clear" w:color="auto" w:fill="auto"/>
        <w:spacing w:after="640" w:line="399" w:lineRule="exact"/>
        <w:ind w:right="3420" w:firstLine="500"/>
        <w:jc w:val="both"/>
      </w:pPr>
      <w:r>
        <w:rPr>
          <w:noProof/>
        </w:rPr>
        <mc:AlternateContent>
          <mc:Choice Requires="wps">
            <w:drawing>
              <wp:anchor distT="0" distB="0" distL="114300" distR="114300" simplePos="0" relativeHeight="125830352" behindDoc="0" locked="0" layoutInCell="1" allowOverlap="1" wp14:anchorId="2EF76CD0" wp14:editId="6516388F">
                <wp:simplePos x="0" y="0"/>
                <wp:positionH relativeFrom="page">
                  <wp:posOffset>1414145</wp:posOffset>
                </wp:positionH>
                <wp:positionV relativeFrom="paragraph">
                  <wp:posOffset>965200</wp:posOffset>
                </wp:positionV>
                <wp:extent cx="755650" cy="265430"/>
                <wp:effectExtent l="0" t="0" r="0" b="0"/>
                <wp:wrapSquare wrapText="right"/>
                <wp:docPr id="1355" name="Shape 1355"/>
                <wp:cNvGraphicFramePr/>
                <a:graphic xmlns:a="http://schemas.openxmlformats.org/drawingml/2006/main">
                  <a:graphicData uri="http://schemas.microsoft.com/office/word/2010/wordprocessingShape">
                    <wps:wsp>
                      <wps:cNvSpPr txBox="1"/>
                      <wps:spPr>
                        <a:xfrm>
                          <a:off x="0" y="0"/>
                          <a:ext cx="755650" cy="265430"/>
                        </a:xfrm>
                        <a:prstGeom prst="rect">
                          <a:avLst/>
                        </a:prstGeom>
                        <a:noFill/>
                      </wps:spPr>
                      <wps:txbx>
                        <w:txbxContent>
                          <w:p w14:paraId="712067EF" w14:textId="77777777" w:rsidR="006949CB" w:rsidRDefault="00B7102B">
                            <w:pPr>
                              <w:pStyle w:val="60"/>
                              <w:shd w:val="clear" w:color="auto" w:fill="auto"/>
                              <w:spacing w:before="0"/>
                              <w:rPr>
                                <w:sz w:val="26"/>
                                <w:szCs w:val="26"/>
                              </w:rPr>
                            </w:pPr>
                            <w:r>
                              <w:rPr>
                                <w:color w:val="277AA9"/>
                                <w:sz w:val="26"/>
                                <w:szCs w:val="26"/>
                              </w:rPr>
                              <w:t>实践活动</w:t>
                            </w:r>
                          </w:p>
                        </w:txbxContent>
                      </wps:txbx>
                      <wps:bodyPr lIns="0" tIns="0" rIns="0" bIns="0">
                        <a:spAutoFit/>
                      </wps:bodyPr>
                    </wps:wsp>
                  </a:graphicData>
                </a:graphic>
              </wp:anchor>
            </w:drawing>
          </mc:Choice>
          <mc:Fallback>
            <w:pict>
              <v:shape w14:anchorId="2EF76CD0" id="Shape 1355" o:spid="_x0000_s1425" type="#_x0000_t202" style="position:absolute;left:0;text-align:left;margin-left:111.35pt;margin-top:76pt;width:59.5pt;height:20.9pt;z-index:1258303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" filled="f" stroked="f">
                <v:textbox style="mso-fit-shape-to-text:t" inset="0,0,0,0">
                  <w:txbxContent>
                    <w:p w14:paraId="712067EF" w14:textId="77777777" w:rsidR="006949CB" w:rsidRDefault="00B7102B">
                      <w:pPr>
                        <w:pStyle w:val="60"/>
                        <w:shd w:val="clear" w:color="auto" w:fill="auto"/>
                        <w:spacing w:before="0"/>
                        <w:rPr>
                          <w:sz w:val="26"/>
                          <w:szCs w:val="26"/>
                        </w:rPr>
                      </w:pPr>
                      <w:r>
                        <w:rPr>
                          <w:color w:val="277AA9"/>
                          <w:sz w:val="26"/>
                          <w:szCs w:val="26"/>
                        </w:rPr>
                        <w:t>实践活动</w:t>
                      </w:r>
                    </w:p>
                  </w:txbxContent>
                </v:textbox>
                <w10:wrap type="square" side="right" anchorx="page"/>
              </v:shape>
            </w:pict>
          </mc:Fallback>
        </mc:AlternateContent>
      </w:r>
      <w:r>
        <w:t>针对获取到的信息，要学会冷静、客观地分析来源</w:t>
      </w:r>
      <w:r>
        <w:br/>
      </w:r>
      <w:r>
        <w:t>渠道，多方对比査证鉴别，也吋以向专业人士、权威机</w:t>
      </w:r>
      <w:r>
        <w:br/>
      </w:r>
      <w:r>
        <w:t>构求助</w:t>
      </w:r>
      <w:r>
        <w:t>.</w:t>
      </w:r>
      <w:r>
        <w:t>以去伪存真</w:t>
      </w:r>
    </w:p>
    <w:p w14:paraId="17CFEE4E" w14:textId="77777777" w:rsidR="006949CB" w:rsidRDefault="00B7102B">
      <w:pPr>
        <w:pStyle w:val="1"/>
        <w:shd w:val="clear" w:color="auto" w:fill="auto"/>
        <w:spacing w:after="100" w:line="240" w:lineRule="auto"/>
        <w:ind w:left="1780" w:firstLine="0"/>
        <w:jc w:val="left"/>
        <w:rPr>
          <w:sz w:val="24"/>
          <w:szCs w:val="24"/>
        </w:rPr>
      </w:pPr>
      <w:r>
        <w:rPr>
          <w:color w:val="41A3C5"/>
          <w:sz w:val="24"/>
          <w:szCs w:val="24"/>
        </w:rPr>
        <w:t>査验新闻的真假</w:t>
      </w:r>
    </w:p>
    <w:p w14:paraId="1EF5E43B" w14:textId="77777777" w:rsidR="006949CB" w:rsidRDefault="00B7102B">
      <w:pPr>
        <w:pStyle w:val="1"/>
        <w:shd w:val="clear" w:color="auto" w:fill="auto"/>
        <w:spacing w:line="370" w:lineRule="exact"/>
        <w:ind w:left="220" w:firstLine="460"/>
        <w:jc w:val="left"/>
      </w:pPr>
      <w:r>
        <w:t>和小组成员一起，通过以下途径或者其他途径获取信息，查验情境</w:t>
      </w:r>
      <w:r>
        <w:rPr>
          <w:rFonts w:ascii="Times New Roman" w:eastAsia="Times New Roman" w:hAnsi="Times New Roman" w:cs="Times New Roman"/>
        </w:rPr>
        <w:t>3</w:t>
      </w:r>
      <w:r>
        <w:t>中赵宇获取</w:t>
      </w:r>
      <w:r>
        <w:br/>
      </w:r>
      <w:r>
        <w:t>的食品安全新闻的真假</w:t>
      </w:r>
    </w:p>
    <w:p w14:paraId="5A416042" w14:textId="77777777" w:rsidR="006949CB" w:rsidRDefault="00B7102B">
      <w:pPr>
        <w:pStyle w:val="1"/>
        <w:numPr>
          <w:ilvl w:val="0"/>
          <w:numId w:val="82"/>
        </w:numPr>
        <w:shd w:val="clear" w:color="auto" w:fill="auto"/>
        <w:tabs>
          <w:tab w:val="left" w:pos="998"/>
        </w:tabs>
        <w:spacing w:after="120" w:line="370" w:lineRule="exact"/>
        <w:ind w:left="220" w:firstLine="460"/>
        <w:jc w:val="left"/>
      </w:pPr>
      <w:r>
        <w:t>到国家食品药品监督管理总局等官方网站上，查找相关食品研究的文章和报道</w:t>
      </w:r>
    </w:p>
    <w:p w14:paraId="19169FFE" w14:textId="77777777" w:rsidR="006949CB" w:rsidRDefault="00B7102B">
      <w:pPr>
        <w:pStyle w:val="1"/>
        <w:numPr>
          <w:ilvl w:val="0"/>
          <w:numId w:val="82"/>
        </w:numPr>
        <w:shd w:val="clear" w:color="auto" w:fill="auto"/>
        <w:tabs>
          <w:tab w:val="left" w:pos="1022"/>
        </w:tabs>
        <w:spacing w:line="350" w:lineRule="auto"/>
        <w:ind w:left="220" w:firstLine="460"/>
        <w:jc w:val="left"/>
      </w:pPr>
      <w:r>
        <w:t>到中央电视台新闻频道和新华网上查找相关新闻报道</w:t>
      </w:r>
    </w:p>
    <w:p w14:paraId="140488DA" w14:textId="77777777" w:rsidR="006949CB" w:rsidRDefault="00B7102B">
      <w:pPr>
        <w:pStyle w:val="1"/>
        <w:numPr>
          <w:ilvl w:val="0"/>
          <w:numId w:val="82"/>
        </w:numPr>
        <w:shd w:val="clear" w:color="auto" w:fill="auto"/>
        <w:tabs>
          <w:tab w:val="left" w:pos="1032"/>
        </w:tabs>
        <w:spacing w:line="350" w:lineRule="auto"/>
        <w:ind w:left="220" w:firstLine="460"/>
        <w:jc w:val="left"/>
      </w:pPr>
      <w:r>
        <w:t>到中国食品安全网等专业网站上查找相关研究</w:t>
      </w:r>
    </w:p>
    <w:p w14:paraId="0D02C1CE" w14:textId="77777777" w:rsidR="006949CB" w:rsidRDefault="00B7102B">
      <w:pPr>
        <w:pStyle w:val="1"/>
        <w:numPr>
          <w:ilvl w:val="0"/>
          <w:numId w:val="82"/>
        </w:numPr>
        <w:shd w:val="clear" w:color="auto" w:fill="auto"/>
        <w:tabs>
          <w:tab w:val="left" w:pos="1032"/>
        </w:tabs>
        <w:spacing w:line="350" w:lineRule="auto"/>
        <w:ind w:left="220" w:firstLine="460"/>
        <w:jc w:val="left"/>
      </w:pPr>
      <w:r>
        <w:t>请教从事食品科学研究的叔叔阿姨</w:t>
      </w:r>
    </w:p>
    <w:p w14:paraId="3DD1AE90" w14:textId="77777777" w:rsidR="006949CB" w:rsidRDefault="00B7102B">
      <w:pPr>
        <w:pStyle w:val="1"/>
        <w:numPr>
          <w:ilvl w:val="0"/>
          <w:numId w:val="82"/>
        </w:numPr>
        <w:shd w:val="clear" w:color="auto" w:fill="auto"/>
        <w:tabs>
          <w:tab w:val="left" w:pos="1032"/>
          <w:tab w:val="left" w:leader="underscore" w:pos="6234"/>
        </w:tabs>
        <w:spacing w:after="260" w:line="350" w:lineRule="auto"/>
        <w:ind w:left="220" w:firstLine="460"/>
        <w:jc w:val="left"/>
      </w:pPr>
      <w:r>
        <w:t>其他途径有</w:t>
      </w:r>
      <w:r>
        <w:rPr>
          <w:color w:val="262628"/>
        </w:rPr>
        <w:tab/>
      </w:r>
    </w:p>
    <w:p w14:paraId="3022A307" w14:textId="77777777" w:rsidR="006949CB" w:rsidRDefault="00B7102B">
      <w:pPr>
        <w:pStyle w:val="1"/>
        <w:shd w:val="clear" w:color="auto" w:fill="auto"/>
        <w:spacing w:line="379" w:lineRule="exact"/>
        <w:ind w:firstLine="500"/>
        <w:jc w:val="both"/>
      </w:pPr>
      <w:r>
        <w:rPr>
          <w:color w:val="64C4EB"/>
        </w:rPr>
        <w:t>交流和表达信息</w:t>
      </w:r>
    </w:p>
    <w:p w14:paraId="3BD51FC8" w14:textId="77777777" w:rsidR="006949CB" w:rsidRDefault="00B7102B">
      <w:pPr>
        <w:pStyle w:val="1"/>
        <w:shd w:val="clear" w:color="auto" w:fill="auto"/>
        <w:spacing w:after="140" w:line="396" w:lineRule="exact"/>
        <w:ind w:right="2320" w:firstLine="500"/>
        <w:jc w:val="both"/>
      </w:pPr>
      <w:r>
        <w:t>如今，互联网已经成为很重要的人际交流空间，人家通过聊天</w:t>
      </w:r>
      <w:r>
        <w:br/>
      </w:r>
      <w:r>
        <w:rPr>
          <w:color w:val="424347"/>
        </w:rPr>
        <w:t>软件</w:t>
      </w:r>
      <w:r>
        <w:t>与他人交流，很多班级会建立网络聊天群，方便随时交流和沟</w:t>
      </w:r>
      <w:r>
        <w:br/>
      </w:r>
      <w:r>
        <w:t>通。在</w:t>
      </w:r>
      <w:r>
        <w:rPr>
          <w:rFonts w:ascii="Times New Roman" w:eastAsia="Times New Roman" w:hAnsi="Times New Roman" w:cs="Times New Roman"/>
          <w:lang w:val="en-US" w:eastAsia="en-US" w:bidi="en-US"/>
        </w:rPr>
        <w:t>T</w:t>
      </w:r>
      <w:r>
        <w:t>作和学习中，也经常需要发送邮件进彳</w:t>
      </w:r>
      <w:r>
        <w:rPr>
          <w:rFonts w:ascii="Times New Roman" w:eastAsia="Times New Roman" w:hAnsi="Times New Roman" w:cs="Times New Roman"/>
          <w:color w:val="424347"/>
          <w:lang w:val="en-US" w:eastAsia="en-US" w:bidi="en-US"/>
        </w:rPr>
        <w:t>f</w:t>
      </w:r>
      <w:r>
        <w:t>沟通和交流。</w:t>
      </w:r>
    </w:p>
    <w:p w14:paraId="7A310622" w14:textId="77777777" w:rsidR="006949CB" w:rsidRDefault="00B7102B">
      <w:pPr>
        <w:pStyle w:val="1"/>
        <w:shd w:val="clear" w:color="auto" w:fill="auto"/>
        <w:spacing w:line="379" w:lineRule="exact"/>
        <w:ind w:firstLine="500"/>
        <w:jc w:val="both"/>
        <w:rPr>
          <w:sz w:val="24"/>
          <w:szCs w:val="24"/>
        </w:rPr>
      </w:pPr>
      <w:r>
        <w:rPr>
          <w:color w:val="41A3C5"/>
          <w:sz w:val="24"/>
          <w:szCs w:val="24"/>
        </w:rPr>
        <w:t>情境</w:t>
      </w:r>
      <w:r>
        <w:rPr>
          <w:rFonts w:ascii="Times New Roman" w:eastAsia="Times New Roman" w:hAnsi="Times New Roman" w:cs="Times New Roman"/>
          <w:color w:val="41A3C5"/>
          <w:sz w:val="24"/>
          <w:szCs w:val="24"/>
        </w:rPr>
        <w:t>4:</w:t>
      </w:r>
      <w:r>
        <w:rPr>
          <w:color w:val="41A3C5"/>
          <w:sz w:val="24"/>
          <w:szCs w:val="24"/>
        </w:rPr>
        <w:t>网上交流要文明</w:t>
      </w:r>
      <w:r>
        <w:rPr>
          <w:color w:val="41A3C5"/>
          <w:sz w:val="24"/>
          <w:szCs w:val="24"/>
        </w:rPr>
        <w:t>.</w:t>
      </w:r>
      <w:r>
        <w:rPr>
          <w:color w:val="41A3C5"/>
          <w:sz w:val="24"/>
          <w:szCs w:val="24"/>
        </w:rPr>
        <w:t>规范</w:t>
      </w:r>
    </w:p>
    <w:p w14:paraId="45C53552" w14:textId="77777777" w:rsidR="006949CB" w:rsidRDefault="00B7102B">
      <w:pPr>
        <w:pStyle w:val="1"/>
        <w:shd w:val="clear" w:color="auto" w:fill="auto"/>
        <w:spacing w:line="379" w:lineRule="exact"/>
        <w:ind w:firstLine="500"/>
        <w:jc w:val="both"/>
      </w:pPr>
      <w:r>
        <w:t>赵宇很喜欢在论坛中跟网友聊天，看到网友使用</w:t>
      </w:r>
      <w:r>
        <w:rPr>
          <w:color w:val="424347"/>
        </w:rPr>
        <w:t>“</w:t>
      </w:r>
      <w:r>
        <w:t>童鞋</w:t>
      </w:r>
      <w:r>
        <w:t xml:space="preserve">” </w:t>
      </w:r>
      <w:r>
        <w:rPr>
          <w:color w:val="262628"/>
        </w:rPr>
        <w:t>“</w:t>
      </w:r>
      <w:r>
        <w:t>酱紫</w:t>
      </w:r>
      <w:r>
        <w:t xml:space="preserve">” </w:t>
      </w:r>
      <w:r>
        <w:rPr>
          <w:rFonts w:ascii="Times New Roman" w:eastAsia="Times New Roman" w:hAnsi="Times New Roman" w:cs="Times New Roman"/>
          <w:lang w:val="en-US" w:eastAsia="en-US" w:bidi="en-US"/>
        </w:rPr>
        <w:t>“H86”</w:t>
      </w:r>
      <w:r>
        <w:t>等网络语言</w:t>
      </w:r>
      <w:r>
        <w:br/>
      </w:r>
      <w:r>
        <w:t>还有许多搞笑的网络符号，觉得很有意思，</w:t>
      </w:r>
      <w:r>
        <w:rPr>
          <w:sz w:val="20"/>
          <w:szCs w:val="20"/>
        </w:rPr>
        <w:t>自己</w:t>
      </w:r>
      <w:r>
        <w:t>在聊天时也经常用到</w:t>
      </w:r>
    </w:p>
    <w:p w14:paraId="399B6514" w14:textId="77777777" w:rsidR="006949CB" w:rsidRDefault="00B7102B">
      <w:pPr>
        <w:pStyle w:val="1"/>
        <w:shd w:val="clear" w:color="auto" w:fill="auto"/>
        <w:spacing w:after="60" w:line="379" w:lineRule="exact"/>
        <w:ind w:firstLine="500"/>
        <w:jc w:val="both"/>
        <w:rPr>
          <w:sz w:val="20"/>
          <w:szCs w:val="20"/>
        </w:rPr>
      </w:pPr>
      <w:r>
        <w:t>赵宇是班上的宣传委员，平时会通过邮件与老师沟通班里的工作有一次，李老师发</w:t>
      </w:r>
      <w:r>
        <w:br/>
      </w:r>
      <w:r>
        <w:t>现他发的邮件没有主题，内容里有很多网络语言，</w:t>
      </w:r>
      <w:r>
        <w:rPr>
          <w:sz w:val="20"/>
          <w:szCs w:val="20"/>
        </w:rPr>
        <w:t>不由</w:t>
      </w:r>
      <w:r>
        <w:t>得皱起</w:t>
      </w:r>
      <w:r>
        <w:rPr>
          <w:sz w:val="20"/>
          <w:szCs w:val="20"/>
        </w:rPr>
        <w:t>了眉头</w:t>
      </w:r>
      <w:r>
        <w:br w:type="page"/>
      </w:r>
    </w:p>
    <w:p w14:paraId="19818563" w14:textId="77777777" w:rsidR="006949CB" w:rsidRDefault="00B7102B">
      <w:pPr>
        <w:pStyle w:val="1"/>
        <w:shd w:val="clear" w:color="auto" w:fill="auto"/>
        <w:spacing w:line="400" w:lineRule="exact"/>
        <w:ind w:firstLine="520"/>
        <w:jc w:val="both"/>
      </w:pPr>
      <w:r>
        <w:rPr>
          <w:noProof/>
        </w:rPr>
        <w:drawing>
          <wp:anchor distT="63500" distB="2483485" distL="207010" distR="78740" simplePos="0" relativeHeight="125830354" behindDoc="0" locked="0" layoutInCell="1" allowOverlap="1" wp14:anchorId="2084AD5A" wp14:editId="1CFB22A6">
            <wp:simplePos x="0" y="0"/>
            <wp:positionH relativeFrom="page">
              <wp:posOffset>1073150</wp:posOffset>
            </wp:positionH>
            <wp:positionV relativeFrom="margin">
              <wp:posOffset>152400</wp:posOffset>
            </wp:positionV>
            <wp:extent cx="1542415" cy="2096770"/>
            <wp:effectExtent l="0" t="0" r="0" b="0"/>
            <wp:wrapSquare wrapText="bothSides"/>
            <wp:docPr id="1357" name="Shape 1357"/>
            <wp:cNvGraphicFramePr/>
            <a:graphic xmlns:a="http://schemas.openxmlformats.org/drawingml/2006/main">
              <a:graphicData uri="http://schemas.openxmlformats.org/drawingml/2006/picture">
                <pic:pic xmlns:pic="http://schemas.openxmlformats.org/drawingml/2006/picture">
                  <pic:nvPicPr>
                    <pic:cNvPr id="1358" name="Picture box 1358"/>
                    <pic:cNvPicPr/>
                  </pic:nvPicPr>
                  <pic:blipFill>
                    <a:blip r:embed="rId357"/>
                    <a:stretch/>
                  </pic:blipFill>
                  <pic:spPr>
                    <a:xfrm>
                      <a:off x="0" y="0"/>
                      <a:ext cx="1542415" cy="2096770"/>
                    </a:xfrm>
                    <a:prstGeom prst="rect">
                      <a:avLst/>
                    </a:prstGeom>
                  </pic:spPr>
                </pic:pic>
              </a:graphicData>
            </a:graphic>
          </wp:anchor>
        </w:drawing>
      </w:r>
      <w:r>
        <w:rPr>
          <w:noProof/>
        </w:rPr>
        <w:drawing>
          <wp:anchor distT="2440940" distB="517525" distL="63500" distR="63500" simplePos="0" relativeHeight="125830355" behindDoc="0" locked="0" layoutInCell="1" allowOverlap="1" wp14:anchorId="696D02AF" wp14:editId="160CDF40">
            <wp:simplePos x="0" y="0"/>
            <wp:positionH relativeFrom="page">
              <wp:posOffset>929640</wp:posOffset>
            </wp:positionH>
            <wp:positionV relativeFrom="margin">
              <wp:posOffset>2529840</wp:posOffset>
            </wp:positionV>
            <wp:extent cx="1700530" cy="1682750"/>
            <wp:effectExtent l="0" t="0" r="0" b="0"/>
            <wp:wrapSquare wrapText="bothSides"/>
            <wp:docPr id="1359" name="Shape 1359"/>
            <wp:cNvGraphicFramePr/>
            <a:graphic xmlns:a="http://schemas.openxmlformats.org/drawingml/2006/main">
              <a:graphicData uri="http://schemas.openxmlformats.org/drawingml/2006/picture">
                <pic:pic xmlns:pic="http://schemas.openxmlformats.org/drawingml/2006/picture">
                  <pic:nvPicPr>
                    <pic:cNvPr id="1360" name="Picture box 1360"/>
                    <pic:cNvPicPr/>
                  </pic:nvPicPr>
                  <pic:blipFill>
                    <a:blip r:embed="rId358"/>
                    <a:stretch/>
                  </pic:blipFill>
                  <pic:spPr>
                    <a:xfrm>
                      <a:off x="0" y="0"/>
                      <a:ext cx="1700530" cy="1682750"/>
                    </a:xfrm>
                    <a:prstGeom prst="rect">
                      <a:avLst/>
                    </a:prstGeom>
                  </pic:spPr>
                </pic:pic>
              </a:graphicData>
            </a:graphic>
          </wp:anchor>
        </w:drawing>
      </w:r>
      <w:r>
        <w:rPr>
          <w:noProof/>
        </w:rPr>
        <mc:AlternateContent>
          <mc:Choice Requires="wps">
            <w:drawing>
              <wp:anchor distT="0" distB="0" distL="0" distR="0" simplePos="0" relativeHeight="125830356" behindDoc="0" locked="0" layoutInCell="1" allowOverlap="1" wp14:anchorId="06DD4E67" wp14:editId="73158913">
                <wp:simplePos x="0" y="0"/>
                <wp:positionH relativeFrom="page">
                  <wp:posOffset>1048385</wp:posOffset>
                </wp:positionH>
                <wp:positionV relativeFrom="margin">
                  <wp:posOffset>4276090</wp:posOffset>
                </wp:positionV>
                <wp:extent cx="1398905" cy="389890"/>
                <wp:effectExtent l="0" t="0" r="0" b="0"/>
                <wp:wrapSquare wrapText="bothSides"/>
                <wp:docPr id="1361" name="Shape 1361"/>
                <wp:cNvGraphicFramePr/>
                <a:graphic xmlns:a="http://schemas.openxmlformats.org/drawingml/2006/main">
                  <a:graphicData uri="http://schemas.microsoft.com/office/word/2010/wordprocessingShape">
                    <wps:wsp>
                      <wps:cNvSpPr txBox="1"/>
                      <wps:spPr>
                        <a:xfrm>
                          <a:off x="0" y="0"/>
                          <a:ext cx="1398905" cy="389890"/>
                        </a:xfrm>
                        <a:prstGeom prst="rect">
                          <a:avLst/>
                        </a:prstGeom>
                        <a:noFill/>
                      </wps:spPr>
                      <wps:txbx>
                        <w:txbxContent>
                          <w:p w14:paraId="4DAE3F5E" w14:textId="77777777" w:rsidR="006949CB" w:rsidRDefault="00B7102B">
                            <w:pPr>
                              <w:pStyle w:val="ab"/>
                              <w:shd w:val="clear" w:color="auto" w:fill="auto"/>
                              <w:spacing w:line="288" w:lineRule="exact"/>
                              <w:jc w:val="center"/>
                            </w:pPr>
                            <w:r>
                              <w:rPr>
                                <w:color w:val="6B6B6E"/>
                              </w:rPr>
                              <w:t>阁</w:t>
                            </w:r>
                            <w:r>
                              <w:rPr>
                                <w:rFonts w:ascii="Arial" w:eastAsia="Arial" w:hAnsi="Arial" w:cs="Arial"/>
                                <w:color w:val="6B6B6E"/>
                                <w:sz w:val="17"/>
                                <w:szCs w:val="17"/>
                                <w:lang w:val="en-US" w:eastAsia="en-US" w:bidi="en-US"/>
                              </w:rPr>
                              <w:t>4-2.fi</w:t>
                            </w:r>
                            <w:r>
                              <w:rPr>
                                <w:color w:val="6B6B6E"/>
                              </w:rPr>
                              <w:t>规范书写邮件得到</w:t>
                            </w:r>
                            <w:r>
                              <w:rPr>
                                <w:color w:val="6B6B6E"/>
                              </w:rPr>
                              <w:br/>
                            </w:r>
                            <w:r>
                              <w:rPr>
                                <w:color w:val="6B6B6E"/>
                              </w:rPr>
                              <w:t>老师表扬</w:t>
                            </w:r>
                          </w:p>
                        </w:txbxContent>
                      </wps:txbx>
                      <wps:bodyPr lIns="0" tIns="0" rIns="0" bIns="0">
                        <a:spAutoFit/>
                      </wps:bodyPr>
                    </wps:wsp>
                  </a:graphicData>
                </a:graphic>
              </wp:anchor>
            </w:drawing>
          </mc:Choice>
          <mc:Fallback>
            <w:pict>
              <v:shape w14:anchorId="06DD4E67" id="Shape 1361" o:spid="_x0000_s1426" type="#_x0000_t202" style="position:absolute;left:0;text-align:left;margin-left:82.55pt;margin-top:336.7pt;width:110.15pt;height:30.7pt;z-index:1258303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" filled="f" stroked="f">
                <v:textbox style="mso-fit-shape-to-text:t" inset="0,0,0,0">
                  <w:txbxContent>
                    <w:p w14:paraId="4DAE3F5E" w14:textId="77777777" w:rsidR="006949CB" w:rsidRDefault="00B7102B">
                      <w:pPr>
                        <w:pStyle w:val="ab"/>
                        <w:shd w:val="clear" w:color="auto" w:fill="auto"/>
                        <w:spacing w:line="288" w:lineRule="exact"/>
                        <w:jc w:val="center"/>
                      </w:pPr>
                      <w:r>
                        <w:rPr>
                          <w:color w:val="6B6B6E"/>
                        </w:rPr>
                        <w:t>阁</w:t>
                      </w:r>
                      <w:r>
                        <w:rPr>
                          <w:rFonts w:ascii="Arial" w:eastAsia="Arial" w:hAnsi="Arial" w:cs="Arial"/>
                          <w:color w:val="6B6B6E"/>
                          <w:sz w:val="17"/>
                          <w:szCs w:val="17"/>
                          <w:lang w:val="en-US" w:eastAsia="en-US" w:bidi="en-US"/>
                        </w:rPr>
                        <w:t>4-2.fi</w:t>
                      </w:r>
                      <w:r>
                        <w:rPr>
                          <w:color w:val="6B6B6E"/>
                        </w:rPr>
                        <w:t>规范书写邮件得到</w:t>
                      </w:r>
                      <w:r>
                        <w:rPr>
                          <w:color w:val="6B6B6E"/>
                        </w:rPr>
                        <w:br/>
                      </w:r>
                      <w:r>
                        <w:rPr>
                          <w:color w:val="6B6B6E"/>
                        </w:rPr>
                        <w:t>老师表扬</w:t>
                      </w:r>
                    </w:p>
                  </w:txbxContent>
                </v:textbox>
                <w10:wrap type="square" anchorx="page" anchory="margin"/>
              </v:shape>
            </w:pict>
          </mc:Fallback>
        </mc:AlternateContent>
      </w:r>
      <w:r>
        <w:t>在网</w:t>
      </w:r>
      <w:r>
        <w:rPr>
          <w:rFonts w:ascii="Times New Roman" w:eastAsia="Times New Roman" w:hAnsi="Times New Roman" w:cs="Times New Roman"/>
        </w:rPr>
        <w:t>I</w:t>
      </w:r>
      <w:r>
        <w:rPr>
          <w:color w:val="535355"/>
        </w:rPr>
        <w:t>•.</w:t>
      </w:r>
      <w:r>
        <w:rPr>
          <w:color w:val="535355"/>
        </w:rPr>
        <w:t>交</w:t>
      </w:r>
      <w:r>
        <w:rPr>
          <w:sz w:val="10"/>
          <w:szCs w:val="10"/>
        </w:rPr>
        <w:t>流时，</w:t>
      </w:r>
      <w:r>
        <w:t>耍使用</w:t>
      </w:r>
      <w:r>
        <w:rPr>
          <w:color w:val="7E7F82"/>
        </w:rPr>
        <w:t>文明语</w:t>
      </w:r>
      <w:r>
        <w:rPr>
          <w:rFonts w:ascii="Times New Roman" w:eastAsia="Times New Roman" w:hAnsi="Times New Roman" w:cs="Times New Roman"/>
          <w:color w:val="535355"/>
        </w:rPr>
        <w:t>,7</w:t>
      </w:r>
      <w:r>
        <w:t>只和冇礼貌的人交流，</w:t>
      </w:r>
      <w:r>
        <w:br/>
      </w:r>
      <w:r>
        <w:t>如果对</w:t>
      </w:r>
      <w:r>
        <w:rPr>
          <w:color w:val="7E7F82"/>
        </w:rPr>
        <w:t>方言语</w:t>
      </w:r>
      <w:r>
        <w:t>粗鲁，不尊重人，要及时终止交流</w:t>
      </w:r>
      <w:r>
        <w:rPr>
          <w:color w:val="7E7F82"/>
        </w:rPr>
        <w:t>（图</w:t>
      </w:r>
      <w:r>
        <w:rPr>
          <w:rFonts w:ascii="Times New Roman" w:eastAsia="Times New Roman" w:hAnsi="Times New Roman" w:cs="Times New Roman"/>
          <w:color w:val="535355"/>
          <w:lang w:val="en-US" w:eastAsia="en-US" w:bidi="en-US"/>
        </w:rPr>
        <w:t>4.2.5 h</w:t>
      </w:r>
      <w:r>
        <w:rPr>
          <w:rFonts w:ascii="Times New Roman" w:eastAsia="Times New Roman" w:hAnsi="Times New Roman" w:cs="Times New Roman"/>
          <w:color w:val="535355"/>
          <w:lang w:val="en-US" w:eastAsia="en-US" w:bidi="en-US"/>
        </w:rPr>
        <w:br/>
      </w:r>
      <w:r>
        <w:t>争论问题时，</w:t>
      </w:r>
      <w:r>
        <w:rPr>
          <w:color w:val="7E7F82"/>
        </w:rPr>
        <w:t>要以理</w:t>
      </w:r>
      <w:r>
        <w:t>服人，</w:t>
      </w:r>
      <w:r>
        <w:rPr>
          <w:color w:val="7E7F82"/>
        </w:rPr>
        <w:t>不能</w:t>
      </w:r>
      <w:r>
        <w:t>使用不文明语言辱骂或攻击</w:t>
      </w:r>
      <w:r>
        <w:br/>
      </w:r>
      <w:r>
        <w:t>对方</w:t>
      </w:r>
    </w:p>
    <w:p w14:paraId="18E6E7A1" w14:textId="77777777" w:rsidR="006949CB" w:rsidRDefault="00B7102B">
      <w:pPr>
        <w:pStyle w:val="1"/>
        <w:shd w:val="clear" w:color="auto" w:fill="auto"/>
        <w:spacing w:line="400" w:lineRule="exact"/>
        <w:ind w:firstLine="520"/>
        <w:jc w:val="both"/>
      </w:pPr>
      <w:r>
        <w:t>目前，很多人喜欢使用网络语</w:t>
      </w:r>
      <w:r>
        <w:rPr>
          <w:color w:val="7E7F82"/>
        </w:rPr>
        <w:t>言进行交流、</w:t>
      </w:r>
      <w:r>
        <w:rPr>
          <w:color w:val="535355"/>
        </w:rPr>
        <w:t>网络</w:t>
      </w:r>
      <w:r>
        <w:rPr>
          <w:color w:val="7E7F82"/>
        </w:rPr>
        <w:t>语言虽</w:t>
      </w:r>
      <w:r>
        <w:rPr>
          <w:color w:val="7E7F82"/>
        </w:rPr>
        <w:br/>
      </w:r>
      <w:r>
        <w:t>然</w:t>
      </w:r>
      <w:r>
        <w:rPr>
          <w:color w:val="7E7F82"/>
        </w:rPr>
        <w:t>比较简洁、</w:t>
      </w:r>
      <w:r>
        <w:t>生动，但</w:t>
      </w:r>
      <w:r>
        <w:rPr>
          <w:color w:val="7E7F82"/>
        </w:rPr>
        <w:t>是不够</w:t>
      </w:r>
      <w:r>
        <w:t>严谨，</w:t>
      </w:r>
      <w:r>
        <w:rPr>
          <w:color w:val="7E7F82"/>
        </w:rPr>
        <w:t>与</w:t>
      </w:r>
      <w:r>
        <w:t>我冈优秀的传统语言</w:t>
      </w:r>
      <w:r>
        <w:br/>
      </w:r>
      <w:r>
        <w:t>文化有</w:t>
      </w:r>
      <w:r>
        <w:rPr>
          <w:color w:val="7E7F82"/>
        </w:rPr>
        <w:t>•</w:t>
      </w:r>
      <w:r>
        <w:rPr>
          <w:color w:val="7E7F82"/>
        </w:rPr>
        <w:t>定的差距。</w:t>
      </w:r>
      <w:r>
        <w:t>在网络交流时，</w:t>
      </w:r>
      <w:r>
        <w:rPr>
          <w:color w:val="7E7F82"/>
        </w:rPr>
        <w:t>要</w:t>
      </w:r>
      <w:r>
        <w:t>少用、不用网络语</w:t>
      </w:r>
      <w:r>
        <w:t>,</w:t>
      </w:r>
      <w:r>
        <w:rPr>
          <w:rFonts w:ascii="Times New Roman" w:eastAsia="Times New Roman" w:hAnsi="Times New Roman" w:cs="Times New Roman"/>
          <w:lang w:val="en-US" w:eastAsia="en-US" w:bidi="en-US"/>
        </w:rPr>
        <w:t>K</w:t>
      </w:r>
      <w:r>
        <w:rPr>
          <w:rFonts w:ascii="Times New Roman" w:eastAsia="Times New Roman" w:hAnsi="Times New Roman" w:cs="Times New Roman"/>
          <w:lang w:val="en-US" w:eastAsia="en-US" w:bidi="en-US"/>
        </w:rPr>
        <w:br/>
      </w:r>
      <w:r>
        <w:t>多使用文明规</w:t>
      </w:r>
      <w:r>
        <w:rPr>
          <w:color w:val="7E7F82"/>
        </w:rPr>
        <w:t>范同语</w:t>
      </w:r>
      <w:r>
        <w:rPr>
          <w:color w:val="535355"/>
        </w:rPr>
        <w:t>对于一些</w:t>
      </w:r>
      <w:r>
        <w:rPr>
          <w:rFonts w:ascii="Times New Roman" w:eastAsia="Times New Roman" w:hAnsi="Times New Roman" w:cs="Times New Roman"/>
          <w:lang w:val="en-US" w:eastAsia="en-US" w:bidi="en-US"/>
        </w:rPr>
        <w:t>M</w:t>
      </w:r>
      <w:r>
        <w:t>络用语，要根据场合道愤</w:t>
      </w:r>
      <w:r>
        <w:br/>
      </w:r>
      <w:r>
        <w:rPr>
          <w:color w:val="7E7F82"/>
        </w:rPr>
        <w:t>使用。</w:t>
      </w:r>
      <w:r>
        <w:t>例如，</w:t>
      </w:r>
      <w:r>
        <w:rPr>
          <w:color w:val="7E7F82"/>
        </w:rPr>
        <w:t>给老</w:t>
      </w:r>
      <w:r>
        <w:t>师发送邮件、</w:t>
      </w:r>
      <w:r>
        <w:rPr>
          <w:color w:val="7E7F82"/>
        </w:rPr>
        <w:t>书</w:t>
      </w:r>
      <w:r>
        <w:t>写书面报告、</w:t>
      </w:r>
      <w:r>
        <w:rPr>
          <w:color w:val="7E7F82"/>
        </w:rPr>
        <w:t>展示</w:t>
      </w:r>
      <w:r>
        <w:t>演示文</w:t>
      </w:r>
      <w:r>
        <w:br/>
      </w:r>
      <w:r>
        <w:t>稿、发表公告等，应该使用规范的语</w:t>
      </w:r>
      <w:r>
        <w:rPr>
          <w:rFonts w:ascii="Times New Roman" w:eastAsia="Times New Roman" w:hAnsi="Times New Roman" w:cs="Times New Roman"/>
          <w:color w:val="535355"/>
          <w:lang w:val="en-US" w:eastAsia="en-US" w:bidi="en-US"/>
        </w:rPr>
        <w:t>,'f</w:t>
      </w:r>
      <w:r>
        <w:t>文字</w:t>
      </w:r>
    </w:p>
    <w:p w14:paraId="6D50DBF5" w14:textId="77777777" w:rsidR="006949CB" w:rsidRDefault="00B7102B">
      <w:pPr>
        <w:pStyle w:val="1"/>
        <w:shd w:val="clear" w:color="auto" w:fill="auto"/>
        <w:spacing w:line="400" w:lineRule="exact"/>
        <w:ind w:firstLine="520"/>
        <w:jc w:val="both"/>
      </w:pPr>
      <w:r>
        <w:rPr>
          <w:color w:val="535355"/>
        </w:rPr>
        <w:t>在</w:t>
      </w:r>
      <w:r>
        <w:rPr>
          <w:color w:val="7E7F82"/>
        </w:rPr>
        <w:t>书写电</w:t>
      </w:r>
      <w:r>
        <w:t>子邮</w:t>
      </w:r>
      <w:r>
        <w:rPr>
          <w:color w:val="535355"/>
        </w:rPr>
        <w:t>件时，</w:t>
      </w:r>
      <w:r>
        <w:t>要</w:t>
      </w:r>
      <w:r>
        <w:rPr>
          <w:color w:val="7E7F82"/>
        </w:rPr>
        <w:t>写清楚邮件的主题，</w:t>
      </w:r>
      <w:r>
        <w:t>便于收件人</w:t>
      </w:r>
      <w:r>
        <w:br/>
      </w:r>
      <w:r>
        <w:t>识别（阁</w:t>
      </w:r>
      <w:r>
        <w:rPr>
          <w:rFonts w:ascii="Times New Roman" w:eastAsia="Times New Roman" w:hAnsi="Times New Roman" w:cs="Times New Roman"/>
          <w:color w:val="535355"/>
        </w:rPr>
        <w:t>4.2.6）</w:t>
      </w:r>
      <w:r>
        <w:rPr>
          <w:color w:val="535355"/>
        </w:rPr>
        <w:t>、</w:t>
      </w:r>
      <w:r>
        <w:rPr>
          <w:color w:val="7E7F82"/>
        </w:rPr>
        <w:t>撰写</w:t>
      </w:r>
      <w:r>
        <w:t>内容吋，</w:t>
      </w:r>
      <w:r>
        <w:rPr>
          <w:color w:val="7E7F82"/>
        </w:rPr>
        <w:t>应遵照普</w:t>
      </w:r>
      <w:r>
        <w:t>通倍件或公文</w:t>
      </w:r>
      <w:r>
        <w:rPr>
          <w:color w:val="7E7F82"/>
        </w:rPr>
        <w:t>所用的</w:t>
      </w:r>
      <w:r>
        <w:rPr>
          <w:color w:val="7E7F82"/>
        </w:rPr>
        <w:br/>
      </w:r>
      <w:r>
        <w:t>格式和规则，</w:t>
      </w:r>
      <w:r>
        <w:rPr>
          <w:color w:val="535355"/>
        </w:rPr>
        <w:t>-</w:t>
      </w:r>
      <w:r>
        <w:t>般包括称呼、问候语、正文、祝</w:t>
      </w:r>
      <w:r>
        <w:rPr>
          <w:color w:val="535355"/>
        </w:rPr>
        <w:t>语和署</w:t>
      </w:r>
      <w:r>
        <w:t>名等</w:t>
      </w:r>
      <w:r>
        <w:t>,</w:t>
      </w:r>
      <w:r>
        <w:br/>
      </w:r>
      <w:r>
        <w:t>邮件的</w:t>
      </w:r>
      <w:r>
        <w:rPr>
          <w:color w:val="7E7F82"/>
        </w:rPr>
        <w:t>正文要</w:t>
      </w:r>
      <w:r>
        <w:t>清晰、简洁，</w:t>
      </w:r>
      <w:r>
        <w:rPr>
          <w:color w:val="535355"/>
        </w:rPr>
        <w:t>不</w:t>
      </w:r>
      <w:r>
        <w:rPr>
          <w:color w:val="7E7F82"/>
        </w:rPr>
        <w:t>要长篇</w:t>
      </w:r>
      <w:r>
        <w:t>大论，最好不要</w:t>
      </w:r>
      <w:r>
        <w:rPr>
          <w:color w:val="7E7F82"/>
        </w:rPr>
        <w:t>出现错</w:t>
      </w:r>
      <w:r>
        <w:rPr>
          <w:color w:val="7E7F82"/>
        </w:rPr>
        <w:br/>
      </w:r>
      <w:r>
        <w:t>别字；</w:t>
      </w:r>
      <w:r>
        <w:rPr>
          <w:color w:val="7E7F82"/>
        </w:rPr>
        <w:t>用语要文明</w:t>
      </w:r>
      <w:r>
        <w:t>礼貌，以示对收件人的</w:t>
      </w:r>
      <w:r>
        <w:rPr>
          <w:color w:val="7E7F82"/>
        </w:rPr>
        <w:t>尊重。如果</w:t>
      </w:r>
      <w:r>
        <w:t>邮件带</w:t>
      </w:r>
      <w:r>
        <w:br/>
      </w:r>
      <w:r>
        <w:t>冇附件（如照片、作业、文档等），</w:t>
      </w:r>
      <w:r>
        <w:rPr>
          <w:color w:val="7E7F82"/>
        </w:rPr>
        <w:t>发送前</w:t>
      </w:r>
      <w:r>
        <w:t>-</w:t>
      </w:r>
      <w:r>
        <w:t>定要同时卜</w:t>
      </w:r>
      <w:r>
        <w:rPr>
          <w:color w:val="535355"/>
        </w:rPr>
        <w:t>.</w:t>
      </w:r>
      <w:r>
        <w:rPr>
          <w:color w:val="535355"/>
        </w:rPr>
        <w:t>传，</w:t>
      </w:r>
      <w:r>
        <w:rPr>
          <w:color w:val="535355"/>
        </w:rPr>
        <w:br/>
      </w:r>
      <w:r>
        <w:t>还要在正文中对附件内容加以说明，</w:t>
      </w:r>
      <w:r>
        <w:rPr>
          <w:color w:val="7E7F82"/>
        </w:rPr>
        <w:t>以免</w:t>
      </w:r>
      <w:r>
        <w:t>收件人</w:t>
      </w:r>
      <w:r>
        <w:rPr>
          <w:color w:val="7E7F82"/>
        </w:rPr>
        <w:t>忽略、忘收</w:t>
      </w:r>
      <w:r>
        <w:rPr>
          <w:color w:val="7E7F82"/>
        </w:rPr>
        <w:br/>
      </w:r>
      <w:r>
        <w:t>或</w:t>
      </w:r>
      <w:r>
        <w:rPr>
          <w:color w:val="7E7F82"/>
        </w:rPr>
        <w:t>漏收。</w:t>
      </w:r>
    </w:p>
    <w:p w14:paraId="5213495A" w14:textId="77777777" w:rsidR="006949CB" w:rsidRDefault="00B7102B">
      <w:pPr>
        <w:pStyle w:val="1"/>
        <w:shd w:val="clear" w:color="auto" w:fill="auto"/>
        <w:spacing w:after="760" w:line="400" w:lineRule="exact"/>
        <w:ind w:left="2620" w:hanging="2100"/>
        <w:jc w:val="left"/>
      </w:pPr>
      <w:r>
        <w:rPr>
          <w:color w:val="7E7F82"/>
        </w:rPr>
        <w:t>-</w:t>
      </w:r>
      <w:r>
        <w:rPr>
          <w:color w:val="7E7F82"/>
        </w:rPr>
        <w:t>嬰</w:t>
      </w:r>
      <w:r>
        <w:t>定期打</w:t>
      </w:r>
      <w:r>
        <w:rPr>
          <w:color w:val="535355"/>
        </w:rPr>
        <w:t>开收件</w:t>
      </w:r>
      <w:r>
        <w:t>箱査看邮件，</w:t>
      </w:r>
      <w:r>
        <w:rPr>
          <w:color w:val="7E7F82"/>
        </w:rPr>
        <w:t>以免遗漏或</w:t>
      </w:r>
      <w:r>
        <w:t>耽误重嬰邮件</w:t>
      </w:r>
      <w:r>
        <w:br/>
      </w:r>
      <w:r>
        <w:rPr>
          <w:color w:val="7E7F82"/>
        </w:rPr>
        <w:t>的阅读</w:t>
      </w:r>
      <w:r>
        <w:t>和回复</w:t>
      </w:r>
      <w:r>
        <w:rPr>
          <w:color w:val="95969A"/>
        </w:rPr>
        <w:t>、</w:t>
      </w:r>
      <w:r>
        <w:rPr>
          <w:color w:val="535355"/>
        </w:rPr>
        <w:t>收</w:t>
      </w:r>
      <w:r>
        <w:t>到邮件</w:t>
      </w:r>
      <w:r>
        <w:rPr>
          <w:rFonts w:ascii="Times New Roman" w:eastAsia="Times New Roman" w:hAnsi="Times New Roman" w:cs="Times New Roman"/>
          <w:color w:val="7E7F82"/>
          <w:lang w:val="en-US" w:eastAsia="en-US" w:bidi="en-US"/>
        </w:rPr>
        <w:t>G</w:t>
      </w:r>
      <w:r>
        <w:rPr>
          <w:rFonts w:ascii="宋体" w:eastAsia="宋体" w:hAnsi="宋体" w:cs="宋体"/>
          <w:color w:val="7E7F82"/>
          <w:lang w:val="en-US" w:eastAsia="en-US" w:bidi="en-US"/>
        </w:rPr>
        <w:t>，</w:t>
      </w:r>
      <w:r>
        <w:t>应及时回复，表达</w:t>
      </w:r>
      <w:r>
        <w:rPr>
          <w:color w:val="7E7F82"/>
        </w:rPr>
        <w:t>自己的意见。</w:t>
      </w:r>
    </w:p>
    <w:p w14:paraId="48F1EB92" w14:textId="77777777" w:rsidR="006949CB" w:rsidRDefault="00B7102B">
      <w:pPr>
        <w:pStyle w:val="1"/>
        <w:shd w:val="clear" w:color="auto" w:fill="auto"/>
        <w:spacing w:after="80" w:line="400" w:lineRule="exact"/>
        <w:ind w:left="1200" w:firstLine="0"/>
        <w:jc w:val="left"/>
        <w:rPr>
          <w:sz w:val="24"/>
          <w:szCs w:val="24"/>
        </w:rPr>
      </w:pPr>
      <w:r>
        <w:rPr>
          <w:noProof/>
        </w:rPr>
        <mc:AlternateContent>
          <mc:Choice Requires="wps">
            <w:drawing>
              <wp:anchor distT="0" distB="0" distL="114300" distR="114300" simplePos="0" relativeHeight="125830358" behindDoc="0" locked="0" layoutInCell="1" allowOverlap="1" wp14:anchorId="1C389EEE" wp14:editId="4335E235">
                <wp:simplePos x="0" y="0"/>
                <wp:positionH relativeFrom="page">
                  <wp:posOffset>1316990</wp:posOffset>
                </wp:positionH>
                <wp:positionV relativeFrom="margin">
                  <wp:posOffset>5425440</wp:posOffset>
                </wp:positionV>
                <wp:extent cx="749935" cy="265430"/>
                <wp:effectExtent l="0" t="0" r="0" b="0"/>
                <wp:wrapSquare wrapText="right"/>
                <wp:docPr id="1363" name="Shape 1363"/>
                <wp:cNvGraphicFramePr/>
                <a:graphic xmlns:a="http://schemas.openxmlformats.org/drawingml/2006/main">
                  <a:graphicData uri="http://schemas.microsoft.com/office/word/2010/wordprocessingShape">
                    <wps:wsp>
                      <wps:cNvSpPr txBox="1"/>
                      <wps:spPr>
                        <a:xfrm>
                          <a:off x="0" y="0"/>
                          <a:ext cx="749935" cy="265430"/>
                        </a:xfrm>
                        <a:prstGeom prst="rect">
                          <a:avLst/>
                        </a:prstGeom>
                        <a:noFill/>
                      </wps:spPr>
                      <wps:txbx>
                        <w:txbxContent>
                          <w:p w14:paraId="17943368" w14:textId="77777777" w:rsidR="006949CB" w:rsidRDefault="00B7102B">
                            <w:pPr>
                              <w:pStyle w:val="60"/>
                              <w:shd w:val="clear" w:color="auto" w:fill="auto"/>
                              <w:spacing w:before="0"/>
                              <w:rPr>
                                <w:sz w:val="26"/>
                                <w:szCs w:val="26"/>
                              </w:rPr>
                            </w:pPr>
                            <w:r>
                              <w:rPr>
                                <w:color w:val="277AA9"/>
                                <w:sz w:val="26"/>
                                <w:szCs w:val="26"/>
                              </w:rPr>
                              <w:t>实践活动</w:t>
                            </w:r>
                          </w:p>
                        </w:txbxContent>
                      </wps:txbx>
                      <wps:bodyPr lIns="0" tIns="0" rIns="0" bIns="0">
                        <a:spAutoFit/>
                      </wps:bodyPr>
                    </wps:wsp>
                  </a:graphicData>
                </a:graphic>
              </wp:anchor>
            </w:drawing>
          </mc:Choice>
          <mc:Fallback>
            <w:pict>
              <v:shape w14:anchorId="1C389EEE" id="Shape 1363" o:spid="_x0000_s1427" type="#_x0000_t202" style="position:absolute;left:0;text-align:left;margin-left:103.7pt;margin-top:427.2pt;width:59.05pt;height:20.9pt;z-index:12583035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" filled="f" stroked="f">
                <v:textbox style="mso-fit-shape-to-text:t" inset="0,0,0,0">
                  <w:txbxContent>
                    <w:p w14:paraId="17943368" w14:textId="77777777" w:rsidR="006949CB" w:rsidRDefault="00B7102B">
                      <w:pPr>
                        <w:pStyle w:val="60"/>
                        <w:shd w:val="clear" w:color="auto" w:fill="auto"/>
                        <w:spacing w:before="0"/>
                        <w:rPr>
                          <w:sz w:val="26"/>
                          <w:szCs w:val="26"/>
                        </w:rPr>
                      </w:pPr>
                      <w:r>
                        <w:rPr>
                          <w:color w:val="277AA9"/>
                          <w:sz w:val="26"/>
                          <w:szCs w:val="26"/>
                        </w:rPr>
                        <w:t>实践活动</w:t>
                      </w:r>
                    </w:p>
                  </w:txbxContent>
                </v:textbox>
                <w10:wrap type="square" side="right" anchorx="page" anchory="margin"/>
              </v:shape>
            </w:pict>
          </mc:Fallback>
        </mc:AlternateContent>
      </w:r>
      <w:r>
        <w:rPr>
          <w:color w:val="41A3C5"/>
          <w:sz w:val="24"/>
          <w:szCs w:val="24"/>
        </w:rPr>
        <w:t>制订班级网络交流群的群规</w:t>
      </w:r>
    </w:p>
    <w:p w14:paraId="03E70CC5" w14:textId="77777777" w:rsidR="006949CB" w:rsidRDefault="00B7102B">
      <w:pPr>
        <w:pStyle w:val="1"/>
        <w:shd w:val="clear" w:color="auto" w:fill="auto"/>
        <w:spacing w:after="440" w:line="379" w:lineRule="exact"/>
        <w:ind w:firstLine="520"/>
        <w:jc w:val="left"/>
      </w:pPr>
      <w:r>
        <w:rPr>
          <w:sz w:val="20"/>
          <w:szCs w:val="20"/>
        </w:rPr>
        <w:t>为</w:t>
      </w:r>
      <w:r>
        <w:t>了方便学习和交流，赵宇的班级也建立</w:t>
      </w:r>
      <w:r>
        <w:rPr>
          <w:sz w:val="20"/>
          <w:szCs w:val="20"/>
        </w:rPr>
        <w:t>了网络</w:t>
      </w:r>
      <w:r>
        <w:t>交流群</w:t>
      </w:r>
      <w:r>
        <w:rPr>
          <w:color w:val="95969A"/>
        </w:rPr>
        <w:t>，</w:t>
      </w:r>
      <w:r>
        <w:t>可是，经常有同学在</w:t>
      </w:r>
      <w:r>
        <w:br/>
      </w:r>
      <w:r>
        <w:t>交流群里毫无目的地聊天，在浪费自己时间的同时，也扰乱了大家的学习和生活</w:t>
      </w:r>
      <w:r>
        <w:br/>
      </w:r>
      <w:r>
        <w:t>和小组成员进行交流</w:t>
      </w:r>
      <w:r>
        <w:rPr>
          <w:sz w:val="20"/>
          <w:szCs w:val="20"/>
        </w:rPr>
        <w:t>，为自己</w:t>
      </w:r>
      <w:r>
        <w:t>班级的网络交流群制订群规</w:t>
      </w:r>
    </w:p>
    <w:p w14:paraId="51E1950B" w14:textId="77777777" w:rsidR="006949CB" w:rsidRDefault="00B7102B">
      <w:pPr>
        <w:pStyle w:val="1"/>
        <w:shd w:val="clear" w:color="auto" w:fill="auto"/>
        <w:spacing w:after="40" w:line="400" w:lineRule="exact"/>
        <w:ind w:left="2140" w:firstLine="480"/>
        <w:jc w:val="both"/>
      </w:pPr>
      <w:r>
        <w:rPr>
          <w:color w:val="64C4EB"/>
        </w:rPr>
        <w:t>发布和转发信息</w:t>
      </w:r>
    </w:p>
    <w:p w14:paraId="561F98AB" w14:textId="77777777" w:rsidR="006949CB" w:rsidRDefault="00B7102B">
      <w:pPr>
        <w:pStyle w:val="1"/>
        <w:shd w:val="clear" w:color="auto" w:fill="auto"/>
        <w:spacing w:after="60" w:line="400" w:lineRule="exact"/>
        <w:ind w:left="2140" w:firstLine="480"/>
        <w:jc w:val="both"/>
      </w:pPr>
      <w:r>
        <w:rPr>
          <w:color w:val="7E7F82"/>
        </w:rPr>
        <w:t>越来</w:t>
      </w:r>
      <w:r>
        <w:t>越多的人利用手机、平板计</w:t>
      </w:r>
      <w:r>
        <w:rPr>
          <w:color w:val="7E7F82"/>
        </w:rPr>
        <w:t>算机等</w:t>
      </w:r>
      <w:r>
        <w:t>随时随地通过论坛、</w:t>
      </w:r>
      <w:r>
        <w:br/>
      </w:r>
      <w:r>
        <w:t>社交</w:t>
      </w:r>
      <w:r>
        <w:rPr>
          <w:color w:val="7E7F82"/>
        </w:rPr>
        <w:t>网站、微博、</w:t>
      </w:r>
      <w:r>
        <w:t>微信等自媒</w:t>
      </w:r>
      <w:r>
        <w:rPr>
          <w:color w:val="7E7F82"/>
        </w:rPr>
        <w:t>体平台</w:t>
      </w:r>
      <w:r>
        <w:t>发布、转发和评论</w:t>
      </w:r>
      <w:r>
        <w:rPr>
          <w:color w:val="7E7F82"/>
        </w:rPr>
        <w:t>信息可</w:t>
      </w:r>
      <w:r>
        <w:rPr>
          <w:color w:val="7E7F82"/>
        </w:rPr>
        <w:br/>
      </w:r>
      <w:r>
        <w:t>以说，</w:t>
      </w:r>
      <w:r>
        <w:rPr>
          <w:color w:val="7E7F82"/>
        </w:rPr>
        <w:t>每</w:t>
      </w:r>
      <w:r>
        <w:t>个会使用互联网的用户都是自媒体的发布者与参与若</w:t>
      </w:r>
      <w:r>
        <w:t>,</w:t>
      </w:r>
      <w:r>
        <w:br/>
        <w:t>“</w:t>
      </w:r>
      <w:r>
        <w:t>个个</w:t>
      </w:r>
      <w:r>
        <w:rPr>
          <w:color w:val="7E7F82"/>
        </w:rPr>
        <w:t>都是通</w:t>
      </w:r>
      <w:r>
        <w:t>讯员，人人皆为传</w:t>
      </w:r>
      <w:r>
        <w:rPr>
          <w:color w:val="7E7F82"/>
        </w:rPr>
        <w:t>播者</w:t>
      </w:r>
      <w:r>
        <w:rPr>
          <w:color w:val="7E7F82"/>
        </w:rPr>
        <w:t xml:space="preserve">' </w:t>
      </w:r>
      <w:r>
        <w:rPr>
          <w:color w:val="7E7F82"/>
        </w:rPr>
        <w:t>但是，要注意的是，</w:t>
      </w:r>
      <w:r>
        <w:t>网络</w:t>
      </w:r>
      <w:r>
        <w:br/>
      </w:r>
      <w:r>
        <w:rPr>
          <w:color w:val="7E7F82"/>
        </w:rPr>
        <w:t>是一</w:t>
      </w:r>
      <w:r>
        <w:t>个公共场所，</w:t>
      </w:r>
      <w:r>
        <w:rPr>
          <w:color w:val="7E7F82"/>
        </w:rPr>
        <w:t>不属于个人。个人发出的每一篇文章、每一次</w:t>
      </w:r>
      <w:r>
        <w:rPr>
          <w:color w:val="7E7F82"/>
        </w:rPr>
        <w:br/>
      </w:r>
      <w:r>
        <w:t>转发、每</w:t>
      </w:r>
      <w:r>
        <w:t>•</w:t>
      </w:r>
      <w:r>
        <w:t>条评论，</w:t>
      </w:r>
      <w:r>
        <w:rPr>
          <w:color w:val="7E7F82"/>
        </w:rPr>
        <w:t>都</w:t>
      </w:r>
      <w:r>
        <w:t>不仅仅</w:t>
      </w:r>
      <w:r>
        <w:rPr>
          <w:color w:val="7E7F82"/>
        </w:rPr>
        <w:t>是个人</w:t>
      </w:r>
      <w:r>
        <w:t>行为，更是构筑文明网络环</w:t>
      </w:r>
      <w:r>
        <w:br/>
      </w:r>
      <w:r>
        <w:rPr>
          <w:color w:val="7E7F82"/>
        </w:rPr>
        <w:t>境、</w:t>
      </w:r>
      <w:r>
        <w:t>和谐社会的</w:t>
      </w:r>
      <w:r>
        <w:rPr>
          <w:color w:val="7E7F82"/>
        </w:rPr>
        <w:t>基石。</w:t>
      </w:r>
      <w:r>
        <w:br w:type="page"/>
      </w:r>
    </w:p>
    <w:p w14:paraId="1530B183" w14:textId="77777777" w:rsidR="006949CB" w:rsidRDefault="00B7102B">
      <w:pPr>
        <w:pStyle w:val="1"/>
        <w:shd w:val="clear" w:color="auto" w:fill="auto"/>
        <w:spacing w:line="376" w:lineRule="exact"/>
        <w:ind w:firstLine="500"/>
        <w:jc w:val="both"/>
        <w:rPr>
          <w:sz w:val="24"/>
          <w:szCs w:val="24"/>
        </w:rPr>
      </w:pPr>
      <w:r>
        <w:rPr>
          <w:noProof/>
        </w:rPr>
        <w:drawing>
          <wp:anchor distT="203200" distB="203200" distL="203200" distR="203200" simplePos="0" relativeHeight="125830360" behindDoc="0" locked="0" layoutInCell="1" allowOverlap="1" wp14:anchorId="0533EB9E" wp14:editId="33E2B024">
            <wp:simplePos x="0" y="0"/>
            <wp:positionH relativeFrom="page">
              <wp:posOffset>4340225</wp:posOffset>
            </wp:positionH>
            <wp:positionV relativeFrom="paragraph">
              <wp:posOffset>127000</wp:posOffset>
            </wp:positionV>
            <wp:extent cx="2694305" cy="2419985"/>
            <wp:effectExtent l="0" t="0" r="0" b="0"/>
            <wp:wrapSquare wrapText="bothSides"/>
            <wp:docPr id="1365" name="Shape 1365"/>
            <wp:cNvGraphicFramePr/>
            <a:graphic xmlns:a="http://schemas.openxmlformats.org/drawingml/2006/main">
              <a:graphicData uri="http://schemas.openxmlformats.org/drawingml/2006/picture">
                <pic:pic xmlns:pic="http://schemas.openxmlformats.org/drawingml/2006/picture">
                  <pic:nvPicPr>
                    <pic:cNvPr id="1366" name="Picture box 1366"/>
                    <pic:cNvPicPr/>
                  </pic:nvPicPr>
                  <pic:blipFill>
                    <a:blip r:embed="rId359"/>
                    <a:stretch/>
                  </pic:blipFill>
                  <pic:spPr>
                    <a:xfrm>
                      <a:off x="0" y="0"/>
                      <a:ext cx="2694305" cy="2419985"/>
                    </a:xfrm>
                    <a:prstGeom prst="rect">
                      <a:avLst/>
                    </a:prstGeom>
                  </pic:spPr>
                </pic:pic>
              </a:graphicData>
            </a:graphic>
          </wp:anchor>
        </w:drawing>
      </w:r>
      <w:r>
        <w:rPr>
          <w:color w:val="41A3C5"/>
          <w:sz w:val="24"/>
          <w:szCs w:val="24"/>
        </w:rPr>
        <w:t>情境</w:t>
      </w:r>
      <w:r>
        <w:rPr>
          <w:rFonts w:ascii="Times New Roman" w:eastAsia="Times New Roman" w:hAnsi="Times New Roman" w:cs="Times New Roman"/>
          <w:color w:val="41A3C5"/>
          <w:sz w:val="24"/>
          <w:szCs w:val="24"/>
        </w:rPr>
        <w:t>5:</w:t>
      </w:r>
      <w:r>
        <w:rPr>
          <w:color w:val="41A3C5"/>
          <w:sz w:val="24"/>
          <w:szCs w:val="24"/>
        </w:rPr>
        <w:t>转发信息勿随意</w:t>
      </w:r>
    </w:p>
    <w:p w14:paraId="0816BCD2" w14:textId="77777777" w:rsidR="006949CB" w:rsidRDefault="00B7102B">
      <w:pPr>
        <w:pStyle w:val="1"/>
        <w:shd w:val="clear" w:color="auto" w:fill="auto"/>
        <w:spacing w:line="376" w:lineRule="exact"/>
        <w:ind w:firstLine="500"/>
        <w:jc w:val="both"/>
      </w:pPr>
      <w:r>
        <w:t>一天放学后，晓君和同学过马路时看到红</w:t>
      </w:r>
    </w:p>
    <w:p w14:paraId="6B5669AD" w14:textId="77777777" w:rsidR="006949CB" w:rsidRDefault="00B7102B">
      <w:pPr>
        <w:pStyle w:val="1"/>
        <w:shd w:val="clear" w:color="auto" w:fill="auto"/>
        <w:spacing w:line="376" w:lineRule="exact"/>
        <w:ind w:firstLine="0"/>
        <w:jc w:val="both"/>
      </w:pPr>
      <w:r>
        <w:t>灯</w:t>
      </w:r>
      <w:r>
        <w:rPr>
          <w:sz w:val="20"/>
          <w:szCs w:val="20"/>
        </w:rPr>
        <w:t>亮了，</w:t>
      </w:r>
      <w:r>
        <w:t>于是停下了脚步。这时，斑马线中</w:t>
      </w:r>
      <w:r>
        <w:br/>
      </w:r>
      <w:r>
        <w:rPr>
          <w:sz w:val="20"/>
          <w:szCs w:val="20"/>
        </w:rPr>
        <w:t>间，</w:t>
      </w:r>
      <w:r>
        <w:t>一位老人拄着拐杖正缓慢地过马路，周</w:t>
      </w:r>
      <w:r>
        <w:br/>
      </w:r>
      <w:r>
        <w:t>围还</w:t>
      </w:r>
      <w:r>
        <w:t>有好几个同校的学生。同学以为他们在</w:t>
      </w:r>
      <w:r>
        <w:br/>
      </w:r>
      <w:r>
        <w:rPr>
          <w:sz w:val="20"/>
          <w:szCs w:val="20"/>
        </w:rPr>
        <w:t>闯</w:t>
      </w:r>
      <w:r>
        <w:t>红灯，想拍下来进行曝光晓君发现，这</w:t>
      </w:r>
      <w:r>
        <w:br/>
      </w:r>
      <w:r>
        <w:t>些同学是故意放慢脚步的，目的是为了提醒</w:t>
      </w:r>
      <w:r>
        <w:br/>
      </w:r>
      <w:r>
        <w:t>车辆等候老人过马路他们都被这一幕感动</w:t>
      </w:r>
      <w:r>
        <w:br/>
      </w:r>
      <w:r>
        <w:rPr>
          <w:sz w:val="18"/>
          <w:szCs w:val="18"/>
        </w:rPr>
        <w:t>了，</w:t>
      </w:r>
      <w:r>
        <w:t>立刻拿手机拍下了这个场面（图</w:t>
      </w:r>
      <w:r>
        <w:rPr>
          <w:rFonts w:ascii="Times New Roman" w:eastAsia="Times New Roman" w:hAnsi="Times New Roman" w:cs="Times New Roman"/>
        </w:rPr>
        <w:t>4.2.7）</w:t>
      </w:r>
      <w:r>
        <w:t>。</w:t>
      </w:r>
    </w:p>
    <w:p w14:paraId="6D210430" w14:textId="77777777" w:rsidR="006949CB" w:rsidRDefault="00B7102B">
      <w:pPr>
        <w:pStyle w:val="1"/>
        <w:shd w:val="clear" w:color="auto" w:fill="auto"/>
        <w:spacing w:after="380" w:line="376" w:lineRule="exact"/>
        <w:ind w:firstLine="500"/>
        <w:jc w:val="both"/>
        <w:rPr>
          <w:sz w:val="20"/>
          <w:szCs w:val="20"/>
        </w:rPr>
      </w:pPr>
      <w:r>
        <w:t>晓君回家后把照片发到了学校群里，并配</w:t>
      </w:r>
      <w:r>
        <w:br/>
      </w:r>
      <w:r>
        <w:t>有文字描述同学们都被这则消息感</w:t>
      </w:r>
      <w:r>
        <w:rPr>
          <w:sz w:val="20"/>
          <w:szCs w:val="20"/>
        </w:rPr>
        <w:t>动了！</w:t>
      </w:r>
    </w:p>
    <w:p w14:paraId="26AA8679" w14:textId="77777777" w:rsidR="006949CB" w:rsidRDefault="00B7102B">
      <w:pPr>
        <w:pStyle w:val="1"/>
        <w:shd w:val="clear" w:color="auto" w:fill="auto"/>
        <w:spacing w:line="401" w:lineRule="exact"/>
        <w:ind w:firstLine="580"/>
        <w:jc w:val="left"/>
        <w:rPr>
          <w:sz w:val="30"/>
          <w:szCs w:val="30"/>
        </w:rPr>
      </w:pPr>
      <w:r>
        <w:rPr>
          <w:noProof/>
        </w:rPr>
        <w:drawing>
          <wp:anchor distT="824230" distB="372745" distL="177800" distR="177800" simplePos="0" relativeHeight="125830361" behindDoc="0" locked="0" layoutInCell="1" allowOverlap="1" wp14:anchorId="1A8C2135" wp14:editId="0CE2B6B7">
            <wp:simplePos x="0" y="0"/>
            <wp:positionH relativeFrom="page">
              <wp:posOffset>5294630</wp:posOffset>
            </wp:positionH>
            <wp:positionV relativeFrom="paragraph">
              <wp:posOffset>1256030</wp:posOffset>
            </wp:positionV>
            <wp:extent cx="1737360" cy="1761490"/>
            <wp:effectExtent l="0" t="0" r="0" b="0"/>
            <wp:wrapSquare wrapText="bothSides"/>
            <wp:docPr id="1367" name="Shape 1367"/>
            <wp:cNvGraphicFramePr/>
            <a:graphic xmlns:a="http://schemas.openxmlformats.org/drawingml/2006/main">
              <a:graphicData uri="http://schemas.openxmlformats.org/drawingml/2006/picture">
                <pic:pic xmlns:pic="http://schemas.openxmlformats.org/drawingml/2006/picture">
                  <pic:nvPicPr>
                    <pic:cNvPr id="1368" name="Picture box 1368"/>
                    <pic:cNvPicPr/>
                  </pic:nvPicPr>
                  <pic:blipFill>
                    <a:blip r:embed="rId360"/>
                    <a:stretch/>
                  </pic:blipFill>
                  <pic:spPr>
                    <a:xfrm>
                      <a:off x="0" y="0"/>
                      <a:ext cx="1737360" cy="1761490"/>
                    </a:xfrm>
                    <a:prstGeom prst="rect">
                      <a:avLst/>
                    </a:prstGeom>
                  </pic:spPr>
                </pic:pic>
              </a:graphicData>
            </a:graphic>
          </wp:anchor>
        </w:drawing>
      </w:r>
      <w:r>
        <w:rPr>
          <w:noProof/>
        </w:rPr>
        <mc:AlternateContent>
          <mc:Choice Requires="wps">
            <w:drawing>
              <wp:anchor distT="0" distB="0" distL="0" distR="0" simplePos="0" relativeHeight="125830362" behindDoc="0" locked="0" layoutInCell="1" allowOverlap="1" wp14:anchorId="70883064" wp14:editId="33B56916">
                <wp:simplePos x="0" y="0"/>
                <wp:positionH relativeFrom="page">
                  <wp:posOffset>5699760</wp:posOffset>
                </wp:positionH>
                <wp:positionV relativeFrom="paragraph">
                  <wp:posOffset>609600</wp:posOffset>
                </wp:positionV>
                <wp:extent cx="1243330" cy="365760"/>
                <wp:effectExtent l="0" t="0" r="0" b="0"/>
                <wp:wrapSquare wrapText="bothSides"/>
                <wp:docPr id="1369" name="Shape 1369"/>
                <wp:cNvGraphicFramePr/>
                <a:graphic xmlns:a="http://schemas.openxmlformats.org/drawingml/2006/main">
                  <a:graphicData uri="http://schemas.microsoft.com/office/word/2010/wordprocessingShape">
                    <wps:wsp>
                      <wps:cNvSpPr txBox="1"/>
                      <wps:spPr>
                        <a:xfrm>
                          <a:off x="0" y="0"/>
                          <a:ext cx="1243330" cy="365760"/>
                        </a:xfrm>
                        <a:prstGeom prst="rect">
                          <a:avLst/>
                        </a:prstGeom>
                        <a:noFill/>
                      </wps:spPr>
                      <wps:txbx>
                        <w:txbxContent>
                          <w:p w14:paraId="21EE3D60" w14:textId="77777777" w:rsidR="006949CB" w:rsidRDefault="00B7102B">
                            <w:pPr>
                              <w:pStyle w:val="ab"/>
                              <w:shd w:val="clear" w:color="auto" w:fill="auto"/>
                              <w:spacing w:line="269" w:lineRule="exact"/>
                              <w:jc w:val="both"/>
                              <w:rPr>
                                <w:sz w:val="16"/>
                                <w:szCs w:val="16"/>
                              </w:rPr>
                            </w:pPr>
                            <w:r>
                              <w:rPr>
                                <w:color w:val="95969A"/>
                                <w:sz w:val="16"/>
                                <w:szCs w:val="16"/>
                              </w:rPr>
                              <w:t>这份学习资料特别好，</w:t>
                            </w:r>
                            <w:r>
                              <w:rPr>
                                <w:color w:val="95969A"/>
                                <w:sz w:val="16"/>
                                <w:szCs w:val="16"/>
                              </w:rPr>
                              <w:br/>
                            </w:r>
                            <w:r>
                              <w:rPr>
                                <w:color w:val="95969A"/>
                                <w:sz w:val="16"/>
                                <w:szCs w:val="16"/>
                              </w:rPr>
                              <w:t>转发给同学们看看！</w:t>
                            </w:r>
                          </w:p>
                        </w:txbxContent>
                      </wps:txbx>
                      <wps:bodyPr lIns="0" tIns="0" rIns="0" bIns="0">
                        <a:spAutoFit/>
                      </wps:bodyPr>
                    </wps:wsp>
                  </a:graphicData>
                </a:graphic>
              </wp:anchor>
            </w:drawing>
          </mc:Choice>
          <mc:Fallback>
            <w:pict>
              <v:shape w14:anchorId="70883064" id="Shape 1369" o:spid="_x0000_s1428" type="#_x0000_t202" style="position:absolute;left:0;text-align:left;margin-left:448.8pt;margin-top:48pt;width:97.9pt;height:28.8pt;z-index:1258303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" filled="f" stroked="f">
                <v:textbox style="mso-fit-shape-to-text:t" inset="0,0,0,0">
                  <w:txbxContent>
                    <w:p w14:paraId="21EE3D60" w14:textId="77777777" w:rsidR="006949CB" w:rsidRDefault="00B7102B">
                      <w:pPr>
                        <w:pStyle w:val="ab"/>
                        <w:shd w:val="clear" w:color="auto" w:fill="auto"/>
                        <w:spacing w:line="269" w:lineRule="exact"/>
                        <w:jc w:val="both"/>
                        <w:rPr>
                          <w:sz w:val="16"/>
                          <w:szCs w:val="16"/>
                        </w:rPr>
                      </w:pPr>
                      <w:r>
                        <w:rPr>
                          <w:color w:val="95969A"/>
                          <w:sz w:val="16"/>
                          <w:szCs w:val="16"/>
                        </w:rPr>
                        <w:t>这份学习资料特别好，</w:t>
                      </w:r>
                      <w:r>
                        <w:rPr>
                          <w:color w:val="95969A"/>
                          <w:sz w:val="16"/>
                          <w:szCs w:val="16"/>
                        </w:rPr>
                        <w:br/>
                      </w:r>
                      <w:r>
                        <w:rPr>
                          <w:color w:val="95969A"/>
                          <w:sz w:val="16"/>
                          <w:szCs w:val="16"/>
                        </w:rPr>
                        <w:t>转发给同学们看看！</w:t>
                      </w:r>
                    </w:p>
                  </w:txbxContent>
                </v:textbox>
                <w10:wrap type="square" anchorx="page"/>
              </v:shape>
            </w:pict>
          </mc:Fallback>
        </mc:AlternateContent>
      </w:r>
      <w:r>
        <w:rPr>
          <w:noProof/>
        </w:rPr>
        <mc:AlternateContent>
          <mc:Choice Requires="wps">
            <w:drawing>
              <wp:anchor distT="0" distB="0" distL="0" distR="0" simplePos="0" relativeHeight="125830364" behindDoc="0" locked="0" layoutInCell="1" allowOverlap="1" wp14:anchorId="518D351A" wp14:editId="313B048E">
                <wp:simplePos x="0" y="0"/>
                <wp:positionH relativeFrom="page">
                  <wp:posOffset>5337175</wp:posOffset>
                </wp:positionH>
                <wp:positionV relativeFrom="paragraph">
                  <wp:posOffset>3048000</wp:posOffset>
                </wp:positionV>
                <wp:extent cx="1627505" cy="164465"/>
                <wp:effectExtent l="0" t="0" r="0" b="0"/>
                <wp:wrapSquare wrapText="bothSides"/>
                <wp:docPr id="1371" name="Shape 1371"/>
                <wp:cNvGraphicFramePr/>
                <a:graphic xmlns:a="http://schemas.openxmlformats.org/drawingml/2006/main">
                  <a:graphicData uri="http://schemas.microsoft.com/office/word/2010/wordprocessingShape">
                    <wps:wsp>
                      <wps:cNvSpPr txBox="1"/>
                      <wps:spPr>
                        <a:xfrm>
                          <a:off x="0" y="0"/>
                          <a:ext cx="1627505" cy="164465"/>
                        </a:xfrm>
                        <a:prstGeom prst="rect">
                          <a:avLst/>
                        </a:prstGeom>
                        <a:noFill/>
                      </wps:spPr>
                      <wps:txbx>
                        <w:txbxContent>
                          <w:p w14:paraId="03F2E9DF" w14:textId="77777777" w:rsidR="006949CB" w:rsidRDefault="00B7102B">
                            <w:pPr>
                              <w:pStyle w:val="ab"/>
                              <w:shd w:val="clear" w:color="auto" w:fill="auto"/>
                            </w:pPr>
                            <w:r>
                              <w:t>阎</w:t>
                            </w:r>
                            <w:r>
                              <w:rPr>
                                <w:rFonts w:ascii="Arial" w:eastAsia="Arial" w:hAnsi="Arial" w:cs="Arial"/>
                                <w:color w:val="6B6B6E"/>
                                <w:sz w:val="17"/>
                                <w:szCs w:val="17"/>
                                <w:lang w:val="en-US" w:eastAsia="en-US" w:bidi="en-US"/>
                              </w:rPr>
                              <w:t>4.2.8</w:t>
                            </w:r>
                            <w:r>
                              <w:t>发布</w:t>
                            </w:r>
                            <w:r>
                              <w:rPr>
                                <w:rFonts w:ascii="Arial" w:eastAsia="Arial" w:hAnsi="Arial" w:cs="Arial"/>
                                <w:sz w:val="17"/>
                                <w:szCs w:val="17"/>
                                <w:lang w:val="en-US" w:eastAsia="en-US" w:bidi="en-US"/>
                              </w:rPr>
                              <w:t>lEW</w:t>
                            </w:r>
                            <w:r>
                              <w:rPr>
                                <w:lang w:val="en-US" w:eastAsia="en-US" w:bidi="en-US"/>
                              </w:rPr>
                              <w:t>、</w:t>
                            </w:r>
                            <w:r>
                              <w:rPr>
                                <w:color w:val="6B6B6E"/>
                              </w:rPr>
                              <w:t>积极</w:t>
                            </w:r>
                            <w:r>
                              <w:t>的信忠</w:t>
                            </w:r>
                          </w:p>
                        </w:txbxContent>
                      </wps:txbx>
                      <wps:bodyPr lIns="0" tIns="0" rIns="0" bIns="0">
                        <a:spAutoFit/>
                      </wps:bodyPr>
                    </wps:wsp>
                  </a:graphicData>
                </a:graphic>
              </wp:anchor>
            </w:drawing>
          </mc:Choice>
          <mc:Fallback>
            <w:pict>
              <v:shape w14:anchorId="518D351A" id="Shape 1371" o:spid="_x0000_s1429" type="#_x0000_t202" style="position:absolute;left:0;text-align:left;margin-left:420.25pt;margin-top:240pt;width:128.15pt;height:12.95pt;z-index:1258303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" filled="f" stroked="f">
                <v:textbox style="mso-fit-shape-to-text:t" inset="0,0,0,0">
                  <w:txbxContent>
                    <w:p w14:paraId="03F2E9DF" w14:textId="77777777" w:rsidR="006949CB" w:rsidRDefault="00B7102B">
                      <w:pPr>
                        <w:pStyle w:val="ab"/>
                        <w:shd w:val="clear" w:color="auto" w:fill="auto"/>
                      </w:pPr>
                      <w:r>
                        <w:t>阎</w:t>
                      </w:r>
                      <w:r>
                        <w:rPr>
                          <w:rFonts w:ascii="Arial" w:eastAsia="Arial" w:hAnsi="Arial" w:cs="Arial"/>
                          <w:color w:val="6B6B6E"/>
                          <w:sz w:val="17"/>
                          <w:szCs w:val="17"/>
                          <w:lang w:val="en-US" w:eastAsia="en-US" w:bidi="en-US"/>
                        </w:rPr>
                        <w:t>4.2.8</w:t>
                      </w:r>
                      <w:r>
                        <w:t>发布</w:t>
                      </w:r>
                      <w:r>
                        <w:rPr>
                          <w:rFonts w:ascii="Arial" w:eastAsia="Arial" w:hAnsi="Arial" w:cs="Arial"/>
                          <w:sz w:val="17"/>
                          <w:szCs w:val="17"/>
                          <w:lang w:val="en-US" w:eastAsia="en-US" w:bidi="en-US"/>
                        </w:rPr>
                        <w:t>lEW</w:t>
                      </w:r>
                      <w:r>
                        <w:rPr>
                          <w:lang w:val="en-US" w:eastAsia="en-US" w:bidi="en-US"/>
                        </w:rPr>
                        <w:t>、</w:t>
                      </w:r>
                      <w:r>
                        <w:rPr>
                          <w:color w:val="6B6B6E"/>
                        </w:rPr>
                        <w:t>积极</w:t>
                      </w:r>
                      <w:r>
                        <w:t>的信忠</w:t>
                      </w:r>
                    </w:p>
                  </w:txbxContent>
                </v:textbox>
                <w10:wrap type="square" anchorx="page"/>
              </v:shape>
            </w:pict>
          </mc:Fallback>
        </mc:AlternateContent>
      </w:r>
      <w:r>
        <w:rPr>
          <w:color w:val="535355"/>
        </w:rPr>
        <w:t>卜</w:t>
      </w:r>
      <w:r>
        <w:rPr>
          <w:color w:val="535355"/>
        </w:rPr>
        <w:t>.</w:t>
      </w:r>
      <w:r>
        <w:rPr>
          <w:color w:val="535355"/>
        </w:rPr>
        <w:t>而案</w:t>
      </w:r>
      <w:r>
        <w:t>例中的晓君提醒同学没弄清事实不能乱发信息，</w:t>
      </w:r>
      <w:r>
        <w:br/>
      </w:r>
      <w:r>
        <w:rPr>
          <w:color w:val="424347"/>
        </w:rPr>
        <w:t>同</w:t>
      </w:r>
      <w:r>
        <w:t>时她发布的信息反映广好人好事，</w:t>
      </w:r>
      <w:r>
        <w:rPr>
          <w:color w:val="535355"/>
        </w:rPr>
        <w:t>让</w:t>
      </w:r>
      <w:r>
        <w:t>同学们感受到社会的</w:t>
      </w:r>
      <w:r>
        <w:br/>
      </w:r>
      <w:r>
        <w:t>温情很多同学也通过这种方式，发</w:t>
      </w:r>
      <w:r>
        <w:rPr>
          <w:color w:val="535355"/>
        </w:rPr>
        <w:t>布积极</w:t>
      </w:r>
      <w:r>
        <w:t>向上、健康有益</w:t>
      </w:r>
      <w:r>
        <w:br/>
      </w:r>
      <w:r>
        <w:rPr>
          <w:color w:val="535355"/>
        </w:rPr>
        <w:t>的</w:t>
      </w:r>
      <w:r>
        <w:t>信息，传播正能量、弘扬主旋律</w:t>
      </w:r>
      <w:r>
        <w:rPr>
          <w:rFonts w:ascii="Times New Roman" w:eastAsia="Times New Roman" w:hAnsi="Times New Roman" w:cs="Times New Roman"/>
          <w:color w:val="A3A4AB"/>
          <w:sz w:val="30"/>
          <w:szCs w:val="30"/>
          <w:lang w:val="en-US" w:eastAsia="en-US" w:bidi="en-US"/>
        </w:rPr>
        <w:t>a</w:t>
      </w:r>
    </w:p>
    <w:p w14:paraId="76F58C1F" w14:textId="77777777" w:rsidR="006949CB" w:rsidRDefault="00B7102B">
      <w:pPr>
        <w:pStyle w:val="1"/>
        <w:shd w:val="clear" w:color="auto" w:fill="auto"/>
        <w:spacing w:line="401" w:lineRule="exact"/>
        <w:ind w:firstLine="500"/>
        <w:jc w:val="both"/>
      </w:pPr>
      <w:r>
        <w:rPr>
          <w:color w:val="535355"/>
        </w:rPr>
        <w:t>在</w:t>
      </w:r>
      <w:r>
        <w:t>发布和转发信息时，要自觉遵守网络文明礼仪、道德</w:t>
      </w:r>
      <w:r>
        <w:br/>
      </w:r>
      <w:r>
        <w:rPr>
          <w:color w:val="535355"/>
        </w:rPr>
        <w:t>准</w:t>
      </w:r>
      <w:r>
        <w:t>则以及国家的法律法规，保证内容的真实性，不能随意发</w:t>
      </w:r>
      <w:r>
        <w:br/>
      </w:r>
      <w:r>
        <w:rPr>
          <w:color w:val="535355"/>
        </w:rPr>
        <w:t>布和转</w:t>
      </w:r>
      <w:r>
        <w:t>发虚假信息，坚决不能</w:t>
      </w:r>
      <w:r>
        <w:rPr>
          <w:color w:val="535355"/>
        </w:rPr>
        <w:t>造谣，</w:t>
      </w:r>
      <w:r>
        <w:t>为</w:t>
      </w:r>
      <w:r>
        <w:rPr>
          <w:color w:val="535355"/>
        </w:rPr>
        <w:t>营造一</w:t>
      </w:r>
      <w:r>
        <w:t>个充满止能最</w:t>
      </w:r>
      <w:r>
        <w:br/>
      </w:r>
      <w:r>
        <w:rPr>
          <w:color w:val="535355"/>
        </w:rPr>
        <w:t>的网络</w:t>
      </w:r>
      <w:r>
        <w:t>空问贡献力呈</w:t>
      </w:r>
    </w:p>
    <w:p w14:paraId="450D7BFF" w14:textId="77777777" w:rsidR="006949CB" w:rsidRDefault="00B7102B">
      <w:pPr>
        <w:pStyle w:val="1"/>
        <w:shd w:val="clear" w:color="auto" w:fill="auto"/>
        <w:spacing w:line="401" w:lineRule="exact"/>
        <w:ind w:firstLine="500"/>
        <w:jc w:val="left"/>
      </w:pPr>
      <w:r>
        <w:t>要发布正面、积极和有利于学习的佶息例如，可</w:t>
      </w:r>
      <w:r>
        <w:br/>
      </w:r>
      <w:r>
        <w:t>以在班级群里发布一些解题启承、学</w:t>
      </w:r>
      <w:r>
        <w:rPr>
          <w:rFonts w:ascii="Times New Roman" w:eastAsia="Times New Roman" w:hAnsi="Times New Roman" w:cs="Times New Roman"/>
          <w:color w:val="535355"/>
        </w:rPr>
        <w:t>4</w:t>
      </w:r>
      <w:r>
        <w:t>资</w:t>
      </w:r>
      <w:r>
        <w:rPr>
          <w:color w:val="535355"/>
        </w:rPr>
        <w:t>料和同</w:t>
      </w:r>
      <w:r>
        <w:t>学分皁</w:t>
      </w:r>
      <w:r>
        <w:br/>
      </w:r>
      <w:r>
        <w:t>（图</w:t>
      </w:r>
      <w:r>
        <w:rPr>
          <w:rFonts w:ascii="Times New Roman" w:eastAsia="Times New Roman" w:hAnsi="Times New Roman" w:cs="Times New Roman"/>
          <w:color w:val="535355"/>
          <w:lang w:val="en-US" w:eastAsia="en-US" w:bidi="en-US"/>
        </w:rPr>
        <w:t>4.2.8）;</w:t>
      </w:r>
      <w:r>
        <w:t>发布一些感人事迹，让班</w:t>
      </w:r>
      <w:r>
        <w:rPr>
          <w:rFonts w:ascii="Times New Roman" w:eastAsia="Times New Roman" w:hAnsi="Times New Roman" w:cs="Times New Roman"/>
          <w:lang w:val="en-US" w:eastAsia="en-US" w:bidi="en-US"/>
        </w:rPr>
        <w:t>M</w:t>
      </w:r>
      <w:r>
        <w:t>充满温暖和正能</w:t>
      </w:r>
      <w:r>
        <w:br/>
      </w:r>
      <w:r>
        <w:t>也可以发布</w:t>
      </w:r>
      <w:r>
        <w:rPr>
          <w:color w:val="535355"/>
        </w:rPr>
        <w:t>自己的</w:t>
      </w:r>
      <w:r>
        <w:t>烦恼或疑惑，让群里的同学帮你排忧解</w:t>
      </w:r>
      <w:r>
        <w:br/>
      </w:r>
      <w:r>
        <w:t>难、</w:t>
      </w:r>
      <w:r>
        <w:rPr>
          <w:color w:val="535355"/>
        </w:rPr>
        <w:t>共同</w:t>
      </w:r>
      <w:r>
        <w:t>分担。</w:t>
      </w:r>
    </w:p>
    <w:p w14:paraId="315AAD7F" w14:textId="77777777" w:rsidR="006949CB" w:rsidRDefault="00B7102B">
      <w:pPr>
        <w:pStyle w:val="1"/>
        <w:shd w:val="clear" w:color="auto" w:fill="auto"/>
        <w:spacing w:line="401" w:lineRule="exact"/>
        <w:ind w:right="2640" w:firstLine="500"/>
        <w:jc w:val="both"/>
      </w:pPr>
      <w:r>
        <w:t>看到官传奔良</w:t>
      </w:r>
      <w:r>
        <w:t>.</w:t>
      </w:r>
      <w:r>
        <w:t>美好、</w:t>
      </w:r>
      <w:r>
        <w:rPr>
          <w:color w:val="535355"/>
        </w:rPr>
        <w:t>正义的</w:t>
      </w:r>
      <w:r>
        <w:t>信息，或者内容积极向</w:t>
      </w:r>
      <w:r>
        <w:br/>
      </w:r>
      <w:r>
        <w:rPr>
          <w:color w:val="535355"/>
        </w:rPr>
        <w:t>上、</w:t>
      </w:r>
      <w:r>
        <w:t>鼓舞人心的信</w:t>
      </w:r>
      <w:r>
        <w:rPr>
          <w:color w:val="535355"/>
        </w:rPr>
        <w:t>息，或荇</w:t>
      </w:r>
      <w:r>
        <w:t>宣传文明</w:t>
      </w:r>
      <w:r>
        <w:rPr>
          <w:color w:val="535355"/>
        </w:rPr>
        <w:t>礼仪、弘</w:t>
      </w:r>
      <w:r>
        <w:t>扬中华民族优</w:t>
      </w:r>
      <w:r>
        <w:br/>
      </w:r>
      <w:r>
        <w:rPr>
          <w:color w:val="535355"/>
        </w:rPr>
        <w:t>秀传统文化的</w:t>
      </w:r>
      <w:r>
        <w:t>信息，</w:t>
      </w:r>
      <w:r>
        <w:rPr>
          <w:color w:val="424347"/>
        </w:rPr>
        <w:t>可以适</w:t>
      </w:r>
      <w:r>
        <w:rPr>
          <w:color w:val="535355"/>
        </w:rPr>
        <w:t>当转发</w:t>
      </w:r>
      <w:r>
        <w:rPr>
          <w:color w:val="A3A4AB"/>
          <w:vertAlign w:val="subscript"/>
          <w:lang w:val="en-US" w:eastAsia="en-US" w:bidi="en-US"/>
        </w:rPr>
        <w:t>w</w:t>
      </w:r>
      <w:r>
        <w:t>例如，</w:t>
      </w:r>
      <w:r>
        <w:rPr>
          <w:color w:val="535355"/>
        </w:rPr>
        <w:t>身边的奸人好</w:t>
      </w:r>
      <w:r>
        <w:rPr>
          <w:color w:val="535355"/>
        </w:rPr>
        <w:br/>
      </w:r>
      <w:r>
        <w:t>事、</w:t>
      </w:r>
      <w:r>
        <w:rPr>
          <w:color w:val="424347"/>
        </w:rPr>
        <w:t>社</w:t>
      </w:r>
      <w:r>
        <w:t>区干净美丽的环境、邻</w:t>
      </w:r>
      <w:r>
        <w:rPr>
          <w:rFonts w:ascii="Times New Roman" w:eastAsia="Times New Roman" w:hAnsi="Times New Roman" w:cs="Times New Roman"/>
          <w:lang w:val="en-US" w:eastAsia="en-US" w:bidi="en-US"/>
        </w:rPr>
        <w:t>W</w:t>
      </w:r>
      <w:r>
        <w:t>的友好</w:t>
      </w:r>
      <w:r>
        <w:rPr>
          <w:color w:val="535355"/>
        </w:rPr>
        <w:t>往来，</w:t>
      </w:r>
      <w:r>
        <w:t>都可以发送给</w:t>
      </w:r>
      <w:r>
        <w:br/>
      </w:r>
      <w:r>
        <w:t>朋友，</w:t>
      </w:r>
      <w:r>
        <w:rPr>
          <w:color w:val="535355"/>
        </w:rPr>
        <w:t>共</w:t>
      </w:r>
      <w:r>
        <w:t>同感受身边的温情和美好。</w:t>
      </w:r>
    </w:p>
    <w:p w14:paraId="7EBE9C07" w14:textId="77777777" w:rsidR="006949CB" w:rsidRDefault="00B7102B">
      <w:pPr>
        <w:pStyle w:val="1"/>
        <w:shd w:val="clear" w:color="auto" w:fill="auto"/>
        <w:spacing w:after="200" w:line="401" w:lineRule="exact"/>
        <w:ind w:right="2600" w:firstLine="500"/>
        <w:jc w:val="left"/>
      </w:pPr>
      <w:r>
        <w:t>不转发违背道德、违反法律的信息；不转发未经证实的</w:t>
      </w:r>
      <w:r>
        <w:br/>
      </w:r>
      <w:r>
        <w:t>恐怖袭击、地霖、爆炸等造成大</w:t>
      </w:r>
      <w:r>
        <w:rPr>
          <w:lang w:val="en-US" w:eastAsia="en-US" w:bidi="en-US"/>
        </w:rPr>
        <w:t>fi</w:t>
      </w:r>
      <w:r>
        <w:t>人员伤亡的信息</w:t>
      </w:r>
      <w:r>
        <w:rPr>
          <w:color w:val="424347"/>
        </w:rPr>
        <w:t>;</w:t>
      </w:r>
      <w:r>
        <w:t>不转发</w:t>
      </w:r>
      <w:r>
        <w:br/>
      </w:r>
      <w:r>
        <w:rPr>
          <w:rFonts w:ascii="Times New Roman" w:eastAsia="Times New Roman" w:hAnsi="Times New Roman" w:cs="Times New Roman"/>
        </w:rPr>
        <w:t>I:</w:t>
      </w:r>
      <w:r>
        <w:t>作人员或者社会</w:t>
      </w:r>
      <w:r>
        <w:rPr>
          <w:color w:val="535355"/>
        </w:rPr>
        <w:t>正义人</w:t>
      </w:r>
      <w:r>
        <w:rPr>
          <w:rFonts w:ascii="Times New Roman" w:eastAsia="Times New Roman" w:hAnsi="Times New Roman" w:cs="Times New Roman"/>
          <w:color w:val="424347"/>
        </w:rPr>
        <w:t>I:</w:t>
      </w:r>
      <w:r>
        <w:t>抓捕犯罪嫌疑人的正而</w:t>
      </w:r>
      <w:r>
        <w:rPr>
          <w:color w:val="535355"/>
        </w:rPr>
        <w:t>图片</w:t>
      </w:r>
      <w:r>
        <w:t>，以</w:t>
      </w:r>
      <w:r>
        <w:br/>
      </w:r>
      <w:r>
        <w:rPr>
          <w:color w:val="535355"/>
        </w:rPr>
        <w:t>免</w:t>
      </w:r>
      <w:r>
        <w:t>被犯罪嫌疑人报复；不转发广告、营销类内</w:t>
      </w:r>
      <w:r>
        <w:rPr>
          <w:color w:val="535355"/>
        </w:rPr>
        <w:t>容以及</w:t>
      </w:r>
      <w:r>
        <w:t>诈骗类</w:t>
      </w:r>
      <w:r>
        <w:br/>
      </w:r>
      <w:r>
        <w:t>链接，以免亲</w:t>
      </w:r>
      <w:r>
        <w:rPr>
          <w:color w:val="535355"/>
        </w:rPr>
        <w:t>人和朋</w:t>
      </w:r>
      <w:r>
        <w:t>友上当受骗。</w:t>
      </w:r>
      <w:r>
        <w:br w:type="page"/>
      </w:r>
    </w:p>
    <w:p w14:paraId="7174AFE7" w14:textId="77777777" w:rsidR="006949CB" w:rsidRDefault="00B7102B">
      <w:pPr>
        <w:pStyle w:val="1"/>
        <w:shd w:val="clear" w:color="auto" w:fill="auto"/>
        <w:spacing w:line="401" w:lineRule="exact"/>
        <w:ind w:left="2380" w:firstLine="480"/>
        <w:jc w:val="both"/>
      </w:pPr>
      <w:r>
        <w:t>不转发广饩类和哗众取宠类信息。例如，</w:t>
      </w:r>
      <w:r>
        <w:rPr>
          <w:rFonts w:ascii="Times New Roman" w:eastAsia="Times New Roman" w:hAnsi="Times New Roman" w:cs="Times New Roman"/>
          <w:lang w:val="en-US" w:eastAsia="en-US" w:bidi="en-US"/>
        </w:rPr>
        <w:t>W</w:t>
      </w:r>
      <w:r>
        <w:t>的倍息会以</w:t>
      </w:r>
      <w:r>
        <w:t>“</w:t>
      </w:r>
      <w:r>
        <w:t>这</w:t>
      </w:r>
      <w:r>
        <w:br/>
      </w:r>
      <w:r>
        <w:t>个一定要转发</w:t>
      </w:r>
      <w:r>
        <w:t>” “</w:t>
      </w:r>
      <w:r>
        <w:t>快看呀，不看后悔</w:t>
      </w:r>
      <w:r>
        <w:t>” “</w:t>
      </w:r>
      <w:r>
        <w:t>出大事了</w:t>
      </w:r>
      <w:r>
        <w:t>” “</w:t>
      </w:r>
      <w:r>
        <w:t>震惊内幕</w:t>
      </w:r>
      <w:r>
        <w:t>”</w:t>
      </w:r>
      <w:r>
        <w:t>等</w:t>
      </w:r>
      <w:r>
        <w:br/>
      </w:r>
      <w:r>
        <w:t>为标题，企图在人们中间造成恐慌，引起更多人的关注。对这类</w:t>
      </w:r>
      <w:r>
        <w:br/>
      </w:r>
      <w:r>
        <w:t>信息，不要随意转发。</w:t>
      </w:r>
    </w:p>
    <w:p w14:paraId="248D1865" w14:textId="77777777" w:rsidR="006949CB" w:rsidRDefault="00B7102B">
      <w:pPr>
        <w:pStyle w:val="1"/>
        <w:shd w:val="clear" w:color="auto" w:fill="auto"/>
        <w:spacing w:after="100" w:line="401" w:lineRule="exact"/>
        <w:ind w:left="2380" w:firstLine="480"/>
        <w:jc w:val="both"/>
      </w:pPr>
      <w:r>
        <w:t>要吸收、传播积极、正面的信息，让自己拥有健康的心理和</w:t>
      </w:r>
      <w:r>
        <w:br/>
      </w:r>
      <w:r>
        <w:t>阳光的心态，对看到、听到的信息耍动脑筋思考，不肓目从众、</w:t>
      </w:r>
      <w:r>
        <w:br/>
      </w:r>
      <w:r>
        <w:t>跟风，从自我做起，杜绝不良信息的传播</w:t>
      </w:r>
    </w:p>
    <w:p w14:paraId="53EDAEAF" w14:textId="77777777" w:rsidR="006949CB" w:rsidRDefault="00B7102B">
      <w:pPr>
        <w:spacing w:line="14" w:lineRule="exact"/>
      </w:pPr>
      <w:r>
        <w:rPr>
          <w:noProof/>
        </w:rPr>
        <mc:AlternateContent>
          <mc:Choice Requires="wps">
            <w:drawing>
              <wp:anchor distT="232410" distB="0" distL="38100" distR="800100" simplePos="0" relativeHeight="125830366" behindDoc="0" locked="0" layoutInCell="1" allowOverlap="1" wp14:anchorId="402A9AD2" wp14:editId="3D823EF5">
                <wp:simplePos x="0" y="0"/>
                <wp:positionH relativeFrom="page">
                  <wp:posOffset>1225550</wp:posOffset>
                </wp:positionH>
                <wp:positionV relativeFrom="paragraph">
                  <wp:posOffset>241300</wp:posOffset>
                </wp:positionV>
                <wp:extent cx="450850" cy="359410"/>
                <wp:effectExtent l="0" t="0" r="0" b="0"/>
                <wp:wrapTopAndBottom/>
                <wp:docPr id="1373" name="Shape 1373"/>
                <wp:cNvGraphicFramePr/>
                <a:graphic xmlns:a="http://schemas.openxmlformats.org/drawingml/2006/main">
                  <a:graphicData uri="http://schemas.microsoft.com/office/word/2010/wordprocessingShape">
                    <wps:wsp>
                      <wps:cNvSpPr txBox="1"/>
                      <wps:spPr>
                        <a:xfrm>
                          <a:off x="0" y="0"/>
                          <a:ext cx="450850" cy="359410"/>
                        </a:xfrm>
                        <a:prstGeom prst="rect">
                          <a:avLst/>
                        </a:prstGeom>
                        <a:noFill/>
                      </wps:spPr>
                      <wps:txbx>
                        <w:txbxContent>
                          <w:p w14:paraId="18ADF41F" w14:textId="77777777" w:rsidR="006949CB" w:rsidRDefault="00B7102B">
                            <w:pPr>
                              <w:pStyle w:val="50"/>
                              <w:shd w:val="clear" w:color="auto" w:fill="auto"/>
                              <w:rPr>
                                <w:sz w:val="48"/>
                                <w:szCs w:val="48"/>
                              </w:rPr>
                            </w:pPr>
                            <w:r>
                              <w:rPr>
                                <w:color w:val="107D99"/>
                                <w:sz w:val="48"/>
                                <w:szCs w:val="48"/>
                              </w:rPr>
                              <w:t>今】</w:t>
                            </w:r>
                          </w:p>
                        </w:txbxContent>
                      </wps:txbx>
                      <wps:bodyPr lIns="0" tIns="0" rIns="0" bIns="0"/>
                    </wps:wsp>
                  </a:graphicData>
                </a:graphic>
              </wp:anchor>
            </w:drawing>
          </mc:Choice>
          <mc:Fallback>
            <w:pict>
              <v:shape w14:anchorId="402A9AD2" id="Shape 1373" o:spid="_x0000_s1430" type="#_x0000_t202" style="position:absolute;margin-left:96.5pt;margin-top:19pt;width:35.5pt;height:28.3pt;z-index:125830366;visibility:visible;mso-wrap-style:square;mso-wrap-distance-left:3pt;mso-wrap-distance-top:18.3pt;mso-wrap-distance-right:6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" filled="f" stroked="f">
                <v:textbox inset="0,0,0,0">
                  <w:txbxContent>
                    <w:p w14:paraId="18ADF41F" w14:textId="77777777" w:rsidR="006949CB" w:rsidRDefault="00B7102B">
                      <w:pPr>
                        <w:pStyle w:val="50"/>
                        <w:shd w:val="clear" w:color="auto" w:fill="auto"/>
                        <w:rPr>
                          <w:sz w:val="48"/>
                          <w:szCs w:val="48"/>
                        </w:rPr>
                      </w:pPr>
                      <w:r>
                        <w:rPr>
                          <w:color w:val="107D99"/>
                          <w:sz w:val="48"/>
                          <w:szCs w:val="48"/>
                        </w:rPr>
                        <w:t>今】</w:t>
                      </w:r>
                    </w:p>
                  </w:txbxContent>
                </v:textbox>
                <w10:wrap type="topAndBottom" anchorx="page"/>
              </v:shape>
            </w:pict>
          </mc:Fallback>
        </mc:AlternateContent>
      </w:r>
      <w:r>
        <w:rPr>
          <w:noProof/>
        </w:rPr>
        <mc:AlternateContent>
          <mc:Choice Requires="wps">
            <w:drawing>
              <wp:anchor distT="317500" distB="45720" distL="525780" distR="38100" simplePos="0" relativeHeight="125830368" behindDoc="0" locked="0" layoutInCell="1" allowOverlap="1" wp14:anchorId="48B62095" wp14:editId="0E0CDD55">
                <wp:simplePos x="0" y="0"/>
                <wp:positionH relativeFrom="page">
                  <wp:posOffset>1713230</wp:posOffset>
                </wp:positionH>
                <wp:positionV relativeFrom="paragraph">
                  <wp:posOffset>326390</wp:posOffset>
                </wp:positionV>
                <wp:extent cx="725170" cy="219710"/>
                <wp:effectExtent l="0" t="0" r="0" b="0"/>
                <wp:wrapTopAndBottom/>
                <wp:docPr id="1375" name="Shape 1375"/>
                <wp:cNvGraphicFramePr/>
                <a:graphic xmlns:a="http://schemas.openxmlformats.org/drawingml/2006/main">
                  <a:graphicData uri="http://schemas.microsoft.com/office/word/2010/wordprocessingShape">
                    <wps:wsp>
                      <wps:cNvSpPr txBox="1"/>
                      <wps:spPr>
                        <a:xfrm>
                          <a:off x="0" y="0"/>
                          <a:ext cx="725170" cy="219710"/>
                        </a:xfrm>
                        <a:prstGeom prst="rect">
                          <a:avLst/>
                        </a:prstGeom>
                        <a:noFill/>
                      </wps:spPr>
                      <wps:txbx>
                        <w:txbxContent>
                          <w:p w14:paraId="5F04DBE6"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wps:txbx>
                      <wps:bodyPr lIns="0" tIns="0" rIns="0" bIns="0"/>
                    </wps:wsp>
                  </a:graphicData>
                </a:graphic>
              </wp:anchor>
            </w:drawing>
          </mc:Choice>
          <mc:Fallback>
            <w:pict>
              <v:shape w14:anchorId="48B62095" id="Shape 1375" o:spid="_x0000_s1431" type="#_x0000_t202" style="position:absolute;margin-left:134.9pt;margin-top:25.7pt;width:57.1pt;height:17.3pt;z-index:125830368;visibility:visible;mso-wrap-style:square;mso-wrap-distance-left:41.4pt;mso-wrap-distance-top:25pt;mso-wrap-distance-right:3pt;mso-wrap-distance-bottom: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" filled="f" stroked="f">
                <v:textbox inset="0,0,0,0">
                  <w:txbxContent>
                    <w:p w14:paraId="5F04DBE6"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line="240" w:lineRule="auto"/>
                        <w:ind w:firstLine="0"/>
                        <w:jc w:val="left"/>
                        <w:rPr>
                          <w:sz w:val="24"/>
                          <w:szCs w:val="24"/>
                        </w:rPr>
                      </w:pPr>
                      <w:r>
                        <w:rPr>
                          <w:color w:val="D7D9D9"/>
                          <w:sz w:val="24"/>
                          <w:szCs w:val="24"/>
                        </w:rPr>
                        <w:t>项目实施</w:t>
                      </w:r>
                    </w:p>
                  </w:txbxContent>
                </v:textbox>
                <w10:wrap type="topAndBottom" anchorx="page"/>
              </v:shape>
            </w:pict>
          </mc:Fallback>
        </mc:AlternateContent>
      </w:r>
    </w:p>
    <w:p w14:paraId="6053612A" w14:textId="77777777" w:rsidR="006949CB" w:rsidRDefault="00B7102B">
      <w:pPr>
        <w:pStyle w:val="1"/>
        <w:pBdr>
          <w:top w:val="single" w:sz="4" w:space="0" w:color="auto"/>
        </w:pBdr>
        <w:shd w:val="clear" w:color="auto" w:fill="auto"/>
        <w:spacing w:line="480" w:lineRule="exact"/>
        <w:ind w:left="140" w:firstLine="0"/>
        <w:jc w:val="center"/>
        <w:rPr>
          <w:sz w:val="24"/>
          <w:szCs w:val="24"/>
        </w:rPr>
      </w:pPr>
      <w:r>
        <w:rPr>
          <w:color w:val="41A3C5"/>
          <w:sz w:val="24"/>
          <w:szCs w:val="24"/>
        </w:rPr>
        <w:t>收集和整理资料</w:t>
      </w:r>
    </w:p>
    <w:p w14:paraId="79C3702E" w14:textId="77777777" w:rsidR="006949CB" w:rsidRDefault="00B7102B">
      <w:pPr>
        <w:pStyle w:val="1"/>
        <w:numPr>
          <w:ilvl w:val="0"/>
          <w:numId w:val="83"/>
        </w:numPr>
        <w:shd w:val="clear" w:color="auto" w:fill="auto"/>
        <w:tabs>
          <w:tab w:val="left" w:pos="975"/>
        </w:tabs>
        <w:spacing w:line="480" w:lineRule="exact"/>
        <w:ind w:left="180" w:firstLine="480"/>
        <w:jc w:val="left"/>
      </w:pPr>
      <w:r>
        <w:rPr>
          <w:sz w:val="18"/>
          <w:szCs w:val="18"/>
        </w:rPr>
        <w:t>以</w:t>
      </w:r>
      <w:r>
        <w:t>小组为单位，调查、收集有关信息社会中存在的违反行为规范、道德准则</w:t>
      </w:r>
      <w:r>
        <w:br/>
      </w:r>
      <w:r>
        <w:t>和法律法规的事件</w:t>
      </w:r>
    </w:p>
    <w:p w14:paraId="59B39270" w14:textId="77777777" w:rsidR="006949CB" w:rsidRDefault="00B7102B">
      <w:pPr>
        <w:pStyle w:val="1"/>
        <w:numPr>
          <w:ilvl w:val="0"/>
          <w:numId w:val="83"/>
        </w:numPr>
        <w:shd w:val="clear" w:color="auto" w:fill="auto"/>
        <w:tabs>
          <w:tab w:val="left" w:pos="985"/>
        </w:tabs>
        <w:spacing w:after="1100" w:line="480" w:lineRule="exact"/>
        <w:ind w:left="180" w:firstLine="480"/>
        <w:jc w:val="both"/>
      </w:pPr>
      <w:r>
        <w:t>整理相关的文字、图片等资料，</w:t>
      </w:r>
      <w:r>
        <w:rPr>
          <w:color w:val="7E7F82"/>
        </w:rPr>
        <w:t>并</w:t>
      </w:r>
      <w:r>
        <w:t>利用思维导图工具进行归纳</w:t>
      </w:r>
    </w:p>
    <w:p w14:paraId="5905CB19" w14:textId="77777777" w:rsidR="006949CB" w:rsidRDefault="00B7102B">
      <w:pPr>
        <w:pStyle w:val="42"/>
        <w:keepNext/>
        <w:keepLines/>
        <w:shd w:val="clear" w:color="auto" w:fill="auto"/>
        <w:spacing w:after="220"/>
        <w:ind w:left="2380" w:firstLine="480"/>
        <w:jc w:val="both"/>
      </w:pPr>
      <w:bookmarkStart w:id="154" w:name="bookmark134"/>
      <w:r>
        <w:rPr>
          <w:rFonts w:ascii="Arial" w:eastAsia="Arial" w:hAnsi="Arial" w:cs="Arial"/>
          <w:lang w:val="en-US" w:eastAsia="en-US" w:bidi="en-US"/>
        </w:rPr>
        <w:t>4.2.3</w:t>
      </w:r>
      <w:r>
        <w:t>信息社会道德准则</w:t>
      </w:r>
      <w:bookmarkEnd w:id="154"/>
    </w:p>
    <w:p w14:paraId="4E4D53F3" w14:textId="77777777" w:rsidR="006949CB" w:rsidRDefault="00B7102B">
      <w:pPr>
        <w:pStyle w:val="1"/>
        <w:shd w:val="clear" w:color="auto" w:fill="auto"/>
        <w:spacing w:after="220" w:line="401" w:lineRule="exact"/>
        <w:ind w:left="2380" w:firstLine="480"/>
        <w:jc w:val="both"/>
      </w:pPr>
      <w:r>
        <w:t>虽然网络是个虚拟的空间，但是在实际生活屮遵循的道德准</w:t>
      </w:r>
      <w:r>
        <w:br/>
      </w:r>
      <w:r>
        <w:t>则，在网络中同样要遵守、在互联网上，不能损害同家利益、公共</w:t>
      </w:r>
      <w:r>
        <w:br/>
      </w:r>
      <w:r>
        <w:t>利益和他人利益是最基本的要求</w:t>
      </w:r>
      <w:r>
        <w:t>.</w:t>
      </w:r>
    </w:p>
    <w:p w14:paraId="079A7144" w14:textId="77777777" w:rsidR="006949CB" w:rsidRDefault="00B7102B">
      <w:pPr>
        <w:pStyle w:val="1"/>
        <w:shd w:val="clear" w:color="auto" w:fill="auto"/>
        <w:spacing w:line="240" w:lineRule="auto"/>
        <w:ind w:left="180" w:firstLine="280"/>
        <w:jc w:val="both"/>
        <w:rPr>
          <w:sz w:val="24"/>
          <w:szCs w:val="24"/>
        </w:rPr>
      </w:pPr>
      <w:r>
        <w:rPr>
          <w:color w:val="41A3C5"/>
          <w:sz w:val="24"/>
          <w:szCs w:val="24"/>
        </w:rPr>
        <w:t>情境使用网络时也要遵守道德准则</w:t>
      </w:r>
    </w:p>
    <w:p w14:paraId="4AF7E4F7" w14:textId="77777777" w:rsidR="006949CB" w:rsidRDefault="00B7102B">
      <w:pPr>
        <w:pStyle w:val="1"/>
        <w:shd w:val="clear" w:color="auto" w:fill="auto"/>
        <w:spacing w:line="381" w:lineRule="exact"/>
        <w:ind w:firstLine="460"/>
        <w:jc w:val="left"/>
      </w:pPr>
      <w:r>
        <w:rPr>
          <w:color w:val="535355"/>
        </w:rPr>
        <w:t>赵</w:t>
      </w:r>
      <w:r>
        <w:t>宇班上有几个男生在一个网络聊天群里和另外一个</w:t>
      </w:r>
      <w:r>
        <w:rPr>
          <w:color w:val="535355"/>
        </w:rPr>
        <w:t>班的同</w:t>
      </w:r>
      <w:r>
        <w:t>学发</w:t>
      </w:r>
      <w:r>
        <w:rPr>
          <w:color w:val="535355"/>
          <w:sz w:val="20"/>
          <w:szCs w:val="20"/>
        </w:rPr>
        <w:t>生了</w:t>
      </w:r>
      <w:r>
        <w:t>冲突，</w:t>
      </w:r>
      <w:r>
        <w:rPr>
          <w:color w:val="535355"/>
        </w:rPr>
        <w:t>他</w:t>
      </w:r>
      <w:r>
        <w:t>们在网</w:t>
      </w:r>
      <w:r>
        <w:br/>
      </w:r>
      <w:r>
        <w:t>上爆出那些同学的隐私，并</w:t>
      </w:r>
      <w:r>
        <w:rPr>
          <w:color w:val="535355"/>
        </w:rPr>
        <w:t>且还扬</w:t>
      </w:r>
      <w:r>
        <w:t>言要在学校里打群架</w:t>
      </w:r>
    </w:p>
    <w:p w14:paraId="2317B877" w14:textId="77777777" w:rsidR="006949CB" w:rsidRDefault="00B7102B">
      <w:pPr>
        <w:pStyle w:val="1"/>
        <w:shd w:val="clear" w:color="auto" w:fill="auto"/>
        <w:spacing w:line="381" w:lineRule="exact"/>
        <w:ind w:left="180" w:firstLine="280"/>
        <w:jc w:val="both"/>
      </w:pPr>
      <w:r>
        <w:rPr>
          <w:noProof/>
        </w:rPr>
        <w:drawing>
          <wp:anchor distT="0" distB="408305" distL="114300" distR="114300" simplePos="0" relativeHeight="125830370" behindDoc="0" locked="0" layoutInCell="1" allowOverlap="1" wp14:anchorId="1E93BA42" wp14:editId="245D282E">
            <wp:simplePos x="0" y="0"/>
            <wp:positionH relativeFrom="page">
              <wp:posOffset>1036320</wp:posOffset>
            </wp:positionH>
            <wp:positionV relativeFrom="paragraph">
              <wp:posOffset>444500</wp:posOffset>
            </wp:positionV>
            <wp:extent cx="2468880" cy="1908175"/>
            <wp:effectExtent l="0" t="0" r="0" b="0"/>
            <wp:wrapSquare wrapText="right"/>
            <wp:docPr id="1377" name="Shape 1377"/>
            <wp:cNvGraphicFramePr/>
            <a:graphic xmlns:a="http://schemas.openxmlformats.org/drawingml/2006/main">
              <a:graphicData uri="http://schemas.openxmlformats.org/drawingml/2006/picture">
                <pic:pic xmlns:pic="http://schemas.openxmlformats.org/drawingml/2006/picture">
                  <pic:nvPicPr>
                    <pic:cNvPr id="1378" name="Picture box 1378"/>
                    <pic:cNvPicPr/>
                  </pic:nvPicPr>
                  <pic:blipFill>
                    <a:blip r:embed="rId361"/>
                    <a:stretch/>
                  </pic:blipFill>
                  <pic:spPr>
                    <a:xfrm>
                      <a:off x="0" y="0"/>
                      <a:ext cx="2468880" cy="1908175"/>
                    </a:xfrm>
                    <a:prstGeom prst="rect">
                      <a:avLst/>
                    </a:prstGeom>
                  </pic:spPr>
                </pic:pic>
              </a:graphicData>
            </a:graphic>
          </wp:anchor>
        </w:drawing>
      </w:r>
      <w:r>
        <w:rPr>
          <w:noProof/>
        </w:rPr>
        <mc:AlternateContent>
          <mc:Choice Requires="wps">
            <w:drawing>
              <wp:anchor distT="0" distB="0" distL="0" distR="0" simplePos="0" relativeHeight="125830371" behindDoc="0" locked="0" layoutInCell="1" allowOverlap="1" wp14:anchorId="24DB3B03" wp14:editId="0973B4D0">
                <wp:simplePos x="0" y="0"/>
                <wp:positionH relativeFrom="page">
                  <wp:posOffset>1268095</wp:posOffset>
                </wp:positionH>
                <wp:positionV relativeFrom="paragraph">
                  <wp:posOffset>2371090</wp:posOffset>
                </wp:positionV>
                <wp:extent cx="1856105" cy="389890"/>
                <wp:effectExtent l="0" t="0" r="0" b="0"/>
                <wp:wrapSquare wrapText="right"/>
                <wp:docPr id="1379" name="Shape 1379"/>
                <wp:cNvGraphicFramePr/>
                <a:graphic xmlns:a="http://schemas.openxmlformats.org/drawingml/2006/main">
                  <a:graphicData uri="http://schemas.microsoft.com/office/word/2010/wordprocessingShape">
                    <wps:wsp>
                      <wps:cNvSpPr txBox="1"/>
                      <wps:spPr>
                        <a:xfrm>
                          <a:off x="0" y="0"/>
                          <a:ext cx="1856105" cy="389890"/>
                        </a:xfrm>
                        <a:prstGeom prst="rect">
                          <a:avLst/>
                        </a:prstGeom>
                        <a:noFill/>
                      </wps:spPr>
                      <wps:txbx>
                        <w:txbxContent>
                          <w:p w14:paraId="16E85355" w14:textId="77777777" w:rsidR="006949CB" w:rsidRDefault="00B7102B">
                            <w:pPr>
                              <w:pStyle w:val="ab"/>
                              <w:shd w:val="clear" w:color="auto" w:fill="auto"/>
                              <w:spacing w:line="288" w:lineRule="exact"/>
                              <w:ind w:left="780" w:hanging="780"/>
                            </w:pPr>
                            <w:r>
                              <w:t>阁</w:t>
                            </w:r>
                            <w:r>
                              <w:rPr>
                                <w:rFonts w:ascii="Arial" w:eastAsia="Arial" w:hAnsi="Arial" w:cs="Arial"/>
                                <w:sz w:val="17"/>
                                <w:szCs w:val="17"/>
                                <w:lang w:val="en-US" w:eastAsia="en-US" w:bidi="en-US"/>
                              </w:rPr>
                              <w:t>4.2.9</w:t>
                            </w:r>
                            <w:r>
                              <w:t>朱经许时或授权</w:t>
                            </w:r>
                            <w:r>
                              <w:t>.</w:t>
                            </w:r>
                            <w:r>
                              <w:t>不能</w:t>
                            </w:r>
                            <w:r>
                              <w:rPr>
                                <w:rFonts w:ascii="Arial" w:eastAsia="Arial" w:hAnsi="Arial" w:cs="Arial"/>
                                <w:sz w:val="17"/>
                                <w:szCs w:val="17"/>
                              </w:rPr>
                              <w:t>01</w:t>
                            </w:r>
                            <w:r>
                              <w:t>用</w:t>
                            </w:r>
                            <w:r>
                              <w:br/>
                            </w:r>
                            <w:r>
                              <w:t>或能使用他人成果</w:t>
                            </w:r>
                          </w:p>
                        </w:txbxContent>
                      </wps:txbx>
                      <wps:bodyPr lIns="0" tIns="0" rIns="0" bIns="0">
                        <a:spAutoFit/>
                      </wps:bodyPr>
                    </wps:wsp>
                  </a:graphicData>
                </a:graphic>
              </wp:anchor>
            </w:drawing>
          </mc:Choice>
          <mc:Fallback>
            <w:pict>
              <v:shape w14:anchorId="24DB3B03" id="Shape 1379" o:spid="_x0000_s1432" type="#_x0000_t202" style="position:absolute;left:0;text-align:left;margin-left:99.85pt;margin-top:186.7pt;width:146.15pt;height:30.7pt;z-index:1258303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" filled="f" stroked="f">
                <v:textbox style="mso-fit-shape-to-text:t" inset="0,0,0,0">
                  <w:txbxContent>
                    <w:p w14:paraId="16E85355" w14:textId="77777777" w:rsidR="006949CB" w:rsidRDefault="00B7102B">
                      <w:pPr>
                        <w:pStyle w:val="ab"/>
                        <w:shd w:val="clear" w:color="auto" w:fill="auto"/>
                        <w:spacing w:line="288" w:lineRule="exact"/>
                        <w:ind w:left="780" w:hanging="780"/>
                      </w:pPr>
                      <w:r>
                        <w:t>阁</w:t>
                      </w:r>
                      <w:r>
                        <w:rPr>
                          <w:rFonts w:ascii="Arial" w:eastAsia="Arial" w:hAnsi="Arial" w:cs="Arial"/>
                          <w:sz w:val="17"/>
                          <w:szCs w:val="17"/>
                          <w:lang w:val="en-US" w:eastAsia="en-US" w:bidi="en-US"/>
                        </w:rPr>
                        <w:t>4.2.9</w:t>
                      </w:r>
                      <w:r>
                        <w:t>朱经许时或授权</w:t>
                      </w:r>
                      <w:r>
                        <w:t>.</w:t>
                      </w:r>
                      <w:r>
                        <w:t>不能</w:t>
                      </w:r>
                      <w:r>
                        <w:rPr>
                          <w:rFonts w:ascii="Arial" w:eastAsia="Arial" w:hAnsi="Arial" w:cs="Arial"/>
                          <w:sz w:val="17"/>
                          <w:szCs w:val="17"/>
                        </w:rPr>
                        <w:t>01</w:t>
                      </w:r>
                      <w:r>
                        <w:t>用</w:t>
                      </w:r>
                      <w:r>
                        <w:br/>
                      </w:r>
                      <w:r>
                        <w:t>或能使用他人成果</w:t>
                      </w:r>
                    </w:p>
                  </w:txbxContent>
                </v:textbox>
                <w10:wrap type="square" side="right" anchorx="page"/>
              </v:shape>
            </w:pict>
          </mc:Fallback>
        </mc:AlternateContent>
      </w:r>
      <w:r>
        <w:t>在班级外出游</w:t>
      </w:r>
      <w:r>
        <w:rPr>
          <w:color w:val="535355"/>
        </w:rPr>
        <w:t>玩时，</w:t>
      </w:r>
      <w:r>
        <w:t>赵宇为班上同学拍了不少照片并发送到班级群中不知道哪位同</w:t>
      </w:r>
      <w:r>
        <w:br/>
      </w:r>
      <w:r>
        <w:t>学</w:t>
      </w:r>
      <w:r>
        <w:rPr>
          <w:color w:val="535355"/>
        </w:rPr>
        <w:t>淘气，</w:t>
      </w:r>
      <w:r>
        <w:t>把晓</w:t>
      </w:r>
      <w:r>
        <w:rPr>
          <w:color w:val="535355"/>
        </w:rPr>
        <w:t>君的照片乱改一通，气得晓君伤</w:t>
      </w:r>
      <w:r>
        <w:rPr>
          <w:color w:val="535355"/>
        </w:rPr>
        <w:br/>
      </w:r>
      <w:r>
        <w:rPr>
          <w:color w:val="535355"/>
        </w:rPr>
        <w:t>心不已：大家纷纷指责，是谁干的</w:t>
      </w:r>
      <w:r>
        <w:t>坏事：</w:t>
      </w:r>
      <w:r>
        <w:rPr>
          <w:color w:val="535355"/>
        </w:rPr>
        <w:t>后来，</w:t>
      </w:r>
      <w:r>
        <w:rPr>
          <w:color w:val="535355"/>
        </w:rPr>
        <w:br/>
      </w:r>
      <w:r>
        <w:t>班上的小周承认是自己一时兴起干的</w:t>
      </w:r>
    </w:p>
    <w:p w14:paraId="600C73D0" w14:textId="77777777" w:rsidR="006949CB" w:rsidRDefault="00B7102B">
      <w:pPr>
        <w:pStyle w:val="1"/>
        <w:shd w:val="clear" w:color="auto" w:fill="auto"/>
        <w:spacing w:line="381" w:lineRule="exact"/>
        <w:ind w:left="180" w:firstLine="480"/>
        <w:jc w:val="both"/>
      </w:pPr>
      <w:r>
        <w:t>老师布置作业，要求写一份研究报告，赵</w:t>
      </w:r>
      <w:r>
        <w:br/>
      </w:r>
      <w:r>
        <w:t>宇到网络上收集了很多相关资料。其中，有一</w:t>
      </w:r>
      <w:r>
        <w:br/>
      </w:r>
      <w:r>
        <w:t>份报告的内容跟赵宇的想法比较接近，赵宇就</w:t>
      </w:r>
      <w:r>
        <w:br/>
      </w:r>
      <w:r>
        <w:t>把这份报告下载下来，稍做修改，</w:t>
      </w:r>
      <w:r>
        <w:rPr>
          <w:color w:val="535355"/>
        </w:rPr>
        <w:t>署上</w:t>
      </w:r>
      <w:r>
        <w:t>自己的</w:t>
      </w:r>
      <w:r>
        <w:br/>
      </w:r>
      <w:r>
        <w:t>名字上交给老师了（图</w:t>
      </w:r>
      <w:r>
        <w:rPr>
          <w:rFonts w:ascii="Times New Roman" w:eastAsia="Times New Roman" w:hAnsi="Times New Roman" w:cs="Times New Roman"/>
        </w:rPr>
        <w:t>4.2.9）</w:t>
      </w:r>
      <w:r>
        <w:t>。</w:t>
      </w:r>
    </w:p>
    <w:p w14:paraId="58C3D072" w14:textId="77777777" w:rsidR="006949CB" w:rsidRDefault="00B7102B">
      <w:pPr>
        <w:pStyle w:val="1"/>
        <w:shd w:val="clear" w:color="auto" w:fill="auto"/>
        <w:spacing w:after="160" w:line="381" w:lineRule="exact"/>
        <w:ind w:left="180" w:firstLine="480"/>
        <w:jc w:val="both"/>
      </w:pPr>
      <w:r>
        <w:t>上述情境中</w:t>
      </w:r>
      <w:r>
        <w:rPr>
          <w:color w:val="535355"/>
        </w:rPr>
        <w:t>的主人</w:t>
      </w:r>
      <w:r>
        <w:t>公在哪些方面做得不</w:t>
      </w:r>
      <w:r>
        <w:br/>
      </w:r>
      <w:r>
        <w:t>对？应该怎么做？</w:t>
      </w:r>
      <w:r>
        <w:br w:type="page"/>
      </w:r>
    </w:p>
    <w:p w14:paraId="6B20961B" w14:textId="77777777" w:rsidR="006949CB" w:rsidRDefault="00B7102B">
      <w:pPr>
        <w:pStyle w:val="1"/>
        <w:shd w:val="clear" w:color="auto" w:fill="auto"/>
        <w:spacing w:line="396" w:lineRule="exact"/>
        <w:ind w:firstLine="500"/>
        <w:jc w:val="both"/>
      </w:pPr>
      <w:r>
        <w:rPr>
          <w:noProof/>
        </w:rPr>
        <w:drawing>
          <wp:anchor distT="0" distB="213360" distL="114300" distR="114300" simplePos="0" relativeHeight="125830373" behindDoc="0" locked="0" layoutInCell="1" allowOverlap="1" wp14:anchorId="36EC576B" wp14:editId="23E28521">
            <wp:simplePos x="0" y="0"/>
            <wp:positionH relativeFrom="page">
              <wp:posOffset>4419600</wp:posOffset>
            </wp:positionH>
            <wp:positionV relativeFrom="paragraph">
              <wp:posOffset>190500</wp:posOffset>
            </wp:positionV>
            <wp:extent cx="2602865" cy="2523490"/>
            <wp:effectExtent l="0" t="0" r="0" b="0"/>
            <wp:wrapSquare wrapText="bothSides"/>
            <wp:docPr id="1381" name="Shape 1381"/>
            <wp:cNvGraphicFramePr/>
            <a:graphic xmlns:a="http://schemas.openxmlformats.org/drawingml/2006/main">
              <a:graphicData uri="http://schemas.openxmlformats.org/drawingml/2006/picture">
                <pic:pic xmlns:pic="http://schemas.openxmlformats.org/drawingml/2006/picture">
                  <pic:nvPicPr>
                    <pic:cNvPr id="1382" name="Picture box 1382"/>
                    <pic:cNvPicPr/>
                  </pic:nvPicPr>
                  <pic:blipFill>
                    <a:blip r:embed="rId362"/>
                    <a:stretch/>
                  </pic:blipFill>
                  <pic:spPr>
                    <a:xfrm>
                      <a:off x="0" y="0"/>
                      <a:ext cx="2602865" cy="2523490"/>
                    </a:xfrm>
                    <a:prstGeom prst="rect">
                      <a:avLst/>
                    </a:prstGeom>
                  </pic:spPr>
                </pic:pic>
              </a:graphicData>
            </a:graphic>
          </wp:anchor>
        </w:drawing>
      </w:r>
      <w:r>
        <w:rPr>
          <w:noProof/>
        </w:rPr>
        <mc:AlternateContent>
          <mc:Choice Requires="wps">
            <w:drawing>
              <wp:anchor distT="0" distB="0" distL="0" distR="0" simplePos="0" relativeHeight="125830374" behindDoc="0" locked="0" layoutInCell="1" allowOverlap="1" wp14:anchorId="441A13FC" wp14:editId="377D91F3">
                <wp:simplePos x="0" y="0"/>
                <wp:positionH relativeFrom="page">
                  <wp:posOffset>5010785</wp:posOffset>
                </wp:positionH>
                <wp:positionV relativeFrom="paragraph">
                  <wp:posOffset>2759710</wp:posOffset>
                </wp:positionV>
                <wp:extent cx="1347470" cy="164465"/>
                <wp:effectExtent l="0" t="0" r="0" b="0"/>
                <wp:wrapSquare wrapText="bothSides"/>
                <wp:docPr id="1383" name="Shape 1383"/>
                <wp:cNvGraphicFramePr/>
                <a:graphic xmlns:a="http://schemas.openxmlformats.org/drawingml/2006/main">
                  <a:graphicData uri="http://schemas.microsoft.com/office/word/2010/wordprocessingShape">
                    <wps:wsp>
                      <wps:cNvSpPr txBox="1"/>
                      <wps:spPr>
                        <a:xfrm>
                          <a:off x="0" y="0"/>
                          <a:ext cx="1347470" cy="164465"/>
                        </a:xfrm>
                        <a:prstGeom prst="rect">
                          <a:avLst/>
                        </a:prstGeom>
                        <a:noFill/>
                      </wps:spPr>
                      <wps:txbx>
                        <w:txbxContent>
                          <w:p w14:paraId="29660732" w14:textId="77777777" w:rsidR="006949CB" w:rsidRDefault="00B7102B">
                            <w:pPr>
                              <w:pStyle w:val="ab"/>
                              <w:shd w:val="clear" w:color="auto" w:fill="auto"/>
                            </w:pPr>
                            <w:r>
                              <w:rPr>
                                <w:color w:val="6B6B6E"/>
                              </w:rPr>
                              <w:t>困</w:t>
                            </w:r>
                            <w:r>
                              <w:rPr>
                                <w:rFonts w:ascii="Arial" w:eastAsia="Arial" w:hAnsi="Arial" w:cs="Arial"/>
                                <w:color w:val="6B6B6E"/>
                                <w:sz w:val="17"/>
                                <w:szCs w:val="17"/>
                                <w:lang w:val="en-US" w:eastAsia="en-US" w:bidi="en-US"/>
                              </w:rPr>
                              <w:t>4.2.</w:t>
                            </w:r>
                            <w:r>
                              <w:rPr>
                                <w:rFonts w:ascii="Arial" w:eastAsia="Arial" w:hAnsi="Arial" w:cs="Arial"/>
                                <w:color w:val="6B6B6E"/>
                                <w:sz w:val="17"/>
                                <w:szCs w:val="17"/>
                              </w:rPr>
                              <w:t>10</w:t>
                            </w:r>
                            <w:r>
                              <w:rPr>
                                <w:color w:val="6B6B6E"/>
                              </w:rPr>
                              <w:t>小</w:t>
                            </w:r>
                            <w:r>
                              <w:rPr>
                                <w:color w:val="6B6B6E"/>
                              </w:rPr>
                              <w:t>*</w:t>
                            </w:r>
                            <w:r>
                              <w:rPr>
                                <w:color w:val="6B6B6E"/>
                              </w:rPr>
                              <w:t>随意踉风起哄</w:t>
                            </w:r>
                          </w:p>
                        </w:txbxContent>
                      </wps:txbx>
                      <wps:bodyPr lIns="0" tIns="0" rIns="0" bIns="0">
                        <a:spAutoFit/>
                      </wps:bodyPr>
                    </wps:wsp>
                  </a:graphicData>
                </a:graphic>
              </wp:anchor>
            </w:drawing>
          </mc:Choice>
          <mc:Fallback>
            <w:pict>
              <v:shape w14:anchorId="441A13FC" id="Shape 1383" o:spid="_x0000_s1433" type="#_x0000_t202" style="position:absolute;left:0;text-align:left;margin-left:394.55pt;margin-top:217.3pt;width:106.1pt;height:12.95pt;z-index:12583037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" filled="f" stroked="f">
                <v:textbox style="mso-fit-shape-to-text:t" inset="0,0,0,0">
                  <w:txbxContent>
                    <w:p w14:paraId="29660732" w14:textId="77777777" w:rsidR="006949CB" w:rsidRDefault="00B7102B">
                      <w:pPr>
                        <w:pStyle w:val="ab"/>
                        <w:shd w:val="clear" w:color="auto" w:fill="auto"/>
                      </w:pPr>
                      <w:r>
                        <w:rPr>
                          <w:color w:val="6B6B6E"/>
                        </w:rPr>
                        <w:t>困</w:t>
                      </w:r>
                      <w:r>
                        <w:rPr>
                          <w:rFonts w:ascii="Arial" w:eastAsia="Arial" w:hAnsi="Arial" w:cs="Arial"/>
                          <w:color w:val="6B6B6E"/>
                          <w:sz w:val="17"/>
                          <w:szCs w:val="17"/>
                          <w:lang w:val="en-US" w:eastAsia="en-US" w:bidi="en-US"/>
                        </w:rPr>
                        <w:t>4.2.</w:t>
                      </w:r>
                      <w:r>
                        <w:rPr>
                          <w:rFonts w:ascii="Arial" w:eastAsia="Arial" w:hAnsi="Arial" w:cs="Arial"/>
                          <w:color w:val="6B6B6E"/>
                          <w:sz w:val="17"/>
                          <w:szCs w:val="17"/>
                        </w:rPr>
                        <w:t>10</w:t>
                      </w:r>
                      <w:r>
                        <w:rPr>
                          <w:color w:val="6B6B6E"/>
                        </w:rPr>
                        <w:t>小</w:t>
                      </w:r>
                      <w:r>
                        <w:rPr>
                          <w:color w:val="6B6B6E"/>
                        </w:rPr>
                        <w:t>*</w:t>
                      </w:r>
                      <w:r>
                        <w:rPr>
                          <w:color w:val="6B6B6E"/>
                        </w:rPr>
                        <w:t>随意踉风起哄</w:t>
                      </w:r>
                    </w:p>
                  </w:txbxContent>
                </v:textbox>
                <w10:wrap type="square" anchorx="page"/>
              </v:shape>
            </w:pict>
          </mc:Fallback>
        </mc:AlternateContent>
      </w:r>
      <w:r>
        <w:rPr>
          <w:color w:val="74C9EC"/>
        </w:rPr>
        <w:t>维护清朗的网络空间</w:t>
      </w:r>
    </w:p>
    <w:p w14:paraId="5C2B6AD7" w14:textId="77777777" w:rsidR="006949CB" w:rsidRDefault="00B7102B">
      <w:pPr>
        <w:pStyle w:val="1"/>
        <w:shd w:val="clear" w:color="auto" w:fill="auto"/>
        <w:spacing w:line="396" w:lineRule="exact"/>
        <w:ind w:right="240" w:firstLine="500"/>
        <w:jc w:val="both"/>
      </w:pPr>
      <w:r>
        <w:rPr>
          <w:color w:val="535355"/>
        </w:rPr>
        <w:t>在网络卜</w:t>
      </w:r>
      <w:r>
        <w:rPr>
          <w:color w:val="535355"/>
        </w:rPr>
        <w:t>.</w:t>
      </w:r>
      <w:r>
        <w:rPr>
          <w:color w:val="535355"/>
        </w:rPr>
        <w:t>，</w:t>
      </w:r>
      <w:r>
        <w:t>要做到诚信友善，</w:t>
      </w:r>
      <w:r>
        <w:rPr>
          <w:color w:val="535355"/>
        </w:rPr>
        <w:t>不</w:t>
      </w:r>
      <w:r>
        <w:t>恶意编</w:t>
      </w:r>
      <w:r>
        <w:br/>
      </w:r>
      <w:r>
        <w:t>造谎言、欺骗</w:t>
      </w:r>
      <w:r>
        <w:rPr>
          <w:color w:val="535355"/>
        </w:rPr>
        <w:t>他人，</w:t>
      </w:r>
      <w:r>
        <w:t>更不能有辱骂网友、网</w:t>
      </w:r>
      <w:r>
        <w:br/>
      </w:r>
      <w:r>
        <w:t>络约架等道德败坏的</w:t>
      </w:r>
      <w:r>
        <w:rPr>
          <w:color w:val="535355"/>
        </w:rPr>
        <w:t>彳』</w:t>
      </w:r>
      <w:r>
        <w:rPr>
          <w:color w:val="7E7F82"/>
        </w:rPr>
        <w:t>•</w:t>
      </w:r>
      <w:r>
        <w:rPr>
          <w:color w:val="7E7F82"/>
        </w:rPr>
        <w:t>为。</w:t>
      </w:r>
      <w:r>
        <w:t>遇到问题吋，要</w:t>
      </w:r>
      <w:r>
        <w:br/>
      </w:r>
      <w:r>
        <w:t>多思考、</w:t>
      </w:r>
      <w:r>
        <w:rPr>
          <w:color w:val="535355"/>
        </w:rPr>
        <w:t>多</w:t>
      </w:r>
      <w:r>
        <w:t>判断、多清教，不随意跟风</w:t>
      </w:r>
      <w:r>
        <w:rPr>
          <w:color w:val="535355"/>
        </w:rPr>
        <w:t>，不</w:t>
      </w:r>
      <w:r>
        <w:rPr>
          <w:color w:val="535355"/>
        </w:rPr>
        <w:br/>
      </w:r>
      <w:r>
        <w:t>瞎起哄，从我</w:t>
      </w:r>
      <w:r>
        <w:rPr>
          <w:color w:val="535355"/>
        </w:rPr>
        <w:t>做起，</w:t>
      </w:r>
      <w:r>
        <w:t>维护清朗的网络空间</w:t>
      </w:r>
      <w:r>
        <w:br/>
        <w:t>(</w:t>
      </w:r>
      <w:r>
        <w:t>图</w:t>
      </w:r>
      <w:r>
        <w:rPr>
          <w:rFonts w:ascii="Times New Roman" w:eastAsia="Times New Roman" w:hAnsi="Times New Roman" w:cs="Times New Roman"/>
          <w:color w:val="535355"/>
          <w:lang w:val="en-US" w:eastAsia="en-US" w:bidi="en-US"/>
        </w:rPr>
        <w:t xml:space="preserve">4.2.10 </w:t>
      </w:r>
      <w:r>
        <w:rPr>
          <w:rFonts w:ascii="Times New Roman" w:eastAsia="Times New Roman" w:hAnsi="Times New Roman" w:cs="Times New Roman"/>
          <w:color w:val="7E7F82"/>
          <w:lang w:val="en-US" w:eastAsia="en-US" w:bidi="en-US"/>
        </w:rPr>
        <w:t>)</w:t>
      </w:r>
      <w:r>
        <w:rPr>
          <w:rFonts w:ascii="Times New Roman" w:eastAsia="Times New Roman" w:hAnsi="Times New Roman" w:cs="Times New Roman"/>
          <w:color w:val="7E7F82"/>
          <w:vertAlign w:val="subscript"/>
          <w:lang w:val="en-US" w:eastAsia="en-US" w:bidi="en-US"/>
        </w:rPr>
        <w:t>o</w:t>
      </w:r>
    </w:p>
    <w:p w14:paraId="08AE9CA4" w14:textId="77777777" w:rsidR="006949CB" w:rsidRDefault="00B7102B">
      <w:pPr>
        <w:pStyle w:val="1"/>
        <w:shd w:val="clear" w:color="auto" w:fill="auto"/>
        <w:spacing w:after="140" w:line="402" w:lineRule="exact"/>
        <w:ind w:right="240" w:firstLine="500"/>
        <w:jc w:val="both"/>
      </w:pPr>
      <w:r>
        <w:rPr>
          <w:color w:val="535355"/>
        </w:rPr>
        <w:t>同时，</w:t>
      </w:r>
      <w:r>
        <w:t>要擦亮眼睛，</w:t>
      </w:r>
      <w:r>
        <w:rPr>
          <w:color w:val="535355"/>
        </w:rPr>
        <w:t>明</w:t>
      </w:r>
      <w:r>
        <w:rPr>
          <w:color w:val="7E7F82"/>
        </w:rPr>
        <w:t>辨是非</w:t>
      </w:r>
      <w:r>
        <w:t>美丑，小</w:t>
      </w:r>
      <w:r>
        <w:t>'</w:t>
      </w:r>
      <w:r>
        <w:t>恶</w:t>
      </w:r>
      <w:r>
        <w:br/>
      </w:r>
      <w:r>
        <w:rPr>
          <w:color w:val="7E7F82"/>
        </w:rPr>
        <w:t>意</w:t>
      </w:r>
      <w:r>
        <w:t>传播低俗虚假信息，不跟谣传谣，</w:t>
      </w:r>
      <w:r>
        <w:rPr>
          <w:color w:val="535355"/>
        </w:rPr>
        <w:t>不在朋友</w:t>
      </w:r>
      <w:r>
        <w:rPr>
          <w:color w:val="535355"/>
        </w:rPr>
        <w:br/>
      </w:r>
      <w:r>
        <w:t>圈等范围发布广告和无用倍息，让网络充满正</w:t>
      </w:r>
      <w:r>
        <w:br/>
      </w:r>
      <w:r>
        <w:rPr>
          <w:color w:val="7E7F82"/>
        </w:rPr>
        <w:t>面、</w:t>
      </w:r>
      <w:r>
        <w:t>真实的信息。</w:t>
      </w:r>
    </w:p>
    <w:p w14:paraId="2DBBED96" w14:textId="77777777" w:rsidR="006949CB" w:rsidRDefault="00B7102B">
      <w:pPr>
        <w:pStyle w:val="1"/>
        <w:shd w:val="clear" w:color="auto" w:fill="auto"/>
        <w:spacing w:line="396" w:lineRule="exact"/>
        <w:ind w:firstLine="500"/>
        <w:jc w:val="both"/>
      </w:pPr>
      <w:r>
        <w:rPr>
          <w:color w:val="74C9EC"/>
        </w:rPr>
        <w:t>维护个人和他人隐私</w:t>
      </w:r>
    </w:p>
    <w:p w14:paraId="1D965B33" w14:textId="77777777" w:rsidR="006949CB" w:rsidRDefault="00B7102B">
      <w:pPr>
        <w:pStyle w:val="1"/>
        <w:numPr>
          <w:ilvl w:val="0"/>
          <w:numId w:val="84"/>
        </w:numPr>
        <w:shd w:val="clear" w:color="auto" w:fill="auto"/>
        <w:tabs>
          <w:tab w:val="left" w:pos="965"/>
        </w:tabs>
        <w:spacing w:line="401" w:lineRule="exact"/>
        <w:ind w:firstLine="500"/>
        <w:jc w:val="left"/>
      </w:pPr>
      <w:r>
        <w:rPr>
          <w:noProof/>
        </w:rPr>
        <mc:AlternateContent>
          <mc:Choice Requires="wps">
            <w:drawing>
              <wp:anchor distT="0" distB="0" distL="114300" distR="114300" simplePos="0" relativeHeight="125830376" behindDoc="0" locked="0" layoutInCell="1" allowOverlap="1" wp14:anchorId="6754E43A" wp14:editId="3EC473D1">
                <wp:simplePos x="0" y="0"/>
                <wp:positionH relativeFrom="page">
                  <wp:posOffset>5477510</wp:posOffset>
                </wp:positionH>
                <wp:positionV relativeFrom="paragraph">
                  <wp:posOffset>393700</wp:posOffset>
                </wp:positionV>
                <wp:extent cx="1377950" cy="1316990"/>
                <wp:effectExtent l="0" t="0" r="0" b="0"/>
                <wp:wrapSquare wrapText="left"/>
                <wp:docPr id="1385" name="Shape 1385"/>
                <wp:cNvGraphicFramePr/>
                <a:graphic xmlns:a="http://schemas.openxmlformats.org/drawingml/2006/main">
                  <a:graphicData uri="http://schemas.microsoft.com/office/word/2010/wordprocessingShape">
                    <wps:wsp>
                      <wps:cNvSpPr txBox="1"/>
                      <wps:spPr>
                        <a:xfrm>
                          <a:off x="0" y="0"/>
                          <a:ext cx="1377950" cy="1316990"/>
                        </a:xfrm>
                        <a:prstGeom prst="rect">
                          <a:avLst/>
                        </a:prstGeom>
                        <a:noFill/>
                      </wps:spPr>
                      <wps:txbx>
                        <w:txbxContent>
                          <w:p w14:paraId="0331F5C4" w14:textId="77777777" w:rsidR="006949CB" w:rsidRDefault="00B7102B">
                            <w:pPr>
                              <w:pStyle w:val="20"/>
                              <w:shd w:val="clear" w:color="auto" w:fill="auto"/>
                              <w:spacing w:line="340" w:lineRule="exact"/>
                              <w:ind w:firstLine="480"/>
                              <w:jc w:val="both"/>
                            </w:pPr>
                            <w:r>
                              <w:t>《中华人民共和国</w:t>
                            </w:r>
                            <w:r>
                              <w:br/>
                            </w:r>
                            <w:r>
                              <w:t>民法通则》第一百条规</w:t>
                            </w:r>
                            <w:r>
                              <w:br/>
                            </w:r>
                            <w:r>
                              <w:t>定：</w:t>
                            </w:r>
                            <w:r>
                              <w:t>“</w:t>
                            </w:r>
                            <w:r>
                              <w:t>公民享有肖像权，</w:t>
                            </w:r>
                            <w:r>
                              <w:br/>
                            </w:r>
                            <w:r>
                              <w:t>未经本人同意，不得以</w:t>
                            </w:r>
                            <w:r>
                              <w:br/>
                            </w:r>
                            <w:r>
                              <w:t>营利为目的使用公民的</w:t>
                            </w:r>
                            <w:r>
                              <w:br/>
                            </w:r>
                            <w:r>
                              <w:t>肖像</w:t>
                            </w:r>
                            <w:r>
                              <w:t>”</w:t>
                            </w:r>
                          </w:p>
                        </w:txbxContent>
                      </wps:txbx>
                      <wps:bodyPr lIns="0" tIns="0" rIns="0" bIns="0">
                        <a:spAutoFit/>
                      </wps:bodyPr>
                    </wps:wsp>
                  </a:graphicData>
                </a:graphic>
              </wp:anchor>
            </w:drawing>
          </mc:Choice>
          <mc:Fallback>
            <w:pict>
              <v:shape w14:anchorId="6754E43A" id="Shape 1385" o:spid="_x0000_s1434" type="#_x0000_t202" style="position:absolute;left:0;text-align:left;margin-left:431.3pt;margin-top:31pt;width:108.5pt;height:103.7pt;z-index:1258303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" filled="f" stroked="f">
                <v:textbox style="mso-fit-shape-to-text:t" inset="0,0,0,0">
                  <w:txbxContent>
                    <w:p w14:paraId="0331F5C4" w14:textId="77777777" w:rsidR="006949CB" w:rsidRDefault="00B7102B">
                      <w:pPr>
                        <w:pStyle w:val="20"/>
                        <w:shd w:val="clear" w:color="auto" w:fill="auto"/>
                        <w:spacing w:line="340" w:lineRule="exact"/>
                        <w:ind w:firstLine="480"/>
                        <w:jc w:val="both"/>
                      </w:pPr>
                      <w:r>
                        <w:t>《中华人民共和国</w:t>
                      </w:r>
                      <w:r>
                        <w:br/>
                      </w:r>
                      <w:r>
                        <w:t>民法通则》第一百条规</w:t>
                      </w:r>
                      <w:r>
                        <w:br/>
                      </w:r>
                      <w:r>
                        <w:t>定：</w:t>
                      </w:r>
                      <w:r>
                        <w:t>“</w:t>
                      </w:r>
                      <w:r>
                        <w:t>公民享有肖像权，</w:t>
                      </w:r>
                      <w:r>
                        <w:br/>
                      </w:r>
                      <w:r>
                        <w:t>未经本人同意，不得以</w:t>
                      </w:r>
                      <w:r>
                        <w:br/>
                      </w:r>
                      <w:r>
                        <w:t>营利为目的使用公民的</w:t>
                      </w:r>
                      <w:r>
                        <w:br/>
                      </w:r>
                      <w:r>
                        <w:t>肖像</w:t>
                      </w:r>
                      <w:r>
                        <w:t>”</w:t>
                      </w:r>
                    </w:p>
                  </w:txbxContent>
                </v:textbox>
                <w10:wrap type="square" side="left" anchorx="page"/>
              </v:shape>
            </w:pict>
          </mc:Fallback>
        </mc:AlternateContent>
      </w:r>
      <w:r>
        <w:t>小</w:t>
      </w:r>
      <w:r>
        <w:t>'</w:t>
      </w:r>
      <w:r>
        <w:t>要在</w:t>
      </w:r>
      <w:r>
        <w:rPr>
          <w:color w:val="535355"/>
        </w:rPr>
        <w:t>不安全</w:t>
      </w:r>
      <w:r>
        <w:t>的网站中公开</w:t>
      </w:r>
      <w:r>
        <w:rPr>
          <w:rFonts w:ascii="Times New Roman" w:eastAsia="Times New Roman" w:hAnsi="Times New Roman" w:cs="Times New Roman"/>
          <w:color w:val="535355"/>
          <w:lang w:val="en-US" w:eastAsia="en-US" w:bidi="en-US"/>
        </w:rPr>
        <w:t>n</w:t>
      </w:r>
      <w:r>
        <w:rPr>
          <w:color w:val="7E7F82"/>
        </w:rPr>
        <w:t>己</w:t>
      </w:r>
      <w:r>
        <w:t>和他人的真实姓名、</w:t>
      </w:r>
      <w:r>
        <w:br/>
      </w:r>
      <w:r>
        <w:t>身份证件、个人</w:t>
      </w:r>
      <w:r>
        <w:rPr>
          <w:color w:val="535355"/>
        </w:rPr>
        <w:t>和家人</w:t>
      </w:r>
      <w:r>
        <w:t>照片、</w:t>
      </w:r>
      <w:r>
        <w:rPr>
          <w:color w:val="7E7F82"/>
        </w:rPr>
        <w:t>就读学</w:t>
      </w:r>
      <w:r>
        <w:t>校等隐私信息</w:t>
      </w:r>
    </w:p>
    <w:p w14:paraId="2C3586D9" w14:textId="77777777" w:rsidR="006949CB" w:rsidRDefault="00B7102B">
      <w:pPr>
        <w:pStyle w:val="1"/>
        <w:numPr>
          <w:ilvl w:val="0"/>
          <w:numId w:val="84"/>
        </w:numPr>
        <w:shd w:val="clear" w:color="auto" w:fill="auto"/>
        <w:tabs>
          <w:tab w:val="left" w:pos="984"/>
        </w:tabs>
        <w:spacing w:line="401" w:lineRule="exact"/>
        <w:ind w:right="240" w:firstLine="500"/>
        <w:jc w:val="both"/>
      </w:pPr>
      <w:r>
        <w:rPr>
          <w:color w:val="535355"/>
        </w:rPr>
        <w:t>不</w:t>
      </w:r>
      <w:r>
        <w:t>随意打探和泄露他人隐私，不随意公开和他人的</w:t>
      </w:r>
      <w:r>
        <w:br/>
      </w:r>
      <w:r>
        <w:t>电子邮</w:t>
      </w:r>
      <w:r>
        <w:rPr>
          <w:color w:val="535355"/>
        </w:rPr>
        <w:t>件或私</w:t>
      </w:r>
      <w:r>
        <w:t>聊记录如果和朋友在同</w:t>
      </w:r>
      <w:r>
        <w:t>•</w:t>
      </w:r>
      <w:r>
        <w:t>个聊天群里，不要</w:t>
      </w:r>
      <w:r>
        <w:br/>
      </w:r>
      <w:r>
        <w:t>随</w:t>
      </w:r>
      <w:r>
        <w:rPr>
          <w:color w:val="7E7F82"/>
        </w:rPr>
        <w:t>意公开</w:t>
      </w:r>
      <w:r>
        <w:t>和传播</w:t>
      </w:r>
      <w:r>
        <w:rPr>
          <w:color w:val="7E7F82"/>
        </w:rPr>
        <w:t>朋友的</w:t>
      </w:r>
      <w:r>
        <w:t>姓名、</w:t>
      </w:r>
      <w:r>
        <w:rPr>
          <w:color w:val="535355"/>
        </w:rPr>
        <w:t>地址、</w:t>
      </w:r>
      <w:r>
        <w:t>照片等个人信息</w:t>
      </w:r>
    </w:p>
    <w:p w14:paraId="1C830C13" w14:textId="77777777" w:rsidR="006949CB" w:rsidRDefault="00B7102B">
      <w:pPr>
        <w:pStyle w:val="1"/>
        <w:numPr>
          <w:ilvl w:val="0"/>
          <w:numId w:val="84"/>
        </w:numPr>
        <w:shd w:val="clear" w:color="auto" w:fill="auto"/>
        <w:tabs>
          <w:tab w:val="left" w:pos="999"/>
        </w:tabs>
        <w:spacing w:line="401" w:lineRule="exact"/>
        <w:ind w:right="240" w:firstLine="500"/>
        <w:jc w:val="both"/>
      </w:pPr>
      <w:r>
        <w:rPr>
          <w:color w:val="535355"/>
        </w:rPr>
        <w:t>不</w:t>
      </w:r>
      <w:r>
        <w:t>能恶意毁损、玷污、</w:t>
      </w:r>
      <w:r>
        <w:rPr>
          <w:rFonts w:ascii="Times New Roman" w:eastAsia="Times New Roman" w:hAnsi="Times New Roman" w:cs="Times New Roman"/>
          <w:sz w:val="28"/>
          <w:szCs w:val="28"/>
        </w:rPr>
        <w:t>11</w:t>
      </w:r>
      <w:r>
        <w:rPr>
          <w:color w:val="535355"/>
        </w:rPr>
        <w:t>化</w:t>
      </w:r>
      <w:r>
        <w:t>他人的肖像，</w:t>
      </w:r>
      <w:r>
        <w:rPr>
          <w:color w:val="535355"/>
        </w:rPr>
        <w:t>或</w:t>
      </w:r>
      <w:r>
        <w:t>利用他</w:t>
      </w:r>
      <w:r>
        <w:br/>
      </w:r>
      <w:r>
        <w:t>人的肖像进行人身攻击等</w:t>
      </w:r>
      <w:r>
        <w:rPr>
          <w:color w:val="7E7F82"/>
        </w:rPr>
        <w:t>如</w:t>
      </w:r>
      <w:r>
        <w:t>果恶意毁损、玷污、丑化他人</w:t>
      </w:r>
      <w:r>
        <w:br/>
      </w:r>
      <w:r>
        <w:t>肖像</w:t>
      </w:r>
      <w:r>
        <w:t>.</w:t>
      </w:r>
      <w:r>
        <w:t>很可能为此受</w:t>
      </w:r>
      <w:r>
        <w:rPr>
          <w:color w:val="7E7F82"/>
        </w:rPr>
        <w:t>到法律</w:t>
      </w:r>
      <w:r>
        <w:t>的制裁</w:t>
      </w:r>
    </w:p>
    <w:p w14:paraId="6A72F530" w14:textId="77777777" w:rsidR="006949CB" w:rsidRDefault="00B7102B">
      <w:pPr>
        <w:pStyle w:val="1"/>
        <w:shd w:val="clear" w:color="auto" w:fill="auto"/>
        <w:spacing w:after="480" w:line="401" w:lineRule="exact"/>
        <w:ind w:right="2720" w:firstLine="500"/>
        <w:jc w:val="both"/>
      </w:pPr>
      <w:r>
        <w:t>假如有人</w:t>
      </w:r>
      <w:r>
        <w:rPr>
          <w:color w:val="7E7F82"/>
        </w:rPr>
        <w:t>在互联</w:t>
      </w:r>
      <w:r>
        <w:t>网上公开我们的个人倍息或荇恶意毁损、</w:t>
      </w:r>
      <w:r>
        <w:br/>
      </w:r>
      <w:r>
        <w:t>玷污、丑化我们的肖像，应及时向家长、老师反映，必要时</w:t>
      </w:r>
      <w:r>
        <w:br/>
      </w:r>
      <w:r>
        <w:t>追究其违法行为，从而保护个人信息隐私权</w:t>
      </w:r>
    </w:p>
    <w:p w14:paraId="57352CCB" w14:textId="77777777" w:rsidR="006949CB" w:rsidRDefault="00B7102B">
      <w:pPr>
        <w:pStyle w:val="1"/>
        <w:shd w:val="clear" w:color="auto" w:fill="auto"/>
        <w:spacing w:line="240" w:lineRule="auto"/>
        <w:ind w:left="160" w:firstLine="40"/>
        <w:jc w:val="left"/>
        <w:rPr>
          <w:sz w:val="24"/>
          <w:szCs w:val="24"/>
        </w:rPr>
      </w:pPr>
      <w:r>
        <w:rPr>
          <w:rFonts w:ascii="Arial" w:eastAsia="Arial" w:hAnsi="Arial" w:cs="Arial"/>
          <w:color w:val="F1B530"/>
          <w:sz w:val="44"/>
          <w:szCs w:val="44"/>
          <w:lang w:val="en-US" w:eastAsia="en-US" w:bidi="en-US"/>
        </w:rPr>
        <w:t>B</w:t>
      </w:r>
      <w:r>
        <w:rPr>
          <w:color w:val="41A3C5"/>
          <w:sz w:val="24"/>
          <w:szCs w:val="24"/>
        </w:rPr>
        <w:t>阅读拓展</w:t>
      </w:r>
    </w:p>
    <w:p w14:paraId="2E045957" w14:textId="77777777" w:rsidR="006949CB" w:rsidRDefault="00B7102B">
      <w:pPr>
        <w:pStyle w:val="1"/>
        <w:shd w:val="clear" w:color="auto" w:fill="auto"/>
        <w:spacing w:after="80" w:line="240" w:lineRule="auto"/>
        <w:ind w:right="180" w:firstLine="0"/>
        <w:jc w:val="center"/>
        <w:rPr>
          <w:sz w:val="24"/>
          <w:szCs w:val="24"/>
        </w:rPr>
      </w:pPr>
      <w:r>
        <w:rPr>
          <w:color w:val="41A3C5"/>
          <w:sz w:val="24"/>
          <w:szCs w:val="24"/>
        </w:rPr>
        <w:t>个人信息隐私权</w:t>
      </w:r>
    </w:p>
    <w:p w14:paraId="77E4202A" w14:textId="77777777" w:rsidR="006949CB" w:rsidRDefault="00B7102B">
      <w:pPr>
        <w:pStyle w:val="1"/>
        <w:shd w:val="clear" w:color="auto" w:fill="auto"/>
        <w:spacing w:after="40" w:line="380" w:lineRule="exact"/>
        <w:ind w:left="160" w:firstLine="540"/>
        <w:jc w:val="both"/>
      </w:pPr>
      <w:r>
        <w:t>个人信息隐私权主要包括：个人信息保密权，个人有权根据自己的意愿决定不对</w:t>
      </w:r>
      <w:r>
        <w:br/>
      </w:r>
      <w:r>
        <w:t>外公开个人信息；个人信息支配权，个人有权根据</w:t>
      </w:r>
      <w:r>
        <w:rPr>
          <w:sz w:val="20"/>
          <w:szCs w:val="20"/>
        </w:rPr>
        <w:t>自己的</w:t>
      </w:r>
      <w:r>
        <w:t>意愿自主使用个人信息和许</w:t>
      </w:r>
      <w:r>
        <w:br/>
      </w:r>
      <w:r>
        <w:t>可他人使用自</w:t>
      </w:r>
      <w:r>
        <w:rPr>
          <w:sz w:val="18"/>
          <w:szCs w:val="18"/>
        </w:rPr>
        <w:t>己</w:t>
      </w:r>
      <w:r>
        <w:t>的个人信息；个人信息知情权，个人有权知悉信息管理者是否在收集、</w:t>
      </w:r>
      <w:r>
        <w:br/>
      </w:r>
      <w:r>
        <w:t>储存、利用、传播、公开自己的个人信息，对有上述行为的信息管理者</w:t>
      </w:r>
      <w:r>
        <w:t>.</w:t>
      </w:r>
      <w:r>
        <w:t>有权要求知</w:t>
      </w:r>
      <w:r>
        <w:br/>
      </w:r>
      <w:r>
        <w:t>悉该信息的内容、用途、使用者的有关信息并接触该项信息记录；个人信息更正权，</w:t>
      </w:r>
      <w:r>
        <w:br/>
      </w:r>
      <w:r>
        <w:t>对不准确、</w:t>
      </w:r>
      <w:r>
        <w:rPr>
          <w:sz w:val="20"/>
          <w:szCs w:val="20"/>
        </w:rPr>
        <w:t>不</w:t>
      </w:r>
      <w:r>
        <w:t>完整和不及时的个人信息，当事人有权要求信息管理者更正或刪除；个</w:t>
      </w:r>
      <w:r>
        <w:br/>
      </w:r>
      <w:r>
        <w:t>人信息维护权，个人在其个人信息受到非法收集、储存、利用、传播、公开时，有权</w:t>
      </w:r>
      <w:r>
        <w:br/>
      </w:r>
      <w:r>
        <w:t>要求侵权人停止侵害、消除影响、赔礼道歉、赔偿损失</w:t>
      </w:r>
      <w:r>
        <w:br w:type="page"/>
      </w:r>
    </w:p>
    <w:p w14:paraId="05B2E8FE" w14:textId="77777777" w:rsidR="006949CB" w:rsidRDefault="00B7102B">
      <w:pPr>
        <w:pStyle w:val="1"/>
        <w:shd w:val="clear" w:color="auto" w:fill="auto"/>
        <w:spacing w:line="401" w:lineRule="exact"/>
        <w:ind w:left="3420" w:firstLine="500"/>
        <w:jc w:val="both"/>
      </w:pPr>
      <w:r>
        <w:rPr>
          <w:color w:val="74C9EC"/>
        </w:rPr>
        <w:t>保护个人和他人的知识产权</w:t>
      </w:r>
    </w:p>
    <w:p w14:paraId="3BA103F5" w14:textId="77777777" w:rsidR="006949CB" w:rsidRDefault="00B7102B">
      <w:pPr>
        <w:pStyle w:val="1"/>
        <w:shd w:val="clear" w:color="auto" w:fill="auto"/>
        <w:spacing w:line="401" w:lineRule="exact"/>
        <w:ind w:left="3420" w:firstLine="500"/>
        <w:jc w:val="both"/>
      </w:pPr>
      <w:r>
        <w:rPr>
          <w:color w:val="7E7F82"/>
        </w:rPr>
        <w:t>除</w:t>
      </w:r>
      <w:r>
        <w:t>了传统知识产权的内涵外，</w:t>
      </w:r>
      <w:r>
        <w:rPr>
          <w:rFonts w:ascii="Times New Roman" w:eastAsia="Times New Roman" w:hAnsi="Times New Roman" w:cs="Times New Roman"/>
          <w:sz w:val="28"/>
          <w:szCs w:val="28"/>
          <w:lang w:val="en-US" w:eastAsia="en-US" w:bidi="en-US"/>
        </w:rPr>
        <w:t>il</w:t>
      </w:r>
      <w:r>
        <w:t>•</w:t>
      </w:r>
      <w:r>
        <w:t>算机软件、数据</w:t>
      </w:r>
      <w:r>
        <w:br/>
      </w:r>
      <w:r>
        <w:rPr>
          <w:color w:val="7E7F82"/>
        </w:rPr>
        <w:t>库、</w:t>
      </w:r>
      <w:r>
        <w:t>网络域名等数字化作品是开发者辛勤劳</w:t>
      </w:r>
      <w:r>
        <w:rPr>
          <w:color w:val="7E7F82"/>
        </w:rPr>
        <w:t>动的</w:t>
      </w:r>
      <w:r>
        <w:t>结晶，</w:t>
      </w:r>
      <w:r>
        <w:br/>
      </w:r>
      <w:r>
        <w:rPr>
          <w:color w:val="535355"/>
        </w:rPr>
        <w:t>也都</w:t>
      </w:r>
      <w:r>
        <w:t>有其知识产权</w:t>
      </w:r>
      <w:r>
        <w:rPr>
          <w:color w:val="535355"/>
        </w:rPr>
        <w:t>作</w:t>
      </w:r>
      <w:r>
        <w:t>为佶息社会的</w:t>
      </w:r>
      <w:r>
        <w:rPr>
          <w:color w:val="535355"/>
        </w:rPr>
        <w:t>公民，</w:t>
      </w:r>
      <w:r>
        <w:t>要树立保</w:t>
      </w:r>
      <w:r>
        <w:br/>
      </w:r>
      <w:r>
        <w:t>护个人和他人知</w:t>
      </w:r>
      <w:r>
        <w:rPr>
          <w:rFonts w:ascii="Times New Roman" w:eastAsia="Times New Roman" w:hAnsi="Times New Roman" w:cs="Times New Roman"/>
          <w:lang w:val="en-US" w:eastAsia="en-US" w:bidi="en-US"/>
        </w:rPr>
        <w:t>i</w:t>
      </w:r>
      <w:r>
        <w:t>只产权的意识</w:t>
      </w:r>
      <w:r>
        <w:rPr>
          <w:color w:val="535355"/>
        </w:rPr>
        <w:t>，</w:t>
      </w:r>
      <w:r>
        <w:t>遵守</w:t>
      </w:r>
      <w:r>
        <w:rPr>
          <w:color w:val="7E7F82"/>
        </w:rPr>
        <w:t>《中</w:t>
      </w:r>
      <w:r>
        <w:rPr>
          <w:color w:val="535355"/>
        </w:rPr>
        <w:t>平人</w:t>
      </w:r>
      <w:r>
        <w:t>民共和</w:t>
      </w:r>
      <w:r>
        <w:br/>
      </w:r>
      <w:r>
        <w:rPr>
          <w:rFonts w:ascii="Times New Roman" w:eastAsia="Times New Roman" w:hAnsi="Times New Roman" w:cs="Times New Roman"/>
          <w:lang w:val="en-US" w:eastAsia="en-US" w:bidi="en-US"/>
        </w:rPr>
        <w:t>W</w:t>
      </w:r>
      <w:r>
        <w:t>著作权法》，既嬰做</w:t>
      </w:r>
      <w:r>
        <w:rPr>
          <w:color w:val="7E7F82"/>
        </w:rPr>
        <w:t>到不肓</w:t>
      </w:r>
      <w:r>
        <w:rPr>
          <w:rFonts w:ascii="Times New Roman" w:eastAsia="Times New Roman" w:hAnsi="Times New Roman" w:cs="Times New Roman"/>
          <w:color w:val="535355"/>
          <w:lang w:val="en-US" w:eastAsia="en-US" w:bidi="en-US"/>
        </w:rPr>
        <w:t>M</w:t>
      </w:r>
      <w:r>
        <w:t>上传、不随意在网络</w:t>
      </w:r>
      <w:r>
        <w:br/>
      </w:r>
      <w:r>
        <w:t>上散发肉己和他人的原创作品</w:t>
      </w:r>
      <w:r>
        <w:t>.</w:t>
      </w:r>
      <w:r>
        <w:rPr>
          <w:sz w:val="10"/>
          <w:szCs w:val="10"/>
        </w:rPr>
        <w:t>又</w:t>
      </w:r>
      <w:r>
        <w:t>要做到合理、合法</w:t>
      </w:r>
      <w:r>
        <w:br/>
      </w:r>
      <w:r>
        <w:t>地引用他人作</w:t>
      </w:r>
      <w:r>
        <w:rPr>
          <w:color w:val="535355"/>
        </w:rPr>
        <w:t>品</w:t>
      </w:r>
      <w:r>
        <w:rPr>
          <w:color w:val="535355"/>
        </w:rPr>
        <w:t>:.</w:t>
      </w:r>
      <w:r>
        <w:t>如果在</w:t>
      </w:r>
      <w:r>
        <w:rPr>
          <w:color w:val="7E7F82"/>
        </w:rPr>
        <w:t>门己的</w:t>
      </w:r>
      <w:r>
        <w:t>作品中引用了他人原</w:t>
      </w:r>
      <w:r>
        <w:br/>
      </w:r>
      <w:r>
        <w:t>创的内容，</w:t>
      </w:r>
      <w:r>
        <w:rPr>
          <w:color w:val="7E7F82"/>
        </w:rPr>
        <w:t>一定要注</w:t>
      </w:r>
      <w:r>
        <w:t>明来源</w:t>
      </w:r>
    </w:p>
    <w:p w14:paraId="2B21A3E0" w14:textId="77777777" w:rsidR="006949CB" w:rsidRDefault="00B7102B">
      <w:pPr>
        <w:pStyle w:val="1"/>
        <w:shd w:val="clear" w:color="auto" w:fill="auto"/>
        <w:spacing w:after="760" w:line="401" w:lineRule="exact"/>
        <w:ind w:left="280" w:firstLine="520"/>
        <w:jc w:val="both"/>
      </w:pPr>
      <w:r>
        <w:rPr>
          <w:noProof/>
        </w:rPr>
        <w:drawing>
          <wp:anchor distT="0" distB="0" distL="114300" distR="114300" simplePos="0" relativeHeight="125830378" behindDoc="0" locked="0" layoutInCell="1" allowOverlap="1" wp14:anchorId="119BDE3D" wp14:editId="23A97E50">
            <wp:simplePos x="0" y="0"/>
            <wp:positionH relativeFrom="page">
              <wp:posOffset>890270</wp:posOffset>
            </wp:positionH>
            <wp:positionV relativeFrom="paragraph">
              <wp:posOffset>114300</wp:posOffset>
            </wp:positionV>
            <wp:extent cx="2670175" cy="2042160"/>
            <wp:effectExtent l="0" t="0" r="0" b="0"/>
            <wp:wrapSquare wrapText="bothSides"/>
            <wp:docPr id="1387" name="Shape 1387"/>
            <wp:cNvGraphicFramePr/>
            <a:graphic xmlns:a="http://schemas.openxmlformats.org/drawingml/2006/main">
              <a:graphicData uri="http://schemas.openxmlformats.org/drawingml/2006/picture">
                <pic:pic xmlns:pic="http://schemas.openxmlformats.org/drawingml/2006/picture">
                  <pic:nvPicPr>
                    <pic:cNvPr id="1388" name="Picture box 1388"/>
                    <pic:cNvPicPr/>
                  </pic:nvPicPr>
                  <pic:blipFill>
                    <a:blip r:embed="rId363"/>
                    <a:stretch/>
                  </pic:blipFill>
                  <pic:spPr>
                    <a:xfrm>
                      <a:off x="0" y="0"/>
                      <a:ext cx="2670175" cy="2042160"/>
                    </a:xfrm>
                    <a:prstGeom prst="rect">
                      <a:avLst/>
                    </a:prstGeom>
                  </pic:spPr>
                </pic:pic>
              </a:graphicData>
            </a:graphic>
          </wp:anchor>
        </w:drawing>
      </w:r>
      <w:r>
        <w:t>一旦发现网上的不良佶息，应及吋向相</w:t>
      </w:r>
      <w:r>
        <w:br/>
      </w:r>
      <w:r>
        <w:t>关部门或</w:t>
      </w:r>
      <w:r>
        <w:t>"</w:t>
      </w:r>
      <w:r>
        <w:t>中国互联网违法和不良信息举报</w:t>
      </w:r>
      <w:r>
        <w:br/>
      </w:r>
      <w:r>
        <w:t>中心</w:t>
      </w:r>
      <w:r>
        <w:t>”</w:t>
      </w:r>
      <w:r>
        <w:t>等网站举报（罔</w:t>
      </w:r>
      <w:r>
        <w:rPr>
          <w:rFonts w:ascii="Times New Roman" w:eastAsia="Times New Roman" w:hAnsi="Times New Roman" w:cs="Times New Roman"/>
          <w:color w:val="535355"/>
          <w:lang w:val="en-US" w:eastAsia="en-US" w:bidi="en-US"/>
        </w:rPr>
        <w:t>4.2.1</w:t>
      </w:r>
      <w:r>
        <w:rPr>
          <w:rFonts w:ascii="Times New Roman" w:eastAsia="Times New Roman" w:hAnsi="Times New Roman" w:cs="Times New Roman"/>
          <w:color w:val="535355"/>
        </w:rPr>
        <w:t xml:space="preserve">1 </w:t>
      </w:r>
      <w:r>
        <w:rPr>
          <w:color w:val="7E7F82"/>
        </w:rPr>
        <w:t>）。</w:t>
      </w:r>
      <w:r>
        <w:t>如果</w:t>
      </w:r>
      <w:r>
        <w:rPr>
          <w:color w:val="7E7F82"/>
        </w:rPr>
        <w:t>是一个</w:t>
      </w:r>
      <w:r>
        <w:rPr>
          <w:color w:val="7E7F82"/>
        </w:rPr>
        <w:br/>
      </w:r>
      <w:r>
        <w:t>群组的</w:t>
      </w:r>
      <w:r>
        <w:rPr>
          <w:color w:val="7E7F82"/>
        </w:rPr>
        <w:t>群主，要自</w:t>
      </w:r>
      <w:r>
        <w:t>觉遵守</w:t>
      </w:r>
      <w:r>
        <w:rPr>
          <w:color w:val="7E7F82"/>
        </w:rPr>
        <w:t>《互</w:t>
      </w:r>
      <w:r>
        <w:t>联网群组佶息</w:t>
      </w:r>
      <w:r>
        <w:br/>
      </w:r>
      <w:r>
        <w:rPr>
          <w:color w:val="7E7F82"/>
        </w:rPr>
        <w:t>眼</w:t>
      </w:r>
      <w:r>
        <w:t>务管理规定》中的要求，切实履行群组管</w:t>
      </w:r>
      <w:r>
        <w:br/>
      </w:r>
      <w:r>
        <w:t>理责任，即</w:t>
      </w:r>
      <w:r>
        <w:t>“</w:t>
      </w:r>
      <w:r>
        <w:t>谁建群谁负责</w:t>
      </w:r>
      <w:r>
        <w:t>”</w:t>
      </w:r>
      <w:r>
        <w:t>，如果群伍有</w:t>
      </w:r>
      <w:r>
        <w:br/>
      </w:r>
      <w:r>
        <w:t>违法违规佶息，要行</w:t>
      </w:r>
      <w:r>
        <w:rPr>
          <w:color w:val="7E7F82"/>
        </w:rPr>
        <w:t>使群主</w:t>
      </w:r>
      <w:r>
        <w:t>职责，及吋进</w:t>
      </w:r>
      <w:r>
        <w:rPr>
          <w:color w:val="535355"/>
        </w:rPr>
        <w:t>行</w:t>
      </w:r>
      <w:r>
        <w:rPr>
          <w:color w:val="535355"/>
        </w:rPr>
        <w:br/>
      </w:r>
      <w:r>
        <w:rPr>
          <w:color w:val="7E7F82"/>
        </w:rPr>
        <w:t>制止。</w:t>
      </w:r>
    </w:p>
    <w:p w14:paraId="449881FF" w14:textId="77777777" w:rsidR="006949CB" w:rsidRDefault="00B7102B">
      <w:pPr>
        <w:pStyle w:val="1"/>
        <w:shd w:val="clear" w:color="auto" w:fill="auto"/>
        <w:spacing w:after="120" w:line="380" w:lineRule="exact"/>
        <w:ind w:left="280" w:firstLine="20"/>
        <w:jc w:val="left"/>
        <w:rPr>
          <w:sz w:val="24"/>
          <w:szCs w:val="24"/>
        </w:rPr>
      </w:pPr>
      <w:r>
        <w:rPr>
          <w:i/>
          <w:iCs/>
          <w:color w:val="FCDE56"/>
        </w:rPr>
        <w:t>/</w:t>
      </w:r>
      <w:r>
        <w:rPr>
          <w:i/>
          <w:iCs/>
          <w:color w:val="FCDE56"/>
        </w:rPr>
        <w:t>膠</w:t>
      </w:r>
      <w:r>
        <w:rPr>
          <w:color w:val="41A3C5"/>
          <w:sz w:val="24"/>
          <w:szCs w:val="24"/>
        </w:rPr>
        <w:t>心〜上网应遵守的准则</w:t>
      </w:r>
    </w:p>
    <w:p w14:paraId="29BFE144" w14:textId="77777777" w:rsidR="006949CB" w:rsidRDefault="00B7102B">
      <w:pPr>
        <w:pStyle w:val="1"/>
        <w:shd w:val="clear" w:color="auto" w:fill="auto"/>
        <w:spacing w:line="380" w:lineRule="exact"/>
        <w:ind w:right="280" w:firstLine="500"/>
        <w:jc w:val="both"/>
      </w:pPr>
      <w:r>
        <w:rPr>
          <w:sz w:val="20"/>
          <w:szCs w:val="20"/>
        </w:rPr>
        <w:t>国</w:t>
      </w:r>
      <w:r>
        <w:t>家互联网信息办公室提出的网友应遵守的法律法规</w:t>
      </w:r>
      <w:r>
        <w:rPr>
          <w:color w:val="7E7F82"/>
        </w:rPr>
        <w:t>底线、</w:t>
      </w:r>
      <w:r>
        <w:t>社会主义制度底线、</w:t>
      </w:r>
      <w:r>
        <w:br/>
      </w:r>
      <w:r>
        <w:rPr>
          <w:sz w:val="20"/>
          <w:szCs w:val="20"/>
        </w:rPr>
        <w:t>国</w:t>
      </w:r>
      <w:r>
        <w:t>家利益底线、公民合法权益底线、社会公共秩序底线、道德风尚底线、信息真实</w:t>
      </w:r>
      <w:r>
        <w:br/>
      </w:r>
      <w:r>
        <w:t>性底线</w:t>
      </w:r>
      <w:r>
        <w:t>“</w:t>
      </w:r>
      <w:r>
        <w:t>七条底线</w:t>
      </w:r>
      <w:r>
        <w:t>”</w:t>
      </w:r>
      <w:r>
        <w:t>，得到了互联网业界的广泛认可，并逐渐成为人们上网时自觉遵</w:t>
      </w:r>
      <w:r>
        <w:br/>
      </w:r>
      <w:r>
        <w:t>猶的准则，为营造清朗的网络空间发挥了重要作用</w:t>
      </w:r>
    </w:p>
    <w:p w14:paraId="4131A813" w14:textId="77777777" w:rsidR="006949CB" w:rsidRDefault="00B7102B">
      <w:pPr>
        <w:pStyle w:val="1"/>
        <w:shd w:val="clear" w:color="auto" w:fill="auto"/>
        <w:spacing w:after="860" w:line="380" w:lineRule="exact"/>
        <w:ind w:right="280" w:firstLine="500"/>
        <w:jc w:val="both"/>
      </w:pPr>
      <w:r>
        <w:rPr>
          <w:color w:val="7E7F82"/>
        </w:rPr>
        <w:t>查阅关于</w:t>
      </w:r>
      <w:r>
        <w:rPr>
          <w:color w:val="7E7F82"/>
        </w:rPr>
        <w:t>“</w:t>
      </w:r>
      <w:r>
        <w:rPr>
          <w:color w:val="7E7F82"/>
        </w:rPr>
        <w:t>七条底线</w:t>
      </w:r>
      <w:r>
        <w:rPr>
          <w:color w:val="7E7F82"/>
        </w:rPr>
        <w:t>”</w:t>
      </w:r>
      <w:r>
        <w:rPr>
          <w:color w:val="7E7F82"/>
        </w:rPr>
        <w:t>的详细内容，思考你在上网时是否做到了上述要求。如</w:t>
      </w:r>
      <w:r>
        <w:rPr>
          <w:color w:val="7E7F82"/>
        </w:rPr>
        <w:br/>
      </w:r>
      <w:r>
        <w:rPr>
          <w:color w:val="7E7F82"/>
        </w:rPr>
        <w:t>果没有做到，应如何</w:t>
      </w:r>
      <w:r>
        <w:t>改正？</w:t>
      </w:r>
    </w:p>
    <w:p w14:paraId="2909A77D" w14:textId="77777777" w:rsidR="006949CB" w:rsidRDefault="00B7102B">
      <w:pPr>
        <w:pStyle w:val="42"/>
        <w:keepNext/>
        <w:keepLines/>
        <w:shd w:val="clear" w:color="auto" w:fill="auto"/>
        <w:spacing w:after="240"/>
        <w:ind w:left="3200" w:firstLine="480"/>
        <w:jc w:val="both"/>
      </w:pPr>
      <w:bookmarkStart w:id="155" w:name="bookmark135"/>
      <w:r>
        <w:rPr>
          <w:rFonts w:ascii="Arial" w:eastAsia="Arial" w:hAnsi="Arial" w:cs="Arial"/>
          <w:lang w:val="en-US" w:eastAsia="en-US" w:bidi="en-US"/>
        </w:rPr>
        <w:t>4.2.4</w:t>
      </w:r>
      <w:r>
        <w:t>信息社会法律法规</w:t>
      </w:r>
      <w:bookmarkEnd w:id="155"/>
    </w:p>
    <w:p w14:paraId="726B1DEE" w14:textId="77777777" w:rsidR="006949CB" w:rsidRDefault="00B7102B">
      <w:pPr>
        <w:pStyle w:val="1"/>
        <w:shd w:val="clear" w:color="auto" w:fill="auto"/>
        <w:spacing w:after="180" w:line="400" w:lineRule="exact"/>
        <w:ind w:left="3200" w:firstLine="480"/>
        <w:jc w:val="both"/>
      </w:pPr>
      <w:r>
        <w:t>作为信</w:t>
      </w:r>
      <w:r>
        <w:t>息社会的高中生，我们应当清醒地汄识到</w:t>
      </w:r>
      <w:r>
        <w:t>,</w:t>
      </w:r>
      <w:r>
        <w:br/>
      </w:r>
      <w:r>
        <w:t>不仅在现实社会屮要自觉遵守法律法规，在互联网的空</w:t>
      </w:r>
      <w:r>
        <w:br/>
      </w:r>
      <w:r>
        <w:t>问中也要做一个守法公民。互联网不是超越现实、不受</w:t>
      </w:r>
      <w:r>
        <w:br/>
      </w:r>
      <w:r>
        <w:t>法律约束的空间，每一个网民耑要为自己的网络行为承</w:t>
      </w:r>
      <w:r>
        <w:br/>
      </w:r>
      <w:r>
        <w:t>担法律责任。</w:t>
      </w:r>
      <w:r>
        <w:br w:type="page"/>
      </w:r>
    </w:p>
    <w:p w14:paraId="12682428" w14:textId="77777777" w:rsidR="006949CB" w:rsidRDefault="00B7102B">
      <w:pPr>
        <w:pStyle w:val="1"/>
        <w:shd w:val="clear" w:color="auto" w:fill="auto"/>
        <w:spacing w:line="400" w:lineRule="exact"/>
        <w:ind w:firstLine="500"/>
        <w:jc w:val="both"/>
      </w:pPr>
      <w:r>
        <w:rPr>
          <w:noProof/>
        </w:rPr>
        <w:drawing>
          <wp:anchor distT="101600" distB="369570" distL="101600" distR="101600" simplePos="0" relativeHeight="125830379" behindDoc="0" locked="0" layoutInCell="1" allowOverlap="1" wp14:anchorId="385F86B9" wp14:editId="43C041DF">
            <wp:simplePos x="0" y="0"/>
            <wp:positionH relativeFrom="page">
              <wp:posOffset>5038090</wp:posOffset>
            </wp:positionH>
            <wp:positionV relativeFrom="paragraph">
              <wp:posOffset>165100</wp:posOffset>
            </wp:positionV>
            <wp:extent cx="1913890" cy="1657985"/>
            <wp:effectExtent l="0" t="0" r="0" b="0"/>
            <wp:wrapSquare wrapText="bothSides"/>
            <wp:docPr id="1389" name="Shape 1389"/>
            <wp:cNvGraphicFramePr/>
            <a:graphic xmlns:a="http://schemas.openxmlformats.org/drawingml/2006/main">
              <a:graphicData uri="http://schemas.openxmlformats.org/drawingml/2006/picture">
                <pic:pic xmlns:pic="http://schemas.openxmlformats.org/drawingml/2006/picture">
                  <pic:nvPicPr>
                    <pic:cNvPr id="1390" name="Picture box 1390"/>
                    <pic:cNvPicPr/>
                  </pic:nvPicPr>
                  <pic:blipFill>
                    <a:blip r:embed="rId364"/>
                    <a:stretch/>
                  </pic:blipFill>
                  <pic:spPr>
                    <a:xfrm>
                      <a:off x="0" y="0"/>
                      <a:ext cx="1913890" cy="1657985"/>
                    </a:xfrm>
                    <a:prstGeom prst="rect">
                      <a:avLst/>
                    </a:prstGeom>
                  </pic:spPr>
                </pic:pic>
              </a:graphicData>
            </a:graphic>
          </wp:anchor>
        </w:drawing>
      </w:r>
      <w:r>
        <w:rPr>
          <w:noProof/>
        </w:rPr>
        <mc:AlternateContent>
          <mc:Choice Requires="wps">
            <w:drawing>
              <wp:anchor distT="0" distB="0" distL="0" distR="0" simplePos="0" relativeHeight="125830380" behindDoc="0" locked="0" layoutInCell="1" allowOverlap="1" wp14:anchorId="41ABD99C" wp14:editId="78C80817">
                <wp:simplePos x="0" y="0"/>
                <wp:positionH relativeFrom="page">
                  <wp:posOffset>5461635</wp:posOffset>
                </wp:positionH>
                <wp:positionV relativeFrom="paragraph">
                  <wp:posOffset>1926590</wp:posOffset>
                </wp:positionV>
                <wp:extent cx="1225550" cy="164465"/>
                <wp:effectExtent l="0" t="0" r="0" b="0"/>
                <wp:wrapSquare wrapText="bothSides"/>
                <wp:docPr id="1391" name="Shape 1391"/>
                <wp:cNvGraphicFramePr/>
                <a:graphic xmlns:a="http://schemas.openxmlformats.org/drawingml/2006/main">
                  <a:graphicData uri="http://schemas.microsoft.com/office/word/2010/wordprocessingShape">
                    <wps:wsp>
                      <wps:cNvSpPr txBox="1"/>
                      <wps:spPr>
                        <a:xfrm>
                          <a:off x="0" y="0"/>
                          <a:ext cx="1225550" cy="164465"/>
                        </a:xfrm>
                        <a:prstGeom prst="rect">
                          <a:avLst/>
                        </a:prstGeom>
                        <a:noFill/>
                      </wps:spPr>
                      <wps:txbx>
                        <w:txbxContent>
                          <w:p w14:paraId="64C32814" w14:textId="77777777" w:rsidR="006949CB" w:rsidRDefault="00B7102B">
                            <w:pPr>
                              <w:pStyle w:val="ab"/>
                              <w:shd w:val="clear" w:color="auto" w:fill="auto"/>
                            </w:pPr>
                            <w:r>
                              <w:t>图</w:t>
                            </w:r>
                            <w:r>
                              <w:rPr>
                                <w:rFonts w:ascii="Times New Roman" w:eastAsia="Times New Roman" w:hAnsi="Times New Roman" w:cs="Times New Roman"/>
                                <w:sz w:val="17"/>
                                <w:szCs w:val="17"/>
                                <w:lang w:val="en-US" w:eastAsia="en-US" w:bidi="en-US"/>
                              </w:rPr>
                              <w:t>4.2.12</w:t>
                            </w:r>
                            <w:r>
                              <w:t>不做违法的事</w:t>
                            </w:r>
                          </w:p>
                        </w:txbxContent>
                      </wps:txbx>
                      <wps:bodyPr lIns="0" tIns="0" rIns="0" bIns="0">
                        <a:spAutoFit/>
                      </wps:bodyPr>
                    </wps:wsp>
                  </a:graphicData>
                </a:graphic>
              </wp:anchor>
            </w:drawing>
          </mc:Choice>
          <mc:Fallback>
            <w:pict>
              <v:shape w14:anchorId="41ABD99C" id="Shape 1391" o:spid="_x0000_s1435" type="#_x0000_t202" style="position:absolute;left:0;text-align:left;margin-left:430.05pt;margin-top:151.7pt;width:96.5pt;height:12.95pt;z-index:1258303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" filled="f" stroked="f">
                <v:textbox style="mso-fit-shape-to-text:t" inset="0,0,0,0">
                  <w:txbxContent>
                    <w:p w14:paraId="64C32814" w14:textId="77777777" w:rsidR="006949CB" w:rsidRDefault="00B7102B">
                      <w:pPr>
                        <w:pStyle w:val="ab"/>
                        <w:shd w:val="clear" w:color="auto" w:fill="auto"/>
                      </w:pPr>
                      <w:r>
                        <w:t>图</w:t>
                      </w:r>
                      <w:r>
                        <w:rPr>
                          <w:rFonts w:ascii="Times New Roman" w:eastAsia="Times New Roman" w:hAnsi="Times New Roman" w:cs="Times New Roman"/>
                          <w:sz w:val="17"/>
                          <w:szCs w:val="17"/>
                          <w:lang w:val="en-US" w:eastAsia="en-US" w:bidi="en-US"/>
                        </w:rPr>
                        <w:t>4.2.12</w:t>
                      </w:r>
                      <w:r>
                        <w:t>不做违法的事</w:t>
                      </w:r>
                    </w:p>
                  </w:txbxContent>
                </v:textbox>
                <w10:wrap type="square" anchorx="page"/>
              </v:shape>
            </w:pict>
          </mc:Fallback>
        </mc:AlternateContent>
      </w:r>
      <w:r>
        <w:t>首先，要通过多种渠道丫解、学习法律法规，及时</w:t>
      </w:r>
      <w:r>
        <w:rPr>
          <w:rFonts w:ascii="Times New Roman" w:eastAsia="Times New Roman" w:hAnsi="Times New Roman" w:cs="Times New Roman"/>
          <w:color w:val="535355"/>
          <w:lang w:val="en-US" w:eastAsia="en-US" w:bidi="en-US"/>
        </w:rPr>
        <w:t>f</w:t>
      </w:r>
      <w:r>
        <w:rPr>
          <w:rFonts w:ascii="Times New Roman" w:eastAsia="Times New Roman" w:hAnsi="Times New Roman" w:cs="Times New Roman"/>
          <w:color w:val="535355"/>
          <w:lang w:val="en-US" w:eastAsia="en-US" w:bidi="en-US"/>
        </w:rPr>
        <w:br/>
      </w:r>
      <w:r>
        <w:t>解最新的法律法规，增</w:t>
      </w:r>
      <w:r>
        <w:rPr>
          <w:color w:val="535355"/>
        </w:rPr>
        <w:t>强法律</w:t>
      </w:r>
      <w:r>
        <w:t>意识，在使用网络吋做到知</w:t>
      </w:r>
      <w:r>
        <w:br/>
      </w:r>
      <w:r>
        <w:t>法、守法，不做违法的事（图</w:t>
      </w:r>
      <w:r>
        <w:rPr>
          <w:rFonts w:ascii="Times New Roman" w:eastAsia="Times New Roman" w:hAnsi="Times New Roman" w:cs="Times New Roman"/>
          <w:color w:val="535355"/>
        </w:rPr>
        <w:t>4.2.12）</w:t>
      </w:r>
      <w:r>
        <w:rPr>
          <w:rFonts w:ascii="宋体" w:eastAsia="宋体" w:hAnsi="宋体" w:cs="宋体"/>
          <w:color w:val="535355"/>
        </w:rPr>
        <w:t>，</w:t>
      </w:r>
      <w:r>
        <w:rPr>
          <w:rFonts w:ascii="Times New Roman" w:eastAsia="Times New Roman" w:hAnsi="Times New Roman" w:cs="Times New Roman"/>
          <w:color w:val="535355"/>
          <w:lang w:val="en-US" w:eastAsia="en-US" w:bidi="en-US"/>
        </w:rPr>
        <w:t>ri</w:t>
      </w:r>
      <w:r>
        <w:rPr>
          <w:color w:val="7E7F82"/>
        </w:rPr>
        <w:t>觉</w:t>
      </w:r>
      <w:r>
        <w:t>维护网络的安</w:t>
      </w:r>
      <w:r>
        <w:br/>
      </w:r>
      <w:r>
        <w:t>全、有序。同时，</w:t>
      </w:r>
      <w:r>
        <w:rPr>
          <w:color w:val="535355"/>
        </w:rPr>
        <w:t>在不</w:t>
      </w:r>
      <w:r>
        <w:t>触犯法律的情况下</w:t>
      </w:r>
      <w:r>
        <w:t>.</w:t>
      </w:r>
      <w:r>
        <w:t>保护自己在信</w:t>
      </w:r>
      <w:r>
        <w:br/>
      </w:r>
      <w:r>
        <w:t>息社会的合法权益不受</w:t>
      </w:r>
      <w:r>
        <w:rPr>
          <w:sz w:val="10"/>
          <w:szCs w:val="10"/>
        </w:rPr>
        <w:t>佼害，力今</w:t>
      </w:r>
      <w:r>
        <w:t>后走句社会打好基础</w:t>
      </w:r>
    </w:p>
    <w:p w14:paraId="403FCD33" w14:textId="77777777" w:rsidR="006949CB" w:rsidRDefault="00B7102B">
      <w:pPr>
        <w:pStyle w:val="1"/>
        <w:shd w:val="clear" w:color="auto" w:fill="auto"/>
        <w:spacing w:line="400" w:lineRule="exact"/>
        <w:ind w:firstLine="500"/>
        <w:jc w:val="both"/>
      </w:pPr>
      <w:r>
        <w:t>其次，要树、</w:t>
      </w:r>
      <w:r>
        <w:rPr>
          <w:rFonts w:ascii="Times New Roman" w:eastAsia="Times New Roman" w:hAnsi="Times New Roman" w:cs="Times New Roman"/>
          <w:lang w:val="en-US" w:eastAsia="en-US" w:bidi="en-US"/>
        </w:rPr>
        <w:t>x</w:t>
      </w:r>
      <w:r>
        <w:t>信息社会中的法律意识，</w:t>
      </w:r>
      <w:r>
        <w:rPr>
          <w:rFonts w:ascii="Times New Roman" w:eastAsia="Times New Roman" w:hAnsi="Times New Roman" w:cs="Times New Roman"/>
          <w:lang w:val="en-US" w:eastAsia="en-US" w:bidi="en-US"/>
        </w:rPr>
        <w:t>ri</w:t>
      </w:r>
      <w:r>
        <w:rPr>
          <w:color w:val="7E7F82"/>
        </w:rPr>
        <w:t>觉履</w:t>
      </w:r>
      <w:r>
        <w:t>行法律</w:t>
      </w:r>
      <w:r>
        <w:br/>
      </w:r>
      <w:r>
        <w:t>规定的义务通过前</w:t>
      </w:r>
      <w:r>
        <w:rPr>
          <w:color w:val="7E7F82"/>
        </w:rPr>
        <w:t>面的学</w:t>
      </w:r>
      <w:r>
        <w:t>习可以荐出，网络中的道德准</w:t>
      </w:r>
      <w:r>
        <w:br/>
      </w:r>
      <w:r>
        <w:rPr>
          <w:color w:val="535355"/>
        </w:rPr>
        <w:t>则</w:t>
      </w:r>
      <w:r>
        <w:t>与现实生活是相同的，都要受到法律法规的保护与监</w:t>
      </w:r>
      <w:r>
        <w:br/>
      </w:r>
      <w:r>
        <w:rPr>
          <w:color w:val="7E7F82"/>
        </w:rPr>
        <w:t>捋，虽然</w:t>
      </w:r>
      <w:r>
        <w:t>自由和开放是互联网的生命力所在，</w:t>
      </w:r>
      <w:r>
        <w:rPr>
          <w:color w:val="7E7F82"/>
        </w:rPr>
        <w:t>但是</w:t>
      </w:r>
      <w:r>
        <w:t>网络不</w:t>
      </w:r>
      <w:r>
        <w:br/>
      </w:r>
      <w:r>
        <w:t>是一个可以为所欲为的地力</w:t>
      </w:r>
      <w:r>
        <w:t>\</w:t>
      </w:r>
    </w:p>
    <w:p w14:paraId="6AAFFFFB" w14:textId="77777777" w:rsidR="006949CB" w:rsidRDefault="00B7102B">
      <w:pPr>
        <w:pStyle w:val="1"/>
        <w:shd w:val="clear" w:color="auto" w:fill="auto"/>
        <w:spacing w:line="400" w:lineRule="exact"/>
        <w:ind w:right="3100" w:firstLine="0"/>
        <w:jc w:val="right"/>
      </w:pPr>
      <w:r>
        <w:t>最后，要有维权意识</w:t>
      </w:r>
      <w:r>
        <w:rPr>
          <w:rFonts w:ascii="宋体" w:eastAsia="宋体" w:hAnsi="宋体" w:cs="宋体"/>
          <w:color w:val="7E7F82"/>
          <w:sz w:val="28"/>
          <w:szCs w:val="28"/>
        </w:rPr>
        <w:t>，</w:t>
      </w:r>
      <w:r>
        <w:t>学习法律法规不是为了完成学</w:t>
      </w:r>
      <w:r>
        <w:br/>
      </w:r>
      <w:r>
        <w:t>任务，</w:t>
      </w:r>
      <w:r>
        <w:rPr>
          <w:color w:val="7E7F82"/>
        </w:rPr>
        <w:t>而是</w:t>
      </w:r>
      <w:r>
        <w:t>应该把它们作为生活屮的好帮手，</w:t>
      </w:r>
      <w:r>
        <w:rPr>
          <w:color w:val="535355"/>
        </w:rPr>
        <w:t>吏</w:t>
      </w:r>
      <w:r>
        <w:t>好地在</w:t>
      </w:r>
      <w:r>
        <w:br/>
      </w:r>
      <w:r>
        <w:rPr>
          <w:color w:val="535355"/>
        </w:rPr>
        <w:t>倍</w:t>
      </w:r>
      <w:r>
        <w:t>息社会中保护自己和他人的权益。例如，在网购时遇到</w:t>
      </w:r>
      <w:r>
        <w:br/>
      </w:r>
      <w:r>
        <w:t>假胃伪劣商</w:t>
      </w:r>
      <w:r>
        <w:rPr>
          <w:color w:val="7E7F82"/>
        </w:rPr>
        <w:t>品后，</w:t>
      </w:r>
      <w:r>
        <w:rPr>
          <w:color w:val="535355"/>
        </w:rPr>
        <w:t>不能怕</w:t>
      </w:r>
      <w:r>
        <w:t>麻烦而向认倒粦，在和商家沟通</w:t>
      </w:r>
      <w:r>
        <w:br/>
      </w:r>
      <w:r>
        <w:t>尤果时，应及时向当地消费者</w:t>
      </w:r>
      <w:r>
        <w:rPr>
          <w:rFonts w:ascii="Times New Roman" w:eastAsia="Times New Roman" w:hAnsi="Times New Roman" w:cs="Times New Roman"/>
          <w:color w:val="7E7F82"/>
        </w:rPr>
        <w:t>I</w:t>
      </w:r>
      <w:r>
        <w:t>•</w:t>
      </w:r>
      <w:r>
        <w:t>办会反映，必要时通过法律</w:t>
      </w:r>
    </w:p>
    <w:p w14:paraId="7CFC33F2" w14:textId="77777777" w:rsidR="006949CB" w:rsidRDefault="00B7102B">
      <w:pPr>
        <w:pStyle w:val="1"/>
        <w:shd w:val="clear" w:color="auto" w:fill="auto"/>
        <w:spacing w:after="920" w:line="400" w:lineRule="exact"/>
        <w:ind w:firstLine="0"/>
        <w:jc w:val="left"/>
      </w:pPr>
      <w:r>
        <w:rPr>
          <w:noProof/>
        </w:rPr>
        <mc:AlternateContent>
          <mc:Choice Requires="wps">
            <w:drawing>
              <wp:anchor distT="0" distB="0" distL="114300" distR="114300" simplePos="0" relativeHeight="125830382" behindDoc="0" locked="0" layoutInCell="1" allowOverlap="1" wp14:anchorId="2CEB5311" wp14:editId="5ADE7EA1">
                <wp:simplePos x="0" y="0"/>
                <wp:positionH relativeFrom="page">
                  <wp:posOffset>1490345</wp:posOffset>
                </wp:positionH>
                <wp:positionV relativeFrom="paragraph">
                  <wp:posOffset>673100</wp:posOffset>
                </wp:positionV>
                <wp:extent cx="731520" cy="225425"/>
                <wp:effectExtent l="0" t="0" r="0" b="0"/>
                <wp:wrapSquare wrapText="right"/>
                <wp:docPr id="1393" name="Shape 1393"/>
                <wp:cNvGraphicFramePr/>
                <a:graphic xmlns:a="http://schemas.openxmlformats.org/drawingml/2006/main">
                  <a:graphicData uri="http://schemas.microsoft.com/office/word/2010/wordprocessingShape">
                    <wps:wsp>
                      <wps:cNvSpPr txBox="1"/>
                      <wps:spPr>
                        <a:xfrm>
                          <a:off x="0" y="0"/>
                          <a:ext cx="731520" cy="225425"/>
                        </a:xfrm>
                        <a:prstGeom prst="rect">
                          <a:avLst/>
                        </a:prstGeom>
                        <a:noFill/>
                      </wps:spPr>
                      <wps:txbx>
                        <w:txbxContent>
                          <w:p w14:paraId="53D3BA17" w14:textId="77777777" w:rsidR="006949CB" w:rsidRDefault="00B7102B">
                            <w:pPr>
                              <w:pStyle w:val="1"/>
                              <w:shd w:val="clear" w:color="auto" w:fill="auto"/>
                              <w:spacing w:line="240" w:lineRule="auto"/>
                              <w:ind w:firstLine="0"/>
                              <w:jc w:val="left"/>
                              <w:rPr>
                                <w:sz w:val="24"/>
                                <w:szCs w:val="24"/>
                              </w:rPr>
                            </w:pPr>
                            <w:r>
                              <w:rPr>
                                <w:color w:val="41A3C5"/>
                                <w:sz w:val="24"/>
                                <w:szCs w:val="24"/>
                              </w:rPr>
                              <w:t>阅读拓展</w:t>
                            </w:r>
                          </w:p>
                        </w:txbxContent>
                      </wps:txbx>
                      <wps:bodyPr lIns="0" tIns="0" rIns="0" bIns="0">
                        <a:spAutoFit/>
                      </wps:bodyPr>
                    </wps:wsp>
                  </a:graphicData>
                </a:graphic>
              </wp:anchor>
            </w:drawing>
          </mc:Choice>
          <mc:Fallback>
            <w:pict>
              <v:shape w14:anchorId="2CEB5311" id="Shape 1393" o:spid="_x0000_s1436" type="#_x0000_t202" style="position:absolute;margin-left:117.35pt;margin-top:53pt;width:57.6pt;height:17.75pt;z-index:12583038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" filled="f" stroked="f">
                <v:textbox style="mso-fit-shape-to-text:t" inset="0,0,0,0">
                  <w:txbxContent>
                    <w:p w14:paraId="53D3BA17" w14:textId="77777777" w:rsidR="006949CB" w:rsidRDefault="00B7102B">
                      <w:pPr>
                        <w:pStyle w:val="1"/>
                        <w:shd w:val="clear" w:color="auto" w:fill="auto"/>
                        <w:spacing w:line="240" w:lineRule="auto"/>
                        <w:ind w:firstLine="0"/>
                        <w:jc w:val="left"/>
                        <w:rPr>
                          <w:sz w:val="24"/>
                          <w:szCs w:val="24"/>
                        </w:rPr>
                      </w:pPr>
                      <w:r>
                        <w:rPr>
                          <w:color w:val="41A3C5"/>
                          <w:sz w:val="24"/>
                          <w:szCs w:val="24"/>
                        </w:rPr>
                        <w:t>阅读拓展</w:t>
                      </w:r>
                    </w:p>
                  </w:txbxContent>
                </v:textbox>
                <w10:wrap type="square" side="right" anchorx="page"/>
              </v:shape>
            </w:pict>
          </mc:Fallback>
        </mc:AlternateContent>
      </w:r>
      <w:r>
        <w:t>手段来</w:t>
      </w:r>
      <w:r>
        <w:rPr>
          <w:color w:val="7E7F82"/>
        </w:rPr>
        <w:t>解决。</w:t>
      </w:r>
    </w:p>
    <w:p w14:paraId="7261BD1A" w14:textId="77777777" w:rsidR="006949CB" w:rsidRDefault="00B7102B">
      <w:pPr>
        <w:pStyle w:val="1"/>
        <w:shd w:val="clear" w:color="auto" w:fill="auto"/>
        <w:spacing w:after="100" w:line="240" w:lineRule="auto"/>
        <w:ind w:left="1740" w:firstLine="0"/>
        <w:jc w:val="left"/>
        <w:rPr>
          <w:sz w:val="24"/>
          <w:szCs w:val="24"/>
        </w:rPr>
      </w:pPr>
      <w:r>
        <w:rPr>
          <w:color w:val="41A3C5"/>
          <w:sz w:val="24"/>
          <w:szCs w:val="24"/>
        </w:rPr>
        <w:t>正确地使用技术</w:t>
      </w:r>
    </w:p>
    <w:p w14:paraId="2AA087C1" w14:textId="77777777" w:rsidR="006949CB" w:rsidRDefault="00B7102B">
      <w:pPr>
        <w:pStyle w:val="1"/>
        <w:shd w:val="clear" w:color="auto" w:fill="auto"/>
        <w:spacing w:line="380" w:lineRule="exact"/>
        <w:ind w:left="160" w:firstLine="480"/>
        <w:jc w:val="both"/>
      </w:pPr>
      <w:r>
        <w:t>信息社会对技术和创新能力的要求比较高，一呰拥有高超计算机技术的人逐渐成</w:t>
      </w:r>
      <w:r>
        <w:br/>
      </w:r>
      <w:r>
        <w:t>为信息社会的</w:t>
      </w:r>
      <w:r>
        <w:t>“</w:t>
      </w:r>
      <w:r>
        <w:t>宠儿</w:t>
      </w:r>
      <w:r>
        <w:t>”</w:t>
      </w:r>
      <w:r>
        <w:t>，是青少年心目中的英雄人物</w:t>
      </w:r>
      <w:r>
        <w:rPr>
          <w:color w:val="A3A4AB"/>
          <w:vertAlign w:val="subscript"/>
        </w:rPr>
        <w:t>3</w:t>
      </w:r>
      <w:r>
        <w:rPr>
          <w:sz w:val="20"/>
          <w:szCs w:val="20"/>
        </w:rPr>
        <w:t>为了</w:t>
      </w:r>
      <w:r>
        <w:t>跟上新技术的发展，这些</w:t>
      </w:r>
      <w:r>
        <w:br/>
      </w:r>
      <w:r>
        <w:t>人通常有着超乎常人的钻研精神，非常善于学习和研究</w:t>
      </w:r>
    </w:p>
    <w:p w14:paraId="6B84D3F2" w14:textId="77777777" w:rsidR="006949CB" w:rsidRDefault="00B7102B">
      <w:pPr>
        <w:pStyle w:val="1"/>
        <w:shd w:val="clear" w:color="auto" w:fill="auto"/>
        <w:spacing w:line="380" w:lineRule="exact"/>
        <w:ind w:left="160" w:firstLine="480"/>
        <w:jc w:val="left"/>
      </w:pPr>
      <w:r>
        <w:t>但是，其中一些人利</w:t>
      </w:r>
      <w:r>
        <w:rPr>
          <w:sz w:val="20"/>
          <w:szCs w:val="20"/>
        </w:rPr>
        <w:t>用自己</w:t>
      </w:r>
      <w:r>
        <w:t>掌握的计算机技术，侵入国防、政府、企业等内部网</w:t>
      </w:r>
      <w:r>
        <w:br/>
      </w:r>
      <w:r>
        <w:t>络，破坏受保护的信息系统数据，窃取国家</w:t>
      </w:r>
      <w:r>
        <w:br/>
      </w:r>
      <w:r>
        <w:t>或商北机密，非法复制软件或者受版权保护</w:t>
      </w:r>
      <w:r>
        <w:br/>
      </w:r>
      <w:r>
        <w:t>的知识产权作品，制造和待播计算机病毒，</w:t>
      </w:r>
    </w:p>
    <w:p w14:paraId="61C3ED23" w14:textId="77777777" w:rsidR="006949CB" w:rsidRDefault="00B7102B">
      <w:pPr>
        <w:pStyle w:val="1"/>
        <w:shd w:val="clear" w:color="auto" w:fill="auto"/>
        <w:spacing w:line="378" w:lineRule="exact"/>
        <w:ind w:left="160" w:firstLine="0"/>
        <w:jc w:val="both"/>
      </w:pPr>
      <w:r>
        <w:t>攻击计算机网络系统，在网络上肆意破坏，</w:t>
      </w:r>
    </w:p>
    <w:p w14:paraId="346D4C3B" w14:textId="77777777" w:rsidR="006949CB" w:rsidRDefault="00B7102B">
      <w:pPr>
        <w:pStyle w:val="1"/>
        <w:shd w:val="clear" w:color="auto" w:fill="auto"/>
        <w:spacing w:line="377" w:lineRule="exact"/>
        <w:ind w:left="160" w:right="4300" w:firstLine="0"/>
        <w:jc w:val="left"/>
      </w:pPr>
      <w:r>
        <w:t>造成信息系统或者网络不能正常运行等。其</w:t>
      </w:r>
      <w:r>
        <w:br/>
      </w:r>
      <w:r>
        <w:t>行为已经构成了计算机犯罪</w:t>
      </w:r>
    </w:p>
    <w:p w14:paraId="60123837" w14:textId="77777777" w:rsidR="006949CB" w:rsidRDefault="00B7102B">
      <w:pPr>
        <w:pStyle w:val="1"/>
        <w:shd w:val="clear" w:color="auto" w:fill="auto"/>
        <w:spacing w:line="377" w:lineRule="exact"/>
        <w:ind w:left="160" w:firstLine="480"/>
        <w:jc w:val="both"/>
      </w:pPr>
      <w:r>
        <w:rPr>
          <w:sz w:val="20"/>
          <w:szCs w:val="20"/>
        </w:rPr>
        <w:t>不</w:t>
      </w:r>
      <w:r>
        <w:t>法分子利用计算机进行犯罪的行为，</w:t>
      </w:r>
    </w:p>
    <w:p w14:paraId="36038C71" w14:textId="77777777" w:rsidR="006949CB" w:rsidRDefault="00B7102B">
      <w:pPr>
        <w:pStyle w:val="1"/>
        <w:shd w:val="clear" w:color="auto" w:fill="auto"/>
        <w:spacing w:line="377" w:lineRule="exact"/>
        <w:ind w:left="160" w:right="4300" w:firstLine="0"/>
        <w:jc w:val="left"/>
      </w:pPr>
      <w:r>
        <w:t>不仅会受到道德的谴责，而且将会受到法律</w:t>
      </w:r>
      <w:r>
        <w:br/>
      </w:r>
      <w:r>
        <w:t>的制裁</w:t>
      </w:r>
      <w:r>
        <w:rPr>
          <w:sz w:val="20"/>
          <w:szCs w:val="20"/>
        </w:rPr>
        <w:t>（图</w:t>
      </w:r>
      <w:r>
        <w:rPr>
          <w:rFonts w:ascii="Times New Roman" w:eastAsia="Times New Roman" w:hAnsi="Times New Roman" w:cs="Times New Roman"/>
          <w:lang w:val="en-US" w:eastAsia="en-US" w:bidi="en-US"/>
        </w:rPr>
        <w:t xml:space="preserve">4.2.13 </w:t>
      </w:r>
      <w:r>
        <w:t>）我们在追求技术创新、</w:t>
      </w:r>
    </w:p>
    <w:p w14:paraId="412FAB8F" w14:textId="77777777" w:rsidR="006949CB" w:rsidRDefault="00B7102B">
      <w:pPr>
        <w:pStyle w:val="1"/>
        <w:shd w:val="clear" w:color="auto" w:fill="auto"/>
        <w:spacing w:line="377" w:lineRule="exact"/>
        <w:ind w:left="160" w:right="400" w:firstLine="0"/>
        <w:jc w:val="both"/>
      </w:pPr>
      <w:r>
        <w:rPr>
          <w:noProof/>
        </w:rPr>
        <mc:AlternateContent>
          <mc:Choice Requires="wps">
            <w:drawing>
              <wp:anchor distT="0" distB="0" distL="114300" distR="114300" simplePos="0" relativeHeight="125830384" behindDoc="0" locked="0" layoutInCell="1" allowOverlap="1" wp14:anchorId="24ACBCF5" wp14:editId="11D9CE03">
                <wp:simplePos x="0" y="0"/>
                <wp:positionH relativeFrom="page">
                  <wp:posOffset>4556760</wp:posOffset>
                </wp:positionH>
                <wp:positionV relativeFrom="paragraph">
                  <wp:posOffset>50800</wp:posOffset>
                </wp:positionV>
                <wp:extent cx="2206625" cy="228600"/>
                <wp:effectExtent l="0" t="0" r="0" b="0"/>
                <wp:wrapSquare wrapText="left"/>
                <wp:docPr id="1395" name="Shape 1395"/>
                <wp:cNvGraphicFramePr/>
                <a:graphic xmlns:a="http://schemas.openxmlformats.org/drawingml/2006/main">
                  <a:graphicData uri="http://schemas.microsoft.com/office/word/2010/wordprocessingShape">
                    <wps:wsp>
                      <wps:cNvSpPr txBox="1"/>
                      <wps:spPr>
                        <a:xfrm>
                          <a:off x="0" y="0"/>
                          <a:ext cx="2206625" cy="228600"/>
                        </a:xfrm>
                        <a:prstGeom prst="rect">
                          <a:avLst/>
                        </a:prstGeom>
                        <a:noFill/>
                      </wps:spPr>
                      <wps:txbx>
                        <w:txbxContent>
                          <w:p w14:paraId="46AB29BC" w14:textId="77777777" w:rsidR="006949CB" w:rsidRDefault="00B7102B">
                            <w:pPr>
                              <w:pStyle w:val="20"/>
                              <w:shd w:val="clear" w:color="auto" w:fill="auto"/>
                              <w:spacing w:line="240" w:lineRule="auto"/>
                            </w:pPr>
                            <w:r>
                              <w:rPr>
                                <w:rFonts w:ascii="Times New Roman" w:eastAsia="Times New Roman" w:hAnsi="Times New Roman" w:cs="Times New Roman"/>
                                <w:color w:val="7E7F82"/>
                                <w:sz w:val="28"/>
                                <w:szCs w:val="28"/>
                                <w:lang w:val="en-US" w:eastAsia="en-US" w:bidi="en-US"/>
                              </w:rPr>
                              <w:t xml:space="preserve">IS </w:t>
                            </w:r>
                            <w:r>
                              <w:rPr>
                                <w:rFonts w:ascii="Times New Roman" w:eastAsia="Times New Roman" w:hAnsi="Times New Roman" w:cs="Times New Roman"/>
                                <w:sz w:val="17"/>
                                <w:szCs w:val="17"/>
                                <w:lang w:val="en-US" w:eastAsia="en-US" w:bidi="en-US"/>
                              </w:rPr>
                              <w:t>4.2.13</w:t>
                            </w:r>
                            <w:r>
                              <w:rPr>
                                <w:color w:val="7E7F82"/>
                              </w:rPr>
                              <w:t>计算机犯罪行为会受到法什制战</w:t>
                            </w:r>
                          </w:p>
                        </w:txbxContent>
                      </wps:txbx>
                      <wps:bodyPr lIns="0" tIns="0" rIns="0" bIns="0">
                        <a:spAutoFit/>
                      </wps:bodyPr>
                    </wps:wsp>
                  </a:graphicData>
                </a:graphic>
              </wp:anchor>
            </w:drawing>
          </mc:Choice>
          <mc:Fallback>
            <w:pict>
              <v:shape w14:anchorId="24ACBCF5" id="Shape 1395" o:spid="_x0000_s1437" type="#_x0000_t202" style="position:absolute;left:0;text-align:left;margin-left:358.8pt;margin-top:4pt;width:173.75pt;height:18pt;z-index:125830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" filled="f" stroked="f">
                <v:textbox style="mso-fit-shape-to-text:t" inset="0,0,0,0">
                  <w:txbxContent>
                    <w:p w14:paraId="46AB29BC" w14:textId="77777777" w:rsidR="006949CB" w:rsidRDefault="00B7102B">
                      <w:pPr>
                        <w:pStyle w:val="20"/>
                        <w:shd w:val="clear" w:color="auto" w:fill="auto"/>
                        <w:spacing w:line="240" w:lineRule="auto"/>
                      </w:pPr>
                      <w:r>
                        <w:rPr>
                          <w:rFonts w:ascii="Times New Roman" w:eastAsia="Times New Roman" w:hAnsi="Times New Roman" w:cs="Times New Roman"/>
                          <w:color w:val="7E7F82"/>
                          <w:sz w:val="28"/>
                          <w:szCs w:val="28"/>
                          <w:lang w:val="en-US" w:eastAsia="en-US" w:bidi="en-US"/>
                        </w:rPr>
                        <w:t xml:space="preserve">IS </w:t>
                      </w:r>
                      <w:r>
                        <w:rPr>
                          <w:rFonts w:ascii="Times New Roman" w:eastAsia="Times New Roman" w:hAnsi="Times New Roman" w:cs="Times New Roman"/>
                          <w:sz w:val="17"/>
                          <w:szCs w:val="17"/>
                          <w:lang w:val="en-US" w:eastAsia="en-US" w:bidi="en-US"/>
                        </w:rPr>
                        <w:t>4.2.13</w:t>
                      </w:r>
                      <w:r>
                        <w:rPr>
                          <w:color w:val="7E7F82"/>
                        </w:rPr>
                        <w:t>计算机犯罪行为会受到法什制战</w:t>
                      </w:r>
                    </w:p>
                  </w:txbxContent>
                </v:textbox>
                <w10:wrap type="square" side="left" anchorx="page"/>
              </v:shape>
            </w:pict>
          </mc:Fallback>
        </mc:AlternateContent>
      </w:r>
      <w:r>
        <w:t>崇拜</w:t>
      </w:r>
      <w:r>
        <w:t>“</w:t>
      </w:r>
      <w:r>
        <w:t>技术牛人</w:t>
      </w:r>
      <w:r>
        <w:t>”</w:t>
      </w:r>
      <w:r>
        <w:t>的同时，要注意培养良好的</w:t>
      </w:r>
      <w:r>
        <w:br/>
      </w:r>
      <w:r>
        <w:t>个人道德修养，立志把学习到的技术应用到有</w:t>
      </w:r>
      <w:r>
        <w:br/>
      </w:r>
      <w:r>
        <w:t>益于人类发展的正确道路上。</w:t>
      </w:r>
      <w:r>
        <w:br w:type="page"/>
      </w:r>
    </w:p>
    <w:p w14:paraId="5CD564FD" w14:textId="77777777" w:rsidR="006949CB" w:rsidRDefault="00B7102B">
      <w:pPr>
        <w:pStyle w:val="1"/>
        <w:shd w:val="clear" w:color="auto" w:fill="auto"/>
        <w:spacing w:line="240" w:lineRule="auto"/>
        <w:ind w:firstLine="0"/>
        <w:jc w:val="left"/>
        <w:rPr>
          <w:sz w:val="24"/>
          <w:szCs w:val="24"/>
        </w:rPr>
      </w:pPr>
      <w:r>
        <w:rPr>
          <w:rFonts w:ascii="Arial" w:eastAsia="Arial" w:hAnsi="Arial" w:cs="Arial"/>
          <w:color w:val="FDBA1D"/>
          <w:sz w:val="34"/>
          <w:szCs w:val="34"/>
          <w:lang w:val="en-US" w:eastAsia="en-US" w:bidi="en-US"/>
        </w:rPr>
        <w:t>fj!</w:t>
      </w:r>
      <w:r>
        <w:rPr>
          <w:color w:val="41A3C5"/>
          <w:sz w:val="24"/>
          <w:szCs w:val="24"/>
        </w:rPr>
        <w:t>思考活动</w:t>
      </w:r>
    </w:p>
    <w:p w14:paraId="0190282A" w14:textId="77777777" w:rsidR="006949CB" w:rsidRDefault="00B7102B">
      <w:pPr>
        <w:pStyle w:val="1"/>
        <w:shd w:val="clear" w:color="auto" w:fill="auto"/>
        <w:spacing w:after="80" w:line="240" w:lineRule="auto"/>
        <w:ind w:right="80" w:firstLine="0"/>
        <w:jc w:val="center"/>
        <w:rPr>
          <w:sz w:val="24"/>
          <w:szCs w:val="24"/>
        </w:rPr>
      </w:pPr>
      <w:r>
        <w:rPr>
          <w:color w:val="41A3C5"/>
          <w:sz w:val="24"/>
          <w:szCs w:val="24"/>
        </w:rPr>
        <w:t>案例分析</w:t>
      </w:r>
    </w:p>
    <w:p w14:paraId="1261761A" w14:textId="77777777" w:rsidR="006949CB" w:rsidRDefault="00B7102B">
      <w:pPr>
        <w:pStyle w:val="1"/>
        <w:shd w:val="clear" w:color="auto" w:fill="auto"/>
        <w:spacing w:line="382" w:lineRule="exact"/>
        <w:ind w:firstLine="600"/>
        <w:jc w:val="both"/>
      </w:pPr>
      <w:r>
        <w:t>讨论下面的案例，分析其中的人物都触犯了我国的哪些法律法规</w:t>
      </w:r>
    </w:p>
    <w:p w14:paraId="3FFC88AE" w14:textId="77777777" w:rsidR="006949CB" w:rsidRDefault="00B7102B">
      <w:pPr>
        <w:pStyle w:val="1"/>
        <w:shd w:val="clear" w:color="auto" w:fill="auto"/>
        <w:spacing w:line="382" w:lineRule="exact"/>
        <w:ind w:firstLine="600"/>
        <w:jc w:val="both"/>
      </w:pPr>
      <w:r>
        <w:t>案例</w:t>
      </w:r>
      <w:r>
        <w:rPr>
          <w:rFonts w:ascii="Times New Roman" w:eastAsia="Times New Roman" w:hAnsi="Times New Roman" w:cs="Times New Roman"/>
          <w:color w:val="424347"/>
        </w:rPr>
        <w:t>1:</w:t>
      </w:r>
      <w:r>
        <w:t>某教育学院成人高考办副主任未经过学校许可和学生本人同意，通过邮</w:t>
      </w:r>
      <w:r>
        <w:br/>
      </w:r>
      <w:r>
        <w:t>箱将</w:t>
      </w:r>
      <w:r>
        <w:rPr>
          <w:rFonts w:ascii="Times New Roman" w:eastAsia="Times New Roman" w:hAnsi="Times New Roman" w:cs="Times New Roman"/>
        </w:rPr>
        <w:t>3</w:t>
      </w:r>
      <w:r>
        <w:t>万余名学生的个人信息发送给银行工作人员进行批量制卡</w:t>
      </w:r>
    </w:p>
    <w:p w14:paraId="56145A42" w14:textId="77777777" w:rsidR="006949CB" w:rsidRDefault="00B7102B">
      <w:pPr>
        <w:pStyle w:val="1"/>
        <w:shd w:val="clear" w:color="auto" w:fill="auto"/>
        <w:spacing w:line="382" w:lineRule="exact"/>
        <w:ind w:firstLine="600"/>
        <w:jc w:val="both"/>
      </w:pPr>
      <w:r>
        <w:t>案例</w:t>
      </w:r>
      <w:r>
        <w:rPr>
          <w:rFonts w:ascii="Times New Roman" w:eastAsia="Times New Roman" w:hAnsi="Times New Roman" w:cs="Times New Roman"/>
        </w:rPr>
        <w:t>2:</w:t>
      </w:r>
      <w:r>
        <w:t>某县一高中生因质疑该县一名男子的非正常死亡案件有内情，在微博上</w:t>
      </w:r>
      <w:r>
        <w:br/>
      </w:r>
      <w:r>
        <w:t>发帖进行造谣，同时，还有一名成人转载该帖</w:t>
      </w:r>
      <w:r>
        <w:rPr>
          <w:rFonts w:ascii="Times New Roman" w:eastAsia="Times New Roman" w:hAnsi="Times New Roman" w:cs="Times New Roman"/>
        </w:rPr>
        <w:t>5</w:t>
      </w:r>
      <w:r>
        <w:t>⑻</w:t>
      </w:r>
      <w:r>
        <w:t>多次</w:t>
      </w:r>
    </w:p>
    <w:p w14:paraId="65D76C71" w14:textId="77777777" w:rsidR="006949CB" w:rsidRDefault="00B7102B">
      <w:pPr>
        <w:pStyle w:val="1"/>
        <w:shd w:val="clear" w:color="auto" w:fill="auto"/>
        <w:spacing w:line="382" w:lineRule="exact"/>
        <w:ind w:firstLine="600"/>
        <w:jc w:val="both"/>
      </w:pPr>
      <w:r>
        <w:t>案例从</w:t>
      </w:r>
      <w:r>
        <w:rPr>
          <w:rFonts w:ascii="Times New Roman" w:eastAsia="Times New Roman" w:hAnsi="Times New Roman" w:cs="Times New Roman"/>
        </w:rPr>
        <w:t>2012</w:t>
      </w:r>
      <w:r>
        <w:t>年到</w:t>
      </w:r>
      <w:r>
        <w:rPr>
          <w:rFonts w:ascii="Times New Roman" w:eastAsia="Times New Roman" w:hAnsi="Times New Roman" w:cs="Times New Roman"/>
        </w:rPr>
        <w:t>2013</w:t>
      </w:r>
      <w:r>
        <w:t>年间，秦某使用微博，先后策划、制造了一系列</w:t>
      </w:r>
      <w:r>
        <w:rPr>
          <w:sz w:val="20"/>
          <w:szCs w:val="20"/>
        </w:rPr>
        <w:t>负面网</w:t>
      </w:r>
      <w:r>
        <w:rPr>
          <w:sz w:val="20"/>
          <w:szCs w:val="20"/>
        </w:rPr>
        <w:br/>
      </w:r>
      <w:r>
        <w:t>络热点事件，如动车事故天价赔偿、红十字会强行募捐等，</w:t>
      </w:r>
      <w:r>
        <w:rPr>
          <w:color w:val="424347"/>
        </w:rPr>
        <w:t>吸引</w:t>
      </w:r>
      <w:r>
        <w:rPr>
          <w:color w:val="424347"/>
        </w:rPr>
        <w:t>“</w:t>
      </w:r>
      <w:r>
        <w:t>粉丝</w:t>
      </w:r>
      <w:r>
        <w:t>”</w:t>
      </w:r>
      <w:r>
        <w:t>关注并转发、</w:t>
      </w:r>
      <w:r>
        <w:br/>
      </w:r>
      <w:r>
        <w:t>传播，在杜会上造成了不良影嘀</w:t>
      </w:r>
      <w:r>
        <w:t>_</w:t>
      </w:r>
    </w:p>
    <w:p w14:paraId="14681C6C" w14:textId="77777777" w:rsidR="006949CB" w:rsidRDefault="00B7102B">
      <w:pPr>
        <w:pStyle w:val="1"/>
        <w:shd w:val="clear" w:color="auto" w:fill="auto"/>
        <w:spacing w:line="382" w:lineRule="exact"/>
        <w:ind w:firstLine="600"/>
        <w:jc w:val="both"/>
      </w:pPr>
      <w:r>
        <w:t>案例</w:t>
      </w:r>
      <w:r>
        <w:rPr>
          <w:rFonts w:ascii="Times New Roman" w:eastAsia="Times New Roman" w:hAnsi="Times New Roman" w:cs="Times New Roman"/>
        </w:rPr>
        <w:t>4:</w:t>
      </w:r>
      <w:r>
        <w:t>某高中毕业生加入国内黑客组织，多次盗用他人网络账号上网，并攻击</w:t>
      </w:r>
      <w:r>
        <w:br/>
      </w:r>
      <w:r>
        <w:t>某企业的主机，对其中的部分文件进行删除、修改、增加等一系列非法操作</w:t>
      </w:r>
    </w:p>
    <w:p w14:paraId="791707E3" w14:textId="77777777" w:rsidR="006949CB" w:rsidRDefault="00B7102B">
      <w:pPr>
        <w:pStyle w:val="1"/>
        <w:shd w:val="clear" w:color="auto" w:fill="auto"/>
        <w:spacing w:line="382" w:lineRule="exact"/>
        <w:ind w:firstLine="600"/>
        <w:jc w:val="both"/>
        <w:rPr>
          <w:sz w:val="20"/>
          <w:szCs w:val="20"/>
        </w:rPr>
      </w:pPr>
      <w:r>
        <w:t>案例</w:t>
      </w:r>
      <w:r>
        <w:rPr>
          <w:rFonts w:ascii="Times New Roman" w:eastAsia="Times New Roman" w:hAnsi="Times New Roman" w:cs="Times New Roman"/>
        </w:rPr>
        <w:t>5:</w:t>
      </w:r>
      <w:r>
        <w:t>王某假借定做服裝的</w:t>
      </w:r>
      <w:r>
        <w:rPr>
          <w:sz w:val="20"/>
          <w:szCs w:val="20"/>
        </w:rPr>
        <w:t>名义，</w:t>
      </w:r>
      <w:r>
        <w:t>向受害人刘某手机发送样品</w:t>
      </w:r>
      <w:r>
        <w:rPr>
          <w:sz w:val="20"/>
          <w:szCs w:val="20"/>
        </w:rPr>
        <w:t>图片，</w:t>
      </w:r>
      <w:r>
        <w:t>致使刘某</w:t>
      </w:r>
      <w:r>
        <w:br/>
      </w:r>
      <w:r>
        <w:t>的手机被植入木马病毒刘某损失钱财近</w:t>
      </w:r>
      <w:r>
        <w:rPr>
          <w:rFonts w:ascii="Times New Roman" w:eastAsia="Times New Roman" w:hAnsi="Times New Roman" w:cs="Times New Roman"/>
        </w:rPr>
        <w:t>2</w:t>
      </w:r>
      <w:r>
        <w:rPr>
          <w:sz w:val="20"/>
          <w:szCs w:val="20"/>
        </w:rPr>
        <w:t>万元，</w:t>
      </w:r>
    </w:p>
    <w:p w14:paraId="03969990" w14:textId="77777777" w:rsidR="006949CB" w:rsidRDefault="00B7102B">
      <w:pPr>
        <w:pStyle w:val="1"/>
        <w:shd w:val="clear" w:color="auto" w:fill="auto"/>
        <w:spacing w:after="820" w:line="382" w:lineRule="exact"/>
        <w:ind w:firstLine="600"/>
        <w:jc w:val="both"/>
      </w:pPr>
      <w:r>
        <w:t>案例</w:t>
      </w:r>
      <w:r>
        <w:rPr>
          <w:rFonts w:ascii="Times New Roman" w:eastAsia="Times New Roman" w:hAnsi="Times New Roman" w:cs="Times New Roman"/>
        </w:rPr>
        <w:t>6:</w:t>
      </w:r>
      <w:r>
        <w:t>程某和张某通过网络实施网络盗窃活动，程某负责用伪基站向受害人发</w:t>
      </w:r>
      <w:r>
        <w:br/>
      </w:r>
      <w:r>
        <w:t>送伪造的中奖信息，张某结合手机木马截获的受害人手机短信，将受害人银行卡内的</w:t>
      </w:r>
      <w:r>
        <w:br/>
      </w:r>
      <w:r>
        <w:t>资金利用第三方交易平台转出并购买商品</w:t>
      </w:r>
    </w:p>
    <w:p w14:paraId="438DD3CC" w14:textId="77777777" w:rsidR="006949CB" w:rsidRDefault="00B7102B">
      <w:pPr>
        <w:pStyle w:val="1"/>
        <w:shd w:val="clear" w:color="auto" w:fill="auto"/>
        <w:spacing w:line="379" w:lineRule="exact"/>
        <w:ind w:firstLine="0"/>
        <w:jc w:val="left"/>
        <w:rPr>
          <w:sz w:val="24"/>
          <w:szCs w:val="24"/>
        </w:rPr>
      </w:pPr>
      <w:r>
        <w:rPr>
          <w:color w:val="E8B443"/>
          <w:sz w:val="24"/>
          <w:szCs w:val="24"/>
          <w:lang w:val="en-US" w:eastAsia="en-US" w:bidi="en-US"/>
        </w:rPr>
        <w:t>fife</w:t>
      </w:r>
      <w:r>
        <w:rPr>
          <w:color w:val="41A3C5"/>
          <w:sz w:val="24"/>
          <w:szCs w:val="24"/>
        </w:rPr>
        <w:t>阅读拓展</w:t>
      </w:r>
    </w:p>
    <w:p w14:paraId="33031293" w14:textId="77777777" w:rsidR="006949CB" w:rsidRDefault="00B7102B">
      <w:pPr>
        <w:pStyle w:val="1"/>
        <w:shd w:val="clear" w:color="auto" w:fill="auto"/>
        <w:spacing w:after="80" w:line="379" w:lineRule="exact"/>
        <w:ind w:right="80" w:firstLine="0"/>
        <w:jc w:val="center"/>
        <w:rPr>
          <w:sz w:val="24"/>
          <w:szCs w:val="24"/>
        </w:rPr>
      </w:pPr>
      <w:r>
        <w:rPr>
          <w:color w:val="41A3C5"/>
          <w:sz w:val="24"/>
          <w:szCs w:val="24"/>
        </w:rPr>
        <w:t>与信息安全相关的法律法规</w:t>
      </w:r>
    </w:p>
    <w:p w14:paraId="17EC6699" w14:textId="77777777" w:rsidR="006949CB" w:rsidRDefault="00B7102B">
      <w:pPr>
        <w:pStyle w:val="1"/>
        <w:shd w:val="clear" w:color="auto" w:fill="auto"/>
        <w:spacing w:line="379" w:lineRule="exact"/>
        <w:ind w:firstLine="600"/>
        <w:jc w:val="both"/>
      </w:pPr>
      <w:r>
        <w:t>《中华人民共和国刑法修正案（九）》将刑法第二百五十三条之一修改为：违反国</w:t>
      </w:r>
      <w:r>
        <w:br/>
      </w:r>
      <w:r>
        <w:t>家有关规定，向他人出售或者提供公民个人信息，情节严重的，处三年以下有期徒刑</w:t>
      </w:r>
      <w:r>
        <w:br/>
      </w:r>
      <w:r>
        <w:t>或者拘役，并处或者单处罚金；情节特别严重的，处三年以上七年以下有期徒刑，并</w:t>
      </w:r>
      <w:r>
        <w:br/>
      </w:r>
      <w:r>
        <w:t>处罚金违反国家有关规定，将在履行职责或者提供服务过程中获得的公民个人信息，</w:t>
      </w:r>
      <w:r>
        <w:br/>
      </w:r>
      <w:r>
        <w:t>出售或者提供给他人的，依照前款的规定从重处罚窃取或者以其他方法非法获取公</w:t>
      </w:r>
      <w:r>
        <w:br/>
      </w:r>
      <w:r>
        <w:t>民个人信息的，依照第一款的规定处罚</w:t>
      </w:r>
      <w:r>
        <w:t>.</w:t>
      </w:r>
    </w:p>
    <w:p w14:paraId="6328C336" w14:textId="77777777" w:rsidR="006949CB" w:rsidRDefault="00B7102B">
      <w:pPr>
        <w:pStyle w:val="1"/>
        <w:shd w:val="clear" w:color="auto" w:fill="auto"/>
        <w:spacing w:line="379" w:lineRule="exact"/>
        <w:ind w:firstLine="600"/>
        <w:jc w:val="both"/>
      </w:pPr>
      <w:r>
        <w:t>《中华人艮共和国刑法修正案（九）》在刑法第二百九十一条之一中增加一款作妁</w:t>
      </w:r>
      <w:r>
        <w:t>第</w:t>
      </w:r>
      <w:r>
        <w:br/>
      </w:r>
      <w:r>
        <w:t>二款：编造虚假的险情、疫情、灾情、警情，在信息网络或者其他媒体上传播，或者明</w:t>
      </w:r>
      <w:r>
        <w:br/>
      </w:r>
      <w:r>
        <w:t>知是上述虚假信息，故意在信息网络或者其他媒体上传播，严重扰乱社会秩序的，处三</w:t>
      </w:r>
      <w:r>
        <w:br/>
      </w:r>
      <w:r>
        <w:t>年以下有期徒刑、拘役或者管制；造成严重后果的，处三年以上七年以下有期徒刑</w:t>
      </w:r>
    </w:p>
    <w:p w14:paraId="2DD5E155" w14:textId="77777777" w:rsidR="006949CB" w:rsidRDefault="00B7102B">
      <w:pPr>
        <w:pStyle w:val="1"/>
        <w:shd w:val="clear" w:color="auto" w:fill="auto"/>
        <w:spacing w:after="80" w:line="379" w:lineRule="exact"/>
        <w:ind w:firstLine="600"/>
        <w:jc w:val="both"/>
      </w:pPr>
      <w:r>
        <w:t>《最高人民法院、最高人民检察院关于办理利用信息网络实施诽谤等刑事案件适用</w:t>
      </w:r>
      <w:r>
        <w:br/>
      </w:r>
      <w:r>
        <w:t>法律若干问题的解释》中的第二条：利用信息网络诽谤他人，具有下列情形之</w:t>
      </w:r>
      <w:r>
        <w:rPr>
          <w:sz w:val="20"/>
          <w:szCs w:val="20"/>
        </w:rPr>
        <w:t>一的，</w:t>
      </w:r>
      <w:r>
        <w:rPr>
          <w:sz w:val="20"/>
          <w:szCs w:val="20"/>
        </w:rPr>
        <w:br/>
      </w:r>
      <w:r>
        <w:t>应当认定为刑法第</w:t>
      </w:r>
      <w:r>
        <w:rPr>
          <w:sz w:val="20"/>
          <w:szCs w:val="20"/>
        </w:rPr>
        <w:t>二百四</w:t>
      </w:r>
      <w:r>
        <w:t>十六条第一款规定的</w:t>
      </w:r>
      <w:r>
        <w:t>“</w:t>
      </w:r>
      <w:r>
        <w:t>情节严重</w:t>
      </w:r>
      <w:r>
        <w:t>”</w:t>
      </w:r>
      <w:r>
        <w:t>：（一）同一诽谤信息实际</w:t>
      </w:r>
      <w:r>
        <w:br/>
      </w:r>
      <w:r>
        <w:t>被点击、浏览次数达到五千次以上，或者被转发次教达到五百次以上的</w:t>
      </w:r>
      <w:r>
        <w:br w:type="page"/>
      </w:r>
    </w:p>
    <w:p w14:paraId="0132573E" w14:textId="77777777" w:rsidR="006949CB" w:rsidRDefault="00B7102B">
      <w:pPr>
        <w:pStyle w:val="1"/>
        <w:pBdr>
          <w:top w:val="single" w:sz="0" w:space="0" w:color="567B8E"/>
          <w:left w:val="single" w:sz="0" w:space="0" w:color="567B8E"/>
          <w:bottom w:val="single" w:sz="0" w:space="0" w:color="567B8E"/>
          <w:right w:val="single" w:sz="0" w:space="0" w:color="567B8E"/>
        </w:pBdr>
        <w:shd w:val="clear" w:color="auto" w:fill="567B8E"/>
        <w:spacing w:after="180" w:line="240" w:lineRule="auto"/>
        <w:ind w:left="1380" w:firstLine="0"/>
        <w:jc w:val="left"/>
        <w:rPr>
          <w:sz w:val="24"/>
          <w:szCs w:val="24"/>
        </w:rPr>
      </w:pPr>
      <w:r>
        <w:rPr>
          <w:color w:val="D7D9D9"/>
          <w:sz w:val="24"/>
          <w:szCs w:val="24"/>
        </w:rPr>
        <w:t>项目实施</w:t>
      </w:r>
    </w:p>
    <w:p w14:paraId="0349A571" w14:textId="77777777" w:rsidR="006949CB" w:rsidRDefault="00B7102B">
      <w:pPr>
        <w:pStyle w:val="1"/>
        <w:shd w:val="clear" w:color="auto" w:fill="auto"/>
        <w:spacing w:after="60" w:line="240" w:lineRule="auto"/>
        <w:ind w:firstLine="0"/>
        <w:jc w:val="center"/>
        <w:rPr>
          <w:sz w:val="24"/>
          <w:szCs w:val="24"/>
        </w:rPr>
      </w:pPr>
      <w:r>
        <w:rPr>
          <w:color w:val="41A3C5"/>
          <w:sz w:val="24"/>
          <w:szCs w:val="24"/>
        </w:rPr>
        <w:t>制作主题作品</w:t>
      </w:r>
    </w:p>
    <w:p w14:paraId="3B5C9135" w14:textId="77777777" w:rsidR="006949CB" w:rsidRDefault="00B7102B">
      <w:pPr>
        <w:pStyle w:val="1"/>
        <w:shd w:val="clear" w:color="auto" w:fill="auto"/>
        <w:spacing w:line="394" w:lineRule="exact"/>
        <w:ind w:left="340" w:firstLine="480"/>
        <w:jc w:val="left"/>
      </w:pPr>
      <w:r>
        <w:t>综合</w:t>
      </w:r>
      <w:r>
        <w:rPr>
          <w:rFonts w:ascii="Times New Roman" w:eastAsia="Times New Roman" w:hAnsi="Times New Roman" w:cs="Times New Roman"/>
          <w:lang w:val="en-US" w:eastAsia="en-US" w:bidi="en-US"/>
        </w:rPr>
        <w:t>4.1</w:t>
      </w:r>
      <w:r>
        <w:t>节和</w:t>
      </w:r>
      <w:r>
        <w:rPr>
          <w:rFonts w:ascii="Times New Roman" w:eastAsia="Times New Roman" w:hAnsi="Times New Roman" w:cs="Times New Roman"/>
          <w:lang w:val="en-US" w:eastAsia="en-US" w:bidi="en-US"/>
        </w:rPr>
        <w:t>4.2</w:t>
      </w:r>
      <w:r>
        <w:t>节收集、整理的资料，撰写</w:t>
      </w:r>
      <w:r>
        <w:t>“</w:t>
      </w:r>
      <w:r>
        <w:t>信息安全和责任，从我做起</w:t>
      </w:r>
      <w:r>
        <w:t>”</w:t>
      </w:r>
      <w:r>
        <w:t>主</w:t>
      </w:r>
      <w:r>
        <w:br/>
      </w:r>
      <w:r>
        <w:t>题作品</w:t>
      </w:r>
    </w:p>
    <w:p w14:paraId="693B6339" w14:textId="77777777" w:rsidR="006949CB" w:rsidRDefault="00B7102B">
      <w:pPr>
        <w:pStyle w:val="1"/>
        <w:shd w:val="clear" w:color="auto" w:fill="auto"/>
        <w:spacing w:line="394" w:lineRule="exact"/>
        <w:ind w:left="340" w:firstLine="480"/>
        <w:jc w:val="left"/>
        <w:rPr>
          <w:sz w:val="24"/>
          <w:szCs w:val="24"/>
        </w:rPr>
      </w:pPr>
      <w:r>
        <w:rPr>
          <w:sz w:val="24"/>
          <w:szCs w:val="24"/>
        </w:rPr>
        <w:t>要求：</w:t>
      </w:r>
    </w:p>
    <w:p w14:paraId="265A5F72" w14:textId="77777777" w:rsidR="006949CB" w:rsidRDefault="00B7102B">
      <w:pPr>
        <w:pStyle w:val="1"/>
        <w:numPr>
          <w:ilvl w:val="0"/>
          <w:numId w:val="85"/>
        </w:numPr>
        <w:shd w:val="clear" w:color="auto" w:fill="auto"/>
        <w:tabs>
          <w:tab w:val="left" w:pos="1175"/>
        </w:tabs>
        <w:spacing w:line="394" w:lineRule="exact"/>
        <w:ind w:left="340" w:firstLine="480"/>
        <w:jc w:val="left"/>
      </w:pPr>
      <w:r>
        <w:t>观点明确，语言精练；</w:t>
      </w:r>
    </w:p>
    <w:p w14:paraId="740C54CE" w14:textId="77777777" w:rsidR="006949CB" w:rsidRDefault="00B7102B">
      <w:pPr>
        <w:pStyle w:val="1"/>
        <w:numPr>
          <w:ilvl w:val="0"/>
          <w:numId w:val="85"/>
        </w:numPr>
        <w:shd w:val="clear" w:color="auto" w:fill="auto"/>
        <w:tabs>
          <w:tab w:val="left" w:pos="1183"/>
        </w:tabs>
        <w:spacing w:line="394" w:lineRule="exact"/>
        <w:ind w:left="340" w:firstLine="480"/>
        <w:jc w:val="left"/>
      </w:pPr>
      <w:r>
        <w:t>结合本章所学知识以及本组的调研结果，展开阐述；</w:t>
      </w:r>
    </w:p>
    <w:p w14:paraId="181E4C1D" w14:textId="77777777" w:rsidR="006949CB" w:rsidRDefault="00B7102B">
      <w:pPr>
        <w:pStyle w:val="1"/>
        <w:numPr>
          <w:ilvl w:val="0"/>
          <w:numId w:val="85"/>
        </w:numPr>
        <w:shd w:val="clear" w:color="auto" w:fill="auto"/>
        <w:tabs>
          <w:tab w:val="left" w:pos="1183"/>
        </w:tabs>
        <w:spacing w:after="880" w:line="394" w:lineRule="exact"/>
        <w:ind w:left="340" w:firstLine="480"/>
        <w:jc w:val="left"/>
      </w:pPr>
      <w:r>
        <w:t>作品形式不限（如电子小报、论述文章、演示文稿等</w:t>
      </w:r>
      <w:r>
        <w:rPr>
          <w:rFonts w:ascii="Times New Roman" w:eastAsia="Times New Roman" w:hAnsi="Times New Roman" w:cs="Times New Roman"/>
          <w:lang w:val="en-US" w:eastAsia="en-US" w:bidi="en-US"/>
        </w:rPr>
        <w:t>h</w:t>
      </w:r>
    </w:p>
    <w:p w14:paraId="5D5AAFF4" w14:textId="77777777" w:rsidR="006949CB" w:rsidRDefault="00B7102B">
      <w:pPr>
        <w:pStyle w:val="1"/>
        <w:shd w:val="clear" w:color="auto" w:fill="auto"/>
        <w:spacing w:after="180" w:line="382" w:lineRule="exact"/>
        <w:ind w:left="4460" w:firstLine="0"/>
        <w:jc w:val="left"/>
        <w:rPr>
          <w:sz w:val="24"/>
          <w:szCs w:val="24"/>
        </w:rPr>
      </w:pPr>
      <w:r>
        <w:rPr>
          <w:color w:val="41A3C5"/>
          <w:sz w:val="24"/>
          <w:szCs w:val="24"/>
        </w:rPr>
        <w:t>练习提升</w:t>
      </w:r>
    </w:p>
    <w:p w14:paraId="7B1CFF0D" w14:textId="77777777" w:rsidR="006949CB" w:rsidRDefault="00B7102B">
      <w:pPr>
        <w:pStyle w:val="1"/>
        <w:numPr>
          <w:ilvl w:val="0"/>
          <w:numId w:val="86"/>
        </w:numPr>
        <w:shd w:val="clear" w:color="auto" w:fill="auto"/>
        <w:tabs>
          <w:tab w:val="left" w:pos="1274"/>
        </w:tabs>
        <w:spacing w:line="382" w:lineRule="exact"/>
        <w:ind w:left="460" w:firstLine="480"/>
        <w:jc w:val="both"/>
      </w:pPr>
      <w:r>
        <w:t>上网查阅《中华人民共和国网络安全法》并仔细阅读，熟悉国家、机构和个</w:t>
      </w:r>
      <w:r>
        <w:br/>
      </w:r>
      <w:r>
        <w:t>人在网络安全方面应尽的责任和义务，</w:t>
      </w:r>
    </w:p>
    <w:p w14:paraId="227186A4" w14:textId="77777777" w:rsidR="006949CB" w:rsidRDefault="00B7102B">
      <w:pPr>
        <w:pStyle w:val="1"/>
        <w:numPr>
          <w:ilvl w:val="0"/>
          <w:numId w:val="86"/>
        </w:numPr>
        <w:shd w:val="clear" w:color="auto" w:fill="auto"/>
        <w:tabs>
          <w:tab w:val="left" w:pos="1274"/>
        </w:tabs>
        <w:spacing w:line="382" w:lineRule="exact"/>
        <w:ind w:left="460" w:firstLine="480"/>
        <w:jc w:val="both"/>
      </w:pPr>
      <w:r>
        <w:t>每逢发生一些重大事件，总有人制造谣言，并借助网络大肆</w:t>
      </w:r>
      <w:r>
        <w:rPr>
          <w:color w:val="95969A"/>
        </w:rPr>
        <w:t>传播，</w:t>
      </w:r>
      <w:r>
        <w:t>你认为这</w:t>
      </w:r>
      <w:r>
        <w:br/>
      </w:r>
      <w:r>
        <w:t>样做有什么不对？作为高中生的我们，应该怎么做？</w:t>
      </w:r>
    </w:p>
    <w:p w14:paraId="78471139" w14:textId="77777777" w:rsidR="006949CB" w:rsidRDefault="00B7102B">
      <w:pPr>
        <w:pStyle w:val="1"/>
        <w:numPr>
          <w:ilvl w:val="0"/>
          <w:numId w:val="86"/>
        </w:numPr>
        <w:shd w:val="clear" w:color="auto" w:fill="auto"/>
        <w:tabs>
          <w:tab w:val="left" w:pos="1289"/>
        </w:tabs>
        <w:spacing w:line="382" w:lineRule="exact"/>
        <w:ind w:left="460" w:firstLine="480"/>
        <w:jc w:val="both"/>
      </w:pPr>
      <w:r>
        <w:t>学校要为学生开设网上讨论区，需要制订一份守则规范大家的行为根据本</w:t>
      </w:r>
      <w:r>
        <w:br/>
      </w:r>
      <w:r>
        <w:t>校实际情况，展开调研并撰写这份守则</w:t>
      </w:r>
      <w:r>
        <w:rPr>
          <w:color w:val="95969A"/>
        </w:rPr>
        <w:t>、</w:t>
      </w:r>
    </w:p>
    <w:p w14:paraId="596CBB21" w14:textId="77777777" w:rsidR="006949CB" w:rsidRDefault="00B7102B">
      <w:pPr>
        <w:pStyle w:val="1"/>
        <w:numPr>
          <w:ilvl w:val="0"/>
          <w:numId w:val="86"/>
        </w:numPr>
        <w:shd w:val="clear" w:color="auto" w:fill="auto"/>
        <w:tabs>
          <w:tab w:val="left" w:pos="1279"/>
        </w:tabs>
        <w:spacing w:line="382" w:lineRule="exact"/>
        <w:ind w:left="460" w:firstLine="480"/>
        <w:jc w:val="both"/>
      </w:pPr>
      <w:r>
        <w:t>通过官方网站获取</w:t>
      </w:r>
      <w:r>
        <w:rPr>
          <w:color w:val="95969A"/>
        </w:rPr>
        <w:t>《微</w:t>
      </w:r>
      <w:r>
        <w:t>博客信息服务管理规定》《互联网群组信息服务管理规</w:t>
      </w:r>
      <w:r>
        <w:br/>
      </w:r>
      <w:r>
        <w:t>定》的内容，查阅其中关于在微博、互联网群组中发布和交流信息的有关规定对</w:t>
      </w:r>
      <w:r>
        <w:br/>
      </w:r>
      <w:r>
        <w:t>照规定，看看自己还需要在哪些方面继续努力</w:t>
      </w:r>
    </w:p>
    <w:p w14:paraId="3B53D1E8" w14:textId="77777777" w:rsidR="006949CB" w:rsidRDefault="00B7102B">
      <w:pPr>
        <w:pStyle w:val="1"/>
        <w:numPr>
          <w:ilvl w:val="0"/>
          <w:numId w:val="86"/>
        </w:numPr>
        <w:shd w:val="clear" w:color="auto" w:fill="auto"/>
        <w:tabs>
          <w:tab w:val="left" w:pos="1284"/>
        </w:tabs>
        <w:spacing w:line="382" w:lineRule="exact"/>
        <w:ind w:left="460" w:firstLine="480"/>
        <w:jc w:val="both"/>
      </w:pPr>
      <w:r>
        <w:t>赵宇爸爸收到朋友发来的一条短信，说是在外地</w:t>
      </w:r>
      <w:r>
        <w:rPr>
          <w:sz w:val="20"/>
          <w:szCs w:val="20"/>
        </w:rPr>
        <w:t>中了大</w:t>
      </w:r>
      <w:r>
        <w:t>奖需要一笔手续费，</w:t>
      </w:r>
      <w:r>
        <w:br/>
      </w:r>
      <w:r>
        <w:t>并留</w:t>
      </w:r>
      <w:r>
        <w:rPr>
          <w:sz w:val="20"/>
          <w:szCs w:val="20"/>
        </w:rPr>
        <w:t>下了活</w:t>
      </w:r>
      <w:r>
        <w:t>动方的</w:t>
      </w:r>
      <w:r>
        <w:rPr>
          <w:color w:val="535355"/>
        </w:rPr>
        <w:t>“</w:t>
      </w:r>
      <w:r>
        <w:rPr>
          <w:color w:val="535355"/>
        </w:rPr>
        <w:t>公证</w:t>
      </w:r>
      <w:r>
        <w:rPr>
          <w:color w:val="535355"/>
        </w:rPr>
        <w:t>”</w:t>
      </w:r>
      <w:r>
        <w:t>电话现在利用短信诈骗的案件很多，但由于短信是好</w:t>
      </w:r>
      <w:r>
        <w:br/>
      </w:r>
      <w:r>
        <w:t>朋友发</w:t>
      </w:r>
      <w:r>
        <w:rPr>
          <w:color w:val="535355"/>
        </w:rPr>
        <w:t>来的，</w:t>
      </w:r>
      <w:r>
        <w:t>赵宇爸爸感到犹豫不决</w:t>
      </w:r>
      <w:r>
        <w:t>:</w:t>
      </w:r>
      <w:r>
        <w:t>，</w:t>
      </w:r>
    </w:p>
    <w:p w14:paraId="19A880DC" w14:textId="77777777" w:rsidR="006949CB" w:rsidRDefault="00B7102B">
      <w:pPr>
        <w:pStyle w:val="1"/>
        <w:shd w:val="clear" w:color="auto" w:fill="auto"/>
        <w:spacing w:line="382" w:lineRule="exact"/>
        <w:ind w:left="460" w:firstLine="480"/>
        <w:jc w:val="both"/>
      </w:pPr>
      <w:r>
        <w:t>他首先给朋友</w:t>
      </w:r>
      <w:r>
        <w:rPr>
          <w:sz w:val="20"/>
          <w:szCs w:val="20"/>
        </w:rPr>
        <w:t>回了一</w:t>
      </w:r>
      <w:r>
        <w:t>条短信询问，得到了肯定的答复；他又按短信中提供的号</w:t>
      </w:r>
      <w:r>
        <w:br/>
      </w:r>
      <w:r>
        <w:t>码打了电话，</w:t>
      </w:r>
      <w:r>
        <w:rPr>
          <w:color w:val="535355"/>
        </w:rPr>
        <w:t>对方</w:t>
      </w:r>
      <w:r>
        <w:t>也肯定了这个消息；他想了想还是不放心，于是拨打朋友的电话</w:t>
      </w:r>
      <w:r>
        <w:br/>
      </w:r>
      <w:r>
        <w:t>却没有</w:t>
      </w:r>
      <w:r>
        <w:rPr>
          <w:color w:val="535355"/>
        </w:rPr>
        <w:t>人接；</w:t>
      </w:r>
      <w:r>
        <w:t>他接着拨打</w:t>
      </w:r>
      <w:r>
        <w:rPr>
          <w:rFonts w:ascii="Times New Roman" w:eastAsia="Times New Roman" w:hAnsi="Times New Roman" w:cs="Times New Roman"/>
          <w:color w:val="535355"/>
        </w:rPr>
        <w:t>114</w:t>
      </w:r>
      <w:r>
        <w:t>查询短信中提供的</w:t>
      </w:r>
      <w:r>
        <w:rPr>
          <w:color w:val="535355"/>
        </w:rPr>
        <w:t>“</w:t>
      </w:r>
      <w:r>
        <w:t>公证</w:t>
      </w:r>
      <w:r>
        <w:t>”</w:t>
      </w:r>
      <w:r>
        <w:t>电话，发现根本没有相关</w:t>
      </w:r>
      <w:r>
        <w:br/>
      </w:r>
      <w:r>
        <w:rPr>
          <w:color w:val="535355"/>
        </w:rPr>
        <w:t>记录；最后，赵宇爸爸向公安部门咨询，发</w:t>
      </w:r>
      <w:r>
        <w:t>现这是</w:t>
      </w:r>
      <w:r>
        <w:rPr>
          <w:color w:val="535355"/>
        </w:rPr>
        <w:t>一个骗局，</w:t>
      </w:r>
      <w:r>
        <w:t>骗</w:t>
      </w:r>
      <w:r>
        <w:rPr>
          <w:color w:val="535355"/>
        </w:rPr>
        <w:t>子先偷来手机</w:t>
      </w:r>
      <w:r>
        <w:t>，然</w:t>
      </w:r>
      <w:r>
        <w:br/>
      </w:r>
      <w:r>
        <w:t>后根据手机中记录的电话号码诈骗机主的朋友，</w:t>
      </w:r>
    </w:p>
    <w:p w14:paraId="706427A6" w14:textId="77777777" w:rsidR="006949CB" w:rsidRDefault="00B7102B">
      <w:pPr>
        <w:pStyle w:val="1"/>
        <w:shd w:val="clear" w:color="auto" w:fill="auto"/>
        <w:spacing w:after="180" w:line="382" w:lineRule="exact"/>
        <w:ind w:left="460" w:firstLine="480"/>
        <w:jc w:val="both"/>
      </w:pPr>
      <w:r>
        <w:t>在上述事件中，赵宇爸爸为什么会将信将疑？他分别采用了哪些方法鉴别这个</w:t>
      </w:r>
      <w:r>
        <w:br/>
      </w:r>
      <w:r>
        <w:t>信息？</w:t>
      </w:r>
      <w:r>
        <w:br w:type="page"/>
      </w:r>
    </w:p>
    <w:p w14:paraId="4D520031" w14:textId="77777777" w:rsidR="006949CB" w:rsidRDefault="00B7102B">
      <w:pPr>
        <w:pStyle w:val="30"/>
        <w:keepNext/>
        <w:keepLines/>
        <w:shd w:val="clear" w:color="auto" w:fill="auto"/>
        <w:tabs>
          <w:tab w:val="left" w:leader="dot" w:pos="6348"/>
          <w:tab w:val="left" w:leader="dot" w:pos="8414"/>
          <w:tab w:val="left" w:leader="dot" w:pos="8849"/>
        </w:tabs>
        <w:spacing w:before="0" w:after="440"/>
        <w:ind w:left="3700"/>
        <w:jc w:val="both"/>
      </w:pPr>
      <w:bookmarkStart w:id="156" w:name="bookmark136"/>
      <w:r>
        <w:rPr>
          <w:color w:val="397EAD"/>
        </w:rPr>
        <w:t>总结亡评价</w:t>
      </w:r>
      <w:r>
        <w:rPr>
          <w:color w:val="397EAD"/>
        </w:rPr>
        <w:t xml:space="preserve"> </w:t>
      </w:r>
      <w:r>
        <w:rPr>
          <w:color w:val="3D667F"/>
          <w:lang w:val="en-US" w:eastAsia="en-US" w:bidi="en-US"/>
        </w:rPr>
        <w:tab/>
      </w:r>
      <w:r>
        <w:rPr>
          <w:color w:val="3D667F"/>
          <w:lang w:val="en-US" w:eastAsia="en-US" w:bidi="en-US"/>
        </w:rPr>
        <w:tab/>
      </w:r>
      <w:r>
        <w:rPr>
          <w:color w:val="3D667F"/>
          <w:lang w:val="en-US" w:eastAsia="en-US" w:bidi="en-US"/>
        </w:rPr>
        <w:tab/>
      </w:r>
      <w:bookmarkEnd w:id="156"/>
    </w:p>
    <w:p w14:paraId="5DDE3F6D" w14:textId="77777777" w:rsidR="006949CB" w:rsidRDefault="00B7102B">
      <w:pPr>
        <w:pStyle w:val="1"/>
        <w:numPr>
          <w:ilvl w:val="0"/>
          <w:numId w:val="87"/>
        </w:numPr>
        <w:shd w:val="clear" w:color="auto" w:fill="auto"/>
        <w:spacing w:after="540" w:line="240" w:lineRule="auto"/>
        <w:ind w:firstLine="500"/>
        <w:jc w:val="left"/>
      </w:pPr>
      <w:r>
        <w:t>下图展示了本章的核心概念与关键能力，请同学们对照图中的内容进行总结</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9"/>
        <w:gridCol w:w="610"/>
        <w:gridCol w:w="610"/>
        <w:gridCol w:w="806"/>
        <w:gridCol w:w="672"/>
        <w:gridCol w:w="1430"/>
      </w:tblGrid>
      <w:tr w:rsidR="006949CB" w14:paraId="4FF93DAE" w14:textId="77777777">
        <w:tblPrEx>
          <w:tblCellMar>
            <w:top w:w="0" w:type="dxa"/>
            <w:bottom w:w="0" w:type="dxa"/>
          </w:tblCellMar>
        </w:tblPrEx>
        <w:trPr>
          <w:trHeight w:hRule="exact" w:val="394"/>
          <w:jc w:val="center"/>
        </w:trPr>
        <w:tc>
          <w:tcPr>
            <w:tcW w:w="1099" w:type="dxa"/>
            <w:shd w:val="clear" w:color="auto" w:fill="FFFFFF"/>
          </w:tcPr>
          <w:p w14:paraId="32341A75" w14:textId="77777777" w:rsidR="006949CB" w:rsidRDefault="00B7102B">
            <w:pPr>
              <w:pStyle w:val="a5"/>
              <w:shd w:val="clear" w:color="auto" w:fill="auto"/>
              <w:spacing w:before="80" w:line="240" w:lineRule="auto"/>
              <w:ind w:firstLine="0"/>
              <w:jc w:val="left"/>
              <w:rPr>
                <w:sz w:val="18"/>
                <w:szCs w:val="18"/>
              </w:rPr>
            </w:pPr>
            <w:r>
              <w:rPr>
                <w:color w:val="7E7F82"/>
                <w:sz w:val="18"/>
                <w:szCs w:val="18"/>
              </w:rPr>
              <w:t>文明规范</w:t>
            </w:r>
          </w:p>
        </w:tc>
        <w:tc>
          <w:tcPr>
            <w:tcW w:w="610" w:type="dxa"/>
            <w:shd w:val="clear" w:color="auto" w:fill="FFFFFF"/>
          </w:tcPr>
          <w:p w14:paraId="13E7B686" w14:textId="77777777" w:rsidR="006949CB" w:rsidRDefault="006949CB">
            <w:pPr>
              <w:rPr>
                <w:sz w:val="10"/>
                <w:szCs w:val="10"/>
              </w:rPr>
            </w:pPr>
          </w:p>
        </w:tc>
        <w:tc>
          <w:tcPr>
            <w:tcW w:w="1416" w:type="dxa"/>
            <w:gridSpan w:val="2"/>
            <w:shd w:val="clear" w:color="auto" w:fill="FFFFFF"/>
          </w:tcPr>
          <w:p w14:paraId="3B51F91D" w14:textId="77777777" w:rsidR="006949CB" w:rsidRDefault="00B7102B">
            <w:pPr>
              <w:pStyle w:val="a5"/>
              <w:shd w:val="clear" w:color="auto" w:fill="auto"/>
              <w:spacing w:before="80" w:line="240" w:lineRule="auto"/>
              <w:ind w:left="60" w:firstLine="0"/>
              <w:jc w:val="center"/>
              <w:rPr>
                <w:sz w:val="18"/>
                <w:szCs w:val="18"/>
              </w:rPr>
            </w:pPr>
            <w:r>
              <w:rPr>
                <w:color w:val="7E7F82"/>
                <w:sz w:val="18"/>
                <w:szCs w:val="18"/>
              </w:rPr>
              <w:t>道德准则</w:t>
            </w:r>
          </w:p>
        </w:tc>
        <w:tc>
          <w:tcPr>
            <w:tcW w:w="672" w:type="dxa"/>
            <w:shd w:val="clear" w:color="auto" w:fill="FFFFFF"/>
          </w:tcPr>
          <w:p w14:paraId="52CE9D7C" w14:textId="77777777" w:rsidR="006949CB" w:rsidRDefault="006949CB">
            <w:pPr>
              <w:rPr>
                <w:sz w:val="10"/>
                <w:szCs w:val="10"/>
              </w:rPr>
            </w:pPr>
          </w:p>
        </w:tc>
        <w:tc>
          <w:tcPr>
            <w:tcW w:w="1430" w:type="dxa"/>
            <w:shd w:val="clear" w:color="auto" w:fill="FFFFFF"/>
          </w:tcPr>
          <w:p w14:paraId="5B7C709E" w14:textId="77777777" w:rsidR="006949CB" w:rsidRDefault="00B7102B">
            <w:pPr>
              <w:pStyle w:val="a5"/>
              <w:shd w:val="clear" w:color="auto" w:fill="auto"/>
              <w:spacing w:before="80" w:line="240" w:lineRule="auto"/>
              <w:ind w:left="60" w:firstLine="0"/>
              <w:jc w:val="center"/>
              <w:rPr>
                <w:sz w:val="18"/>
                <w:szCs w:val="18"/>
              </w:rPr>
            </w:pPr>
            <w:r>
              <w:rPr>
                <w:color w:val="7E7F82"/>
                <w:sz w:val="18"/>
                <w:szCs w:val="18"/>
              </w:rPr>
              <w:t>遵纪守法</w:t>
            </w:r>
          </w:p>
        </w:tc>
      </w:tr>
      <w:tr w:rsidR="006949CB" w14:paraId="6C319FCB" w14:textId="77777777">
        <w:tblPrEx>
          <w:tblCellMar>
            <w:top w:w="0" w:type="dxa"/>
            <w:bottom w:w="0" w:type="dxa"/>
          </w:tblCellMar>
        </w:tblPrEx>
        <w:trPr>
          <w:trHeight w:hRule="exact" w:val="274"/>
          <w:jc w:val="center"/>
        </w:trPr>
        <w:tc>
          <w:tcPr>
            <w:tcW w:w="1099" w:type="dxa"/>
            <w:shd w:val="clear" w:color="auto" w:fill="FFFFFF"/>
          </w:tcPr>
          <w:p w14:paraId="27C025B6" w14:textId="77777777" w:rsidR="006949CB" w:rsidRDefault="00B7102B">
            <w:pPr>
              <w:pStyle w:val="a5"/>
              <w:shd w:val="clear" w:color="auto" w:fill="auto"/>
              <w:spacing w:line="240" w:lineRule="auto"/>
              <w:ind w:left="120" w:firstLine="0"/>
              <w:jc w:val="center"/>
              <w:rPr>
                <w:sz w:val="38"/>
                <w:szCs w:val="38"/>
              </w:rPr>
            </w:pPr>
            <w:r>
              <w:rPr>
                <w:rFonts w:ascii="Arial" w:eastAsia="Arial" w:hAnsi="Arial" w:cs="Arial"/>
                <w:color w:val="7E7F82"/>
                <w:sz w:val="38"/>
                <w:szCs w:val="38"/>
                <w:lang w:val="en-US" w:eastAsia="en-US" w:bidi="en-US"/>
              </w:rPr>
              <w:t>L</w:t>
            </w:r>
          </w:p>
        </w:tc>
        <w:tc>
          <w:tcPr>
            <w:tcW w:w="610" w:type="dxa"/>
            <w:shd w:val="clear" w:color="auto" w:fill="FFFFFF"/>
          </w:tcPr>
          <w:p w14:paraId="1173875E" w14:textId="77777777" w:rsidR="006949CB" w:rsidRDefault="006949CB">
            <w:pPr>
              <w:rPr>
                <w:sz w:val="10"/>
                <w:szCs w:val="10"/>
              </w:rPr>
            </w:pPr>
          </w:p>
        </w:tc>
        <w:tc>
          <w:tcPr>
            <w:tcW w:w="610" w:type="dxa"/>
            <w:shd w:val="clear" w:color="auto" w:fill="FFFFFF"/>
          </w:tcPr>
          <w:p w14:paraId="181CE93B" w14:textId="77777777" w:rsidR="006949CB" w:rsidRDefault="006949CB">
            <w:pPr>
              <w:rPr>
                <w:sz w:val="10"/>
                <w:szCs w:val="10"/>
              </w:rPr>
            </w:pPr>
          </w:p>
        </w:tc>
        <w:tc>
          <w:tcPr>
            <w:tcW w:w="806" w:type="dxa"/>
            <w:tcBorders>
              <w:left w:val="single" w:sz="4" w:space="0" w:color="auto"/>
            </w:tcBorders>
            <w:shd w:val="clear" w:color="auto" w:fill="FFFFFF"/>
          </w:tcPr>
          <w:p w14:paraId="282C4C3C" w14:textId="77777777" w:rsidR="006949CB" w:rsidRDefault="006949CB">
            <w:pPr>
              <w:rPr>
                <w:sz w:val="10"/>
                <w:szCs w:val="10"/>
              </w:rPr>
            </w:pPr>
          </w:p>
        </w:tc>
        <w:tc>
          <w:tcPr>
            <w:tcW w:w="672" w:type="dxa"/>
            <w:shd w:val="clear" w:color="auto" w:fill="FFFFFF"/>
          </w:tcPr>
          <w:p w14:paraId="46755E6E" w14:textId="77777777" w:rsidR="006949CB" w:rsidRDefault="006949CB">
            <w:pPr>
              <w:rPr>
                <w:sz w:val="10"/>
                <w:szCs w:val="10"/>
              </w:rPr>
            </w:pPr>
          </w:p>
        </w:tc>
        <w:tc>
          <w:tcPr>
            <w:tcW w:w="1430" w:type="dxa"/>
            <w:shd w:val="clear" w:color="auto" w:fill="FFFFFF"/>
          </w:tcPr>
          <w:p w14:paraId="1FB48A7D" w14:textId="77777777" w:rsidR="006949CB" w:rsidRDefault="00B7102B">
            <w:pPr>
              <w:pStyle w:val="a5"/>
              <w:shd w:val="clear" w:color="auto" w:fill="auto"/>
              <w:spacing w:line="240" w:lineRule="auto"/>
              <w:ind w:left="60" w:firstLine="0"/>
              <w:jc w:val="center"/>
              <w:rPr>
                <w:sz w:val="38"/>
                <w:szCs w:val="38"/>
              </w:rPr>
            </w:pPr>
            <w:r>
              <w:rPr>
                <w:rFonts w:ascii="Arial" w:eastAsia="Arial" w:hAnsi="Arial" w:cs="Arial"/>
                <w:color w:val="535355"/>
                <w:sz w:val="38"/>
                <w:szCs w:val="38"/>
              </w:rPr>
              <w:t>I</w:t>
            </w:r>
          </w:p>
        </w:tc>
      </w:tr>
      <w:tr w:rsidR="006949CB" w14:paraId="4BC4A041" w14:textId="77777777">
        <w:tblPrEx>
          <w:tblCellMar>
            <w:top w:w="0" w:type="dxa"/>
            <w:bottom w:w="0" w:type="dxa"/>
          </w:tblCellMar>
        </w:tblPrEx>
        <w:trPr>
          <w:trHeight w:hRule="exact" w:val="288"/>
          <w:jc w:val="center"/>
        </w:trPr>
        <w:tc>
          <w:tcPr>
            <w:tcW w:w="2319" w:type="dxa"/>
            <w:gridSpan w:val="3"/>
            <w:tcBorders>
              <w:top w:val="single" w:sz="4" w:space="0" w:color="auto"/>
            </w:tcBorders>
            <w:shd w:val="clear" w:color="auto" w:fill="FFFFFF"/>
          </w:tcPr>
          <w:p w14:paraId="46CC2C67" w14:textId="77777777" w:rsidR="006949CB" w:rsidRDefault="006949CB">
            <w:pPr>
              <w:rPr>
                <w:sz w:val="10"/>
                <w:szCs w:val="10"/>
              </w:rPr>
            </w:pPr>
          </w:p>
        </w:tc>
        <w:tc>
          <w:tcPr>
            <w:tcW w:w="2908" w:type="dxa"/>
            <w:gridSpan w:val="3"/>
            <w:tcBorders>
              <w:top w:val="single" w:sz="4" w:space="0" w:color="auto"/>
              <w:left w:val="single" w:sz="4" w:space="0" w:color="auto"/>
            </w:tcBorders>
            <w:shd w:val="clear" w:color="auto" w:fill="FFFFFF"/>
          </w:tcPr>
          <w:p w14:paraId="21D0366C" w14:textId="77777777" w:rsidR="006949CB" w:rsidRDefault="006949CB">
            <w:pPr>
              <w:rPr>
                <w:sz w:val="10"/>
                <w:szCs w:val="10"/>
              </w:rPr>
            </w:pPr>
          </w:p>
        </w:tc>
      </w:tr>
    </w:tbl>
    <w:p w14:paraId="5144C158" w14:textId="77777777" w:rsidR="006949CB" w:rsidRDefault="006949CB">
      <w:pPr>
        <w:spacing w:after="26" w:line="14" w:lineRule="exact"/>
      </w:pPr>
    </w:p>
    <w:p w14:paraId="55BA1DBE" w14:textId="77777777" w:rsidR="006949CB" w:rsidRDefault="006949CB">
      <w:pPr>
        <w:spacing w:line="14"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18"/>
        <w:gridCol w:w="2645"/>
        <w:gridCol w:w="2491"/>
        <w:gridCol w:w="1584"/>
      </w:tblGrid>
      <w:tr w:rsidR="006949CB" w14:paraId="0A457B20" w14:textId="77777777">
        <w:tblPrEx>
          <w:tblCellMar>
            <w:top w:w="0" w:type="dxa"/>
            <w:bottom w:w="0" w:type="dxa"/>
          </w:tblCellMar>
        </w:tblPrEx>
        <w:trPr>
          <w:trHeight w:hRule="exact" w:val="427"/>
          <w:jc w:val="center"/>
        </w:trPr>
        <w:tc>
          <w:tcPr>
            <w:tcW w:w="1618" w:type="dxa"/>
            <w:shd w:val="clear" w:color="auto" w:fill="FFFFFF"/>
          </w:tcPr>
          <w:p w14:paraId="6013D485" w14:textId="77777777" w:rsidR="006949CB" w:rsidRDefault="00B7102B">
            <w:pPr>
              <w:pStyle w:val="a5"/>
              <w:shd w:val="clear" w:color="auto" w:fill="auto"/>
              <w:spacing w:line="240" w:lineRule="auto"/>
              <w:ind w:firstLine="140"/>
              <w:jc w:val="both"/>
              <w:rPr>
                <w:sz w:val="18"/>
                <w:szCs w:val="18"/>
              </w:rPr>
            </w:pPr>
            <w:r>
              <w:rPr>
                <w:color w:val="7E7F82"/>
                <w:sz w:val="18"/>
                <w:szCs w:val="18"/>
              </w:rPr>
              <w:t>自然灾害</w:t>
            </w:r>
          </w:p>
        </w:tc>
        <w:tc>
          <w:tcPr>
            <w:tcW w:w="5136" w:type="dxa"/>
            <w:gridSpan w:val="2"/>
            <w:tcBorders>
              <w:left w:val="single" w:sz="4" w:space="0" w:color="auto"/>
            </w:tcBorders>
            <w:shd w:val="clear" w:color="auto" w:fill="FFFFFF"/>
          </w:tcPr>
          <w:p w14:paraId="73CCCBA1" w14:textId="77777777" w:rsidR="006949CB" w:rsidRDefault="00B7102B">
            <w:pPr>
              <w:pStyle w:val="a5"/>
              <w:shd w:val="clear" w:color="auto" w:fill="auto"/>
              <w:spacing w:line="240" w:lineRule="auto"/>
              <w:ind w:right="220" w:firstLine="0"/>
              <w:jc w:val="center"/>
              <w:rPr>
                <w:sz w:val="18"/>
                <w:szCs w:val="18"/>
              </w:rPr>
            </w:pPr>
            <w:r>
              <w:rPr>
                <w:color w:val="7E7F82"/>
                <w:sz w:val="18"/>
                <w:szCs w:val="18"/>
              </w:rPr>
              <w:t>安全行为</w:t>
            </w:r>
          </w:p>
        </w:tc>
        <w:tc>
          <w:tcPr>
            <w:tcW w:w="1584" w:type="dxa"/>
            <w:tcBorders>
              <w:left w:val="single" w:sz="4" w:space="0" w:color="auto"/>
            </w:tcBorders>
            <w:shd w:val="clear" w:color="auto" w:fill="FFFFFF"/>
          </w:tcPr>
          <w:p w14:paraId="12ACCD1D" w14:textId="77777777" w:rsidR="006949CB" w:rsidRDefault="00B7102B">
            <w:pPr>
              <w:pStyle w:val="a5"/>
              <w:shd w:val="clear" w:color="auto" w:fill="auto"/>
              <w:spacing w:before="80" w:line="240" w:lineRule="auto"/>
              <w:ind w:firstLine="0"/>
              <w:jc w:val="right"/>
              <w:rPr>
                <w:sz w:val="15"/>
                <w:szCs w:val="15"/>
              </w:rPr>
            </w:pPr>
            <w:r>
              <w:rPr>
                <w:color w:val="7E7F82"/>
                <w:sz w:val="15"/>
                <w:szCs w:val="15"/>
              </w:rPr>
              <w:t>守汾汄证</w:t>
            </w:r>
          </w:p>
        </w:tc>
      </w:tr>
      <w:tr w:rsidR="006949CB" w14:paraId="43B5CD35" w14:textId="77777777">
        <w:tblPrEx>
          <w:tblCellMar>
            <w:top w:w="0" w:type="dxa"/>
            <w:bottom w:w="0" w:type="dxa"/>
          </w:tblCellMar>
        </w:tblPrEx>
        <w:trPr>
          <w:trHeight w:hRule="exact" w:val="466"/>
          <w:jc w:val="center"/>
        </w:trPr>
        <w:tc>
          <w:tcPr>
            <w:tcW w:w="1618" w:type="dxa"/>
            <w:shd w:val="clear" w:color="auto" w:fill="FFFFFF"/>
            <w:vAlign w:val="center"/>
          </w:tcPr>
          <w:p w14:paraId="269126D6" w14:textId="77777777" w:rsidR="006949CB" w:rsidRDefault="00B7102B">
            <w:pPr>
              <w:pStyle w:val="a5"/>
              <w:shd w:val="clear" w:color="auto" w:fill="auto"/>
              <w:tabs>
                <w:tab w:val="left" w:pos="1277"/>
              </w:tabs>
              <w:spacing w:line="240" w:lineRule="auto"/>
              <w:ind w:firstLine="0"/>
              <w:jc w:val="both"/>
              <w:rPr>
                <w:sz w:val="18"/>
                <w:szCs w:val="18"/>
              </w:rPr>
            </w:pPr>
            <w:r>
              <w:rPr>
                <w:color w:val="7E7F82"/>
                <w:sz w:val="18"/>
                <w:szCs w:val="18"/>
              </w:rPr>
              <w:t>软硬件漏洞</w:t>
            </w:r>
            <w:r>
              <w:rPr>
                <w:color w:val="7E7F82"/>
                <w:sz w:val="18"/>
                <w:szCs w:val="18"/>
              </w:rPr>
              <w:tab/>
              <w:t>—</w:t>
            </w:r>
          </w:p>
        </w:tc>
        <w:tc>
          <w:tcPr>
            <w:tcW w:w="2645" w:type="dxa"/>
            <w:tcBorders>
              <w:left w:val="single" w:sz="4" w:space="0" w:color="auto"/>
            </w:tcBorders>
            <w:shd w:val="clear" w:color="auto" w:fill="FFFFFF"/>
          </w:tcPr>
          <w:p w14:paraId="298B99AA" w14:textId="77777777" w:rsidR="006949CB" w:rsidRDefault="006949CB">
            <w:pPr>
              <w:rPr>
                <w:sz w:val="10"/>
                <w:szCs w:val="10"/>
              </w:rPr>
            </w:pPr>
          </w:p>
        </w:tc>
        <w:tc>
          <w:tcPr>
            <w:tcW w:w="2491" w:type="dxa"/>
            <w:shd w:val="clear" w:color="auto" w:fill="FFFFFF"/>
            <w:vAlign w:val="bottom"/>
          </w:tcPr>
          <w:p w14:paraId="6B92D1E4" w14:textId="77777777" w:rsidR="006949CB" w:rsidRDefault="00B7102B">
            <w:pPr>
              <w:pStyle w:val="a5"/>
              <w:shd w:val="clear" w:color="auto" w:fill="auto"/>
              <w:tabs>
                <w:tab w:val="left" w:leader="underscore" w:pos="566"/>
                <w:tab w:val="left" w:leader="underscore" w:pos="2213"/>
              </w:tabs>
              <w:spacing w:line="240" w:lineRule="auto"/>
              <w:ind w:firstLine="0"/>
              <w:jc w:val="both"/>
              <w:rPr>
                <w:sz w:val="18"/>
                <w:szCs w:val="18"/>
              </w:rPr>
            </w:pPr>
            <w:r>
              <w:rPr>
                <w:color w:val="92BFE5"/>
                <w:sz w:val="18"/>
                <w:szCs w:val="18"/>
              </w:rPr>
              <w:tab/>
              <w:t xml:space="preserve"> </w:t>
            </w:r>
            <w:r>
              <w:rPr>
                <w:color w:val="D1E0EE"/>
                <w:sz w:val="18"/>
                <w:szCs w:val="18"/>
              </w:rPr>
              <w:tab/>
            </w:r>
          </w:p>
        </w:tc>
        <w:tc>
          <w:tcPr>
            <w:tcW w:w="1584" w:type="dxa"/>
            <w:tcBorders>
              <w:left w:val="single" w:sz="4" w:space="0" w:color="auto"/>
            </w:tcBorders>
            <w:shd w:val="clear" w:color="auto" w:fill="FFFFFF"/>
            <w:vAlign w:val="bottom"/>
          </w:tcPr>
          <w:p w14:paraId="7A8B0E70" w14:textId="77777777" w:rsidR="006949CB" w:rsidRDefault="00B7102B">
            <w:pPr>
              <w:pStyle w:val="a5"/>
              <w:shd w:val="clear" w:color="auto" w:fill="auto"/>
              <w:spacing w:line="240" w:lineRule="auto"/>
              <w:ind w:firstLine="0"/>
              <w:jc w:val="both"/>
              <w:rPr>
                <w:sz w:val="18"/>
                <w:szCs w:val="18"/>
              </w:rPr>
            </w:pPr>
            <w:r>
              <w:rPr>
                <w:color w:val="7E7F82"/>
                <w:sz w:val="18"/>
                <w:szCs w:val="18"/>
              </w:rPr>
              <w:t xml:space="preserve">— </w:t>
            </w:r>
            <w:r>
              <w:rPr>
                <w:color w:val="7E7F82"/>
                <w:sz w:val="18"/>
                <w:szCs w:val="18"/>
              </w:rPr>
              <w:t>设置防火墙</w:t>
            </w:r>
          </w:p>
        </w:tc>
      </w:tr>
      <w:tr w:rsidR="006949CB" w14:paraId="2A02C7F6" w14:textId="77777777">
        <w:tblPrEx>
          <w:tblCellMar>
            <w:top w:w="0" w:type="dxa"/>
            <w:bottom w:w="0" w:type="dxa"/>
          </w:tblCellMar>
        </w:tblPrEx>
        <w:trPr>
          <w:trHeight w:hRule="exact" w:val="437"/>
          <w:jc w:val="center"/>
        </w:trPr>
        <w:tc>
          <w:tcPr>
            <w:tcW w:w="1618" w:type="dxa"/>
            <w:shd w:val="clear" w:color="auto" w:fill="FFFFFF"/>
            <w:vAlign w:val="bottom"/>
          </w:tcPr>
          <w:p w14:paraId="308E4119" w14:textId="77777777" w:rsidR="006949CB" w:rsidRDefault="00B7102B">
            <w:pPr>
              <w:pStyle w:val="a5"/>
              <w:shd w:val="clear" w:color="auto" w:fill="auto"/>
              <w:tabs>
                <w:tab w:val="left" w:pos="1350"/>
              </w:tabs>
              <w:spacing w:line="240" w:lineRule="auto"/>
              <w:ind w:firstLine="140"/>
              <w:jc w:val="both"/>
              <w:rPr>
                <w:sz w:val="18"/>
                <w:szCs w:val="18"/>
              </w:rPr>
            </w:pPr>
            <w:r>
              <w:rPr>
                <w:color w:val="7E7F82"/>
                <w:sz w:val="18"/>
                <w:szCs w:val="18"/>
              </w:rPr>
              <w:t>恶意攻击</w:t>
            </w:r>
            <w:r>
              <w:rPr>
                <w:color w:val="7E7F82"/>
                <w:sz w:val="18"/>
                <w:szCs w:val="18"/>
              </w:rPr>
              <w:tab/>
              <w:t>_</w:t>
            </w:r>
          </w:p>
        </w:tc>
        <w:tc>
          <w:tcPr>
            <w:tcW w:w="5136" w:type="dxa"/>
            <w:gridSpan w:val="2"/>
            <w:tcBorders>
              <w:left w:val="single" w:sz="4" w:space="0" w:color="auto"/>
            </w:tcBorders>
            <w:shd w:val="clear" w:color="auto" w:fill="FFFFFF"/>
          </w:tcPr>
          <w:p w14:paraId="5C642390" w14:textId="77777777" w:rsidR="006949CB" w:rsidRDefault="00B7102B">
            <w:pPr>
              <w:pStyle w:val="a5"/>
              <w:shd w:val="clear" w:color="auto" w:fill="auto"/>
              <w:spacing w:line="240" w:lineRule="auto"/>
              <w:ind w:firstLine="0"/>
              <w:jc w:val="left"/>
              <w:rPr>
                <w:sz w:val="18"/>
                <w:szCs w:val="18"/>
              </w:rPr>
            </w:pPr>
            <w:r>
              <w:rPr>
                <w:color w:val="7E7F82"/>
                <w:sz w:val="18"/>
                <w:szCs w:val="18"/>
              </w:rPr>
              <w:t>―</w:t>
            </w:r>
            <w:r>
              <w:rPr>
                <w:color w:val="7E7F82"/>
                <w:sz w:val="18"/>
                <w:szCs w:val="18"/>
              </w:rPr>
              <w:t>风险认知</w:t>
            </w:r>
            <w:r>
              <w:rPr>
                <w:color w:val="7E7F82"/>
                <w:sz w:val="18"/>
                <w:szCs w:val="18"/>
              </w:rPr>
              <w:t xml:space="preserve">—— </w:t>
            </w:r>
            <w:r>
              <w:rPr>
                <w:color w:val="22363B"/>
                <w:sz w:val="24"/>
                <w:szCs w:val="24"/>
              </w:rPr>
              <w:t>信息安全</w:t>
            </w:r>
            <w:r>
              <w:rPr>
                <w:color w:val="7E7F82"/>
                <w:sz w:val="18"/>
                <w:szCs w:val="18"/>
              </w:rPr>
              <w:t>—</w:t>
            </w:r>
            <w:r>
              <w:rPr>
                <w:color w:val="7E7F82"/>
                <w:sz w:val="18"/>
                <w:szCs w:val="18"/>
              </w:rPr>
              <w:t>防范技术一</w:t>
            </w:r>
          </w:p>
        </w:tc>
        <w:tc>
          <w:tcPr>
            <w:tcW w:w="1584" w:type="dxa"/>
            <w:tcBorders>
              <w:left w:val="single" w:sz="4" w:space="0" w:color="auto"/>
            </w:tcBorders>
            <w:shd w:val="clear" w:color="auto" w:fill="FFFFFF"/>
            <w:vAlign w:val="bottom"/>
          </w:tcPr>
          <w:p w14:paraId="08B53018" w14:textId="77777777" w:rsidR="006949CB" w:rsidRDefault="00B7102B">
            <w:pPr>
              <w:pStyle w:val="a5"/>
              <w:shd w:val="clear" w:color="auto" w:fill="auto"/>
              <w:tabs>
                <w:tab w:val="left" w:pos="624"/>
              </w:tabs>
              <w:spacing w:line="240" w:lineRule="auto"/>
              <w:ind w:firstLine="0"/>
              <w:jc w:val="both"/>
              <w:rPr>
                <w:sz w:val="18"/>
                <w:szCs w:val="18"/>
              </w:rPr>
            </w:pPr>
            <w:r>
              <w:rPr>
                <w:color w:val="262628"/>
                <w:sz w:val="18"/>
                <w:szCs w:val="18"/>
              </w:rPr>
              <w:t>_</w:t>
            </w:r>
            <w:r>
              <w:rPr>
                <w:color w:val="262628"/>
                <w:sz w:val="18"/>
                <w:szCs w:val="18"/>
              </w:rPr>
              <w:tab/>
            </w:r>
            <w:r>
              <w:rPr>
                <w:color w:val="7E7F82"/>
                <w:sz w:val="18"/>
                <w:szCs w:val="18"/>
              </w:rPr>
              <w:t>数据备份</w:t>
            </w:r>
          </w:p>
        </w:tc>
      </w:tr>
      <w:tr w:rsidR="006949CB" w14:paraId="46CBEF9B" w14:textId="77777777">
        <w:tblPrEx>
          <w:tblCellMar>
            <w:top w:w="0" w:type="dxa"/>
            <w:bottom w:w="0" w:type="dxa"/>
          </w:tblCellMar>
        </w:tblPrEx>
        <w:trPr>
          <w:trHeight w:hRule="exact" w:val="600"/>
          <w:jc w:val="center"/>
        </w:trPr>
        <w:tc>
          <w:tcPr>
            <w:tcW w:w="1618" w:type="dxa"/>
            <w:shd w:val="clear" w:color="auto" w:fill="FFFFFF"/>
            <w:vAlign w:val="bottom"/>
          </w:tcPr>
          <w:p w14:paraId="47BDE788" w14:textId="77777777" w:rsidR="006949CB" w:rsidRDefault="00B7102B">
            <w:pPr>
              <w:pStyle w:val="a5"/>
              <w:shd w:val="clear" w:color="auto" w:fill="auto"/>
              <w:tabs>
                <w:tab w:val="left" w:pos="1335"/>
              </w:tabs>
              <w:spacing w:line="240" w:lineRule="auto"/>
              <w:ind w:firstLine="140"/>
              <w:jc w:val="both"/>
              <w:rPr>
                <w:sz w:val="18"/>
                <w:szCs w:val="18"/>
              </w:rPr>
            </w:pPr>
            <w:r>
              <w:rPr>
                <w:color w:val="7E7F82"/>
                <w:sz w:val="18"/>
                <w:szCs w:val="18"/>
              </w:rPr>
              <w:t>人为失误</w:t>
            </w:r>
            <w:r>
              <w:rPr>
                <w:color w:val="7E7F82"/>
                <w:sz w:val="18"/>
                <w:szCs w:val="18"/>
              </w:rPr>
              <w:tab/>
            </w:r>
            <w:r>
              <w:rPr>
                <w:color w:val="262628"/>
                <w:sz w:val="18"/>
                <w:szCs w:val="18"/>
              </w:rPr>
              <w:t>_</w:t>
            </w:r>
          </w:p>
        </w:tc>
        <w:tc>
          <w:tcPr>
            <w:tcW w:w="2645" w:type="dxa"/>
            <w:tcBorders>
              <w:left w:val="single" w:sz="4" w:space="0" w:color="auto"/>
            </w:tcBorders>
            <w:shd w:val="clear" w:color="auto" w:fill="FFFFFF"/>
          </w:tcPr>
          <w:p w14:paraId="5B682AF7" w14:textId="77777777" w:rsidR="006949CB" w:rsidRDefault="006949CB">
            <w:pPr>
              <w:rPr>
                <w:sz w:val="10"/>
                <w:szCs w:val="10"/>
              </w:rPr>
            </w:pPr>
          </w:p>
        </w:tc>
        <w:tc>
          <w:tcPr>
            <w:tcW w:w="2491" w:type="dxa"/>
            <w:tcBorders>
              <w:left w:val="single" w:sz="4" w:space="0" w:color="auto"/>
            </w:tcBorders>
            <w:shd w:val="clear" w:color="auto" w:fill="FFFFFF"/>
          </w:tcPr>
          <w:p w14:paraId="46452869" w14:textId="77777777" w:rsidR="006949CB" w:rsidRDefault="006949CB">
            <w:pPr>
              <w:rPr>
                <w:sz w:val="10"/>
                <w:szCs w:val="10"/>
              </w:rPr>
            </w:pPr>
          </w:p>
        </w:tc>
        <w:tc>
          <w:tcPr>
            <w:tcW w:w="1584" w:type="dxa"/>
            <w:tcBorders>
              <w:left w:val="single" w:sz="4" w:space="0" w:color="auto"/>
            </w:tcBorders>
            <w:shd w:val="clear" w:color="auto" w:fill="FFFFFF"/>
            <w:vAlign w:val="bottom"/>
          </w:tcPr>
          <w:p w14:paraId="662C2673" w14:textId="77777777" w:rsidR="006949CB" w:rsidRDefault="00B7102B">
            <w:pPr>
              <w:pStyle w:val="a5"/>
              <w:shd w:val="clear" w:color="auto" w:fill="auto"/>
              <w:tabs>
                <w:tab w:val="left" w:pos="643"/>
              </w:tabs>
              <w:spacing w:line="240" w:lineRule="auto"/>
              <w:ind w:firstLine="0"/>
              <w:jc w:val="both"/>
              <w:rPr>
                <w:sz w:val="18"/>
                <w:szCs w:val="18"/>
              </w:rPr>
            </w:pPr>
            <w:r>
              <w:rPr>
                <w:sz w:val="18"/>
                <w:szCs w:val="18"/>
              </w:rPr>
              <w:t>—</w:t>
            </w:r>
            <w:r>
              <w:rPr>
                <w:sz w:val="18"/>
                <w:szCs w:val="18"/>
              </w:rPr>
              <w:tab/>
            </w:r>
            <w:r>
              <w:rPr>
                <w:color w:val="7E7F82"/>
                <w:sz w:val="18"/>
                <w:szCs w:val="18"/>
              </w:rPr>
              <w:t>数据加密</w:t>
            </w:r>
          </w:p>
        </w:tc>
      </w:tr>
    </w:tbl>
    <w:p w14:paraId="18B3E162" w14:textId="77777777" w:rsidR="006949CB" w:rsidRDefault="00B7102B">
      <w:pPr>
        <w:pStyle w:val="a7"/>
        <w:shd w:val="clear" w:color="auto" w:fill="auto"/>
        <w:ind w:left="3590"/>
        <w:rPr>
          <w:sz w:val="20"/>
          <w:szCs w:val="20"/>
        </w:rPr>
      </w:pPr>
      <w:r>
        <w:rPr>
          <w:color w:val="80726B"/>
          <w:sz w:val="20"/>
          <w:szCs w:val="20"/>
          <w:lang w:val="zh-CN" w:eastAsia="zh-CN" w:bidi="zh-CN"/>
        </w:rPr>
        <w:t>信息社会责任</w:t>
      </w:r>
    </w:p>
    <w:p w14:paraId="47DA186F" w14:textId="77777777" w:rsidR="006949CB" w:rsidRDefault="006949CB">
      <w:pPr>
        <w:spacing w:after="306" w:line="14" w:lineRule="exact"/>
      </w:pPr>
    </w:p>
    <w:p w14:paraId="14E83E22" w14:textId="77777777" w:rsidR="006949CB" w:rsidRDefault="006949CB">
      <w:pPr>
        <w:spacing w:line="14"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18"/>
        <w:gridCol w:w="576"/>
        <w:gridCol w:w="682"/>
        <w:gridCol w:w="490"/>
        <w:gridCol w:w="1253"/>
        <w:gridCol w:w="360"/>
        <w:gridCol w:w="1546"/>
      </w:tblGrid>
      <w:tr w:rsidR="006949CB" w14:paraId="7A4FDA71" w14:textId="77777777">
        <w:tblPrEx>
          <w:tblCellMar>
            <w:top w:w="0" w:type="dxa"/>
            <w:bottom w:w="0" w:type="dxa"/>
          </w:tblCellMar>
        </w:tblPrEx>
        <w:trPr>
          <w:trHeight w:hRule="exact" w:val="274"/>
          <w:jc w:val="center"/>
        </w:trPr>
        <w:tc>
          <w:tcPr>
            <w:tcW w:w="2294" w:type="dxa"/>
            <w:gridSpan w:val="2"/>
            <w:tcBorders>
              <w:top w:val="single" w:sz="4" w:space="0" w:color="auto"/>
            </w:tcBorders>
            <w:shd w:val="clear" w:color="auto" w:fill="FFFFFF"/>
          </w:tcPr>
          <w:p w14:paraId="2CA44FBB" w14:textId="77777777" w:rsidR="006949CB" w:rsidRDefault="006949CB">
            <w:pPr>
              <w:rPr>
                <w:sz w:val="10"/>
                <w:szCs w:val="10"/>
              </w:rPr>
            </w:pPr>
          </w:p>
        </w:tc>
        <w:tc>
          <w:tcPr>
            <w:tcW w:w="1172" w:type="dxa"/>
            <w:gridSpan w:val="2"/>
            <w:tcBorders>
              <w:top w:val="single" w:sz="4" w:space="0" w:color="auto"/>
            </w:tcBorders>
            <w:shd w:val="clear" w:color="auto" w:fill="FFFFFF"/>
          </w:tcPr>
          <w:p w14:paraId="3693874F" w14:textId="77777777" w:rsidR="006949CB" w:rsidRDefault="006949CB">
            <w:pPr>
              <w:rPr>
                <w:sz w:val="10"/>
                <w:szCs w:val="10"/>
              </w:rPr>
            </w:pPr>
          </w:p>
        </w:tc>
        <w:tc>
          <w:tcPr>
            <w:tcW w:w="1613" w:type="dxa"/>
            <w:gridSpan w:val="2"/>
            <w:tcBorders>
              <w:top w:val="single" w:sz="4" w:space="0" w:color="auto"/>
            </w:tcBorders>
            <w:shd w:val="clear" w:color="auto" w:fill="FFFFFF"/>
          </w:tcPr>
          <w:p w14:paraId="54BABB63" w14:textId="77777777" w:rsidR="006949CB" w:rsidRDefault="006949CB">
            <w:pPr>
              <w:rPr>
                <w:sz w:val="10"/>
                <w:szCs w:val="10"/>
              </w:rPr>
            </w:pPr>
          </w:p>
        </w:tc>
        <w:tc>
          <w:tcPr>
            <w:tcW w:w="1546" w:type="dxa"/>
            <w:tcBorders>
              <w:top w:val="single" w:sz="4" w:space="0" w:color="auto"/>
            </w:tcBorders>
            <w:shd w:val="clear" w:color="auto" w:fill="FFFFFF"/>
          </w:tcPr>
          <w:p w14:paraId="1AB3AF11" w14:textId="77777777" w:rsidR="006949CB" w:rsidRDefault="00B7102B">
            <w:pPr>
              <w:pStyle w:val="a5"/>
              <w:shd w:val="clear" w:color="auto" w:fill="auto"/>
              <w:spacing w:line="240" w:lineRule="auto"/>
              <w:ind w:left="380" w:firstLine="0"/>
              <w:jc w:val="center"/>
              <w:rPr>
                <w:sz w:val="38"/>
                <w:szCs w:val="38"/>
              </w:rPr>
            </w:pPr>
            <w:r>
              <w:rPr>
                <w:rFonts w:ascii="Arial" w:eastAsia="Arial" w:hAnsi="Arial" w:cs="Arial"/>
                <w:color w:val="424347"/>
                <w:sz w:val="38"/>
                <w:szCs w:val="38"/>
                <w:lang w:val="en-US" w:eastAsia="en-US" w:bidi="en-US"/>
              </w:rPr>
              <w:t>n</w:t>
            </w:r>
          </w:p>
        </w:tc>
      </w:tr>
      <w:tr w:rsidR="006949CB" w14:paraId="2628C3EC" w14:textId="77777777">
        <w:tblPrEx>
          <w:tblCellMar>
            <w:top w:w="0" w:type="dxa"/>
            <w:bottom w:w="0" w:type="dxa"/>
          </w:tblCellMar>
        </w:tblPrEx>
        <w:trPr>
          <w:trHeight w:hRule="exact" w:val="403"/>
          <w:jc w:val="center"/>
        </w:trPr>
        <w:tc>
          <w:tcPr>
            <w:tcW w:w="1718" w:type="dxa"/>
            <w:shd w:val="clear" w:color="auto" w:fill="FFFFFF"/>
          </w:tcPr>
          <w:p w14:paraId="647C14E3" w14:textId="77777777" w:rsidR="006949CB" w:rsidRDefault="00B7102B">
            <w:pPr>
              <w:pStyle w:val="a5"/>
              <w:shd w:val="clear" w:color="auto" w:fill="auto"/>
              <w:spacing w:line="240" w:lineRule="auto"/>
              <w:ind w:left="180" w:firstLine="0"/>
              <w:jc w:val="left"/>
              <w:rPr>
                <w:sz w:val="18"/>
                <w:szCs w:val="18"/>
              </w:rPr>
            </w:pPr>
            <w:r>
              <w:rPr>
                <w:color w:val="7E7F82"/>
                <w:sz w:val="18"/>
                <w:szCs w:val="18"/>
              </w:rPr>
              <w:t>安全意识</w:t>
            </w:r>
          </w:p>
        </w:tc>
        <w:tc>
          <w:tcPr>
            <w:tcW w:w="1258" w:type="dxa"/>
            <w:gridSpan w:val="2"/>
            <w:shd w:val="clear" w:color="auto" w:fill="FFFFFF"/>
          </w:tcPr>
          <w:p w14:paraId="073A41C7" w14:textId="77777777" w:rsidR="006949CB" w:rsidRDefault="00B7102B">
            <w:pPr>
              <w:pStyle w:val="a5"/>
              <w:shd w:val="clear" w:color="auto" w:fill="auto"/>
              <w:spacing w:before="80" w:line="240" w:lineRule="auto"/>
              <w:ind w:left="60" w:firstLine="0"/>
              <w:jc w:val="center"/>
              <w:rPr>
                <w:sz w:val="18"/>
                <w:szCs w:val="18"/>
              </w:rPr>
            </w:pPr>
            <w:r>
              <w:rPr>
                <w:color w:val="7E7F82"/>
                <w:sz w:val="18"/>
                <w:szCs w:val="18"/>
              </w:rPr>
              <w:t>法律意识</w:t>
            </w:r>
          </w:p>
        </w:tc>
        <w:tc>
          <w:tcPr>
            <w:tcW w:w="490" w:type="dxa"/>
            <w:shd w:val="clear" w:color="auto" w:fill="FFFFFF"/>
          </w:tcPr>
          <w:p w14:paraId="60FA25B0" w14:textId="77777777" w:rsidR="006949CB" w:rsidRDefault="006949CB">
            <w:pPr>
              <w:rPr>
                <w:sz w:val="10"/>
                <w:szCs w:val="10"/>
              </w:rPr>
            </w:pPr>
          </w:p>
        </w:tc>
        <w:tc>
          <w:tcPr>
            <w:tcW w:w="1253" w:type="dxa"/>
            <w:shd w:val="clear" w:color="auto" w:fill="FFFFFF"/>
          </w:tcPr>
          <w:p w14:paraId="7784CC31" w14:textId="77777777" w:rsidR="006949CB" w:rsidRDefault="00B7102B">
            <w:pPr>
              <w:pStyle w:val="a5"/>
              <w:shd w:val="clear" w:color="auto" w:fill="auto"/>
              <w:spacing w:before="80" w:line="240" w:lineRule="auto"/>
              <w:ind w:firstLine="0"/>
              <w:jc w:val="center"/>
              <w:rPr>
                <w:sz w:val="18"/>
                <w:szCs w:val="18"/>
              </w:rPr>
            </w:pPr>
            <w:r>
              <w:rPr>
                <w:color w:val="7E7F82"/>
                <w:sz w:val="18"/>
                <w:szCs w:val="18"/>
              </w:rPr>
              <w:t>維权意识</w:t>
            </w:r>
          </w:p>
        </w:tc>
        <w:tc>
          <w:tcPr>
            <w:tcW w:w="360" w:type="dxa"/>
            <w:shd w:val="clear" w:color="auto" w:fill="FFFFFF"/>
          </w:tcPr>
          <w:p w14:paraId="3C9A6C49" w14:textId="77777777" w:rsidR="006949CB" w:rsidRDefault="006949CB">
            <w:pPr>
              <w:rPr>
                <w:sz w:val="10"/>
                <w:szCs w:val="10"/>
              </w:rPr>
            </w:pPr>
          </w:p>
        </w:tc>
        <w:tc>
          <w:tcPr>
            <w:tcW w:w="1546" w:type="dxa"/>
            <w:shd w:val="clear" w:color="auto" w:fill="FFFFFF"/>
          </w:tcPr>
          <w:p w14:paraId="0B39095C" w14:textId="77777777" w:rsidR="006949CB" w:rsidRDefault="00B7102B">
            <w:pPr>
              <w:pStyle w:val="a5"/>
              <w:shd w:val="clear" w:color="auto" w:fill="auto"/>
              <w:spacing w:before="80" w:line="240" w:lineRule="auto"/>
              <w:ind w:firstLine="0"/>
              <w:jc w:val="center"/>
              <w:rPr>
                <w:sz w:val="18"/>
                <w:szCs w:val="18"/>
              </w:rPr>
            </w:pPr>
            <w:r>
              <w:rPr>
                <w:color w:val="7E7F82"/>
                <w:sz w:val="18"/>
                <w:szCs w:val="18"/>
              </w:rPr>
              <w:t>杜会责任意识</w:t>
            </w:r>
          </w:p>
        </w:tc>
      </w:tr>
    </w:tbl>
    <w:p w14:paraId="04F102BD" w14:textId="77777777" w:rsidR="006949CB" w:rsidRDefault="006949CB">
      <w:pPr>
        <w:spacing w:after="326" w:line="14" w:lineRule="exact"/>
      </w:pPr>
    </w:p>
    <w:p w14:paraId="2D02C382" w14:textId="77777777" w:rsidR="006949CB" w:rsidRDefault="00B7102B">
      <w:pPr>
        <w:pStyle w:val="1"/>
        <w:numPr>
          <w:ilvl w:val="0"/>
          <w:numId w:val="87"/>
        </w:numPr>
        <w:shd w:val="clear" w:color="auto" w:fill="auto"/>
        <w:spacing w:after="120" w:line="240" w:lineRule="auto"/>
        <w:ind w:firstLine="500"/>
        <w:jc w:val="left"/>
      </w:pPr>
      <w:r>
        <w:t>请根据</w:t>
      </w:r>
      <w:r>
        <w:rPr>
          <w:sz w:val="20"/>
          <w:szCs w:val="20"/>
        </w:rPr>
        <w:t>自己的</w:t>
      </w:r>
      <w:r>
        <w:t>掌握情况填写下表，对知识与技能进行初步评价</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21"/>
        <w:gridCol w:w="1421"/>
        <w:gridCol w:w="1502"/>
        <w:gridCol w:w="1608"/>
      </w:tblGrid>
      <w:tr w:rsidR="006949CB" w14:paraId="72996D68" w14:textId="77777777">
        <w:tblPrEx>
          <w:tblCellMar>
            <w:top w:w="0" w:type="dxa"/>
            <w:bottom w:w="0" w:type="dxa"/>
          </w:tblCellMar>
        </w:tblPrEx>
        <w:trPr>
          <w:trHeight w:hRule="exact" w:val="514"/>
          <w:jc w:val="center"/>
        </w:trPr>
        <w:tc>
          <w:tcPr>
            <w:tcW w:w="3821" w:type="dxa"/>
            <w:tcBorders>
              <w:top w:val="single" w:sz="4" w:space="0" w:color="auto"/>
            </w:tcBorders>
            <w:shd w:val="clear" w:color="auto" w:fill="FFFFFF"/>
            <w:vAlign w:val="center"/>
          </w:tcPr>
          <w:p w14:paraId="5E132A91" w14:textId="77777777" w:rsidR="006949CB" w:rsidRDefault="00B7102B">
            <w:pPr>
              <w:pStyle w:val="a5"/>
              <w:shd w:val="clear" w:color="auto" w:fill="auto"/>
              <w:spacing w:line="240" w:lineRule="auto"/>
              <w:ind w:firstLine="0"/>
              <w:jc w:val="center"/>
              <w:rPr>
                <w:sz w:val="18"/>
                <w:szCs w:val="18"/>
              </w:rPr>
            </w:pPr>
            <w:r>
              <w:rPr>
                <w:color w:val="535355"/>
                <w:sz w:val="18"/>
                <w:szCs w:val="18"/>
              </w:rPr>
              <w:t>学习内容</w:t>
            </w:r>
          </w:p>
        </w:tc>
        <w:tc>
          <w:tcPr>
            <w:tcW w:w="4531" w:type="dxa"/>
            <w:gridSpan w:val="3"/>
            <w:tcBorders>
              <w:top w:val="single" w:sz="4" w:space="0" w:color="auto"/>
              <w:left w:val="single" w:sz="4" w:space="0" w:color="auto"/>
            </w:tcBorders>
            <w:shd w:val="clear" w:color="auto" w:fill="FFFFFF"/>
            <w:vAlign w:val="center"/>
          </w:tcPr>
          <w:p w14:paraId="2054DC70" w14:textId="77777777" w:rsidR="006949CB" w:rsidRDefault="00B7102B">
            <w:pPr>
              <w:pStyle w:val="a5"/>
              <w:shd w:val="clear" w:color="auto" w:fill="auto"/>
              <w:spacing w:line="240" w:lineRule="auto"/>
              <w:ind w:firstLine="0"/>
              <w:jc w:val="center"/>
              <w:rPr>
                <w:sz w:val="18"/>
                <w:szCs w:val="18"/>
              </w:rPr>
            </w:pPr>
            <w:r>
              <w:rPr>
                <w:color w:val="424347"/>
                <w:sz w:val="18"/>
                <w:szCs w:val="18"/>
              </w:rPr>
              <w:t>掌握程度</w:t>
            </w:r>
          </w:p>
        </w:tc>
      </w:tr>
      <w:tr w:rsidR="006949CB" w14:paraId="63D4FFA2" w14:textId="77777777">
        <w:tblPrEx>
          <w:tblCellMar>
            <w:top w:w="0" w:type="dxa"/>
            <w:bottom w:w="0" w:type="dxa"/>
          </w:tblCellMar>
        </w:tblPrEx>
        <w:trPr>
          <w:trHeight w:hRule="exact" w:val="504"/>
          <w:jc w:val="center"/>
        </w:trPr>
        <w:tc>
          <w:tcPr>
            <w:tcW w:w="3821" w:type="dxa"/>
            <w:tcBorders>
              <w:top w:val="single" w:sz="4" w:space="0" w:color="auto"/>
            </w:tcBorders>
            <w:shd w:val="clear" w:color="auto" w:fill="FFFFFF"/>
            <w:vAlign w:val="center"/>
          </w:tcPr>
          <w:p w14:paraId="03071BE2" w14:textId="77777777" w:rsidR="006949CB" w:rsidRDefault="00B7102B">
            <w:pPr>
              <w:pStyle w:val="a5"/>
              <w:shd w:val="clear" w:color="auto" w:fill="auto"/>
              <w:spacing w:line="240" w:lineRule="auto"/>
              <w:ind w:left="700" w:firstLine="0"/>
              <w:jc w:val="left"/>
              <w:rPr>
                <w:sz w:val="18"/>
                <w:szCs w:val="18"/>
              </w:rPr>
            </w:pPr>
            <w:r>
              <w:rPr>
                <w:color w:val="7E7F82"/>
                <w:sz w:val="18"/>
                <w:szCs w:val="18"/>
              </w:rPr>
              <w:t>信息系统安全面临的风险</w:t>
            </w:r>
          </w:p>
        </w:tc>
        <w:tc>
          <w:tcPr>
            <w:tcW w:w="1421" w:type="dxa"/>
            <w:tcBorders>
              <w:top w:val="single" w:sz="4" w:space="0" w:color="auto"/>
              <w:left w:val="single" w:sz="4" w:space="0" w:color="auto"/>
            </w:tcBorders>
            <w:shd w:val="clear" w:color="auto" w:fill="FFFFFF"/>
            <w:vAlign w:val="center"/>
          </w:tcPr>
          <w:p w14:paraId="42C54C32" w14:textId="77777777" w:rsidR="006949CB" w:rsidRDefault="00B7102B">
            <w:pPr>
              <w:pStyle w:val="a5"/>
              <w:shd w:val="clear" w:color="auto" w:fill="auto"/>
              <w:spacing w:line="240" w:lineRule="auto"/>
              <w:ind w:right="60" w:firstLine="0"/>
              <w:jc w:val="center"/>
              <w:rPr>
                <w:sz w:val="18"/>
                <w:szCs w:val="18"/>
              </w:rPr>
            </w:pPr>
            <w:r>
              <w:rPr>
                <w:color w:val="7E7F82"/>
                <w:sz w:val="18"/>
                <w:szCs w:val="18"/>
              </w:rPr>
              <w:t>□</w:t>
            </w:r>
            <w:r>
              <w:rPr>
                <w:color w:val="7E7F82"/>
                <w:sz w:val="18"/>
                <w:szCs w:val="18"/>
              </w:rPr>
              <w:t>不了解</w:t>
            </w:r>
          </w:p>
        </w:tc>
        <w:tc>
          <w:tcPr>
            <w:tcW w:w="1502" w:type="dxa"/>
            <w:tcBorders>
              <w:top w:val="single" w:sz="4" w:space="0" w:color="auto"/>
            </w:tcBorders>
            <w:shd w:val="clear" w:color="auto" w:fill="FFFFFF"/>
            <w:vAlign w:val="center"/>
          </w:tcPr>
          <w:p w14:paraId="2609029E" w14:textId="77777777" w:rsidR="006949CB" w:rsidRDefault="00B7102B">
            <w:pPr>
              <w:pStyle w:val="a5"/>
              <w:shd w:val="clear" w:color="auto" w:fill="auto"/>
              <w:spacing w:line="240" w:lineRule="auto"/>
              <w:ind w:left="120" w:firstLine="0"/>
              <w:jc w:val="center"/>
              <w:rPr>
                <w:sz w:val="18"/>
                <w:szCs w:val="18"/>
              </w:rPr>
            </w:pPr>
            <w:r>
              <w:rPr>
                <w:color w:val="B0B1B6"/>
                <w:sz w:val="18"/>
                <w:szCs w:val="18"/>
                <w:lang w:val="en-US" w:eastAsia="en-US" w:bidi="en-US"/>
              </w:rPr>
              <w:t xml:space="preserve">□ </w:t>
            </w:r>
            <w:r>
              <w:rPr>
                <w:color w:val="7E7F82"/>
                <w:sz w:val="18"/>
                <w:szCs w:val="18"/>
              </w:rPr>
              <w:t>了解</w:t>
            </w:r>
          </w:p>
        </w:tc>
        <w:tc>
          <w:tcPr>
            <w:tcW w:w="1608" w:type="dxa"/>
            <w:tcBorders>
              <w:top w:val="single" w:sz="4" w:space="0" w:color="auto"/>
            </w:tcBorders>
            <w:shd w:val="clear" w:color="auto" w:fill="FFFFFF"/>
            <w:vAlign w:val="center"/>
          </w:tcPr>
          <w:p w14:paraId="42B639D2" w14:textId="77777777" w:rsidR="006949CB" w:rsidRDefault="00B7102B">
            <w:pPr>
              <w:pStyle w:val="a5"/>
              <w:shd w:val="clear" w:color="auto" w:fill="auto"/>
              <w:spacing w:line="240" w:lineRule="auto"/>
              <w:ind w:firstLine="0"/>
              <w:jc w:val="left"/>
              <w:rPr>
                <w:sz w:val="18"/>
                <w:szCs w:val="18"/>
              </w:rPr>
            </w:pPr>
            <w:r>
              <w:rPr>
                <w:color w:val="B0B1B6"/>
                <w:sz w:val="18"/>
                <w:szCs w:val="18"/>
                <w:lang w:val="en-US" w:eastAsia="en-US" w:bidi="en-US"/>
              </w:rPr>
              <w:t>□</w:t>
            </w:r>
            <w:r>
              <w:rPr>
                <w:color w:val="7E7F82"/>
                <w:sz w:val="18"/>
                <w:szCs w:val="18"/>
              </w:rPr>
              <w:t>理解</w:t>
            </w:r>
          </w:p>
        </w:tc>
      </w:tr>
      <w:tr w:rsidR="006949CB" w14:paraId="1A9211CE" w14:textId="77777777">
        <w:tblPrEx>
          <w:tblCellMar>
            <w:top w:w="0" w:type="dxa"/>
            <w:bottom w:w="0" w:type="dxa"/>
          </w:tblCellMar>
        </w:tblPrEx>
        <w:trPr>
          <w:trHeight w:hRule="exact" w:val="504"/>
          <w:jc w:val="center"/>
        </w:trPr>
        <w:tc>
          <w:tcPr>
            <w:tcW w:w="3821" w:type="dxa"/>
            <w:tcBorders>
              <w:top w:val="single" w:sz="4" w:space="0" w:color="auto"/>
            </w:tcBorders>
            <w:shd w:val="clear" w:color="auto" w:fill="FFFFFF"/>
            <w:vAlign w:val="center"/>
          </w:tcPr>
          <w:p w14:paraId="7D5FDB97" w14:textId="77777777" w:rsidR="006949CB" w:rsidRDefault="00B7102B">
            <w:pPr>
              <w:pStyle w:val="a5"/>
              <w:shd w:val="clear" w:color="auto" w:fill="auto"/>
              <w:spacing w:line="240" w:lineRule="auto"/>
              <w:ind w:left="700" w:firstLine="0"/>
              <w:jc w:val="left"/>
              <w:rPr>
                <w:sz w:val="18"/>
                <w:szCs w:val="18"/>
              </w:rPr>
            </w:pPr>
            <w:r>
              <w:rPr>
                <w:sz w:val="18"/>
                <w:szCs w:val="18"/>
              </w:rPr>
              <w:t>信息系统安全防范的技术方法</w:t>
            </w:r>
          </w:p>
        </w:tc>
        <w:tc>
          <w:tcPr>
            <w:tcW w:w="1421" w:type="dxa"/>
            <w:tcBorders>
              <w:top w:val="single" w:sz="4" w:space="0" w:color="auto"/>
              <w:left w:val="single" w:sz="4" w:space="0" w:color="auto"/>
            </w:tcBorders>
            <w:shd w:val="clear" w:color="auto" w:fill="FFFFFF"/>
            <w:vAlign w:val="center"/>
          </w:tcPr>
          <w:p w14:paraId="617825B7" w14:textId="77777777" w:rsidR="006949CB" w:rsidRDefault="00B7102B">
            <w:pPr>
              <w:pStyle w:val="a5"/>
              <w:shd w:val="clear" w:color="auto" w:fill="auto"/>
              <w:spacing w:line="240" w:lineRule="auto"/>
              <w:ind w:right="60" w:firstLine="0"/>
              <w:jc w:val="center"/>
              <w:rPr>
                <w:sz w:val="18"/>
                <w:szCs w:val="18"/>
              </w:rPr>
            </w:pPr>
            <w:r>
              <w:rPr>
                <w:color w:val="7E7F82"/>
                <w:sz w:val="18"/>
                <w:szCs w:val="18"/>
                <w:lang w:val="en-US" w:eastAsia="en-US" w:bidi="en-US"/>
              </w:rPr>
              <w:t>□</w:t>
            </w:r>
            <w:r>
              <w:rPr>
                <w:color w:val="7E7F82"/>
                <w:sz w:val="18"/>
                <w:szCs w:val="18"/>
              </w:rPr>
              <w:t>不了解</w:t>
            </w:r>
          </w:p>
        </w:tc>
        <w:tc>
          <w:tcPr>
            <w:tcW w:w="1502" w:type="dxa"/>
            <w:tcBorders>
              <w:top w:val="single" w:sz="4" w:space="0" w:color="auto"/>
            </w:tcBorders>
            <w:shd w:val="clear" w:color="auto" w:fill="FFFFFF"/>
            <w:vAlign w:val="center"/>
          </w:tcPr>
          <w:p w14:paraId="594BD30B" w14:textId="77777777" w:rsidR="006949CB" w:rsidRDefault="00B7102B">
            <w:pPr>
              <w:pStyle w:val="a5"/>
              <w:shd w:val="clear" w:color="auto" w:fill="auto"/>
              <w:spacing w:line="240" w:lineRule="auto"/>
              <w:ind w:left="120" w:firstLine="0"/>
              <w:jc w:val="center"/>
              <w:rPr>
                <w:sz w:val="18"/>
                <w:szCs w:val="18"/>
              </w:rPr>
            </w:pPr>
            <w:r>
              <w:rPr>
                <w:color w:val="B0B1B6"/>
                <w:sz w:val="18"/>
                <w:szCs w:val="18"/>
              </w:rPr>
              <w:t xml:space="preserve">□ </w:t>
            </w:r>
            <w:r>
              <w:rPr>
                <w:sz w:val="18"/>
                <w:szCs w:val="18"/>
              </w:rPr>
              <w:t>了解</w:t>
            </w:r>
          </w:p>
        </w:tc>
        <w:tc>
          <w:tcPr>
            <w:tcW w:w="1608" w:type="dxa"/>
            <w:tcBorders>
              <w:top w:val="single" w:sz="4" w:space="0" w:color="auto"/>
            </w:tcBorders>
            <w:shd w:val="clear" w:color="auto" w:fill="FFFFFF"/>
            <w:vAlign w:val="center"/>
          </w:tcPr>
          <w:p w14:paraId="4CEC269C" w14:textId="77777777" w:rsidR="006949CB" w:rsidRDefault="00B7102B">
            <w:pPr>
              <w:pStyle w:val="a5"/>
              <w:shd w:val="clear" w:color="auto" w:fill="auto"/>
              <w:spacing w:line="240" w:lineRule="auto"/>
              <w:ind w:firstLine="0"/>
              <w:jc w:val="left"/>
              <w:rPr>
                <w:sz w:val="18"/>
                <w:szCs w:val="18"/>
              </w:rPr>
            </w:pPr>
            <w:r>
              <w:rPr>
                <w:color w:val="7E7F82"/>
                <w:sz w:val="18"/>
                <w:szCs w:val="18"/>
                <w:lang w:val="en-US" w:eastAsia="en-US" w:bidi="en-US"/>
              </w:rPr>
              <w:t>□</w:t>
            </w:r>
            <w:r>
              <w:rPr>
                <w:color w:val="7E7F82"/>
                <w:sz w:val="18"/>
                <w:szCs w:val="18"/>
              </w:rPr>
              <w:t>熟悉</w:t>
            </w:r>
          </w:p>
        </w:tc>
      </w:tr>
      <w:tr w:rsidR="006949CB" w14:paraId="40A6DC92" w14:textId="77777777">
        <w:tblPrEx>
          <w:tblCellMar>
            <w:top w:w="0" w:type="dxa"/>
            <w:bottom w:w="0" w:type="dxa"/>
          </w:tblCellMar>
        </w:tblPrEx>
        <w:trPr>
          <w:trHeight w:hRule="exact" w:val="509"/>
          <w:jc w:val="center"/>
        </w:trPr>
        <w:tc>
          <w:tcPr>
            <w:tcW w:w="3821" w:type="dxa"/>
            <w:tcBorders>
              <w:top w:val="single" w:sz="4" w:space="0" w:color="auto"/>
            </w:tcBorders>
            <w:shd w:val="clear" w:color="auto" w:fill="FFFFFF"/>
            <w:vAlign w:val="center"/>
          </w:tcPr>
          <w:p w14:paraId="70C1CB39" w14:textId="77777777" w:rsidR="006949CB" w:rsidRDefault="00B7102B">
            <w:pPr>
              <w:pStyle w:val="a5"/>
              <w:shd w:val="clear" w:color="auto" w:fill="auto"/>
              <w:spacing w:line="240" w:lineRule="auto"/>
              <w:ind w:left="700" w:firstLine="0"/>
              <w:jc w:val="left"/>
              <w:rPr>
                <w:sz w:val="18"/>
                <w:szCs w:val="18"/>
              </w:rPr>
            </w:pPr>
            <w:r>
              <w:rPr>
                <w:sz w:val="18"/>
                <w:szCs w:val="18"/>
              </w:rPr>
              <w:t>安全使周信息系统的个人揉作</w:t>
            </w:r>
          </w:p>
        </w:tc>
        <w:tc>
          <w:tcPr>
            <w:tcW w:w="1421" w:type="dxa"/>
            <w:tcBorders>
              <w:top w:val="single" w:sz="4" w:space="0" w:color="auto"/>
              <w:left w:val="single" w:sz="4" w:space="0" w:color="auto"/>
            </w:tcBorders>
            <w:shd w:val="clear" w:color="auto" w:fill="FFFFFF"/>
            <w:vAlign w:val="center"/>
          </w:tcPr>
          <w:p w14:paraId="559E3D2C" w14:textId="77777777" w:rsidR="006949CB" w:rsidRDefault="00B7102B">
            <w:pPr>
              <w:pStyle w:val="a5"/>
              <w:shd w:val="clear" w:color="auto" w:fill="auto"/>
              <w:spacing w:line="240" w:lineRule="auto"/>
              <w:ind w:right="60" w:firstLine="0"/>
              <w:jc w:val="center"/>
              <w:rPr>
                <w:sz w:val="18"/>
                <w:szCs w:val="18"/>
              </w:rPr>
            </w:pPr>
            <w:r>
              <w:rPr>
                <w:color w:val="A3A4AB"/>
                <w:sz w:val="18"/>
                <w:szCs w:val="18"/>
                <w:lang w:val="en-US" w:eastAsia="en-US" w:bidi="en-US"/>
              </w:rPr>
              <w:t>□</w:t>
            </w:r>
            <w:r>
              <w:rPr>
                <w:color w:val="7E7F82"/>
                <w:sz w:val="18"/>
                <w:szCs w:val="18"/>
              </w:rPr>
              <w:t>没掌握</w:t>
            </w:r>
          </w:p>
        </w:tc>
        <w:tc>
          <w:tcPr>
            <w:tcW w:w="1502" w:type="dxa"/>
            <w:tcBorders>
              <w:top w:val="single" w:sz="4" w:space="0" w:color="auto"/>
            </w:tcBorders>
            <w:shd w:val="clear" w:color="auto" w:fill="FFFFFF"/>
            <w:vAlign w:val="center"/>
          </w:tcPr>
          <w:p w14:paraId="329D9761" w14:textId="77777777" w:rsidR="006949CB" w:rsidRDefault="00B7102B">
            <w:pPr>
              <w:pStyle w:val="a5"/>
              <w:shd w:val="clear" w:color="auto" w:fill="auto"/>
              <w:spacing w:line="240" w:lineRule="auto"/>
              <w:ind w:left="120" w:firstLine="0"/>
              <w:jc w:val="center"/>
              <w:rPr>
                <w:sz w:val="18"/>
                <w:szCs w:val="18"/>
              </w:rPr>
            </w:pPr>
            <w:r>
              <w:rPr>
                <w:color w:val="95969A"/>
                <w:sz w:val="18"/>
                <w:szCs w:val="18"/>
                <w:lang w:val="en-US" w:eastAsia="en-US" w:bidi="en-US"/>
              </w:rPr>
              <w:t>□</w:t>
            </w:r>
            <w:r>
              <w:rPr>
                <w:color w:val="7E7F82"/>
                <w:sz w:val="18"/>
                <w:szCs w:val="18"/>
              </w:rPr>
              <w:t>掌握</w:t>
            </w:r>
          </w:p>
        </w:tc>
        <w:tc>
          <w:tcPr>
            <w:tcW w:w="1608" w:type="dxa"/>
            <w:tcBorders>
              <w:top w:val="single" w:sz="4" w:space="0" w:color="auto"/>
            </w:tcBorders>
            <w:shd w:val="clear" w:color="auto" w:fill="FFFFFF"/>
            <w:vAlign w:val="center"/>
          </w:tcPr>
          <w:p w14:paraId="62C52845" w14:textId="77777777" w:rsidR="006949CB" w:rsidRDefault="00B7102B">
            <w:pPr>
              <w:pStyle w:val="a5"/>
              <w:shd w:val="clear" w:color="auto" w:fill="auto"/>
              <w:spacing w:line="240" w:lineRule="auto"/>
              <w:ind w:firstLine="0"/>
              <w:jc w:val="left"/>
              <w:rPr>
                <w:sz w:val="18"/>
                <w:szCs w:val="18"/>
              </w:rPr>
            </w:pPr>
            <w:r>
              <w:rPr>
                <w:color w:val="7E7F82"/>
                <w:sz w:val="18"/>
                <w:szCs w:val="18"/>
                <w:lang w:val="en-US" w:eastAsia="en-US" w:bidi="en-US"/>
              </w:rPr>
              <w:t>□</w:t>
            </w:r>
            <w:r>
              <w:rPr>
                <w:color w:val="7E7F82"/>
                <w:sz w:val="18"/>
                <w:szCs w:val="18"/>
              </w:rPr>
              <w:t>熟练掌据</w:t>
            </w:r>
          </w:p>
        </w:tc>
      </w:tr>
      <w:tr w:rsidR="006949CB" w14:paraId="5B53EB40" w14:textId="77777777">
        <w:tblPrEx>
          <w:tblCellMar>
            <w:top w:w="0" w:type="dxa"/>
            <w:bottom w:w="0" w:type="dxa"/>
          </w:tblCellMar>
        </w:tblPrEx>
        <w:trPr>
          <w:trHeight w:hRule="exact" w:val="499"/>
          <w:jc w:val="center"/>
        </w:trPr>
        <w:tc>
          <w:tcPr>
            <w:tcW w:w="3821" w:type="dxa"/>
            <w:tcBorders>
              <w:top w:val="single" w:sz="4" w:space="0" w:color="auto"/>
            </w:tcBorders>
            <w:shd w:val="clear" w:color="auto" w:fill="FFFFFF"/>
            <w:vAlign w:val="center"/>
          </w:tcPr>
          <w:p w14:paraId="5C68B064" w14:textId="77777777" w:rsidR="006949CB" w:rsidRDefault="00B7102B">
            <w:pPr>
              <w:pStyle w:val="a5"/>
              <w:shd w:val="clear" w:color="auto" w:fill="auto"/>
              <w:spacing w:line="240" w:lineRule="auto"/>
              <w:ind w:left="700" w:firstLine="0"/>
              <w:jc w:val="left"/>
              <w:rPr>
                <w:sz w:val="18"/>
                <w:szCs w:val="18"/>
              </w:rPr>
            </w:pPr>
            <w:r>
              <w:rPr>
                <w:sz w:val="18"/>
                <w:szCs w:val="18"/>
              </w:rPr>
              <w:t>信息社会成胁和国家应对</w:t>
            </w:r>
          </w:p>
        </w:tc>
        <w:tc>
          <w:tcPr>
            <w:tcW w:w="1421" w:type="dxa"/>
            <w:tcBorders>
              <w:top w:val="single" w:sz="4" w:space="0" w:color="auto"/>
              <w:left w:val="single" w:sz="4" w:space="0" w:color="auto"/>
            </w:tcBorders>
            <w:shd w:val="clear" w:color="auto" w:fill="FFFFFF"/>
            <w:vAlign w:val="center"/>
          </w:tcPr>
          <w:p w14:paraId="3743E6FD" w14:textId="77777777" w:rsidR="006949CB" w:rsidRDefault="00B7102B">
            <w:pPr>
              <w:pStyle w:val="a5"/>
              <w:shd w:val="clear" w:color="auto" w:fill="auto"/>
              <w:spacing w:line="240" w:lineRule="auto"/>
              <w:ind w:right="60" w:firstLine="0"/>
              <w:jc w:val="center"/>
              <w:rPr>
                <w:sz w:val="18"/>
                <w:szCs w:val="18"/>
              </w:rPr>
            </w:pPr>
            <w:r>
              <w:rPr>
                <w:color w:val="7E7F82"/>
                <w:sz w:val="18"/>
                <w:szCs w:val="18"/>
                <w:lang w:val="en-US" w:eastAsia="en-US" w:bidi="en-US"/>
              </w:rPr>
              <w:t>□</w:t>
            </w:r>
            <w:r>
              <w:rPr>
                <w:color w:val="7E7F82"/>
                <w:sz w:val="18"/>
                <w:szCs w:val="18"/>
              </w:rPr>
              <w:t>不了解</w:t>
            </w:r>
          </w:p>
        </w:tc>
        <w:tc>
          <w:tcPr>
            <w:tcW w:w="1502" w:type="dxa"/>
            <w:tcBorders>
              <w:top w:val="single" w:sz="4" w:space="0" w:color="auto"/>
            </w:tcBorders>
            <w:shd w:val="clear" w:color="auto" w:fill="FFFFFF"/>
            <w:vAlign w:val="center"/>
          </w:tcPr>
          <w:p w14:paraId="430138A6" w14:textId="77777777" w:rsidR="006949CB" w:rsidRDefault="00B7102B">
            <w:pPr>
              <w:pStyle w:val="a5"/>
              <w:shd w:val="clear" w:color="auto" w:fill="auto"/>
              <w:spacing w:line="240" w:lineRule="auto"/>
              <w:ind w:left="120" w:firstLine="0"/>
              <w:jc w:val="center"/>
              <w:rPr>
                <w:sz w:val="18"/>
                <w:szCs w:val="18"/>
              </w:rPr>
            </w:pPr>
            <w:r>
              <w:rPr>
                <w:color w:val="B0B1B6"/>
                <w:sz w:val="18"/>
                <w:szCs w:val="18"/>
              </w:rPr>
              <w:t xml:space="preserve">□ </w:t>
            </w:r>
            <w:r>
              <w:rPr>
                <w:sz w:val="18"/>
                <w:szCs w:val="18"/>
              </w:rPr>
              <w:t>了解</w:t>
            </w:r>
          </w:p>
        </w:tc>
        <w:tc>
          <w:tcPr>
            <w:tcW w:w="1608" w:type="dxa"/>
            <w:tcBorders>
              <w:top w:val="single" w:sz="4" w:space="0" w:color="auto"/>
            </w:tcBorders>
            <w:shd w:val="clear" w:color="auto" w:fill="FFFFFF"/>
            <w:vAlign w:val="center"/>
          </w:tcPr>
          <w:p w14:paraId="20E70FC0" w14:textId="77777777" w:rsidR="006949CB" w:rsidRDefault="00B7102B">
            <w:pPr>
              <w:pStyle w:val="a5"/>
              <w:shd w:val="clear" w:color="auto" w:fill="auto"/>
              <w:spacing w:line="240" w:lineRule="auto"/>
              <w:ind w:firstLine="0"/>
              <w:jc w:val="left"/>
              <w:rPr>
                <w:sz w:val="18"/>
                <w:szCs w:val="18"/>
              </w:rPr>
            </w:pPr>
            <w:r>
              <w:rPr>
                <w:color w:val="7E7F82"/>
                <w:sz w:val="18"/>
                <w:szCs w:val="18"/>
                <w:lang w:val="en-US" w:eastAsia="en-US" w:bidi="en-US"/>
              </w:rPr>
              <w:t>□</w:t>
            </w:r>
            <w:r>
              <w:rPr>
                <w:color w:val="7E7F82"/>
                <w:sz w:val="18"/>
                <w:szCs w:val="18"/>
              </w:rPr>
              <w:t>理解</w:t>
            </w:r>
          </w:p>
        </w:tc>
      </w:tr>
      <w:tr w:rsidR="006949CB" w14:paraId="27C2D911" w14:textId="77777777">
        <w:tblPrEx>
          <w:tblCellMar>
            <w:top w:w="0" w:type="dxa"/>
            <w:bottom w:w="0" w:type="dxa"/>
          </w:tblCellMar>
        </w:tblPrEx>
        <w:trPr>
          <w:trHeight w:hRule="exact" w:val="509"/>
          <w:jc w:val="center"/>
        </w:trPr>
        <w:tc>
          <w:tcPr>
            <w:tcW w:w="3821" w:type="dxa"/>
            <w:tcBorders>
              <w:top w:val="single" w:sz="4" w:space="0" w:color="auto"/>
            </w:tcBorders>
            <w:shd w:val="clear" w:color="auto" w:fill="FFFFFF"/>
            <w:vAlign w:val="center"/>
          </w:tcPr>
          <w:p w14:paraId="3D74E06D" w14:textId="77777777" w:rsidR="006949CB" w:rsidRDefault="00B7102B">
            <w:pPr>
              <w:pStyle w:val="a5"/>
              <w:shd w:val="clear" w:color="auto" w:fill="auto"/>
              <w:spacing w:line="240" w:lineRule="auto"/>
              <w:ind w:left="700" w:firstLine="0"/>
              <w:jc w:val="left"/>
              <w:rPr>
                <w:sz w:val="18"/>
                <w:szCs w:val="18"/>
              </w:rPr>
            </w:pPr>
            <w:r>
              <w:rPr>
                <w:sz w:val="18"/>
                <w:szCs w:val="18"/>
              </w:rPr>
              <w:t>个人信息安全行为规范</w:t>
            </w:r>
          </w:p>
        </w:tc>
        <w:tc>
          <w:tcPr>
            <w:tcW w:w="1421" w:type="dxa"/>
            <w:tcBorders>
              <w:top w:val="single" w:sz="4" w:space="0" w:color="auto"/>
              <w:left w:val="single" w:sz="4" w:space="0" w:color="auto"/>
            </w:tcBorders>
            <w:shd w:val="clear" w:color="auto" w:fill="FFFFFF"/>
            <w:vAlign w:val="center"/>
          </w:tcPr>
          <w:p w14:paraId="47D277D6" w14:textId="77777777" w:rsidR="006949CB" w:rsidRDefault="00B7102B">
            <w:pPr>
              <w:pStyle w:val="a5"/>
              <w:shd w:val="clear" w:color="auto" w:fill="auto"/>
              <w:spacing w:line="240" w:lineRule="auto"/>
              <w:ind w:right="60" w:firstLine="0"/>
              <w:jc w:val="center"/>
              <w:rPr>
                <w:sz w:val="18"/>
                <w:szCs w:val="18"/>
              </w:rPr>
            </w:pPr>
            <w:r>
              <w:rPr>
                <w:color w:val="95969A"/>
                <w:sz w:val="18"/>
                <w:szCs w:val="18"/>
                <w:lang w:val="en-US" w:eastAsia="en-US" w:bidi="en-US"/>
              </w:rPr>
              <w:t>□</w:t>
            </w:r>
            <w:r>
              <w:rPr>
                <w:sz w:val="18"/>
                <w:szCs w:val="18"/>
              </w:rPr>
              <w:t>不了解</w:t>
            </w:r>
          </w:p>
        </w:tc>
        <w:tc>
          <w:tcPr>
            <w:tcW w:w="1502" w:type="dxa"/>
            <w:tcBorders>
              <w:top w:val="single" w:sz="4" w:space="0" w:color="auto"/>
            </w:tcBorders>
            <w:shd w:val="clear" w:color="auto" w:fill="FFFFFF"/>
            <w:vAlign w:val="center"/>
          </w:tcPr>
          <w:p w14:paraId="704C1618" w14:textId="77777777" w:rsidR="006949CB" w:rsidRDefault="00B7102B">
            <w:pPr>
              <w:pStyle w:val="a5"/>
              <w:shd w:val="clear" w:color="auto" w:fill="auto"/>
              <w:spacing w:line="240" w:lineRule="auto"/>
              <w:ind w:left="120" w:firstLine="0"/>
              <w:jc w:val="center"/>
              <w:rPr>
                <w:sz w:val="18"/>
                <w:szCs w:val="18"/>
              </w:rPr>
            </w:pPr>
            <w:r>
              <w:rPr>
                <w:color w:val="B0B1B6"/>
                <w:sz w:val="18"/>
                <w:szCs w:val="18"/>
              </w:rPr>
              <w:t xml:space="preserve">□ </w:t>
            </w:r>
            <w:r>
              <w:rPr>
                <w:color w:val="7E7F82"/>
                <w:sz w:val="18"/>
                <w:szCs w:val="18"/>
              </w:rPr>
              <w:t>了解</w:t>
            </w:r>
          </w:p>
        </w:tc>
        <w:tc>
          <w:tcPr>
            <w:tcW w:w="1608" w:type="dxa"/>
            <w:tcBorders>
              <w:top w:val="single" w:sz="4" w:space="0" w:color="auto"/>
            </w:tcBorders>
            <w:shd w:val="clear" w:color="auto" w:fill="FFFFFF"/>
            <w:vAlign w:val="center"/>
          </w:tcPr>
          <w:p w14:paraId="31F89041" w14:textId="77777777" w:rsidR="006949CB" w:rsidRDefault="00B7102B">
            <w:pPr>
              <w:pStyle w:val="a5"/>
              <w:shd w:val="clear" w:color="auto" w:fill="auto"/>
              <w:spacing w:line="240" w:lineRule="auto"/>
              <w:ind w:firstLine="0"/>
              <w:jc w:val="left"/>
              <w:rPr>
                <w:sz w:val="18"/>
                <w:szCs w:val="18"/>
              </w:rPr>
            </w:pPr>
            <w:r>
              <w:rPr>
                <w:sz w:val="18"/>
                <w:szCs w:val="18"/>
                <w:lang w:val="en-US" w:eastAsia="en-US" w:bidi="en-US"/>
              </w:rPr>
              <w:t>□</w:t>
            </w:r>
            <w:r>
              <w:rPr>
                <w:sz w:val="18"/>
                <w:szCs w:val="18"/>
              </w:rPr>
              <w:t>熟悉</w:t>
            </w:r>
          </w:p>
        </w:tc>
      </w:tr>
      <w:tr w:rsidR="006949CB" w14:paraId="3531A740" w14:textId="77777777">
        <w:tblPrEx>
          <w:tblCellMar>
            <w:top w:w="0" w:type="dxa"/>
            <w:bottom w:w="0" w:type="dxa"/>
          </w:tblCellMar>
        </w:tblPrEx>
        <w:trPr>
          <w:trHeight w:hRule="exact" w:val="509"/>
          <w:jc w:val="center"/>
        </w:trPr>
        <w:tc>
          <w:tcPr>
            <w:tcW w:w="3821" w:type="dxa"/>
            <w:tcBorders>
              <w:top w:val="single" w:sz="4" w:space="0" w:color="auto"/>
            </w:tcBorders>
            <w:shd w:val="clear" w:color="auto" w:fill="FFFFFF"/>
            <w:vAlign w:val="center"/>
          </w:tcPr>
          <w:p w14:paraId="790E37A4" w14:textId="77777777" w:rsidR="006949CB" w:rsidRDefault="00B7102B">
            <w:pPr>
              <w:pStyle w:val="a5"/>
              <w:shd w:val="clear" w:color="auto" w:fill="auto"/>
              <w:spacing w:line="240" w:lineRule="auto"/>
              <w:ind w:left="700" w:firstLine="0"/>
              <w:jc w:val="left"/>
              <w:rPr>
                <w:sz w:val="18"/>
                <w:szCs w:val="18"/>
              </w:rPr>
            </w:pPr>
            <w:r>
              <w:rPr>
                <w:sz w:val="18"/>
                <w:szCs w:val="18"/>
              </w:rPr>
              <w:t>信息杜会道德准剮</w:t>
            </w:r>
          </w:p>
        </w:tc>
        <w:tc>
          <w:tcPr>
            <w:tcW w:w="1421" w:type="dxa"/>
            <w:tcBorders>
              <w:top w:val="single" w:sz="4" w:space="0" w:color="auto"/>
              <w:left w:val="single" w:sz="4" w:space="0" w:color="auto"/>
            </w:tcBorders>
            <w:shd w:val="clear" w:color="auto" w:fill="FFFFFF"/>
            <w:vAlign w:val="center"/>
          </w:tcPr>
          <w:p w14:paraId="31797FF2" w14:textId="77777777" w:rsidR="006949CB" w:rsidRDefault="00B7102B">
            <w:pPr>
              <w:pStyle w:val="a5"/>
              <w:shd w:val="clear" w:color="auto" w:fill="auto"/>
              <w:spacing w:line="240" w:lineRule="auto"/>
              <w:ind w:right="60" w:firstLine="0"/>
              <w:jc w:val="center"/>
              <w:rPr>
                <w:sz w:val="18"/>
                <w:szCs w:val="18"/>
              </w:rPr>
            </w:pPr>
            <w:r>
              <w:rPr>
                <w:sz w:val="18"/>
                <w:szCs w:val="18"/>
              </w:rPr>
              <w:t>□</w:t>
            </w:r>
            <w:r>
              <w:rPr>
                <w:sz w:val="18"/>
                <w:szCs w:val="18"/>
              </w:rPr>
              <w:t>不了解</w:t>
            </w:r>
          </w:p>
        </w:tc>
        <w:tc>
          <w:tcPr>
            <w:tcW w:w="1502" w:type="dxa"/>
            <w:tcBorders>
              <w:top w:val="single" w:sz="4" w:space="0" w:color="auto"/>
            </w:tcBorders>
            <w:shd w:val="clear" w:color="auto" w:fill="FFFFFF"/>
            <w:vAlign w:val="center"/>
          </w:tcPr>
          <w:p w14:paraId="1D2E3A03" w14:textId="77777777" w:rsidR="006949CB" w:rsidRDefault="00B7102B">
            <w:pPr>
              <w:pStyle w:val="a5"/>
              <w:shd w:val="clear" w:color="auto" w:fill="auto"/>
              <w:spacing w:line="240" w:lineRule="auto"/>
              <w:ind w:left="120" w:firstLine="0"/>
              <w:jc w:val="center"/>
              <w:rPr>
                <w:sz w:val="18"/>
                <w:szCs w:val="18"/>
              </w:rPr>
            </w:pPr>
            <w:r>
              <w:rPr>
                <w:color w:val="95969A"/>
                <w:sz w:val="18"/>
                <w:szCs w:val="18"/>
              </w:rPr>
              <w:t xml:space="preserve">□ </w:t>
            </w:r>
            <w:r>
              <w:rPr>
                <w:sz w:val="18"/>
                <w:szCs w:val="18"/>
              </w:rPr>
              <w:t>了解</w:t>
            </w:r>
          </w:p>
        </w:tc>
        <w:tc>
          <w:tcPr>
            <w:tcW w:w="1608" w:type="dxa"/>
            <w:tcBorders>
              <w:top w:val="single" w:sz="4" w:space="0" w:color="auto"/>
            </w:tcBorders>
            <w:shd w:val="clear" w:color="auto" w:fill="FFFFFF"/>
            <w:vAlign w:val="center"/>
          </w:tcPr>
          <w:p w14:paraId="1174496D" w14:textId="77777777" w:rsidR="006949CB" w:rsidRDefault="00B7102B">
            <w:pPr>
              <w:pStyle w:val="a5"/>
              <w:shd w:val="clear" w:color="auto" w:fill="auto"/>
              <w:spacing w:line="240" w:lineRule="auto"/>
              <w:ind w:firstLine="0"/>
              <w:jc w:val="left"/>
              <w:rPr>
                <w:sz w:val="18"/>
                <w:szCs w:val="18"/>
              </w:rPr>
            </w:pPr>
            <w:r>
              <w:rPr>
                <w:color w:val="7E7F82"/>
                <w:sz w:val="18"/>
                <w:szCs w:val="18"/>
                <w:lang w:val="en-US" w:eastAsia="en-US" w:bidi="en-US"/>
              </w:rPr>
              <w:t>□</w:t>
            </w:r>
            <w:r>
              <w:rPr>
                <w:color w:val="7E7F82"/>
                <w:sz w:val="18"/>
                <w:szCs w:val="18"/>
              </w:rPr>
              <w:t>熟悉</w:t>
            </w:r>
          </w:p>
        </w:tc>
      </w:tr>
      <w:tr w:rsidR="006949CB" w14:paraId="6AB44128" w14:textId="77777777">
        <w:tblPrEx>
          <w:tblCellMar>
            <w:top w:w="0" w:type="dxa"/>
            <w:bottom w:w="0" w:type="dxa"/>
          </w:tblCellMar>
        </w:tblPrEx>
        <w:trPr>
          <w:trHeight w:hRule="exact" w:val="518"/>
          <w:jc w:val="center"/>
        </w:trPr>
        <w:tc>
          <w:tcPr>
            <w:tcW w:w="3821" w:type="dxa"/>
            <w:tcBorders>
              <w:top w:val="single" w:sz="4" w:space="0" w:color="auto"/>
              <w:bottom w:val="single" w:sz="4" w:space="0" w:color="auto"/>
            </w:tcBorders>
            <w:shd w:val="clear" w:color="auto" w:fill="FFFFFF"/>
            <w:vAlign w:val="center"/>
          </w:tcPr>
          <w:p w14:paraId="4CEA151F" w14:textId="77777777" w:rsidR="006949CB" w:rsidRDefault="00B7102B">
            <w:pPr>
              <w:pStyle w:val="a5"/>
              <w:shd w:val="clear" w:color="auto" w:fill="auto"/>
              <w:spacing w:line="240" w:lineRule="auto"/>
              <w:ind w:left="700" w:firstLine="0"/>
              <w:jc w:val="left"/>
              <w:rPr>
                <w:sz w:val="18"/>
                <w:szCs w:val="18"/>
              </w:rPr>
            </w:pPr>
            <w:r>
              <w:rPr>
                <w:sz w:val="18"/>
                <w:szCs w:val="18"/>
              </w:rPr>
              <w:t>信息社会法律法规</w:t>
            </w:r>
          </w:p>
        </w:tc>
        <w:tc>
          <w:tcPr>
            <w:tcW w:w="1421" w:type="dxa"/>
            <w:tcBorders>
              <w:top w:val="single" w:sz="4" w:space="0" w:color="auto"/>
              <w:left w:val="single" w:sz="4" w:space="0" w:color="auto"/>
              <w:bottom w:val="single" w:sz="4" w:space="0" w:color="auto"/>
            </w:tcBorders>
            <w:shd w:val="clear" w:color="auto" w:fill="FFFFFF"/>
            <w:vAlign w:val="center"/>
          </w:tcPr>
          <w:p w14:paraId="4B391C0E" w14:textId="77777777" w:rsidR="006949CB" w:rsidRDefault="00B7102B">
            <w:pPr>
              <w:pStyle w:val="a5"/>
              <w:shd w:val="clear" w:color="auto" w:fill="auto"/>
              <w:spacing w:line="240" w:lineRule="auto"/>
              <w:ind w:right="60" w:firstLine="0"/>
              <w:jc w:val="center"/>
              <w:rPr>
                <w:sz w:val="18"/>
                <w:szCs w:val="18"/>
              </w:rPr>
            </w:pPr>
            <w:r>
              <w:rPr>
                <w:sz w:val="18"/>
                <w:szCs w:val="18"/>
              </w:rPr>
              <w:t>□</w:t>
            </w:r>
            <w:r>
              <w:rPr>
                <w:sz w:val="18"/>
                <w:szCs w:val="18"/>
              </w:rPr>
              <w:t>不了解</w:t>
            </w:r>
          </w:p>
        </w:tc>
        <w:tc>
          <w:tcPr>
            <w:tcW w:w="1502" w:type="dxa"/>
            <w:tcBorders>
              <w:top w:val="single" w:sz="4" w:space="0" w:color="auto"/>
              <w:bottom w:val="single" w:sz="4" w:space="0" w:color="auto"/>
            </w:tcBorders>
            <w:shd w:val="clear" w:color="auto" w:fill="FFFFFF"/>
            <w:vAlign w:val="center"/>
          </w:tcPr>
          <w:p w14:paraId="68F61E19" w14:textId="77777777" w:rsidR="006949CB" w:rsidRDefault="00B7102B">
            <w:pPr>
              <w:pStyle w:val="a5"/>
              <w:shd w:val="clear" w:color="auto" w:fill="auto"/>
              <w:spacing w:line="240" w:lineRule="auto"/>
              <w:ind w:left="120" w:firstLine="0"/>
              <w:jc w:val="center"/>
              <w:rPr>
                <w:sz w:val="18"/>
                <w:szCs w:val="18"/>
              </w:rPr>
            </w:pPr>
            <w:r>
              <w:rPr>
                <w:color w:val="95969A"/>
                <w:sz w:val="18"/>
                <w:szCs w:val="18"/>
                <w:lang w:val="en-US" w:eastAsia="en-US" w:bidi="en-US"/>
              </w:rPr>
              <w:t xml:space="preserve">□ </w:t>
            </w:r>
            <w:r>
              <w:rPr>
                <w:sz w:val="18"/>
                <w:szCs w:val="18"/>
              </w:rPr>
              <w:t>了解</w:t>
            </w:r>
          </w:p>
        </w:tc>
        <w:tc>
          <w:tcPr>
            <w:tcW w:w="1608" w:type="dxa"/>
            <w:tcBorders>
              <w:top w:val="single" w:sz="4" w:space="0" w:color="auto"/>
              <w:bottom w:val="single" w:sz="4" w:space="0" w:color="auto"/>
            </w:tcBorders>
            <w:shd w:val="clear" w:color="auto" w:fill="FFFFFF"/>
            <w:vAlign w:val="center"/>
          </w:tcPr>
          <w:p w14:paraId="44ED9D31" w14:textId="77777777" w:rsidR="006949CB" w:rsidRDefault="00B7102B">
            <w:pPr>
              <w:pStyle w:val="a5"/>
              <w:shd w:val="clear" w:color="auto" w:fill="auto"/>
              <w:spacing w:line="240" w:lineRule="auto"/>
              <w:ind w:firstLine="0"/>
              <w:jc w:val="left"/>
              <w:rPr>
                <w:sz w:val="18"/>
                <w:szCs w:val="18"/>
              </w:rPr>
            </w:pPr>
            <w:r>
              <w:rPr>
                <w:sz w:val="18"/>
                <w:szCs w:val="18"/>
                <w:lang w:val="en-US" w:eastAsia="en-US" w:bidi="en-US"/>
              </w:rPr>
              <w:t>□</w:t>
            </w:r>
            <w:r>
              <w:rPr>
                <w:sz w:val="18"/>
                <w:szCs w:val="18"/>
              </w:rPr>
              <w:t>理解</w:t>
            </w:r>
          </w:p>
        </w:tc>
      </w:tr>
    </w:tbl>
    <w:p w14:paraId="20348C00" w14:textId="77777777" w:rsidR="006949CB" w:rsidRDefault="006949CB">
      <w:pPr>
        <w:spacing w:after="106" w:line="14" w:lineRule="exact"/>
      </w:pPr>
    </w:p>
    <w:p w14:paraId="1AEBA821" w14:textId="77777777" w:rsidR="006949CB" w:rsidRDefault="00B7102B">
      <w:pPr>
        <w:pStyle w:val="1"/>
        <w:numPr>
          <w:ilvl w:val="0"/>
          <w:numId w:val="87"/>
        </w:numPr>
        <w:shd w:val="clear" w:color="auto" w:fill="auto"/>
        <w:spacing w:line="406" w:lineRule="exact"/>
        <w:ind w:firstLine="500"/>
        <w:jc w:val="left"/>
      </w:pPr>
      <w:r>
        <w:rPr>
          <w:sz w:val="18"/>
          <w:szCs w:val="18"/>
        </w:rPr>
        <w:t>回</w:t>
      </w:r>
      <w:r>
        <w:t>答以下问题，完成活动反思</w:t>
      </w:r>
      <w:r>
        <w:t>,</w:t>
      </w:r>
      <w:r>
        <w:t>、</w:t>
      </w:r>
    </w:p>
    <w:p w14:paraId="5D9DC271" w14:textId="77777777" w:rsidR="006949CB" w:rsidRDefault="00B7102B">
      <w:pPr>
        <w:pStyle w:val="1"/>
        <w:numPr>
          <w:ilvl w:val="0"/>
          <w:numId w:val="88"/>
        </w:numPr>
        <w:shd w:val="clear" w:color="auto" w:fill="auto"/>
        <w:tabs>
          <w:tab w:val="left" w:pos="1035"/>
        </w:tabs>
        <w:spacing w:line="406" w:lineRule="exact"/>
        <w:ind w:firstLine="500"/>
        <w:jc w:val="left"/>
      </w:pPr>
      <w:r>
        <w:t>在本章的项目学习过程中，你和小组成员合作得愉快吗？你们小组有哪些地方</w:t>
      </w:r>
      <w:r>
        <w:br/>
      </w:r>
      <w:r>
        <w:t>做得好，哪些地方做得不够好？还可以如何改善？</w:t>
      </w:r>
    </w:p>
    <w:p w14:paraId="08395BB2" w14:textId="77777777" w:rsidR="006949CB" w:rsidRDefault="00B7102B">
      <w:pPr>
        <w:pStyle w:val="1"/>
        <w:numPr>
          <w:ilvl w:val="0"/>
          <w:numId w:val="88"/>
        </w:numPr>
        <w:shd w:val="clear" w:color="auto" w:fill="auto"/>
        <w:tabs>
          <w:tab w:val="left" w:pos="1026"/>
        </w:tabs>
        <w:spacing w:after="320" w:line="406" w:lineRule="exact"/>
        <w:ind w:firstLine="500"/>
        <w:jc w:val="left"/>
        <w:sectPr w:rsidR="006949CB">
          <w:headerReference w:type="even" r:id="rId365"/>
          <w:headerReference w:type="default" r:id="rId366"/>
          <w:footerReference w:type="even" r:id="rId367"/>
          <w:footerReference w:type="default" r:id="rId368"/>
          <w:pgSz w:w="12534" w:h="17728"/>
          <w:pgMar w:top="1494" w:right="1618" w:bottom="1854" w:left="1512" w:header="0" w:footer="3" w:gutter="0"/>
          <w:cols w:space="720"/>
          <w:noEndnote/>
          <w:docGrid w:linePitch="360"/>
        </w:sectPr>
      </w:pPr>
      <w:r>
        <w:t>在制作项目作品时，你觉得在项目过程中收集、分析、归纳的资料是否恰当？</w:t>
      </w:r>
      <w:r>
        <w:br/>
      </w:r>
      <w:r>
        <w:t>能否满足制作作品的需要？</w:t>
      </w:r>
    </w:p>
    <w:p w14:paraId="1B7F6BB2" w14:textId="77777777" w:rsidR="006949CB" w:rsidRDefault="00B7102B">
      <w:pPr>
        <w:pStyle w:val="1"/>
        <w:shd w:val="clear" w:color="auto" w:fill="auto"/>
        <w:spacing w:after="40" w:line="398" w:lineRule="exact"/>
        <w:ind w:left="220" w:firstLine="0"/>
        <w:jc w:val="center"/>
        <w:rPr>
          <w:sz w:val="24"/>
          <w:szCs w:val="24"/>
        </w:rPr>
      </w:pPr>
      <w:r>
        <w:rPr>
          <w:color w:val="107D99"/>
          <w:sz w:val="24"/>
          <w:szCs w:val="24"/>
        </w:rPr>
        <w:t>项目</w:t>
      </w:r>
      <w:r>
        <w:rPr>
          <w:rFonts w:ascii="Arial" w:eastAsia="Arial" w:hAnsi="Arial" w:cs="Arial"/>
          <w:color w:val="0C5E8E"/>
          <w:sz w:val="62"/>
          <w:szCs w:val="62"/>
        </w:rPr>
        <w:t>0</w:t>
      </w:r>
      <w:r>
        <w:rPr>
          <w:color w:val="107D99"/>
          <w:sz w:val="24"/>
          <w:szCs w:val="24"/>
        </w:rPr>
        <w:t>评价</w:t>
      </w:r>
    </w:p>
    <w:p w14:paraId="02534FB4" w14:textId="77777777" w:rsidR="006949CB" w:rsidRDefault="00B7102B">
      <w:pPr>
        <w:pStyle w:val="1"/>
        <w:shd w:val="clear" w:color="auto" w:fill="auto"/>
        <w:spacing w:after="140" w:line="398" w:lineRule="exact"/>
        <w:ind w:firstLine="500"/>
        <w:jc w:val="both"/>
      </w:pPr>
      <w:r>
        <w:t>在完成项目活动后，请各组对项目完成情况进行评价：评价实施围绕项目主题、实</w:t>
      </w:r>
      <w:r>
        <w:br/>
      </w:r>
      <w:r>
        <w:t>施过程、分工合作、项目成果和展示交流五方面进行、根据项目评价中的评分参考，结</w:t>
      </w:r>
      <w:r>
        <w:br/>
      </w:r>
      <w:r>
        <w:t>合项目实际完成情况，确定各项评分结果，给出评分理由同时，对项目活动进行全面</w:t>
      </w:r>
      <w:r>
        <w:br/>
      </w:r>
      <w:r>
        <w:t>梳理，指出需要进一步改进的地方将评价内容如实填写到下列项目评价表中</w:t>
      </w: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3072"/>
        <w:gridCol w:w="1834"/>
        <w:gridCol w:w="1411"/>
        <w:gridCol w:w="1565"/>
      </w:tblGrid>
      <w:tr w:rsidR="006949CB" w14:paraId="3C666304" w14:textId="77777777">
        <w:tblPrEx>
          <w:tblCellMar>
            <w:top w:w="0" w:type="dxa"/>
            <w:bottom w:w="0" w:type="dxa"/>
          </w:tblCellMar>
        </w:tblPrEx>
        <w:trPr>
          <w:trHeight w:hRule="exact" w:val="456"/>
          <w:jc w:val="center"/>
        </w:trPr>
        <w:tc>
          <w:tcPr>
            <w:tcW w:w="1334" w:type="dxa"/>
            <w:tcBorders>
              <w:top w:val="single" w:sz="4" w:space="0" w:color="auto"/>
            </w:tcBorders>
            <w:shd w:val="clear" w:color="auto" w:fill="FFFFFF"/>
            <w:vAlign w:val="center"/>
          </w:tcPr>
          <w:p w14:paraId="51255D2B" w14:textId="77777777" w:rsidR="006949CB" w:rsidRDefault="00B7102B">
            <w:pPr>
              <w:pStyle w:val="a5"/>
              <w:shd w:val="clear" w:color="auto" w:fill="auto"/>
              <w:spacing w:line="240" w:lineRule="auto"/>
              <w:ind w:firstLine="0"/>
              <w:jc w:val="center"/>
              <w:rPr>
                <w:sz w:val="18"/>
                <w:szCs w:val="18"/>
              </w:rPr>
            </w:pPr>
            <w:r>
              <w:rPr>
                <w:color w:val="535355"/>
                <w:sz w:val="18"/>
                <w:szCs w:val="18"/>
              </w:rPr>
              <w:t>评价项</w:t>
            </w:r>
          </w:p>
        </w:tc>
        <w:tc>
          <w:tcPr>
            <w:tcW w:w="3072" w:type="dxa"/>
            <w:tcBorders>
              <w:top w:val="single" w:sz="4" w:space="0" w:color="auto"/>
              <w:left w:val="single" w:sz="4" w:space="0" w:color="auto"/>
            </w:tcBorders>
            <w:shd w:val="clear" w:color="auto" w:fill="FFFFFF"/>
            <w:vAlign w:val="center"/>
          </w:tcPr>
          <w:p w14:paraId="21741DFB" w14:textId="77777777" w:rsidR="006949CB" w:rsidRDefault="00B7102B">
            <w:pPr>
              <w:pStyle w:val="a5"/>
              <w:shd w:val="clear" w:color="auto" w:fill="auto"/>
              <w:spacing w:line="240" w:lineRule="auto"/>
              <w:ind w:firstLine="0"/>
              <w:jc w:val="center"/>
              <w:rPr>
                <w:sz w:val="18"/>
                <w:szCs w:val="18"/>
              </w:rPr>
            </w:pPr>
            <w:r>
              <w:rPr>
                <w:color w:val="535355"/>
                <w:sz w:val="18"/>
                <w:szCs w:val="18"/>
              </w:rPr>
              <w:t>评分参考</w:t>
            </w:r>
          </w:p>
        </w:tc>
        <w:tc>
          <w:tcPr>
            <w:tcW w:w="1834" w:type="dxa"/>
            <w:tcBorders>
              <w:top w:val="single" w:sz="4" w:space="0" w:color="auto"/>
              <w:left w:val="single" w:sz="4" w:space="0" w:color="auto"/>
            </w:tcBorders>
            <w:shd w:val="clear" w:color="auto" w:fill="FFFFFF"/>
            <w:vAlign w:val="center"/>
          </w:tcPr>
          <w:p w14:paraId="7EAEEB1D" w14:textId="77777777" w:rsidR="006949CB" w:rsidRDefault="00B7102B">
            <w:pPr>
              <w:pStyle w:val="a5"/>
              <w:shd w:val="clear" w:color="auto" w:fill="auto"/>
              <w:spacing w:line="240" w:lineRule="auto"/>
              <w:ind w:firstLine="0"/>
              <w:jc w:val="right"/>
              <w:rPr>
                <w:sz w:val="18"/>
                <w:szCs w:val="18"/>
              </w:rPr>
            </w:pPr>
            <w:r>
              <w:rPr>
                <w:color w:val="424347"/>
                <w:sz w:val="18"/>
                <w:szCs w:val="18"/>
              </w:rPr>
              <w:t>评分</w:t>
            </w:r>
            <w:r>
              <w:rPr>
                <w:rFonts w:ascii="Arial" w:eastAsia="Arial" w:hAnsi="Arial" w:cs="Arial"/>
                <w:color w:val="424347"/>
                <w:sz w:val="20"/>
                <w:szCs w:val="20"/>
                <w:lang w:val="en-US" w:eastAsia="en-US" w:bidi="en-US"/>
              </w:rPr>
              <w:t>H</w:t>
            </w:r>
            <w:r>
              <w:rPr>
                <w:color w:val="95969A"/>
                <w:sz w:val="18"/>
                <w:szCs w:val="18"/>
              </w:rPr>
              <w:t>〜</w:t>
            </w:r>
            <w:r>
              <w:rPr>
                <w:rFonts w:ascii="Arial" w:eastAsia="Arial" w:hAnsi="Arial" w:cs="Arial"/>
                <w:color w:val="424347"/>
                <w:sz w:val="20"/>
                <w:szCs w:val="20"/>
              </w:rPr>
              <w:t>5</w:t>
            </w:r>
            <w:r>
              <w:rPr>
                <w:color w:val="424347"/>
                <w:sz w:val="18"/>
                <w:szCs w:val="18"/>
              </w:rPr>
              <w:t>分</w:t>
            </w:r>
            <w:r>
              <w:rPr>
                <w:color w:val="424347"/>
                <w:sz w:val="18"/>
                <w:szCs w:val="18"/>
                <w:lang w:val="en-US" w:eastAsia="en-US" w:bidi="en-US"/>
              </w:rPr>
              <w:t>｝</w:t>
            </w:r>
          </w:p>
        </w:tc>
        <w:tc>
          <w:tcPr>
            <w:tcW w:w="1411" w:type="dxa"/>
            <w:tcBorders>
              <w:top w:val="single" w:sz="4" w:space="0" w:color="auto"/>
              <w:left w:val="single" w:sz="4" w:space="0" w:color="auto"/>
            </w:tcBorders>
            <w:shd w:val="clear" w:color="auto" w:fill="FFFFFF"/>
            <w:vAlign w:val="center"/>
          </w:tcPr>
          <w:p w14:paraId="177EBBF0" w14:textId="77777777" w:rsidR="006949CB" w:rsidRDefault="00B7102B">
            <w:pPr>
              <w:pStyle w:val="a5"/>
              <w:shd w:val="clear" w:color="auto" w:fill="auto"/>
              <w:spacing w:line="240" w:lineRule="auto"/>
              <w:ind w:firstLine="0"/>
              <w:jc w:val="center"/>
              <w:rPr>
                <w:sz w:val="18"/>
                <w:szCs w:val="18"/>
              </w:rPr>
            </w:pPr>
            <w:r>
              <w:rPr>
                <w:color w:val="424347"/>
                <w:sz w:val="18"/>
                <w:szCs w:val="18"/>
              </w:rPr>
              <w:t>评分理由</w:t>
            </w:r>
          </w:p>
        </w:tc>
        <w:tc>
          <w:tcPr>
            <w:tcW w:w="1565" w:type="dxa"/>
            <w:tcBorders>
              <w:top w:val="single" w:sz="4" w:space="0" w:color="auto"/>
              <w:left w:val="single" w:sz="4" w:space="0" w:color="auto"/>
            </w:tcBorders>
            <w:shd w:val="clear" w:color="auto" w:fill="FFFFFF"/>
            <w:vAlign w:val="center"/>
          </w:tcPr>
          <w:p w14:paraId="73FC9829" w14:textId="77777777" w:rsidR="006949CB" w:rsidRDefault="00B7102B">
            <w:pPr>
              <w:pStyle w:val="a5"/>
              <w:shd w:val="clear" w:color="auto" w:fill="auto"/>
              <w:spacing w:line="240" w:lineRule="auto"/>
              <w:ind w:firstLine="0"/>
              <w:jc w:val="center"/>
              <w:rPr>
                <w:sz w:val="18"/>
                <w:szCs w:val="18"/>
              </w:rPr>
            </w:pPr>
            <w:r>
              <w:rPr>
                <w:color w:val="535355"/>
                <w:sz w:val="18"/>
                <w:szCs w:val="18"/>
              </w:rPr>
              <w:t>待改进之处</w:t>
            </w:r>
          </w:p>
        </w:tc>
      </w:tr>
      <w:tr w:rsidR="006949CB" w14:paraId="13A741B4" w14:textId="77777777">
        <w:tblPrEx>
          <w:tblCellMar>
            <w:top w:w="0" w:type="dxa"/>
            <w:bottom w:w="0" w:type="dxa"/>
          </w:tblCellMar>
        </w:tblPrEx>
        <w:trPr>
          <w:trHeight w:hRule="exact" w:val="1704"/>
          <w:jc w:val="center"/>
        </w:trPr>
        <w:tc>
          <w:tcPr>
            <w:tcW w:w="1334" w:type="dxa"/>
            <w:tcBorders>
              <w:top w:val="single" w:sz="4" w:space="0" w:color="auto"/>
            </w:tcBorders>
            <w:shd w:val="clear" w:color="auto" w:fill="FFFFFF"/>
            <w:vAlign w:val="center"/>
          </w:tcPr>
          <w:p w14:paraId="3EF16FB0" w14:textId="77777777" w:rsidR="006949CB" w:rsidRDefault="00B7102B">
            <w:pPr>
              <w:pStyle w:val="a5"/>
              <w:shd w:val="clear" w:color="auto" w:fill="auto"/>
              <w:spacing w:line="240" w:lineRule="auto"/>
              <w:ind w:firstLine="0"/>
              <w:jc w:val="center"/>
              <w:rPr>
                <w:sz w:val="18"/>
                <w:szCs w:val="18"/>
              </w:rPr>
            </w:pPr>
            <w:r>
              <w:rPr>
                <w:color w:val="535355"/>
                <w:sz w:val="18"/>
                <w:szCs w:val="18"/>
              </w:rPr>
              <w:t>项目主题</w:t>
            </w:r>
          </w:p>
        </w:tc>
        <w:tc>
          <w:tcPr>
            <w:tcW w:w="3072" w:type="dxa"/>
            <w:tcBorders>
              <w:top w:val="single" w:sz="4" w:space="0" w:color="auto"/>
              <w:left w:val="single" w:sz="4" w:space="0" w:color="auto"/>
            </w:tcBorders>
            <w:shd w:val="clear" w:color="auto" w:fill="FFFFFF"/>
            <w:vAlign w:val="center"/>
          </w:tcPr>
          <w:p w14:paraId="4F56879B" w14:textId="77777777" w:rsidR="006949CB" w:rsidRDefault="00B7102B">
            <w:pPr>
              <w:pStyle w:val="a5"/>
              <w:shd w:val="clear" w:color="auto" w:fill="auto"/>
              <w:spacing w:line="319" w:lineRule="exact"/>
              <w:ind w:left="220" w:right="200" w:firstLine="20"/>
              <w:jc w:val="both"/>
              <w:rPr>
                <w:sz w:val="18"/>
                <w:szCs w:val="18"/>
              </w:rPr>
            </w:pPr>
            <w:r>
              <w:rPr>
                <w:color w:val="7E7F82"/>
                <w:sz w:val="18"/>
                <w:szCs w:val="18"/>
              </w:rPr>
              <w:t>项目主题能反映出学科核心素</w:t>
            </w:r>
            <w:r>
              <w:rPr>
                <w:color w:val="7E7F82"/>
                <w:sz w:val="18"/>
                <w:szCs w:val="18"/>
              </w:rPr>
              <w:br/>
            </w:r>
            <w:r>
              <w:rPr>
                <w:color w:val="7E7F82"/>
                <w:sz w:val="18"/>
                <w:szCs w:val="18"/>
              </w:rPr>
              <w:t>养的要求（信息意识、计算思</w:t>
            </w:r>
            <w:r>
              <w:rPr>
                <w:color w:val="7E7F82"/>
                <w:sz w:val="18"/>
                <w:szCs w:val="18"/>
              </w:rPr>
              <w:br/>
            </w:r>
            <w:r>
              <w:rPr>
                <w:color w:val="7E7F82"/>
                <w:sz w:val="18"/>
                <w:szCs w:val="18"/>
              </w:rPr>
              <w:t>维、数字化学习与创新，信息</w:t>
            </w:r>
            <w:r>
              <w:rPr>
                <w:color w:val="7E7F82"/>
                <w:sz w:val="18"/>
                <w:szCs w:val="18"/>
              </w:rPr>
              <w:br/>
            </w:r>
            <w:r>
              <w:rPr>
                <w:color w:val="7E7F82"/>
                <w:sz w:val="18"/>
                <w:szCs w:val="18"/>
              </w:rPr>
              <w:t>社会责任）；主題任务与学习</w:t>
            </w:r>
            <w:r>
              <w:rPr>
                <w:color w:val="7E7F82"/>
                <w:sz w:val="18"/>
                <w:szCs w:val="18"/>
              </w:rPr>
              <w:br/>
            </w:r>
            <w:r>
              <w:rPr>
                <w:color w:val="7E7F82"/>
                <w:sz w:val="18"/>
                <w:szCs w:val="18"/>
              </w:rPr>
              <w:t>目标保持一致</w:t>
            </w:r>
          </w:p>
        </w:tc>
        <w:tc>
          <w:tcPr>
            <w:tcW w:w="1834" w:type="dxa"/>
            <w:tcBorders>
              <w:top w:val="single" w:sz="4" w:space="0" w:color="auto"/>
              <w:left w:val="single" w:sz="4" w:space="0" w:color="auto"/>
            </w:tcBorders>
            <w:shd w:val="clear" w:color="auto" w:fill="FFFFFF"/>
          </w:tcPr>
          <w:p w14:paraId="459D28E3" w14:textId="77777777" w:rsidR="006949CB" w:rsidRDefault="006949CB">
            <w:pPr>
              <w:rPr>
                <w:sz w:val="10"/>
                <w:szCs w:val="10"/>
              </w:rPr>
            </w:pPr>
          </w:p>
        </w:tc>
        <w:tc>
          <w:tcPr>
            <w:tcW w:w="1411" w:type="dxa"/>
            <w:tcBorders>
              <w:top w:val="single" w:sz="4" w:space="0" w:color="auto"/>
              <w:left w:val="single" w:sz="4" w:space="0" w:color="auto"/>
            </w:tcBorders>
            <w:shd w:val="clear" w:color="auto" w:fill="FFFFFF"/>
          </w:tcPr>
          <w:p w14:paraId="393675AA" w14:textId="77777777" w:rsidR="006949CB" w:rsidRDefault="006949CB">
            <w:pPr>
              <w:rPr>
                <w:sz w:val="10"/>
                <w:szCs w:val="10"/>
              </w:rPr>
            </w:pPr>
          </w:p>
        </w:tc>
        <w:tc>
          <w:tcPr>
            <w:tcW w:w="1565" w:type="dxa"/>
            <w:tcBorders>
              <w:top w:val="single" w:sz="4" w:space="0" w:color="auto"/>
              <w:left w:val="single" w:sz="4" w:space="0" w:color="auto"/>
            </w:tcBorders>
            <w:shd w:val="clear" w:color="auto" w:fill="FFFFFF"/>
          </w:tcPr>
          <w:p w14:paraId="794CD57E" w14:textId="77777777" w:rsidR="006949CB" w:rsidRDefault="006949CB">
            <w:pPr>
              <w:rPr>
                <w:sz w:val="10"/>
                <w:szCs w:val="10"/>
              </w:rPr>
            </w:pPr>
          </w:p>
        </w:tc>
      </w:tr>
      <w:tr w:rsidR="006949CB" w14:paraId="2BEDB043" w14:textId="77777777">
        <w:tblPrEx>
          <w:tblCellMar>
            <w:top w:w="0" w:type="dxa"/>
            <w:bottom w:w="0" w:type="dxa"/>
          </w:tblCellMar>
        </w:tblPrEx>
        <w:trPr>
          <w:trHeight w:hRule="exact" w:val="2030"/>
          <w:jc w:val="center"/>
        </w:trPr>
        <w:tc>
          <w:tcPr>
            <w:tcW w:w="1334" w:type="dxa"/>
            <w:tcBorders>
              <w:top w:val="single" w:sz="4" w:space="0" w:color="auto"/>
            </w:tcBorders>
            <w:shd w:val="clear" w:color="auto" w:fill="FFFFFF"/>
            <w:vAlign w:val="center"/>
          </w:tcPr>
          <w:p w14:paraId="129064D8" w14:textId="77777777" w:rsidR="006949CB" w:rsidRDefault="00B7102B">
            <w:pPr>
              <w:pStyle w:val="a5"/>
              <w:shd w:val="clear" w:color="auto" w:fill="auto"/>
              <w:spacing w:line="240" w:lineRule="auto"/>
              <w:ind w:firstLine="0"/>
              <w:jc w:val="center"/>
              <w:rPr>
                <w:sz w:val="18"/>
                <w:szCs w:val="18"/>
              </w:rPr>
            </w:pPr>
            <w:r>
              <w:rPr>
                <w:color w:val="535355"/>
                <w:sz w:val="18"/>
                <w:szCs w:val="18"/>
              </w:rPr>
              <w:t>实施过程</w:t>
            </w:r>
          </w:p>
        </w:tc>
        <w:tc>
          <w:tcPr>
            <w:tcW w:w="3072" w:type="dxa"/>
            <w:tcBorders>
              <w:top w:val="single" w:sz="4" w:space="0" w:color="auto"/>
              <w:left w:val="single" w:sz="4" w:space="0" w:color="auto"/>
            </w:tcBorders>
            <w:shd w:val="clear" w:color="auto" w:fill="FFFFFF"/>
            <w:vAlign w:val="center"/>
          </w:tcPr>
          <w:p w14:paraId="48796CC3" w14:textId="77777777" w:rsidR="006949CB" w:rsidRDefault="00B7102B">
            <w:pPr>
              <w:pStyle w:val="a5"/>
              <w:shd w:val="clear" w:color="auto" w:fill="auto"/>
              <w:spacing w:line="322" w:lineRule="exact"/>
              <w:ind w:left="220" w:firstLine="20"/>
              <w:jc w:val="both"/>
              <w:rPr>
                <w:sz w:val="18"/>
                <w:szCs w:val="18"/>
              </w:rPr>
            </w:pPr>
            <w:r>
              <w:rPr>
                <w:sz w:val="18"/>
                <w:szCs w:val="18"/>
              </w:rPr>
              <w:t>项目研究计划详细</w:t>
            </w:r>
            <w:r>
              <w:rPr>
                <w:sz w:val="18"/>
                <w:szCs w:val="18"/>
              </w:rPr>
              <w:t>.</w:t>
            </w:r>
            <w:r>
              <w:rPr>
                <w:sz w:val="18"/>
                <w:szCs w:val="18"/>
              </w:rPr>
              <w:t>准备充</w:t>
            </w:r>
          </w:p>
          <w:p w14:paraId="754E5AD0" w14:textId="77777777" w:rsidR="006949CB" w:rsidRDefault="00B7102B">
            <w:pPr>
              <w:pStyle w:val="a5"/>
              <w:shd w:val="clear" w:color="auto" w:fill="auto"/>
              <w:spacing w:line="322" w:lineRule="exact"/>
              <w:ind w:left="220" w:right="200" w:firstLine="20"/>
              <w:jc w:val="both"/>
              <w:rPr>
                <w:sz w:val="18"/>
                <w:szCs w:val="18"/>
              </w:rPr>
            </w:pPr>
            <w:r>
              <w:rPr>
                <w:sz w:val="18"/>
                <w:szCs w:val="18"/>
              </w:rPr>
              <w:t>分；实施过程完整，过租记录</w:t>
            </w:r>
            <w:r>
              <w:rPr>
                <w:sz w:val="18"/>
                <w:szCs w:val="18"/>
              </w:rPr>
              <w:br/>
            </w:r>
            <w:r>
              <w:rPr>
                <w:sz w:val="18"/>
                <w:szCs w:val="18"/>
              </w:rPr>
              <w:t>翔实，资料丰富；研究数据来</w:t>
            </w:r>
          </w:p>
          <w:p w14:paraId="59FEE5EE" w14:textId="77777777" w:rsidR="006949CB" w:rsidRDefault="00B7102B">
            <w:pPr>
              <w:pStyle w:val="a5"/>
              <w:shd w:val="clear" w:color="auto" w:fill="auto"/>
              <w:spacing w:line="322" w:lineRule="exact"/>
              <w:ind w:left="220" w:firstLine="20"/>
              <w:jc w:val="both"/>
              <w:rPr>
                <w:sz w:val="18"/>
                <w:szCs w:val="18"/>
              </w:rPr>
            </w:pPr>
            <w:r>
              <w:rPr>
                <w:sz w:val="18"/>
                <w:szCs w:val="18"/>
              </w:rPr>
              <w:t>源渠道多，出处明确，收集方</w:t>
            </w:r>
          </w:p>
          <w:p w14:paraId="22C7CBC8" w14:textId="77777777" w:rsidR="006949CB" w:rsidRDefault="00B7102B">
            <w:pPr>
              <w:pStyle w:val="a5"/>
              <w:shd w:val="clear" w:color="auto" w:fill="auto"/>
              <w:spacing w:line="322" w:lineRule="exact"/>
              <w:ind w:left="220" w:right="200" w:firstLine="20"/>
              <w:jc w:val="both"/>
              <w:rPr>
                <w:sz w:val="18"/>
                <w:szCs w:val="18"/>
              </w:rPr>
            </w:pPr>
            <w:r>
              <w:rPr>
                <w:sz w:val="18"/>
                <w:szCs w:val="18"/>
              </w:rPr>
              <w:t>式多样，质量高；研究方法得</w:t>
            </w:r>
            <w:r>
              <w:rPr>
                <w:sz w:val="18"/>
                <w:szCs w:val="18"/>
              </w:rPr>
              <w:br/>
            </w:r>
            <w:r>
              <w:rPr>
                <w:sz w:val="18"/>
                <w:szCs w:val="18"/>
              </w:rPr>
              <w:t>当，技术手段适宜</w:t>
            </w:r>
          </w:p>
        </w:tc>
        <w:tc>
          <w:tcPr>
            <w:tcW w:w="1834" w:type="dxa"/>
            <w:tcBorders>
              <w:top w:val="single" w:sz="4" w:space="0" w:color="auto"/>
              <w:left w:val="single" w:sz="4" w:space="0" w:color="auto"/>
            </w:tcBorders>
            <w:shd w:val="clear" w:color="auto" w:fill="FFFFFF"/>
          </w:tcPr>
          <w:p w14:paraId="65E175D8" w14:textId="77777777" w:rsidR="006949CB" w:rsidRDefault="006949CB">
            <w:pPr>
              <w:rPr>
                <w:sz w:val="10"/>
                <w:szCs w:val="10"/>
              </w:rPr>
            </w:pPr>
          </w:p>
        </w:tc>
        <w:tc>
          <w:tcPr>
            <w:tcW w:w="1411" w:type="dxa"/>
            <w:tcBorders>
              <w:top w:val="single" w:sz="4" w:space="0" w:color="auto"/>
              <w:left w:val="single" w:sz="4" w:space="0" w:color="auto"/>
            </w:tcBorders>
            <w:shd w:val="clear" w:color="auto" w:fill="FFFFFF"/>
          </w:tcPr>
          <w:p w14:paraId="1572D688" w14:textId="77777777" w:rsidR="006949CB" w:rsidRDefault="006949CB">
            <w:pPr>
              <w:rPr>
                <w:sz w:val="10"/>
                <w:szCs w:val="10"/>
              </w:rPr>
            </w:pPr>
          </w:p>
        </w:tc>
        <w:tc>
          <w:tcPr>
            <w:tcW w:w="1565" w:type="dxa"/>
            <w:tcBorders>
              <w:top w:val="single" w:sz="4" w:space="0" w:color="auto"/>
              <w:left w:val="single" w:sz="4" w:space="0" w:color="auto"/>
            </w:tcBorders>
            <w:shd w:val="clear" w:color="auto" w:fill="FFFFFF"/>
          </w:tcPr>
          <w:p w14:paraId="719CEAEE" w14:textId="77777777" w:rsidR="006949CB" w:rsidRDefault="006949CB">
            <w:pPr>
              <w:rPr>
                <w:sz w:val="10"/>
                <w:szCs w:val="10"/>
              </w:rPr>
            </w:pPr>
          </w:p>
        </w:tc>
      </w:tr>
      <w:tr w:rsidR="006949CB" w14:paraId="1AEF4F2C" w14:textId="77777777">
        <w:tblPrEx>
          <w:tblCellMar>
            <w:top w:w="0" w:type="dxa"/>
            <w:bottom w:w="0" w:type="dxa"/>
          </w:tblCellMar>
        </w:tblPrEx>
        <w:trPr>
          <w:trHeight w:hRule="exact" w:val="2030"/>
          <w:jc w:val="center"/>
        </w:trPr>
        <w:tc>
          <w:tcPr>
            <w:tcW w:w="1334" w:type="dxa"/>
            <w:tcBorders>
              <w:top w:val="single" w:sz="4" w:space="0" w:color="auto"/>
            </w:tcBorders>
            <w:shd w:val="clear" w:color="auto" w:fill="FFFFFF"/>
            <w:vAlign w:val="center"/>
          </w:tcPr>
          <w:p w14:paraId="588FC14C" w14:textId="77777777" w:rsidR="006949CB" w:rsidRDefault="00B7102B">
            <w:pPr>
              <w:pStyle w:val="a5"/>
              <w:shd w:val="clear" w:color="auto" w:fill="auto"/>
              <w:spacing w:line="240" w:lineRule="auto"/>
              <w:ind w:firstLine="0"/>
              <w:jc w:val="center"/>
              <w:rPr>
                <w:sz w:val="18"/>
                <w:szCs w:val="18"/>
              </w:rPr>
            </w:pPr>
            <w:r>
              <w:rPr>
                <w:sz w:val="18"/>
                <w:szCs w:val="18"/>
              </w:rPr>
              <w:t>分工合作</w:t>
            </w:r>
          </w:p>
        </w:tc>
        <w:tc>
          <w:tcPr>
            <w:tcW w:w="3072" w:type="dxa"/>
            <w:tcBorders>
              <w:top w:val="single" w:sz="4" w:space="0" w:color="auto"/>
              <w:left w:val="single" w:sz="4" w:space="0" w:color="auto"/>
            </w:tcBorders>
            <w:shd w:val="clear" w:color="auto" w:fill="FFFFFF"/>
            <w:vAlign w:val="center"/>
          </w:tcPr>
          <w:p w14:paraId="1DF75AFA" w14:textId="77777777" w:rsidR="006949CB" w:rsidRDefault="00B7102B">
            <w:pPr>
              <w:pStyle w:val="a5"/>
              <w:shd w:val="clear" w:color="auto" w:fill="auto"/>
              <w:spacing w:line="321" w:lineRule="exact"/>
              <w:ind w:left="220" w:right="200" w:firstLine="20"/>
              <w:jc w:val="both"/>
              <w:rPr>
                <w:sz w:val="18"/>
                <w:szCs w:val="18"/>
              </w:rPr>
            </w:pPr>
            <w:r>
              <w:rPr>
                <w:sz w:val="18"/>
                <w:szCs w:val="18"/>
              </w:rPr>
              <w:t>小组成员分工</w:t>
            </w:r>
            <w:r>
              <w:rPr>
                <w:color w:val="535355"/>
                <w:sz w:val="18"/>
                <w:szCs w:val="18"/>
              </w:rPr>
              <w:t>明确，</w:t>
            </w:r>
            <w:r>
              <w:rPr>
                <w:sz w:val="18"/>
                <w:szCs w:val="18"/>
              </w:rPr>
              <w:t>态度积</w:t>
            </w:r>
            <w:r>
              <w:rPr>
                <w:sz w:val="18"/>
                <w:szCs w:val="18"/>
              </w:rPr>
              <w:br/>
            </w:r>
            <w:r>
              <w:rPr>
                <w:color w:val="535355"/>
                <w:sz w:val="18"/>
                <w:szCs w:val="18"/>
              </w:rPr>
              <w:t>极，</w:t>
            </w:r>
            <w:r>
              <w:rPr>
                <w:sz w:val="18"/>
                <w:szCs w:val="18"/>
              </w:rPr>
              <w:t>参与度高；善于提出问</w:t>
            </w:r>
            <w:r>
              <w:rPr>
                <w:sz w:val="18"/>
                <w:szCs w:val="18"/>
              </w:rPr>
              <w:br/>
            </w:r>
            <w:r>
              <w:rPr>
                <w:sz w:val="18"/>
                <w:szCs w:val="18"/>
              </w:rPr>
              <w:t>題</w:t>
            </w:r>
            <w:r>
              <w:rPr>
                <w:sz w:val="18"/>
                <w:szCs w:val="18"/>
              </w:rPr>
              <w:t>.</w:t>
            </w:r>
            <w:r>
              <w:rPr>
                <w:sz w:val="18"/>
                <w:szCs w:val="18"/>
              </w:rPr>
              <w:t>分析问题</w:t>
            </w:r>
            <w:r>
              <w:rPr>
                <w:sz w:val="18"/>
                <w:szCs w:val="18"/>
              </w:rPr>
              <w:t>.</w:t>
            </w:r>
            <w:r>
              <w:rPr>
                <w:sz w:val="18"/>
                <w:szCs w:val="18"/>
              </w:rPr>
              <w:t>解决问题能力</w:t>
            </w:r>
            <w:r>
              <w:rPr>
                <w:sz w:val="18"/>
                <w:szCs w:val="18"/>
              </w:rPr>
              <w:br/>
            </w:r>
            <w:r>
              <w:rPr>
                <w:sz w:val="18"/>
                <w:szCs w:val="18"/>
              </w:rPr>
              <w:t>强；踊跃分享观点，交流充</w:t>
            </w:r>
            <w:r>
              <w:rPr>
                <w:sz w:val="18"/>
                <w:szCs w:val="18"/>
              </w:rPr>
              <w:br/>
            </w:r>
            <w:r>
              <w:rPr>
                <w:color w:val="535355"/>
                <w:sz w:val="18"/>
                <w:szCs w:val="18"/>
              </w:rPr>
              <w:t>分；能在</w:t>
            </w:r>
            <w:r>
              <w:rPr>
                <w:sz w:val="18"/>
                <w:szCs w:val="18"/>
              </w:rPr>
              <w:t>完成自己任务的前提</w:t>
            </w:r>
            <w:r>
              <w:rPr>
                <w:sz w:val="18"/>
                <w:szCs w:val="18"/>
              </w:rPr>
              <w:br/>
            </w:r>
            <w:r>
              <w:rPr>
                <w:color w:val="535355"/>
                <w:sz w:val="18"/>
                <w:szCs w:val="18"/>
              </w:rPr>
              <w:t>下</w:t>
            </w:r>
            <w:r>
              <w:rPr>
                <w:color w:val="535355"/>
                <w:sz w:val="18"/>
                <w:szCs w:val="18"/>
              </w:rPr>
              <w:t>.</w:t>
            </w:r>
            <w:r>
              <w:rPr>
                <w:sz w:val="18"/>
                <w:szCs w:val="18"/>
              </w:rPr>
              <w:t>乐意帮助他组完成任务</w:t>
            </w:r>
          </w:p>
        </w:tc>
        <w:tc>
          <w:tcPr>
            <w:tcW w:w="1834" w:type="dxa"/>
            <w:tcBorders>
              <w:top w:val="single" w:sz="4" w:space="0" w:color="auto"/>
              <w:left w:val="single" w:sz="4" w:space="0" w:color="auto"/>
            </w:tcBorders>
            <w:shd w:val="clear" w:color="auto" w:fill="FFFFFF"/>
          </w:tcPr>
          <w:p w14:paraId="3569DE8B" w14:textId="77777777" w:rsidR="006949CB" w:rsidRDefault="006949CB">
            <w:pPr>
              <w:rPr>
                <w:sz w:val="10"/>
                <w:szCs w:val="10"/>
              </w:rPr>
            </w:pPr>
          </w:p>
        </w:tc>
        <w:tc>
          <w:tcPr>
            <w:tcW w:w="1411" w:type="dxa"/>
            <w:tcBorders>
              <w:top w:val="single" w:sz="4" w:space="0" w:color="auto"/>
              <w:left w:val="single" w:sz="4" w:space="0" w:color="auto"/>
            </w:tcBorders>
            <w:shd w:val="clear" w:color="auto" w:fill="FFFFFF"/>
          </w:tcPr>
          <w:p w14:paraId="398B5D67" w14:textId="77777777" w:rsidR="006949CB" w:rsidRDefault="006949CB">
            <w:pPr>
              <w:rPr>
                <w:sz w:val="10"/>
                <w:szCs w:val="10"/>
              </w:rPr>
            </w:pPr>
          </w:p>
        </w:tc>
        <w:tc>
          <w:tcPr>
            <w:tcW w:w="1565" w:type="dxa"/>
            <w:tcBorders>
              <w:top w:val="single" w:sz="4" w:space="0" w:color="auto"/>
              <w:left w:val="single" w:sz="4" w:space="0" w:color="auto"/>
            </w:tcBorders>
            <w:shd w:val="clear" w:color="auto" w:fill="FFFFFF"/>
          </w:tcPr>
          <w:p w14:paraId="328B0944" w14:textId="77777777" w:rsidR="006949CB" w:rsidRDefault="006949CB">
            <w:pPr>
              <w:rPr>
                <w:sz w:val="10"/>
                <w:szCs w:val="10"/>
              </w:rPr>
            </w:pPr>
          </w:p>
        </w:tc>
      </w:tr>
      <w:tr w:rsidR="006949CB" w14:paraId="4C2B95ED" w14:textId="77777777">
        <w:tblPrEx>
          <w:tblCellMar>
            <w:top w:w="0" w:type="dxa"/>
            <w:bottom w:w="0" w:type="dxa"/>
          </w:tblCellMar>
        </w:tblPrEx>
        <w:trPr>
          <w:trHeight w:hRule="exact" w:val="2021"/>
          <w:jc w:val="center"/>
        </w:trPr>
        <w:tc>
          <w:tcPr>
            <w:tcW w:w="1334" w:type="dxa"/>
            <w:tcBorders>
              <w:top w:val="single" w:sz="4" w:space="0" w:color="auto"/>
            </w:tcBorders>
            <w:shd w:val="clear" w:color="auto" w:fill="FFFFFF"/>
            <w:vAlign w:val="center"/>
          </w:tcPr>
          <w:p w14:paraId="69BCF9D0" w14:textId="77777777" w:rsidR="006949CB" w:rsidRDefault="00B7102B">
            <w:pPr>
              <w:pStyle w:val="a5"/>
              <w:shd w:val="clear" w:color="auto" w:fill="auto"/>
              <w:spacing w:line="240" w:lineRule="auto"/>
              <w:ind w:firstLine="0"/>
              <w:jc w:val="center"/>
              <w:rPr>
                <w:sz w:val="18"/>
                <w:szCs w:val="18"/>
              </w:rPr>
            </w:pPr>
            <w:r>
              <w:rPr>
                <w:color w:val="424347"/>
                <w:sz w:val="18"/>
                <w:szCs w:val="18"/>
              </w:rPr>
              <w:t>项目成果</w:t>
            </w:r>
          </w:p>
        </w:tc>
        <w:tc>
          <w:tcPr>
            <w:tcW w:w="3072" w:type="dxa"/>
            <w:tcBorders>
              <w:top w:val="single" w:sz="4" w:space="0" w:color="auto"/>
              <w:left w:val="single" w:sz="4" w:space="0" w:color="auto"/>
            </w:tcBorders>
            <w:shd w:val="clear" w:color="auto" w:fill="FFFFFF"/>
            <w:vAlign w:val="center"/>
          </w:tcPr>
          <w:p w14:paraId="11C88E8F" w14:textId="77777777" w:rsidR="006949CB" w:rsidRDefault="00B7102B">
            <w:pPr>
              <w:pStyle w:val="a5"/>
              <w:shd w:val="clear" w:color="auto" w:fill="auto"/>
              <w:spacing w:line="322" w:lineRule="exact"/>
              <w:ind w:left="220" w:firstLine="20"/>
              <w:jc w:val="both"/>
              <w:rPr>
                <w:sz w:val="18"/>
                <w:szCs w:val="18"/>
              </w:rPr>
            </w:pPr>
            <w:r>
              <w:rPr>
                <w:sz w:val="18"/>
                <w:szCs w:val="18"/>
              </w:rPr>
              <w:t>项</w:t>
            </w:r>
            <w:r>
              <w:rPr>
                <w:rFonts w:ascii="Arial" w:eastAsia="Arial" w:hAnsi="Arial" w:cs="Arial"/>
                <w:sz w:val="17"/>
                <w:szCs w:val="17"/>
                <w:lang w:val="en-US" w:eastAsia="en-US" w:bidi="en-US"/>
              </w:rPr>
              <w:t>SJ</w:t>
            </w:r>
            <w:r>
              <w:rPr>
                <w:sz w:val="18"/>
                <w:szCs w:val="18"/>
              </w:rPr>
              <w:t>活动成果丰富，内容具</w:t>
            </w:r>
          </w:p>
          <w:p w14:paraId="5611D04D" w14:textId="77777777" w:rsidR="006949CB" w:rsidRDefault="00B7102B">
            <w:pPr>
              <w:pStyle w:val="a5"/>
              <w:shd w:val="clear" w:color="auto" w:fill="auto"/>
              <w:spacing w:line="322" w:lineRule="exact"/>
              <w:ind w:left="220" w:right="200" w:firstLine="20"/>
              <w:jc w:val="both"/>
              <w:rPr>
                <w:sz w:val="18"/>
                <w:szCs w:val="18"/>
              </w:rPr>
            </w:pPr>
            <w:r>
              <w:rPr>
                <w:sz w:val="18"/>
                <w:szCs w:val="18"/>
              </w:rPr>
              <w:t>体</w:t>
            </w:r>
            <w:r>
              <w:rPr>
                <w:sz w:val="18"/>
                <w:szCs w:val="18"/>
              </w:rPr>
              <w:t>.</w:t>
            </w:r>
            <w:r>
              <w:rPr>
                <w:sz w:val="18"/>
                <w:szCs w:val="18"/>
              </w:rPr>
              <w:t>符合项</w:t>
            </w:r>
            <w:r>
              <w:rPr>
                <w:rFonts w:ascii="Arial" w:eastAsia="Arial" w:hAnsi="Arial" w:cs="Arial"/>
                <w:sz w:val="17"/>
                <w:szCs w:val="17"/>
                <w:lang w:val="en-US" w:eastAsia="en-US" w:bidi="en-US"/>
              </w:rPr>
              <w:t>S</w:t>
            </w:r>
            <w:r>
              <w:rPr>
                <w:sz w:val="18"/>
                <w:szCs w:val="18"/>
              </w:rPr>
              <w:t>日标要求；研究</w:t>
            </w:r>
            <w:r>
              <w:rPr>
                <w:sz w:val="18"/>
                <w:szCs w:val="18"/>
              </w:rPr>
              <w:br/>
            </w:r>
            <w:r>
              <w:rPr>
                <w:sz w:val="18"/>
                <w:szCs w:val="18"/>
              </w:rPr>
              <w:t>结办清晰准碲，有价植，有创</w:t>
            </w:r>
            <w:r>
              <w:rPr>
                <w:sz w:val="18"/>
                <w:szCs w:val="18"/>
              </w:rPr>
              <w:br/>
            </w:r>
            <w:r>
              <w:t>新，</w:t>
            </w:r>
            <w:r>
              <w:rPr>
                <w:sz w:val="18"/>
                <w:szCs w:val="18"/>
              </w:rPr>
              <w:t>具有指导反建设意义；项</w:t>
            </w:r>
            <w:r>
              <w:rPr>
                <w:sz w:val="18"/>
                <w:szCs w:val="18"/>
              </w:rPr>
              <w:br/>
            </w:r>
            <w:r>
              <w:rPr>
                <w:sz w:val="18"/>
                <w:szCs w:val="18"/>
              </w:rPr>
              <w:t>目报告或作品内容完整，论述</w:t>
            </w:r>
          </w:p>
          <w:p w14:paraId="0470F756" w14:textId="77777777" w:rsidR="006949CB" w:rsidRDefault="00B7102B">
            <w:pPr>
              <w:pStyle w:val="a5"/>
              <w:shd w:val="clear" w:color="auto" w:fill="auto"/>
              <w:spacing w:line="322" w:lineRule="exact"/>
              <w:ind w:left="220" w:firstLine="20"/>
              <w:jc w:val="both"/>
              <w:rPr>
                <w:sz w:val="18"/>
                <w:szCs w:val="18"/>
              </w:rPr>
            </w:pPr>
            <w:r>
              <w:rPr>
                <w:sz w:val="18"/>
                <w:szCs w:val="18"/>
              </w:rPr>
              <w:t>充分，表述清楚，整齐美观</w:t>
            </w:r>
          </w:p>
        </w:tc>
        <w:tc>
          <w:tcPr>
            <w:tcW w:w="1834" w:type="dxa"/>
            <w:tcBorders>
              <w:top w:val="single" w:sz="4" w:space="0" w:color="auto"/>
              <w:left w:val="single" w:sz="4" w:space="0" w:color="auto"/>
            </w:tcBorders>
            <w:shd w:val="clear" w:color="auto" w:fill="FFFFFF"/>
          </w:tcPr>
          <w:p w14:paraId="7CCD5E27" w14:textId="77777777" w:rsidR="006949CB" w:rsidRDefault="006949CB">
            <w:pPr>
              <w:rPr>
                <w:sz w:val="10"/>
                <w:szCs w:val="10"/>
              </w:rPr>
            </w:pPr>
          </w:p>
        </w:tc>
        <w:tc>
          <w:tcPr>
            <w:tcW w:w="1411" w:type="dxa"/>
            <w:tcBorders>
              <w:top w:val="single" w:sz="4" w:space="0" w:color="auto"/>
              <w:left w:val="single" w:sz="4" w:space="0" w:color="auto"/>
            </w:tcBorders>
            <w:shd w:val="clear" w:color="auto" w:fill="FFFFFF"/>
          </w:tcPr>
          <w:p w14:paraId="6DA1FC0C" w14:textId="77777777" w:rsidR="006949CB" w:rsidRDefault="006949CB">
            <w:pPr>
              <w:rPr>
                <w:sz w:val="10"/>
                <w:szCs w:val="10"/>
              </w:rPr>
            </w:pPr>
          </w:p>
        </w:tc>
        <w:tc>
          <w:tcPr>
            <w:tcW w:w="1565" w:type="dxa"/>
            <w:tcBorders>
              <w:top w:val="single" w:sz="4" w:space="0" w:color="auto"/>
              <w:left w:val="single" w:sz="4" w:space="0" w:color="auto"/>
            </w:tcBorders>
            <w:shd w:val="clear" w:color="auto" w:fill="FFFFFF"/>
          </w:tcPr>
          <w:p w14:paraId="7A4F3830" w14:textId="77777777" w:rsidR="006949CB" w:rsidRDefault="006949CB">
            <w:pPr>
              <w:rPr>
                <w:sz w:val="10"/>
                <w:szCs w:val="10"/>
              </w:rPr>
            </w:pPr>
          </w:p>
        </w:tc>
      </w:tr>
      <w:tr w:rsidR="006949CB" w14:paraId="301E7B59" w14:textId="77777777">
        <w:tblPrEx>
          <w:tblCellMar>
            <w:top w:w="0" w:type="dxa"/>
            <w:bottom w:w="0" w:type="dxa"/>
          </w:tblCellMar>
        </w:tblPrEx>
        <w:trPr>
          <w:trHeight w:hRule="exact" w:val="1392"/>
          <w:jc w:val="center"/>
        </w:trPr>
        <w:tc>
          <w:tcPr>
            <w:tcW w:w="1334" w:type="dxa"/>
            <w:tcBorders>
              <w:top w:val="single" w:sz="4" w:space="0" w:color="auto"/>
            </w:tcBorders>
            <w:shd w:val="clear" w:color="auto" w:fill="FFFFFF"/>
            <w:vAlign w:val="center"/>
          </w:tcPr>
          <w:p w14:paraId="3F23951E" w14:textId="77777777" w:rsidR="006949CB" w:rsidRDefault="00B7102B">
            <w:pPr>
              <w:pStyle w:val="a5"/>
              <w:shd w:val="clear" w:color="auto" w:fill="auto"/>
              <w:spacing w:line="240" w:lineRule="auto"/>
              <w:ind w:firstLine="0"/>
              <w:jc w:val="center"/>
              <w:rPr>
                <w:sz w:val="18"/>
                <w:szCs w:val="18"/>
              </w:rPr>
            </w:pPr>
            <w:r>
              <w:rPr>
                <w:color w:val="535355"/>
                <w:sz w:val="18"/>
                <w:szCs w:val="18"/>
              </w:rPr>
              <w:t>展不交流</w:t>
            </w:r>
          </w:p>
        </w:tc>
        <w:tc>
          <w:tcPr>
            <w:tcW w:w="3072" w:type="dxa"/>
            <w:tcBorders>
              <w:top w:val="single" w:sz="4" w:space="0" w:color="auto"/>
              <w:left w:val="single" w:sz="4" w:space="0" w:color="auto"/>
            </w:tcBorders>
            <w:shd w:val="clear" w:color="auto" w:fill="FFFFFF"/>
            <w:vAlign w:val="center"/>
          </w:tcPr>
          <w:p w14:paraId="531C6894" w14:textId="77777777" w:rsidR="006949CB" w:rsidRDefault="00B7102B">
            <w:pPr>
              <w:pStyle w:val="a5"/>
              <w:shd w:val="clear" w:color="auto" w:fill="auto"/>
              <w:spacing w:line="322" w:lineRule="exact"/>
              <w:ind w:left="220" w:right="200" w:firstLine="20"/>
              <w:jc w:val="both"/>
              <w:rPr>
                <w:sz w:val="18"/>
                <w:szCs w:val="18"/>
              </w:rPr>
            </w:pPr>
            <w:r>
              <w:rPr>
                <w:color w:val="7E7F82"/>
                <w:sz w:val="18"/>
                <w:szCs w:val="18"/>
              </w:rPr>
              <w:t>项目展示形式新颖，综合运州</w:t>
            </w:r>
            <w:r>
              <w:rPr>
                <w:color w:val="7E7F82"/>
                <w:sz w:val="18"/>
                <w:szCs w:val="18"/>
              </w:rPr>
              <w:br/>
            </w:r>
            <w:r>
              <w:rPr>
                <w:color w:val="7E7F82"/>
                <w:sz w:val="18"/>
                <w:szCs w:val="18"/>
              </w:rPr>
              <w:t>多种技术呈现成果，表现力</w:t>
            </w:r>
            <w:r>
              <w:rPr>
                <w:color w:val="7E7F82"/>
                <w:sz w:val="18"/>
                <w:szCs w:val="18"/>
              </w:rPr>
              <w:br/>
            </w:r>
            <w:r>
              <w:rPr>
                <w:color w:val="7E7F82"/>
                <w:sz w:val="18"/>
                <w:szCs w:val="18"/>
              </w:rPr>
              <w:t>高；语言表达清晰准确，逻辑</w:t>
            </w:r>
          </w:p>
          <w:p w14:paraId="03E4D6F4" w14:textId="77777777" w:rsidR="006949CB" w:rsidRDefault="00B7102B">
            <w:pPr>
              <w:pStyle w:val="a5"/>
              <w:shd w:val="clear" w:color="auto" w:fill="auto"/>
              <w:spacing w:line="322" w:lineRule="exact"/>
              <w:ind w:left="220" w:firstLine="20"/>
              <w:jc w:val="both"/>
              <w:rPr>
                <w:sz w:val="18"/>
                <w:szCs w:val="18"/>
              </w:rPr>
            </w:pPr>
            <w:r>
              <w:rPr>
                <w:color w:val="7E7F82"/>
                <w:sz w:val="18"/>
                <w:szCs w:val="18"/>
              </w:rPr>
              <w:t>性好</w:t>
            </w:r>
          </w:p>
        </w:tc>
        <w:tc>
          <w:tcPr>
            <w:tcW w:w="1834" w:type="dxa"/>
            <w:tcBorders>
              <w:top w:val="single" w:sz="4" w:space="0" w:color="auto"/>
              <w:left w:val="single" w:sz="4" w:space="0" w:color="auto"/>
            </w:tcBorders>
            <w:shd w:val="clear" w:color="auto" w:fill="FFFFFF"/>
          </w:tcPr>
          <w:p w14:paraId="7D16F24E" w14:textId="77777777" w:rsidR="006949CB" w:rsidRDefault="006949CB">
            <w:pPr>
              <w:rPr>
                <w:sz w:val="10"/>
                <w:szCs w:val="10"/>
              </w:rPr>
            </w:pPr>
          </w:p>
        </w:tc>
        <w:tc>
          <w:tcPr>
            <w:tcW w:w="1411" w:type="dxa"/>
            <w:tcBorders>
              <w:top w:val="single" w:sz="4" w:space="0" w:color="auto"/>
              <w:left w:val="single" w:sz="4" w:space="0" w:color="auto"/>
            </w:tcBorders>
            <w:shd w:val="clear" w:color="auto" w:fill="FFFFFF"/>
          </w:tcPr>
          <w:p w14:paraId="745A85DB" w14:textId="77777777" w:rsidR="006949CB" w:rsidRDefault="006949CB">
            <w:pPr>
              <w:rPr>
                <w:sz w:val="10"/>
                <w:szCs w:val="10"/>
              </w:rPr>
            </w:pPr>
          </w:p>
        </w:tc>
        <w:tc>
          <w:tcPr>
            <w:tcW w:w="1565" w:type="dxa"/>
            <w:tcBorders>
              <w:top w:val="single" w:sz="4" w:space="0" w:color="auto"/>
              <w:left w:val="single" w:sz="4" w:space="0" w:color="auto"/>
            </w:tcBorders>
            <w:shd w:val="clear" w:color="auto" w:fill="FFFFFF"/>
          </w:tcPr>
          <w:p w14:paraId="4FCE1593" w14:textId="77777777" w:rsidR="006949CB" w:rsidRDefault="006949CB">
            <w:pPr>
              <w:rPr>
                <w:sz w:val="10"/>
                <w:szCs w:val="10"/>
              </w:rPr>
            </w:pPr>
          </w:p>
        </w:tc>
      </w:tr>
      <w:tr w:rsidR="006949CB" w14:paraId="2E336428" w14:textId="77777777">
        <w:tblPrEx>
          <w:tblCellMar>
            <w:top w:w="0" w:type="dxa"/>
            <w:bottom w:w="0" w:type="dxa"/>
          </w:tblCellMar>
        </w:tblPrEx>
        <w:trPr>
          <w:trHeight w:hRule="exact" w:val="720"/>
          <w:jc w:val="center"/>
        </w:trPr>
        <w:tc>
          <w:tcPr>
            <w:tcW w:w="1334" w:type="dxa"/>
            <w:tcBorders>
              <w:top w:val="single" w:sz="4" w:space="0" w:color="auto"/>
              <w:bottom w:val="single" w:sz="4" w:space="0" w:color="auto"/>
            </w:tcBorders>
            <w:shd w:val="clear" w:color="auto" w:fill="FFFFFF"/>
            <w:vAlign w:val="center"/>
          </w:tcPr>
          <w:p w14:paraId="1C6EE219" w14:textId="77777777" w:rsidR="006949CB" w:rsidRDefault="00B7102B">
            <w:pPr>
              <w:pStyle w:val="a5"/>
              <w:shd w:val="clear" w:color="auto" w:fill="auto"/>
              <w:spacing w:line="240" w:lineRule="auto"/>
              <w:ind w:firstLine="0"/>
              <w:jc w:val="center"/>
              <w:rPr>
                <w:sz w:val="18"/>
                <w:szCs w:val="18"/>
              </w:rPr>
            </w:pPr>
            <w:r>
              <w:rPr>
                <w:color w:val="535355"/>
                <w:sz w:val="18"/>
                <w:szCs w:val="18"/>
              </w:rPr>
              <w:t>项目总分</w:t>
            </w:r>
          </w:p>
        </w:tc>
        <w:tc>
          <w:tcPr>
            <w:tcW w:w="7882" w:type="dxa"/>
            <w:gridSpan w:val="4"/>
            <w:tcBorders>
              <w:top w:val="single" w:sz="4" w:space="0" w:color="auto"/>
              <w:left w:val="single" w:sz="4" w:space="0" w:color="auto"/>
              <w:bottom w:val="single" w:sz="4" w:space="0" w:color="auto"/>
            </w:tcBorders>
            <w:shd w:val="clear" w:color="auto" w:fill="FFFFFF"/>
          </w:tcPr>
          <w:p w14:paraId="64E4879C" w14:textId="77777777" w:rsidR="006949CB" w:rsidRDefault="006949CB">
            <w:pPr>
              <w:rPr>
                <w:sz w:val="10"/>
                <w:szCs w:val="10"/>
              </w:rPr>
            </w:pPr>
          </w:p>
        </w:tc>
      </w:tr>
    </w:tbl>
    <w:p w14:paraId="04962F5F" w14:textId="77777777" w:rsidR="006949CB" w:rsidRDefault="00B7102B">
      <w:pPr>
        <w:spacing w:line="1" w:lineRule="exact"/>
        <w:rPr>
          <w:sz w:val="2"/>
          <w:szCs w:val="2"/>
        </w:rPr>
      </w:pPr>
      <w:r>
        <w:br w:type="page"/>
      </w:r>
    </w:p>
    <w:p w14:paraId="10A40504" w14:textId="77777777" w:rsidR="006949CB" w:rsidRDefault="00B7102B">
      <w:pPr>
        <w:pStyle w:val="22"/>
        <w:keepNext/>
        <w:keepLines/>
        <w:shd w:val="clear" w:color="auto" w:fill="auto"/>
        <w:spacing w:after="960"/>
        <w:ind w:left="500"/>
        <w:rPr>
          <w:sz w:val="48"/>
          <w:szCs w:val="48"/>
        </w:rPr>
      </w:pPr>
      <w:bookmarkStart w:id="157" w:name="bookmark137"/>
      <w:r>
        <w:rPr>
          <w:color w:val="36383B"/>
          <w:sz w:val="48"/>
          <w:szCs w:val="48"/>
        </w:rPr>
        <w:t>后记</w:t>
      </w:r>
      <w:bookmarkEnd w:id="157"/>
    </w:p>
    <w:p w14:paraId="7F611216" w14:textId="77777777" w:rsidR="006949CB" w:rsidRDefault="00B7102B">
      <w:pPr>
        <w:pStyle w:val="1"/>
        <w:shd w:val="clear" w:color="auto" w:fill="auto"/>
        <w:spacing w:line="478" w:lineRule="exact"/>
        <w:ind w:firstLine="500"/>
        <w:jc w:val="both"/>
      </w:pPr>
      <w:r>
        <w:rPr>
          <w:color w:val="535355"/>
        </w:rPr>
        <w:t>本册</w:t>
      </w:r>
      <w:r>
        <w:t>教科书是中网地阄出版社与人民教育出版社依据教育部《普通高中倍息技术课程</w:t>
      </w:r>
      <w:r>
        <w:br/>
      </w:r>
      <w:r>
        <w:t>标准</w:t>
      </w:r>
      <w:r>
        <w:rPr>
          <w:rFonts w:ascii="Times New Roman" w:eastAsia="Times New Roman" w:hAnsi="Times New Roman" w:cs="Times New Roman"/>
        </w:rPr>
        <w:t>（</w:t>
      </w:r>
      <w:r>
        <w:rPr>
          <w:rFonts w:ascii="Times New Roman" w:eastAsia="Times New Roman" w:hAnsi="Times New Roman" w:cs="Times New Roman"/>
          <w:color w:val="535355"/>
        </w:rPr>
        <w:t>2017</w:t>
      </w:r>
      <w:r>
        <w:t>年版）》，由双方共同组织团队联合编写的，经同家教材委员会</w:t>
      </w:r>
      <w:r>
        <w:rPr>
          <w:rFonts w:ascii="Times New Roman" w:eastAsia="Times New Roman" w:hAnsi="Times New Roman" w:cs="Times New Roman"/>
          <w:color w:val="535355"/>
        </w:rPr>
        <w:t>2019</w:t>
      </w:r>
      <w:r>
        <w:t>年审查通过</w:t>
      </w:r>
    </w:p>
    <w:p w14:paraId="49FFD991" w14:textId="77777777" w:rsidR="006949CB" w:rsidRDefault="00B7102B">
      <w:pPr>
        <w:pStyle w:val="1"/>
        <w:shd w:val="clear" w:color="auto" w:fill="auto"/>
        <w:spacing w:line="478" w:lineRule="exact"/>
        <w:ind w:firstLine="500"/>
        <w:jc w:val="both"/>
      </w:pPr>
      <w:r>
        <w:t>本册教科书的编写，集中反映了我国十余年來普通高中课程改革的成果，吸取了</w:t>
      </w:r>
      <w:r>
        <w:br/>
      </w:r>
      <w:r>
        <w:rPr>
          <w:rFonts w:ascii="Times New Roman" w:eastAsia="Times New Roman" w:hAnsi="Times New Roman" w:cs="Times New Roman"/>
          <w:color w:val="535355"/>
        </w:rPr>
        <w:t>2004</w:t>
      </w:r>
      <w:r>
        <w:t>年版《普通高中课程标</w:t>
      </w:r>
      <w:r>
        <w:rPr>
          <w:color w:val="535355"/>
        </w:rPr>
        <w:t>准文验</w:t>
      </w:r>
      <w:r>
        <w:t>教科书倍息技术》的编写经验，凝聚了参与课改劣验</w:t>
      </w:r>
      <w:r>
        <w:br/>
      </w:r>
      <w:r>
        <w:t>的教育专家、学科专家、教材编写专家、教研人员</w:t>
      </w:r>
      <w:r>
        <w:rPr>
          <w:color w:val="535355"/>
        </w:rPr>
        <w:t>和一线</w:t>
      </w:r>
      <w:r>
        <w:t>教师，</w:t>
      </w:r>
      <w:r>
        <w:rPr>
          <w:color w:val="535355"/>
        </w:rPr>
        <w:t>以及</w:t>
      </w:r>
      <w:r>
        <w:t>教村设计装帧专家的</w:t>
      </w:r>
      <w:r>
        <w:br/>
      </w:r>
      <w:r>
        <w:t>集体智慧</w:t>
      </w:r>
      <w:r>
        <w:t>.</w:t>
      </w:r>
      <w:r>
        <w:rPr>
          <w:color w:val="535355"/>
        </w:rPr>
        <w:t>本</w:t>
      </w:r>
      <w:r>
        <w:t>册教科书的编写人员还有温婷婷、李俊杰、黄应会、慈黎利、朱从娜，参与</w:t>
      </w:r>
      <w:r>
        <w:br/>
      </w:r>
      <w:r>
        <w:t>研讨的有何大娇力本册教科书进行装倾设计的有</w:t>
      </w:r>
      <w:r>
        <w:rPr>
          <w:rFonts w:ascii="Times New Roman" w:eastAsia="Times New Roman" w:hAnsi="Times New Roman" w:cs="Times New Roman"/>
        </w:rPr>
        <w:t>5</w:t>
      </w:r>
      <w:r>
        <w:t>旻、李媛，绘制插［冬</w:t>
      </w:r>
      <w:r>
        <w:t>!</w:t>
      </w:r>
      <w:r>
        <w:t>的有北京大方四</w:t>
      </w:r>
      <w:r>
        <w:br/>
      </w:r>
      <w:r>
        <w:t>象，摄影或提供照片的有新华社</w:t>
      </w:r>
      <w:r>
        <w:rPr>
          <w:rFonts w:ascii="Times New Roman" w:eastAsia="Times New Roman" w:hAnsi="Times New Roman" w:cs="Times New Roman"/>
          <w:lang w:val="en-US" w:eastAsia="en-US" w:bidi="en-US"/>
        </w:rPr>
        <w:t>id</w:t>
      </w:r>
      <w:r>
        <w:t>若等</w:t>
      </w:r>
    </w:p>
    <w:p w14:paraId="774A6803" w14:textId="77777777" w:rsidR="006949CB" w:rsidRDefault="00B7102B">
      <w:pPr>
        <w:pStyle w:val="1"/>
        <w:shd w:val="clear" w:color="auto" w:fill="auto"/>
        <w:spacing w:line="478" w:lineRule="exact"/>
        <w:ind w:firstLine="500"/>
        <w:jc w:val="both"/>
      </w:pPr>
      <w:r>
        <w:t>我们感谢所有对教科书的编写、出版、试教等提供过帮助与支持的同和社会各界朋</w:t>
      </w:r>
      <w:r>
        <w:br/>
      </w:r>
      <w:r>
        <w:t>友同吋，</w:t>
      </w:r>
      <w:r>
        <w:rPr>
          <w:color w:val="535355"/>
        </w:rPr>
        <w:t>我们还</w:t>
      </w:r>
      <w:r>
        <w:t>要感谢</w:t>
      </w:r>
      <w:r>
        <w:rPr>
          <w:rFonts w:ascii="Times New Roman" w:eastAsia="Times New Roman" w:hAnsi="Times New Roman" w:cs="Times New Roman"/>
          <w:color w:val="535355"/>
        </w:rPr>
        <w:t>2004</w:t>
      </w:r>
      <w:r>
        <w:t>年版《普通髙中课程标准劣验教科书佶息技术》的编写人员</w:t>
      </w:r>
    </w:p>
    <w:p w14:paraId="7C854135" w14:textId="77777777" w:rsidR="006949CB" w:rsidRDefault="00B7102B">
      <w:pPr>
        <w:pStyle w:val="1"/>
        <w:shd w:val="clear" w:color="auto" w:fill="auto"/>
        <w:spacing w:line="478" w:lineRule="exact"/>
        <w:ind w:firstLine="500"/>
        <w:jc w:val="both"/>
      </w:pPr>
      <w:r>
        <w:rPr>
          <w:color w:val="535355"/>
        </w:rPr>
        <w:t>本</w:t>
      </w:r>
      <w:r>
        <w:t>册教科书出版</w:t>
      </w:r>
      <w:r>
        <w:rPr>
          <w:color w:val="535355"/>
        </w:rPr>
        <w:t>之前，</w:t>
      </w:r>
      <w:r>
        <w:t>我们通过</w:t>
      </w:r>
      <w:r>
        <w:t>多种渠道与教科书选用作品（包括照片、岡作）的作</w:t>
      </w:r>
      <w:r>
        <w:br/>
      </w:r>
      <w:r>
        <w:t>者进彳</w:t>
      </w:r>
      <w:r>
        <w:rPr>
          <w:rFonts w:ascii="Times New Roman" w:eastAsia="Times New Roman" w:hAnsi="Times New Roman" w:cs="Times New Roman"/>
          <w:lang w:val="en-US" w:eastAsia="en-US" w:bidi="en-US"/>
        </w:rPr>
        <w:t>j</w:t>
      </w:r>
      <w:r>
        <w:rPr>
          <w:color w:val="535355"/>
        </w:rPr>
        <w:t>了联</w:t>
      </w:r>
      <w:r>
        <w:t>系，得到了他们的大力支持对此，我们表示衷心的</w:t>
      </w:r>
      <w:r>
        <w:rPr>
          <w:color w:val="535355"/>
        </w:rPr>
        <w:t>感谢！</w:t>
      </w:r>
      <w:r>
        <w:t>恳请末联系到的作</w:t>
      </w:r>
      <w:r>
        <w:br/>
      </w:r>
      <w:r>
        <w:t>者与我们联系，以便及吋支付稿酬</w:t>
      </w:r>
    </w:p>
    <w:p w14:paraId="1F2393DA" w14:textId="77777777" w:rsidR="006949CB" w:rsidRDefault="00B7102B">
      <w:pPr>
        <w:pStyle w:val="1"/>
        <w:shd w:val="clear" w:color="auto" w:fill="auto"/>
        <w:spacing w:after="480" w:line="478" w:lineRule="exact"/>
        <w:ind w:firstLine="500"/>
        <w:jc w:val="both"/>
      </w:pPr>
      <w:r>
        <w:t>我们真诚地希铝广大教师、学生及家长奋使用本册教科书的过程中提</w:t>
      </w:r>
      <w:r>
        <w:rPr>
          <w:color w:val="535355"/>
        </w:rPr>
        <w:t>出宝货</w:t>
      </w:r>
      <w:r>
        <w:t>意见我</w:t>
      </w:r>
      <w:r>
        <w:br/>
      </w:r>
      <w:r>
        <w:t>们将集思广益，不断修汀，使教科书趋于完善</w:t>
      </w:r>
      <w:r>
        <w:t>.</w:t>
      </w:r>
    </w:p>
    <w:p w14:paraId="32EBE6F1" w14:textId="77777777" w:rsidR="006949CB" w:rsidRDefault="00B7102B">
      <w:pPr>
        <w:pStyle w:val="1"/>
        <w:shd w:val="clear" w:color="auto" w:fill="auto"/>
        <w:spacing w:line="478" w:lineRule="exact"/>
        <w:ind w:firstLine="500"/>
        <w:jc w:val="both"/>
      </w:pPr>
      <w:r>
        <w:t>联系方式</w:t>
      </w:r>
    </w:p>
    <w:p w14:paraId="1F076FBD" w14:textId="77777777" w:rsidR="006949CB" w:rsidRDefault="00B7102B">
      <w:pPr>
        <w:pStyle w:val="111"/>
        <w:shd w:val="clear" w:color="auto" w:fill="auto"/>
        <w:tabs>
          <w:tab w:val="left" w:pos="3990"/>
        </w:tabs>
        <w:spacing w:line="478" w:lineRule="exact"/>
        <w:ind w:left="0" w:firstLine="500"/>
      </w:pPr>
      <w:r>
        <w:rPr>
          <w:rFonts w:ascii="MingLiU" w:eastAsia="MingLiU" w:hAnsi="MingLiU" w:cs="MingLiU"/>
          <w:color w:val="6B6B6E"/>
          <w:lang w:val="zh-CN" w:eastAsia="zh-CN" w:bidi="zh-CN"/>
        </w:rPr>
        <w:t>电</w:t>
      </w:r>
      <w:r>
        <w:rPr>
          <w:rFonts w:ascii="MingLiU" w:eastAsia="MingLiU" w:hAnsi="MingLiU" w:cs="MingLiU"/>
          <w:color w:val="6B6B6E"/>
          <w:lang w:val="zh-CN" w:eastAsia="zh-CN" w:bidi="zh-CN"/>
        </w:rPr>
        <w:t xml:space="preserve"> </w:t>
      </w:r>
      <w:r>
        <w:rPr>
          <w:rFonts w:ascii="MingLiU" w:eastAsia="MingLiU" w:hAnsi="MingLiU" w:cs="MingLiU"/>
          <w:color w:val="535355"/>
          <w:lang w:val="zh-CN" w:eastAsia="zh-CN" w:bidi="zh-CN"/>
        </w:rPr>
        <w:t>话：</w:t>
      </w:r>
      <w:r>
        <w:rPr>
          <w:color w:val="535355"/>
        </w:rPr>
        <w:t>010-83543863</w:t>
      </w:r>
      <w:r>
        <w:rPr>
          <w:color w:val="535355"/>
        </w:rPr>
        <w:tab/>
        <w:t>010-5S758S66</w:t>
      </w:r>
    </w:p>
    <w:p w14:paraId="7B56645F" w14:textId="77777777" w:rsidR="006949CB" w:rsidRDefault="00B7102B">
      <w:pPr>
        <w:pStyle w:val="111"/>
        <w:shd w:val="clear" w:color="auto" w:fill="auto"/>
        <w:tabs>
          <w:tab w:val="left" w:pos="3990"/>
        </w:tabs>
        <w:spacing w:after="960" w:line="478" w:lineRule="exact"/>
        <w:ind w:left="0" w:firstLine="500"/>
      </w:pPr>
      <w:r>
        <w:rPr>
          <w:rFonts w:ascii="MingLiU" w:eastAsia="MingLiU" w:hAnsi="MingLiU" w:cs="MingLiU"/>
          <w:color w:val="6B6B6E"/>
          <w:lang w:val="zh-CN" w:eastAsia="zh-CN" w:bidi="zh-CN"/>
        </w:rPr>
        <w:t>电子曲</w:t>
      </w:r>
      <w:r>
        <w:rPr>
          <w:color w:val="6B6B6E"/>
        </w:rPr>
        <w:t>P</w:t>
      </w:r>
      <w:r>
        <w:rPr>
          <w:rFonts w:ascii="MingLiU" w:eastAsia="MingLiU" w:hAnsi="MingLiU" w:cs="MingLiU"/>
          <w:color w:val="6B6B6E"/>
          <w:lang w:val="zh-CN" w:eastAsia="zh-CN" w:bidi="zh-CN"/>
        </w:rPr>
        <w:t>箱：</w:t>
      </w:r>
      <w:hyperlink r:id="rId369" w:history="1">
        <w:r>
          <w:rPr>
            <w:color w:val="535355"/>
          </w:rPr>
          <w:t>sinomaps@yeah.net</w:t>
        </w:r>
      </w:hyperlink>
      <w:r>
        <w:rPr>
          <w:color w:val="535355"/>
        </w:rPr>
        <w:tab/>
      </w:r>
      <w:hyperlink r:id="rId370" w:history="1">
        <w:r>
          <w:rPr>
            <w:color w:val="535355"/>
          </w:rPr>
          <w:t>jcfk@pep.cora.cn</w:t>
        </w:r>
      </w:hyperlink>
    </w:p>
    <w:p w14:paraId="3C5591FD" w14:textId="77777777" w:rsidR="006949CB" w:rsidRDefault="00B7102B">
      <w:pPr>
        <w:pStyle w:val="1"/>
        <w:shd w:val="clear" w:color="auto" w:fill="auto"/>
        <w:spacing w:after="180" w:line="480" w:lineRule="exact"/>
        <w:ind w:left="1780" w:right="860" w:firstLine="0"/>
        <w:jc w:val="right"/>
      </w:pPr>
      <w:r>
        <w:t>中冈地阁出版社教材出版分社</w:t>
      </w:r>
      <w:r>
        <w:br/>
      </w:r>
      <w:r>
        <w:t>人民教育出版社课程教村研究所佶息技术课程教材研究开发中心</w:t>
      </w:r>
    </w:p>
    <w:p w14:paraId="39CE6BF4" w14:textId="77777777" w:rsidR="006949CB" w:rsidRDefault="00B7102B">
      <w:pPr>
        <w:pStyle w:val="111"/>
        <w:shd w:val="clear" w:color="auto" w:fill="auto"/>
        <w:spacing w:after="320" w:line="240" w:lineRule="auto"/>
        <w:ind w:left="6460"/>
        <w:jc w:val="left"/>
        <w:rPr>
          <w:sz w:val="18"/>
          <w:szCs w:val="18"/>
        </w:rPr>
      </w:pPr>
      <w:r>
        <w:rPr>
          <w:color w:val="424347"/>
          <w:lang w:val="zh-CN" w:eastAsia="zh-CN" w:bidi="zh-CN"/>
        </w:rPr>
        <w:t>2019</w:t>
      </w:r>
      <w:r>
        <w:rPr>
          <w:rFonts w:ascii="MingLiU" w:eastAsia="MingLiU" w:hAnsi="MingLiU" w:cs="MingLiU"/>
          <w:color w:val="424347"/>
          <w:sz w:val="24"/>
          <w:szCs w:val="24"/>
          <w:lang w:val="zh-CN" w:eastAsia="zh-CN" w:bidi="zh-CN"/>
        </w:rPr>
        <w:t>年</w:t>
      </w:r>
      <w:r>
        <w:rPr>
          <w:color w:val="6B6B6E"/>
          <w:lang w:val="zh-CN" w:eastAsia="zh-CN" w:bidi="zh-CN"/>
        </w:rPr>
        <w:t>4</w:t>
      </w:r>
      <w:r>
        <w:rPr>
          <w:rFonts w:ascii="MingLiU" w:eastAsia="MingLiU" w:hAnsi="MingLiU" w:cs="MingLiU"/>
          <w:color w:val="6B6B6E"/>
          <w:sz w:val="18"/>
          <w:szCs w:val="18"/>
          <w:lang w:val="zh-CN" w:eastAsia="zh-CN" w:bidi="zh-CN"/>
        </w:rPr>
        <w:t>月</w:t>
      </w:r>
    </w:p>
    <w:sectPr w:rsidR="006949CB">
      <w:headerReference w:type="even" r:id="rId371"/>
      <w:headerReference w:type="default" r:id="rId372"/>
      <w:footerReference w:type="even" r:id="rId373"/>
      <w:footerReference w:type="default" r:id="rId374"/>
      <w:pgSz w:w="12534" w:h="17728"/>
      <w:pgMar w:top="1494" w:right="1618" w:bottom="1854" w:left="1512" w:header="0" w:footer="3" w:gutter="0"/>
      <w:pgNumType w:start="15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A3495" w14:textId="77777777" w:rsidR="00B7102B" w:rsidRDefault="00B7102B">
      <w:r>
        <w:separator/>
      </w:r>
    </w:p>
  </w:endnote>
  <w:endnote w:type="continuationSeparator" w:id="0">
    <w:p w14:paraId="73FBD193" w14:textId="77777777" w:rsidR="00B7102B" w:rsidRDefault="00B71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2FC2E" w14:textId="77777777" w:rsidR="006949CB" w:rsidRDefault="00B7102B">
    <w:pPr>
      <w:spacing w:line="14" w:lineRule="exact"/>
    </w:pPr>
    <w:r>
      <w:rPr>
        <w:noProof/>
      </w:rPr>
      <mc:AlternateContent>
        <mc:Choice Requires="wps">
          <w:drawing>
            <wp:anchor distT="0" distB="0" distL="0" distR="0" simplePos="0" relativeHeight="62914696" behindDoc="1" locked="0" layoutInCell="1" allowOverlap="1" wp14:anchorId="4FBC64B3" wp14:editId="09701181">
              <wp:simplePos x="0" y="0"/>
              <wp:positionH relativeFrom="page">
                <wp:posOffset>3046730</wp:posOffset>
              </wp:positionH>
              <wp:positionV relativeFrom="page">
                <wp:posOffset>9596755</wp:posOffset>
              </wp:positionV>
              <wp:extent cx="3843655" cy="137160"/>
              <wp:effectExtent l="0" t="0" r="0" b="0"/>
              <wp:wrapNone/>
              <wp:docPr id="22" name="Shape 22"/>
              <wp:cNvGraphicFramePr/>
              <a:graphic xmlns:a="http://schemas.openxmlformats.org/drawingml/2006/main">
                <a:graphicData uri="http://schemas.microsoft.com/office/word/2010/wordprocessingShape">
                  <wps:wsp>
                    <wps:cNvSpPr txBox="1"/>
                    <wps:spPr>
                      <a:xfrm>
                        <a:off x="0" y="0"/>
                        <a:ext cx="3843655" cy="137160"/>
                      </a:xfrm>
                      <a:prstGeom prst="rect">
                        <a:avLst/>
                      </a:prstGeom>
                      <a:noFill/>
                    </wps:spPr>
                    <wps:txbx>
                      <w:txbxContent>
                        <w:p w14:paraId="2C563E2C" w14:textId="77777777" w:rsidR="006949CB" w:rsidRDefault="00B7102B">
                          <w:pPr>
                            <w:pStyle w:val="24"/>
                            <w:shd w:val="clear" w:color="auto" w:fill="auto"/>
                            <w:tabs>
                              <w:tab w:val="right" w:pos="6053"/>
                            </w:tabs>
                            <w:rPr>
                              <w:sz w:val="28"/>
                              <w:szCs w:val="28"/>
                            </w:rPr>
                          </w:pPr>
                          <w:r>
                            <w:rPr>
                              <w:rFonts w:ascii="MingLiU" w:eastAsia="MingLiU" w:hAnsi="MingLiU" w:cs="MingLiU"/>
                              <w:color w:val="47B7DD"/>
                              <w:sz w:val="22"/>
                              <w:szCs w:val="22"/>
                            </w:rPr>
                            <w:t>项</w:t>
                          </w:r>
                          <w:r>
                            <w:rPr>
                              <w:color w:val="47B7DD"/>
                              <w:sz w:val="28"/>
                              <w:szCs w:val="28"/>
                              <w:lang w:val="en-US" w:eastAsia="en-US" w:bidi="en-US"/>
                            </w:rPr>
                            <w:t>H</w:t>
                          </w:r>
                          <w:r>
                            <w:rPr>
                              <w:rFonts w:ascii="MingLiU" w:eastAsia="MingLiU" w:hAnsi="MingLiU" w:cs="MingLiU"/>
                              <w:color w:val="47B7DD"/>
                              <w:sz w:val="22"/>
                              <w:szCs w:val="22"/>
                            </w:rPr>
                            <w:t>评价</w:t>
                          </w:r>
                          <w:r>
                            <w:rPr>
                              <w:rFonts w:ascii="MingLiU" w:eastAsia="MingLiU" w:hAnsi="MingLiU" w:cs="MingLiU"/>
                              <w:color w:val="47B7DD"/>
                              <w:sz w:val="22"/>
                              <w:szCs w:val="22"/>
                            </w:rPr>
                            <w:tab/>
                          </w:r>
                          <w:r>
                            <w:rPr>
                              <w:color w:val="47B7DD"/>
                              <w:sz w:val="28"/>
                              <w:szCs w:val="28"/>
                            </w:rPr>
                            <w:t>143</w:t>
                          </w:r>
                        </w:p>
                      </w:txbxContent>
                    </wps:txbx>
                    <wps:bodyPr lIns="0" tIns="0" rIns="0" bIns="0">
                      <a:spAutoFit/>
                    </wps:bodyPr>
                  </wps:wsp>
                </a:graphicData>
              </a:graphic>
            </wp:anchor>
          </w:drawing>
        </mc:Choice>
        <mc:Fallback>
          <w:pict>
            <v:shapetype w14:anchorId="4FBC64B3" id="_x0000_t202" coordsize="21600,21600" o:spt="202" path="m,l,21600r21600,l21600,xe">
              <v:stroke joinstyle="miter"/>
              <v:path gradientshapeok="t" o:connecttype="rect"/>
            </v:shapetype>
            <v:shape id="Shape 22" o:spid="_x0000_s1438" type="#_x0000_t202" style="position:absolute;margin-left:239.9pt;margin-top:755.65pt;width:302.65pt;height:10.8pt;z-index:-440401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" filled="f" stroked="f">
              <v:textbox style="mso-fit-shape-to-text:t" inset="0,0,0,0">
                <w:txbxContent>
                  <w:p w14:paraId="2C563E2C" w14:textId="77777777" w:rsidR="006949CB" w:rsidRDefault="00B7102B">
                    <w:pPr>
                      <w:pStyle w:val="24"/>
                      <w:shd w:val="clear" w:color="auto" w:fill="auto"/>
                      <w:tabs>
                        <w:tab w:val="right" w:pos="6053"/>
                      </w:tabs>
                      <w:rPr>
                        <w:sz w:val="28"/>
                        <w:szCs w:val="28"/>
                      </w:rPr>
                    </w:pPr>
                    <w:r>
                      <w:rPr>
                        <w:rFonts w:ascii="MingLiU" w:eastAsia="MingLiU" w:hAnsi="MingLiU" w:cs="MingLiU"/>
                        <w:color w:val="47B7DD"/>
                        <w:sz w:val="22"/>
                        <w:szCs w:val="22"/>
                      </w:rPr>
                      <w:t>项</w:t>
                    </w:r>
                    <w:r>
                      <w:rPr>
                        <w:color w:val="47B7DD"/>
                        <w:sz w:val="28"/>
                        <w:szCs w:val="28"/>
                        <w:lang w:val="en-US" w:eastAsia="en-US" w:bidi="en-US"/>
                      </w:rPr>
                      <w:t>H</w:t>
                    </w:r>
                    <w:r>
                      <w:rPr>
                        <w:rFonts w:ascii="MingLiU" w:eastAsia="MingLiU" w:hAnsi="MingLiU" w:cs="MingLiU"/>
                        <w:color w:val="47B7DD"/>
                        <w:sz w:val="22"/>
                        <w:szCs w:val="22"/>
                      </w:rPr>
                      <w:t>评价</w:t>
                    </w:r>
                    <w:r>
                      <w:rPr>
                        <w:rFonts w:ascii="MingLiU" w:eastAsia="MingLiU" w:hAnsi="MingLiU" w:cs="MingLiU"/>
                        <w:color w:val="47B7DD"/>
                        <w:sz w:val="22"/>
                        <w:szCs w:val="22"/>
                      </w:rPr>
                      <w:tab/>
                    </w:r>
                    <w:r>
                      <w:rPr>
                        <w:color w:val="47B7DD"/>
                        <w:sz w:val="28"/>
                        <w:szCs w:val="28"/>
                      </w:rPr>
                      <w:t>143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A1771" w14:textId="77777777" w:rsidR="006949CB" w:rsidRDefault="00B7102B">
    <w:pPr>
      <w:spacing w:line="14" w:lineRule="exact"/>
    </w:pPr>
    <w:r>
      <w:rPr>
        <w:noProof/>
      </w:rPr>
      <mc:AlternateContent>
        <mc:Choice Requires="wps">
          <w:drawing>
            <wp:anchor distT="0" distB="0" distL="0" distR="0" simplePos="0" relativeHeight="62914711" behindDoc="1" locked="0" layoutInCell="1" allowOverlap="1" wp14:anchorId="67F91BA8" wp14:editId="5AA6FB2F">
              <wp:simplePos x="0" y="0"/>
              <wp:positionH relativeFrom="page">
                <wp:posOffset>5506085</wp:posOffset>
              </wp:positionH>
              <wp:positionV relativeFrom="page">
                <wp:posOffset>10427970</wp:posOffset>
              </wp:positionV>
              <wp:extent cx="1459865" cy="115570"/>
              <wp:effectExtent l="0" t="0" r="0" b="0"/>
              <wp:wrapNone/>
              <wp:docPr id="127" name="Shape 127"/>
              <wp:cNvGraphicFramePr/>
              <a:graphic xmlns:a="http://schemas.openxmlformats.org/drawingml/2006/main">
                <a:graphicData uri="http://schemas.microsoft.com/office/word/2010/wordprocessingShape">
                  <wps:wsp>
                    <wps:cNvSpPr txBox="1"/>
                    <wps:spPr>
                      <a:xfrm>
                        <a:off x="0" y="0"/>
                        <a:ext cx="1459865" cy="115570"/>
                      </a:xfrm>
                      <a:prstGeom prst="rect">
                        <a:avLst/>
                      </a:prstGeom>
                      <a:noFill/>
                    </wps:spPr>
                    <wps:txbx>
                      <w:txbxContent>
                        <w:p w14:paraId="69F0D8A2" w14:textId="77777777" w:rsidR="006949CB" w:rsidRDefault="00B7102B">
                          <w:pPr>
                            <w:pStyle w:val="24"/>
                            <w:shd w:val="clear" w:color="auto" w:fill="auto"/>
                            <w:tabs>
                              <w:tab w:val="right" w:pos="2270"/>
                            </w:tabs>
                            <w:rPr>
                              <w:sz w:val="17"/>
                              <w:szCs w:val="17"/>
                            </w:rPr>
                          </w:pPr>
                          <w:r>
                            <w:rPr>
                              <w:rFonts w:ascii="Arial" w:eastAsia="Arial" w:hAnsi="Arial" w:cs="Arial"/>
                              <w:color w:val="6B6B6E"/>
                              <w:sz w:val="17"/>
                              <w:szCs w:val="17"/>
                              <w:lang w:val="en-US" w:eastAsia="en-US" w:bidi="en-US"/>
                            </w:rPr>
                            <w:t>1.1</w:t>
                          </w:r>
                          <w:r>
                            <w:rPr>
                              <w:rFonts w:ascii="MingLiU" w:eastAsia="MingLiU" w:hAnsi="MingLiU" w:cs="MingLiU"/>
                              <w:color w:val="6B6B6E"/>
                              <w:sz w:val="16"/>
                              <w:szCs w:val="16"/>
                            </w:rPr>
                            <w:t>信息技术及其应用</w:t>
                          </w:r>
                          <w:r>
                            <w:rPr>
                              <w:rFonts w:ascii="MingLiU" w:eastAsia="MingLiU" w:hAnsi="MingLiU" w:cs="MingLiU"/>
                              <w:color w:val="6B6B6E"/>
                              <w:sz w:val="16"/>
                              <w:szCs w:val="16"/>
                            </w:rPr>
                            <w:tab/>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wps:txbx>
                    <wps:bodyPr lIns="0" tIns="0" rIns="0" bIns="0">
                      <a:spAutoFit/>
                    </wps:bodyPr>
                  </wps:wsp>
                </a:graphicData>
              </a:graphic>
            </wp:anchor>
          </w:drawing>
        </mc:Choice>
        <mc:Fallback>
          <w:pict>
            <v:shapetype w14:anchorId="67F91BA8" id="_x0000_t202" coordsize="21600,21600" o:spt="202" path="m,l,21600r21600,l21600,xe">
              <v:stroke joinstyle="miter"/>
              <v:path gradientshapeok="t" o:connecttype="rect"/>
            </v:shapetype>
            <v:shape id="Shape 127" o:spid="_x0000_s1447" type="#_x0000_t202" style="position:absolute;margin-left:433.55pt;margin-top:821.1pt;width:114.95pt;height:9.1pt;z-index:-4404017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" filled="f" stroked="f">
              <v:textbox style="mso-fit-shape-to-text:t" inset="0,0,0,0">
                <w:txbxContent>
                  <w:p w14:paraId="69F0D8A2" w14:textId="77777777" w:rsidR="006949CB" w:rsidRDefault="00B7102B">
                    <w:pPr>
                      <w:pStyle w:val="24"/>
                      <w:shd w:val="clear" w:color="auto" w:fill="auto"/>
                      <w:tabs>
                        <w:tab w:val="right" w:pos="2270"/>
                      </w:tabs>
                      <w:rPr>
                        <w:sz w:val="17"/>
                        <w:szCs w:val="17"/>
                      </w:rPr>
                    </w:pPr>
                    <w:r>
                      <w:rPr>
                        <w:rFonts w:ascii="Arial" w:eastAsia="Arial" w:hAnsi="Arial" w:cs="Arial"/>
                        <w:color w:val="6B6B6E"/>
                        <w:sz w:val="17"/>
                        <w:szCs w:val="17"/>
                        <w:lang w:val="en-US" w:eastAsia="en-US" w:bidi="en-US"/>
                      </w:rPr>
                      <w:t>1.1</w:t>
                    </w:r>
                    <w:r>
                      <w:rPr>
                        <w:rFonts w:ascii="MingLiU" w:eastAsia="MingLiU" w:hAnsi="MingLiU" w:cs="MingLiU"/>
                        <w:color w:val="6B6B6E"/>
                        <w:sz w:val="16"/>
                        <w:szCs w:val="16"/>
                      </w:rPr>
                      <w:t>信息技术及其应用</w:t>
                    </w:r>
                    <w:r>
                      <w:rPr>
                        <w:rFonts w:ascii="MingLiU" w:eastAsia="MingLiU" w:hAnsi="MingLiU" w:cs="MingLiU"/>
                        <w:color w:val="6B6B6E"/>
                        <w:sz w:val="16"/>
                        <w:szCs w:val="16"/>
                      </w:rPr>
                      <w:tab/>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E1F79" w14:textId="77777777" w:rsidR="006949CB" w:rsidRDefault="00B7102B">
    <w:pPr>
      <w:spacing w:line="14" w:lineRule="exact"/>
    </w:pPr>
    <w:r>
      <w:rPr>
        <w:noProof/>
      </w:rPr>
      <mc:AlternateContent>
        <mc:Choice Requires="wps">
          <w:drawing>
            <wp:anchor distT="0" distB="0" distL="0" distR="0" simplePos="0" relativeHeight="62914717" behindDoc="1" locked="0" layoutInCell="1" allowOverlap="1" wp14:anchorId="52FF1D47" wp14:editId="20131984">
              <wp:simplePos x="0" y="0"/>
              <wp:positionH relativeFrom="page">
                <wp:posOffset>848995</wp:posOffset>
              </wp:positionH>
              <wp:positionV relativeFrom="page">
                <wp:posOffset>10342880</wp:posOffset>
              </wp:positionV>
              <wp:extent cx="1454150" cy="115570"/>
              <wp:effectExtent l="0" t="0" r="0" b="0"/>
              <wp:wrapNone/>
              <wp:docPr id="179" name="Shape 179"/>
              <wp:cNvGraphicFramePr/>
              <a:graphic xmlns:a="http://schemas.openxmlformats.org/drawingml/2006/main">
                <a:graphicData uri="http://schemas.microsoft.com/office/word/2010/wordprocessingShape">
                  <wps:wsp>
                    <wps:cNvSpPr txBox="1"/>
                    <wps:spPr>
                      <a:xfrm>
                        <a:off x="0" y="0"/>
                        <a:ext cx="1454150" cy="115570"/>
                      </a:xfrm>
                      <a:prstGeom prst="rect">
                        <a:avLst/>
                      </a:prstGeom>
                      <a:noFill/>
                    </wps:spPr>
                    <wps:txbx>
                      <w:txbxContent>
                        <w:p w14:paraId="2E76124F" w14:textId="77777777" w:rsidR="006949CB" w:rsidRDefault="00B7102B">
                          <w:pPr>
                            <w:pStyle w:val="24"/>
                            <w:shd w:val="clear" w:color="auto" w:fill="auto"/>
                            <w:rPr>
                              <w:sz w:val="18"/>
                              <w:szCs w:val="18"/>
                            </w:rPr>
                          </w:pPr>
                          <w:r>
                            <w:rPr>
                              <w:color w:val="7E7F82"/>
                              <w:sz w:val="22"/>
                              <w:szCs w:val="22"/>
                            </w:rPr>
                            <w:t>10</w:t>
                          </w:r>
                          <w:r>
                            <w:rPr>
                              <w:rFonts w:ascii="MingLiU" w:eastAsia="MingLiU" w:hAnsi="MingLiU" w:cs="MingLiU"/>
                              <w:color w:val="7E7F82"/>
                              <w:sz w:val="18"/>
                              <w:szCs w:val="18"/>
                            </w:rPr>
                            <w:t>第</w:t>
                          </w:r>
                          <w:r>
                            <w:rPr>
                              <w:color w:val="7E7F82"/>
                              <w:sz w:val="22"/>
                              <w:szCs w:val="22"/>
                            </w:rPr>
                            <w:t>1</w:t>
                          </w:r>
                          <w:r>
                            <w:rPr>
                              <w:rFonts w:ascii="MingLiU" w:eastAsia="MingLiU" w:hAnsi="MingLiU" w:cs="MingLiU"/>
                              <w:color w:val="7E7F82"/>
                              <w:sz w:val="18"/>
                              <w:szCs w:val="18"/>
                            </w:rPr>
                            <w:t>章信息技术与社会</w:t>
                          </w:r>
                        </w:p>
                      </w:txbxContent>
                    </wps:txbx>
                    <wps:bodyPr wrap="none" lIns="0" tIns="0" rIns="0" bIns="0">
                      <a:spAutoFit/>
                    </wps:bodyPr>
                  </wps:wsp>
                </a:graphicData>
              </a:graphic>
            </wp:anchor>
          </w:drawing>
        </mc:Choice>
        <mc:Fallback>
          <w:pict>
            <v:shapetype w14:anchorId="52FF1D47" id="_x0000_t202" coordsize="21600,21600" o:spt="202" path="m,l,21600r21600,l21600,xe">
              <v:stroke joinstyle="miter"/>
              <v:path gradientshapeok="t" o:connecttype="rect"/>
            </v:shapetype>
            <v:shape id="Shape 179" o:spid="_x0000_s1448" type="#_x0000_t202" style="position:absolute;margin-left:66.85pt;margin-top:814.4pt;width:114.5pt;height:9.1pt;z-index:-44040176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" filled="f" stroked="f">
              <v:textbox style="mso-fit-shape-to-text:t" inset="0,0,0,0">
                <w:txbxContent>
                  <w:p w14:paraId="2E76124F" w14:textId="77777777" w:rsidR="006949CB" w:rsidRDefault="00B7102B">
                    <w:pPr>
                      <w:pStyle w:val="24"/>
                      <w:shd w:val="clear" w:color="auto" w:fill="auto"/>
                      <w:rPr>
                        <w:sz w:val="18"/>
                        <w:szCs w:val="18"/>
                      </w:rPr>
                    </w:pPr>
                    <w:r>
                      <w:rPr>
                        <w:color w:val="7E7F82"/>
                        <w:sz w:val="22"/>
                        <w:szCs w:val="22"/>
                      </w:rPr>
                      <w:t>10</w:t>
                    </w:r>
                    <w:r>
                      <w:rPr>
                        <w:rFonts w:ascii="MingLiU" w:eastAsia="MingLiU" w:hAnsi="MingLiU" w:cs="MingLiU"/>
                        <w:color w:val="7E7F82"/>
                        <w:sz w:val="18"/>
                        <w:szCs w:val="18"/>
                      </w:rPr>
                      <w:t>第</w:t>
                    </w:r>
                    <w:r>
                      <w:rPr>
                        <w:color w:val="7E7F82"/>
                        <w:sz w:val="22"/>
                        <w:szCs w:val="22"/>
                      </w:rPr>
                      <w:t>1</w:t>
                    </w:r>
                    <w:r>
                      <w:rPr>
                        <w:rFonts w:ascii="MingLiU" w:eastAsia="MingLiU" w:hAnsi="MingLiU" w:cs="MingLiU"/>
                        <w:color w:val="7E7F82"/>
                        <w:sz w:val="18"/>
                        <w:szCs w:val="18"/>
                      </w:rPr>
                      <w:t>章信息技术与社会</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B4C2F" w14:textId="77777777" w:rsidR="006949CB" w:rsidRDefault="00B7102B">
    <w:pPr>
      <w:spacing w:line="14" w:lineRule="exact"/>
    </w:pPr>
    <w:r>
      <w:rPr>
        <w:noProof/>
      </w:rPr>
      <mc:AlternateContent>
        <mc:Choice Requires="wps">
          <w:drawing>
            <wp:anchor distT="0" distB="0" distL="0" distR="0" simplePos="0" relativeHeight="62914715" behindDoc="1" locked="0" layoutInCell="1" allowOverlap="1" wp14:anchorId="17C6A5F0" wp14:editId="3AD89884">
              <wp:simplePos x="0" y="0"/>
              <wp:positionH relativeFrom="page">
                <wp:posOffset>848995</wp:posOffset>
              </wp:positionH>
              <wp:positionV relativeFrom="page">
                <wp:posOffset>10342880</wp:posOffset>
              </wp:positionV>
              <wp:extent cx="1454150" cy="115570"/>
              <wp:effectExtent l="0" t="0" r="0" b="0"/>
              <wp:wrapNone/>
              <wp:docPr id="177" name="Shape 177"/>
              <wp:cNvGraphicFramePr/>
              <a:graphic xmlns:a="http://schemas.openxmlformats.org/drawingml/2006/main">
                <a:graphicData uri="http://schemas.microsoft.com/office/word/2010/wordprocessingShape">
                  <wps:wsp>
                    <wps:cNvSpPr txBox="1"/>
                    <wps:spPr>
                      <a:xfrm>
                        <a:off x="0" y="0"/>
                        <a:ext cx="1454150" cy="115570"/>
                      </a:xfrm>
                      <a:prstGeom prst="rect">
                        <a:avLst/>
                      </a:prstGeom>
                      <a:noFill/>
                    </wps:spPr>
                    <wps:txbx>
                      <w:txbxContent>
                        <w:p w14:paraId="1992E863" w14:textId="77777777" w:rsidR="006949CB" w:rsidRDefault="00B7102B">
                          <w:pPr>
                            <w:pStyle w:val="24"/>
                            <w:shd w:val="clear" w:color="auto" w:fill="auto"/>
                            <w:rPr>
                              <w:sz w:val="18"/>
                              <w:szCs w:val="18"/>
                            </w:rPr>
                          </w:pPr>
                          <w:r>
                            <w:rPr>
                              <w:color w:val="7E7F82"/>
                              <w:sz w:val="22"/>
                              <w:szCs w:val="22"/>
                            </w:rPr>
                            <w:t>10</w:t>
                          </w:r>
                          <w:r>
                            <w:rPr>
                              <w:rFonts w:ascii="MingLiU" w:eastAsia="MingLiU" w:hAnsi="MingLiU" w:cs="MingLiU"/>
                              <w:color w:val="7E7F82"/>
                              <w:sz w:val="18"/>
                              <w:szCs w:val="18"/>
                            </w:rPr>
                            <w:t>第</w:t>
                          </w:r>
                          <w:r>
                            <w:rPr>
                              <w:color w:val="7E7F82"/>
                              <w:sz w:val="22"/>
                              <w:szCs w:val="22"/>
                            </w:rPr>
                            <w:t>1</w:t>
                          </w:r>
                          <w:r>
                            <w:rPr>
                              <w:rFonts w:ascii="MingLiU" w:eastAsia="MingLiU" w:hAnsi="MingLiU" w:cs="MingLiU"/>
                              <w:color w:val="7E7F82"/>
                              <w:sz w:val="18"/>
                              <w:szCs w:val="18"/>
                            </w:rPr>
                            <w:t>章信息技术与社会</w:t>
                          </w:r>
                        </w:p>
                      </w:txbxContent>
                    </wps:txbx>
                    <wps:bodyPr wrap="none" lIns="0" tIns="0" rIns="0" bIns="0">
                      <a:spAutoFit/>
                    </wps:bodyPr>
                  </wps:wsp>
                </a:graphicData>
              </a:graphic>
            </wp:anchor>
          </w:drawing>
        </mc:Choice>
        <mc:Fallback>
          <w:pict>
            <v:shapetype w14:anchorId="17C6A5F0" id="_x0000_t202" coordsize="21600,21600" o:spt="202" path="m,l,21600r21600,l21600,xe">
              <v:stroke joinstyle="miter"/>
              <v:path gradientshapeok="t" o:connecttype="rect"/>
            </v:shapetype>
            <v:shape id="Shape 177" o:spid="_x0000_s1449" type="#_x0000_t202" style="position:absolute;margin-left:66.85pt;margin-top:814.4pt;width:114.5pt;height:9.1pt;z-index:-4404017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" filled="f" stroked="f">
              <v:textbox style="mso-fit-shape-to-text:t" inset="0,0,0,0">
                <w:txbxContent>
                  <w:p w14:paraId="1992E863" w14:textId="77777777" w:rsidR="006949CB" w:rsidRDefault="00B7102B">
                    <w:pPr>
                      <w:pStyle w:val="24"/>
                      <w:shd w:val="clear" w:color="auto" w:fill="auto"/>
                      <w:rPr>
                        <w:sz w:val="18"/>
                        <w:szCs w:val="18"/>
                      </w:rPr>
                    </w:pPr>
                    <w:r>
                      <w:rPr>
                        <w:color w:val="7E7F82"/>
                        <w:sz w:val="22"/>
                        <w:szCs w:val="22"/>
                      </w:rPr>
                      <w:t>10</w:t>
                    </w:r>
                    <w:r>
                      <w:rPr>
                        <w:rFonts w:ascii="MingLiU" w:eastAsia="MingLiU" w:hAnsi="MingLiU" w:cs="MingLiU"/>
                        <w:color w:val="7E7F82"/>
                        <w:sz w:val="18"/>
                        <w:szCs w:val="18"/>
                      </w:rPr>
                      <w:t>第</w:t>
                    </w:r>
                    <w:r>
                      <w:rPr>
                        <w:color w:val="7E7F82"/>
                        <w:sz w:val="22"/>
                        <w:szCs w:val="22"/>
                      </w:rPr>
                      <w:t>1</w:t>
                    </w:r>
                    <w:r>
                      <w:rPr>
                        <w:rFonts w:ascii="MingLiU" w:eastAsia="MingLiU" w:hAnsi="MingLiU" w:cs="MingLiU"/>
                        <w:color w:val="7E7F82"/>
                        <w:sz w:val="18"/>
                        <w:szCs w:val="18"/>
                      </w:rPr>
                      <w:t>章信息技术与社会</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E9A98" w14:textId="77777777" w:rsidR="006949CB" w:rsidRDefault="00B7102B">
    <w:pPr>
      <w:spacing w:line="14" w:lineRule="exact"/>
    </w:pPr>
    <w:r>
      <w:rPr>
        <w:noProof/>
      </w:rPr>
      <mc:AlternateContent>
        <mc:Choice Requires="wps">
          <w:drawing>
            <wp:anchor distT="0" distB="0" distL="0" distR="0" simplePos="0" relativeHeight="62914721" behindDoc="1" locked="0" layoutInCell="1" allowOverlap="1" wp14:anchorId="225FDFDD" wp14:editId="531BE7F1">
              <wp:simplePos x="0" y="0"/>
              <wp:positionH relativeFrom="page">
                <wp:posOffset>957580</wp:posOffset>
              </wp:positionH>
              <wp:positionV relativeFrom="page">
                <wp:posOffset>10348595</wp:posOffset>
              </wp:positionV>
              <wp:extent cx="1454150" cy="115570"/>
              <wp:effectExtent l="0" t="0" r="0" b="0"/>
              <wp:wrapNone/>
              <wp:docPr id="209" name="Shape 209"/>
              <wp:cNvGraphicFramePr/>
              <a:graphic xmlns:a="http://schemas.openxmlformats.org/drawingml/2006/main">
                <a:graphicData uri="http://schemas.microsoft.com/office/word/2010/wordprocessingShape">
                  <wps:wsp>
                    <wps:cNvSpPr txBox="1"/>
                    <wps:spPr>
                      <a:xfrm>
                        <a:off x="0" y="0"/>
                        <a:ext cx="1454150" cy="115570"/>
                      </a:xfrm>
                      <a:prstGeom prst="rect">
                        <a:avLst/>
                      </a:prstGeom>
                      <a:noFill/>
                    </wps:spPr>
                    <wps:txbx>
                      <w:txbxContent>
                        <w:p w14:paraId="231F55CA" w14:textId="77777777" w:rsidR="006949CB" w:rsidRDefault="00B7102B">
                          <w:pPr>
                            <w:pStyle w:val="24"/>
                            <w:shd w:val="clear" w:color="auto" w:fill="auto"/>
                            <w:rPr>
                              <w:sz w:val="18"/>
                              <w:szCs w:val="18"/>
                            </w:rPr>
                          </w:pP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r>
                            <w:rPr>
                              <w:color w:val="7E7F82"/>
                              <w:sz w:val="22"/>
                              <w:szCs w:val="22"/>
                            </w:rPr>
                            <w:t xml:space="preserve"> </w:t>
                          </w:r>
                          <w:r>
                            <w:rPr>
                              <w:rFonts w:ascii="MingLiU" w:eastAsia="MingLiU" w:hAnsi="MingLiU" w:cs="MingLiU"/>
                              <w:color w:val="7E7F82"/>
                              <w:sz w:val="18"/>
                              <w:szCs w:val="18"/>
                            </w:rPr>
                            <w:t>第</w:t>
                          </w:r>
                          <w:r>
                            <w:rPr>
                              <w:color w:val="7E7F82"/>
                              <w:sz w:val="22"/>
                              <w:szCs w:val="22"/>
                            </w:rPr>
                            <w:t>1</w:t>
                          </w:r>
                          <w:r>
                            <w:rPr>
                              <w:rFonts w:ascii="MingLiU" w:eastAsia="MingLiU" w:hAnsi="MingLiU" w:cs="MingLiU"/>
                              <w:color w:val="7E7F82"/>
                              <w:sz w:val="18"/>
                              <w:szCs w:val="18"/>
                            </w:rPr>
                            <w:t>章信息技术与社会</w:t>
                          </w:r>
                        </w:p>
                      </w:txbxContent>
                    </wps:txbx>
                    <wps:bodyPr wrap="none" lIns="0" tIns="0" rIns="0" bIns="0">
                      <a:spAutoFit/>
                    </wps:bodyPr>
                  </wps:wsp>
                </a:graphicData>
              </a:graphic>
            </wp:anchor>
          </w:drawing>
        </mc:Choice>
        <mc:Fallback>
          <w:pict>
            <v:shapetype w14:anchorId="225FDFDD" id="_x0000_t202" coordsize="21600,21600" o:spt="202" path="m,l,21600r21600,l21600,xe">
              <v:stroke joinstyle="miter"/>
              <v:path gradientshapeok="t" o:connecttype="rect"/>
            </v:shapetype>
            <v:shape id="Shape 209" o:spid="_x0000_s1450" type="#_x0000_t202" style="position:absolute;margin-left:75.4pt;margin-top:814.85pt;width:114.5pt;height:9.1pt;z-index:-44040175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" filled="f" stroked="f">
              <v:textbox style="mso-fit-shape-to-text:t" inset="0,0,0,0">
                <w:txbxContent>
                  <w:p w14:paraId="231F55CA" w14:textId="77777777" w:rsidR="006949CB" w:rsidRDefault="00B7102B">
                    <w:pPr>
                      <w:pStyle w:val="24"/>
                      <w:shd w:val="clear" w:color="auto" w:fill="auto"/>
                      <w:rPr>
                        <w:sz w:val="18"/>
                        <w:szCs w:val="18"/>
                      </w:rPr>
                    </w:pP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r>
                      <w:rPr>
                        <w:color w:val="7E7F82"/>
                        <w:sz w:val="22"/>
                        <w:szCs w:val="22"/>
                      </w:rPr>
                      <w:t xml:space="preserve"> </w:t>
                    </w:r>
                    <w:r>
                      <w:rPr>
                        <w:rFonts w:ascii="MingLiU" w:eastAsia="MingLiU" w:hAnsi="MingLiU" w:cs="MingLiU"/>
                        <w:color w:val="7E7F82"/>
                        <w:sz w:val="18"/>
                        <w:szCs w:val="18"/>
                      </w:rPr>
                      <w:t>第</w:t>
                    </w:r>
                    <w:r>
                      <w:rPr>
                        <w:color w:val="7E7F82"/>
                        <w:sz w:val="22"/>
                        <w:szCs w:val="22"/>
                      </w:rPr>
                      <w:t>1</w:t>
                    </w:r>
                    <w:r>
                      <w:rPr>
                        <w:rFonts w:ascii="MingLiU" w:eastAsia="MingLiU" w:hAnsi="MingLiU" w:cs="MingLiU"/>
                        <w:color w:val="7E7F82"/>
                        <w:sz w:val="18"/>
                        <w:szCs w:val="18"/>
                      </w:rPr>
                      <w:t>章信息技术与社会</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9A7D3" w14:textId="77777777" w:rsidR="006949CB" w:rsidRDefault="00B7102B">
    <w:pPr>
      <w:spacing w:line="14" w:lineRule="exact"/>
    </w:pPr>
    <w:r>
      <w:rPr>
        <w:noProof/>
      </w:rPr>
      <mc:AlternateContent>
        <mc:Choice Requires="wps">
          <w:drawing>
            <wp:anchor distT="0" distB="0" distL="0" distR="0" simplePos="0" relativeHeight="62914719" behindDoc="1" locked="0" layoutInCell="1" allowOverlap="1" wp14:anchorId="709DED67" wp14:editId="75A974FC">
              <wp:simplePos x="0" y="0"/>
              <wp:positionH relativeFrom="page">
                <wp:posOffset>957580</wp:posOffset>
              </wp:positionH>
              <wp:positionV relativeFrom="page">
                <wp:posOffset>10348595</wp:posOffset>
              </wp:positionV>
              <wp:extent cx="1454150" cy="115570"/>
              <wp:effectExtent l="0" t="0" r="0" b="0"/>
              <wp:wrapNone/>
              <wp:docPr id="207" name="Shape 207"/>
              <wp:cNvGraphicFramePr/>
              <a:graphic xmlns:a="http://schemas.openxmlformats.org/drawingml/2006/main">
                <a:graphicData uri="http://schemas.microsoft.com/office/word/2010/wordprocessingShape">
                  <wps:wsp>
                    <wps:cNvSpPr txBox="1"/>
                    <wps:spPr>
                      <a:xfrm>
                        <a:off x="0" y="0"/>
                        <a:ext cx="1454150" cy="115570"/>
                      </a:xfrm>
                      <a:prstGeom prst="rect">
                        <a:avLst/>
                      </a:prstGeom>
                      <a:noFill/>
                    </wps:spPr>
                    <wps:txbx>
                      <w:txbxContent>
                        <w:p w14:paraId="2CB405CC" w14:textId="77777777" w:rsidR="006949CB" w:rsidRDefault="00B7102B">
                          <w:pPr>
                            <w:pStyle w:val="24"/>
                            <w:shd w:val="clear" w:color="auto" w:fill="auto"/>
                            <w:rPr>
                              <w:sz w:val="18"/>
                              <w:szCs w:val="18"/>
                            </w:rPr>
                          </w:pP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r>
                            <w:rPr>
                              <w:color w:val="7E7F82"/>
                              <w:sz w:val="22"/>
                              <w:szCs w:val="22"/>
                            </w:rPr>
                            <w:t xml:space="preserve"> </w:t>
                          </w:r>
                          <w:r>
                            <w:rPr>
                              <w:rFonts w:ascii="MingLiU" w:eastAsia="MingLiU" w:hAnsi="MingLiU" w:cs="MingLiU"/>
                              <w:color w:val="7E7F82"/>
                              <w:sz w:val="18"/>
                              <w:szCs w:val="18"/>
                            </w:rPr>
                            <w:t>第</w:t>
                          </w:r>
                          <w:r>
                            <w:rPr>
                              <w:color w:val="7E7F82"/>
                              <w:sz w:val="22"/>
                              <w:szCs w:val="22"/>
                            </w:rPr>
                            <w:t>1</w:t>
                          </w:r>
                          <w:r>
                            <w:rPr>
                              <w:rFonts w:ascii="MingLiU" w:eastAsia="MingLiU" w:hAnsi="MingLiU" w:cs="MingLiU"/>
                              <w:color w:val="7E7F82"/>
                              <w:sz w:val="18"/>
                              <w:szCs w:val="18"/>
                            </w:rPr>
                            <w:t>章信息技术与社会</w:t>
                          </w:r>
                        </w:p>
                      </w:txbxContent>
                    </wps:txbx>
                    <wps:bodyPr wrap="none" lIns="0" tIns="0" rIns="0" bIns="0">
                      <a:spAutoFit/>
                    </wps:bodyPr>
                  </wps:wsp>
                </a:graphicData>
              </a:graphic>
            </wp:anchor>
          </w:drawing>
        </mc:Choice>
        <mc:Fallback>
          <w:pict>
            <v:shapetype w14:anchorId="709DED67" id="_x0000_t202" coordsize="21600,21600" o:spt="202" path="m,l,21600r21600,l21600,xe">
              <v:stroke joinstyle="miter"/>
              <v:path gradientshapeok="t" o:connecttype="rect"/>
            </v:shapetype>
            <v:shape id="Shape 207" o:spid="_x0000_s1451" type="#_x0000_t202" style="position:absolute;margin-left:75.4pt;margin-top:814.85pt;width:114.5pt;height:9.1pt;z-index:-44040176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" filled="f" stroked="f">
              <v:textbox style="mso-fit-shape-to-text:t" inset="0,0,0,0">
                <w:txbxContent>
                  <w:p w14:paraId="2CB405CC" w14:textId="77777777" w:rsidR="006949CB" w:rsidRDefault="00B7102B">
                    <w:pPr>
                      <w:pStyle w:val="24"/>
                      <w:shd w:val="clear" w:color="auto" w:fill="auto"/>
                      <w:rPr>
                        <w:sz w:val="18"/>
                        <w:szCs w:val="18"/>
                      </w:rPr>
                    </w:pP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r>
                      <w:rPr>
                        <w:color w:val="7E7F82"/>
                        <w:sz w:val="22"/>
                        <w:szCs w:val="22"/>
                      </w:rPr>
                      <w:t xml:space="preserve"> </w:t>
                    </w:r>
                    <w:r>
                      <w:rPr>
                        <w:rFonts w:ascii="MingLiU" w:eastAsia="MingLiU" w:hAnsi="MingLiU" w:cs="MingLiU"/>
                        <w:color w:val="7E7F82"/>
                        <w:sz w:val="18"/>
                        <w:szCs w:val="18"/>
                      </w:rPr>
                      <w:t>第</w:t>
                    </w:r>
                    <w:r>
                      <w:rPr>
                        <w:color w:val="7E7F82"/>
                        <w:sz w:val="22"/>
                        <w:szCs w:val="22"/>
                      </w:rPr>
                      <w:t>1</w:t>
                    </w:r>
                    <w:r>
                      <w:rPr>
                        <w:rFonts w:ascii="MingLiU" w:eastAsia="MingLiU" w:hAnsi="MingLiU" w:cs="MingLiU"/>
                        <w:color w:val="7E7F82"/>
                        <w:sz w:val="18"/>
                        <w:szCs w:val="18"/>
                      </w:rPr>
                      <w:t>章信息技术与社会</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30C1A" w14:textId="77777777" w:rsidR="006949CB" w:rsidRDefault="00B7102B">
    <w:pPr>
      <w:spacing w:line="14" w:lineRule="exact"/>
    </w:pPr>
    <w:r>
      <w:rPr>
        <w:noProof/>
      </w:rPr>
      <mc:AlternateContent>
        <mc:Choice Requires="wps">
          <w:drawing>
            <wp:anchor distT="0" distB="0" distL="0" distR="0" simplePos="0" relativeHeight="62914723" behindDoc="1" locked="0" layoutInCell="1" allowOverlap="1" wp14:anchorId="00F9EF65" wp14:editId="0F61B54F">
              <wp:simplePos x="0" y="0"/>
              <wp:positionH relativeFrom="page">
                <wp:posOffset>5506085</wp:posOffset>
              </wp:positionH>
              <wp:positionV relativeFrom="page">
                <wp:posOffset>10427970</wp:posOffset>
              </wp:positionV>
              <wp:extent cx="1459865" cy="115570"/>
              <wp:effectExtent l="0" t="0" r="0" b="0"/>
              <wp:wrapNone/>
              <wp:docPr id="211" name="Shape 211"/>
              <wp:cNvGraphicFramePr/>
              <a:graphic xmlns:a="http://schemas.openxmlformats.org/drawingml/2006/main">
                <a:graphicData uri="http://schemas.microsoft.com/office/word/2010/wordprocessingShape">
                  <wps:wsp>
                    <wps:cNvSpPr txBox="1"/>
                    <wps:spPr>
                      <a:xfrm>
                        <a:off x="0" y="0"/>
                        <a:ext cx="1459865" cy="115570"/>
                      </a:xfrm>
                      <a:prstGeom prst="rect">
                        <a:avLst/>
                      </a:prstGeom>
                      <a:noFill/>
                    </wps:spPr>
                    <wps:txbx>
                      <w:txbxContent>
                        <w:p w14:paraId="7CAC6ACE" w14:textId="77777777" w:rsidR="006949CB" w:rsidRDefault="00B7102B">
                          <w:pPr>
                            <w:pStyle w:val="24"/>
                            <w:shd w:val="clear" w:color="auto" w:fill="auto"/>
                            <w:tabs>
                              <w:tab w:val="right" w:pos="2270"/>
                            </w:tabs>
                            <w:rPr>
                              <w:sz w:val="17"/>
                              <w:szCs w:val="17"/>
                            </w:rPr>
                          </w:pPr>
                          <w:r>
                            <w:rPr>
                              <w:rFonts w:ascii="Arial" w:eastAsia="Arial" w:hAnsi="Arial" w:cs="Arial"/>
                              <w:color w:val="6B6B6E"/>
                              <w:sz w:val="17"/>
                              <w:szCs w:val="17"/>
                              <w:lang w:val="en-US" w:eastAsia="en-US" w:bidi="en-US"/>
                            </w:rPr>
                            <w:t>1.1</w:t>
                          </w:r>
                          <w:r>
                            <w:rPr>
                              <w:rFonts w:ascii="MingLiU" w:eastAsia="MingLiU" w:hAnsi="MingLiU" w:cs="MingLiU"/>
                              <w:color w:val="6B6B6E"/>
                              <w:sz w:val="16"/>
                              <w:szCs w:val="16"/>
                            </w:rPr>
                            <w:t>信息技术及其应用</w:t>
                          </w:r>
                          <w:r>
                            <w:rPr>
                              <w:rFonts w:ascii="MingLiU" w:eastAsia="MingLiU" w:hAnsi="MingLiU" w:cs="MingLiU"/>
                              <w:color w:val="6B6B6E"/>
                              <w:sz w:val="16"/>
                              <w:szCs w:val="16"/>
                            </w:rPr>
                            <w:tab/>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wps:txbx>
                    <wps:bodyPr lIns="0" tIns="0" rIns="0" bIns="0">
                      <a:spAutoFit/>
                    </wps:bodyPr>
                  </wps:wsp>
                </a:graphicData>
              </a:graphic>
            </wp:anchor>
          </w:drawing>
        </mc:Choice>
        <mc:Fallback>
          <w:pict>
            <v:shapetype w14:anchorId="00F9EF65" id="_x0000_t202" coordsize="21600,21600" o:spt="202" path="m,l,21600r21600,l21600,xe">
              <v:stroke joinstyle="miter"/>
              <v:path gradientshapeok="t" o:connecttype="rect"/>
            </v:shapetype>
            <v:shape id="Shape 211" o:spid="_x0000_s1452" type="#_x0000_t202" style="position:absolute;margin-left:433.55pt;margin-top:821.1pt;width:114.95pt;height:9.1pt;z-index:-4404017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" filled="f" stroked="f">
              <v:textbox style="mso-fit-shape-to-text:t" inset="0,0,0,0">
                <w:txbxContent>
                  <w:p w14:paraId="7CAC6ACE" w14:textId="77777777" w:rsidR="006949CB" w:rsidRDefault="00B7102B">
                    <w:pPr>
                      <w:pStyle w:val="24"/>
                      <w:shd w:val="clear" w:color="auto" w:fill="auto"/>
                      <w:tabs>
                        <w:tab w:val="right" w:pos="2270"/>
                      </w:tabs>
                      <w:rPr>
                        <w:sz w:val="17"/>
                        <w:szCs w:val="17"/>
                      </w:rPr>
                    </w:pPr>
                    <w:r>
                      <w:rPr>
                        <w:rFonts w:ascii="Arial" w:eastAsia="Arial" w:hAnsi="Arial" w:cs="Arial"/>
                        <w:color w:val="6B6B6E"/>
                        <w:sz w:val="17"/>
                        <w:szCs w:val="17"/>
                        <w:lang w:val="en-US" w:eastAsia="en-US" w:bidi="en-US"/>
                      </w:rPr>
                      <w:t>1.1</w:t>
                    </w:r>
                    <w:r>
                      <w:rPr>
                        <w:rFonts w:ascii="MingLiU" w:eastAsia="MingLiU" w:hAnsi="MingLiU" w:cs="MingLiU"/>
                        <w:color w:val="6B6B6E"/>
                        <w:sz w:val="16"/>
                        <w:szCs w:val="16"/>
                      </w:rPr>
                      <w:t>信息技术及其应用</w:t>
                    </w:r>
                    <w:r>
                      <w:rPr>
                        <w:rFonts w:ascii="MingLiU" w:eastAsia="MingLiU" w:hAnsi="MingLiU" w:cs="MingLiU"/>
                        <w:color w:val="6B6B6E"/>
                        <w:sz w:val="16"/>
                        <w:szCs w:val="16"/>
                      </w:rPr>
                      <w:tab/>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5C792" w14:textId="77777777" w:rsidR="006949CB" w:rsidRDefault="00B7102B">
    <w:pPr>
      <w:spacing w:line="14" w:lineRule="exact"/>
    </w:pPr>
    <w:r>
      <w:rPr>
        <w:noProof/>
      </w:rPr>
      <mc:AlternateContent>
        <mc:Choice Requires="wps">
          <w:drawing>
            <wp:anchor distT="0" distB="0" distL="0" distR="0" simplePos="0" relativeHeight="62914727" behindDoc="1" locked="0" layoutInCell="1" allowOverlap="1" wp14:anchorId="32755358" wp14:editId="5A0B2C6C">
              <wp:simplePos x="0" y="0"/>
              <wp:positionH relativeFrom="page">
                <wp:posOffset>5523230</wp:posOffset>
              </wp:positionH>
              <wp:positionV relativeFrom="page">
                <wp:posOffset>10342880</wp:posOffset>
              </wp:positionV>
              <wp:extent cx="1164590" cy="109855"/>
              <wp:effectExtent l="0" t="0" r="0" b="0"/>
              <wp:wrapNone/>
              <wp:docPr id="221" name="Shape 221"/>
              <wp:cNvGraphicFramePr/>
              <a:graphic xmlns:a="http://schemas.openxmlformats.org/drawingml/2006/main">
                <a:graphicData uri="http://schemas.microsoft.com/office/word/2010/wordprocessingShape">
                  <wps:wsp>
                    <wps:cNvSpPr txBox="1"/>
                    <wps:spPr>
                      <a:xfrm>
                        <a:off x="0" y="0"/>
                        <a:ext cx="1164590" cy="109855"/>
                      </a:xfrm>
                      <a:prstGeom prst="rect">
                        <a:avLst/>
                      </a:prstGeom>
                      <a:noFill/>
                    </wps:spPr>
                    <wps:txbx>
                      <w:txbxContent>
                        <w:p w14:paraId="423AE604" w14:textId="77777777" w:rsidR="006949CB" w:rsidRDefault="00B7102B">
                          <w:pPr>
                            <w:pStyle w:val="24"/>
                            <w:shd w:val="clear" w:color="auto" w:fill="auto"/>
                            <w:rPr>
                              <w:sz w:val="16"/>
                              <w:szCs w:val="16"/>
                            </w:rPr>
                          </w:pPr>
                          <w:r>
                            <w:rPr>
                              <w:rFonts w:ascii="Arial" w:eastAsia="Arial" w:hAnsi="Arial" w:cs="Arial"/>
                              <w:color w:val="6B6B6E"/>
                              <w:sz w:val="17"/>
                              <w:szCs w:val="17"/>
                              <w:lang w:val="en-US" w:eastAsia="en-US" w:bidi="en-US"/>
                            </w:rPr>
                            <w:t>1.1</w:t>
                          </w:r>
                          <w:r>
                            <w:rPr>
                              <w:rFonts w:ascii="MingLiU" w:eastAsia="MingLiU" w:hAnsi="MingLiU" w:cs="MingLiU"/>
                              <w:color w:val="6B6B6E"/>
                              <w:sz w:val="16"/>
                              <w:szCs w:val="16"/>
                            </w:rPr>
                            <w:t>信息技术及其应用</w:t>
                          </w:r>
                        </w:p>
                      </w:txbxContent>
                    </wps:txbx>
                    <wps:bodyPr wrap="none" lIns="0" tIns="0" rIns="0" bIns="0">
                      <a:spAutoFit/>
                    </wps:bodyPr>
                  </wps:wsp>
                </a:graphicData>
              </a:graphic>
            </wp:anchor>
          </w:drawing>
        </mc:Choice>
        <mc:Fallback>
          <w:pict>
            <v:shapetype w14:anchorId="32755358" id="_x0000_t202" coordsize="21600,21600" o:spt="202" path="m,l,21600r21600,l21600,xe">
              <v:stroke joinstyle="miter"/>
              <v:path gradientshapeok="t" o:connecttype="rect"/>
            </v:shapetype>
            <v:shape id="Shape 221" o:spid="_x0000_s1453" type="#_x0000_t202" style="position:absolute;margin-left:434.9pt;margin-top:814.4pt;width:91.7pt;height:8.65pt;z-index:-4404017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" filled="f" stroked="f">
              <v:textbox style="mso-fit-shape-to-text:t" inset="0,0,0,0">
                <w:txbxContent>
                  <w:p w14:paraId="423AE604" w14:textId="77777777" w:rsidR="006949CB" w:rsidRDefault="00B7102B">
                    <w:pPr>
                      <w:pStyle w:val="24"/>
                      <w:shd w:val="clear" w:color="auto" w:fill="auto"/>
                      <w:rPr>
                        <w:sz w:val="16"/>
                        <w:szCs w:val="16"/>
                      </w:rPr>
                    </w:pPr>
                    <w:r>
                      <w:rPr>
                        <w:rFonts w:ascii="Arial" w:eastAsia="Arial" w:hAnsi="Arial" w:cs="Arial"/>
                        <w:color w:val="6B6B6E"/>
                        <w:sz w:val="17"/>
                        <w:szCs w:val="17"/>
                        <w:lang w:val="en-US" w:eastAsia="en-US" w:bidi="en-US"/>
                      </w:rPr>
                      <w:t>1.1</w:t>
                    </w:r>
                    <w:r>
                      <w:rPr>
                        <w:rFonts w:ascii="MingLiU" w:eastAsia="MingLiU" w:hAnsi="MingLiU" w:cs="MingLiU"/>
                        <w:color w:val="6B6B6E"/>
                        <w:sz w:val="16"/>
                        <w:szCs w:val="16"/>
                      </w:rPr>
                      <w:t>信息技术及其应用</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369EE" w14:textId="77777777" w:rsidR="006949CB" w:rsidRDefault="00B7102B">
    <w:pPr>
      <w:spacing w:line="14" w:lineRule="exact"/>
    </w:pPr>
    <w:r>
      <w:rPr>
        <w:noProof/>
      </w:rPr>
      <mc:AlternateContent>
        <mc:Choice Requires="wps">
          <w:drawing>
            <wp:anchor distT="0" distB="0" distL="0" distR="0" simplePos="0" relativeHeight="62914725" behindDoc="1" locked="0" layoutInCell="1" allowOverlap="1" wp14:anchorId="79B41E6F" wp14:editId="0E007FC3">
              <wp:simplePos x="0" y="0"/>
              <wp:positionH relativeFrom="page">
                <wp:posOffset>5523230</wp:posOffset>
              </wp:positionH>
              <wp:positionV relativeFrom="page">
                <wp:posOffset>10342880</wp:posOffset>
              </wp:positionV>
              <wp:extent cx="1164590" cy="109855"/>
              <wp:effectExtent l="0" t="0" r="0" b="0"/>
              <wp:wrapNone/>
              <wp:docPr id="219" name="Shape 219"/>
              <wp:cNvGraphicFramePr/>
              <a:graphic xmlns:a="http://schemas.openxmlformats.org/drawingml/2006/main">
                <a:graphicData uri="http://schemas.microsoft.com/office/word/2010/wordprocessingShape">
                  <wps:wsp>
                    <wps:cNvSpPr txBox="1"/>
                    <wps:spPr>
                      <a:xfrm>
                        <a:off x="0" y="0"/>
                        <a:ext cx="1164590" cy="109855"/>
                      </a:xfrm>
                      <a:prstGeom prst="rect">
                        <a:avLst/>
                      </a:prstGeom>
                      <a:noFill/>
                    </wps:spPr>
                    <wps:txbx>
                      <w:txbxContent>
                        <w:p w14:paraId="3E274C12" w14:textId="77777777" w:rsidR="006949CB" w:rsidRDefault="00B7102B">
                          <w:pPr>
                            <w:pStyle w:val="24"/>
                            <w:shd w:val="clear" w:color="auto" w:fill="auto"/>
                            <w:rPr>
                              <w:sz w:val="16"/>
                              <w:szCs w:val="16"/>
                            </w:rPr>
                          </w:pPr>
                          <w:r>
                            <w:rPr>
                              <w:rFonts w:ascii="Arial" w:eastAsia="Arial" w:hAnsi="Arial" w:cs="Arial"/>
                              <w:color w:val="6B6B6E"/>
                              <w:sz w:val="17"/>
                              <w:szCs w:val="17"/>
                              <w:lang w:val="en-US" w:eastAsia="en-US" w:bidi="en-US"/>
                            </w:rPr>
                            <w:t>1.1</w:t>
                          </w:r>
                          <w:r>
                            <w:rPr>
                              <w:rFonts w:ascii="MingLiU" w:eastAsia="MingLiU" w:hAnsi="MingLiU" w:cs="MingLiU"/>
                              <w:color w:val="6B6B6E"/>
                              <w:sz w:val="16"/>
                              <w:szCs w:val="16"/>
                            </w:rPr>
                            <w:t>信息技术及其应用</w:t>
                          </w:r>
                        </w:p>
                      </w:txbxContent>
                    </wps:txbx>
                    <wps:bodyPr wrap="none" lIns="0" tIns="0" rIns="0" bIns="0">
                      <a:spAutoFit/>
                    </wps:bodyPr>
                  </wps:wsp>
                </a:graphicData>
              </a:graphic>
            </wp:anchor>
          </w:drawing>
        </mc:Choice>
        <mc:Fallback>
          <w:pict>
            <v:shapetype w14:anchorId="79B41E6F" id="_x0000_t202" coordsize="21600,21600" o:spt="202" path="m,l,21600r21600,l21600,xe">
              <v:stroke joinstyle="miter"/>
              <v:path gradientshapeok="t" o:connecttype="rect"/>
            </v:shapetype>
            <v:shape id="Shape 219" o:spid="_x0000_s1454" type="#_x0000_t202" style="position:absolute;margin-left:434.9pt;margin-top:814.4pt;width:91.7pt;height:8.65pt;z-index:-44040175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" filled="f" stroked="f">
              <v:textbox style="mso-fit-shape-to-text:t" inset="0,0,0,0">
                <w:txbxContent>
                  <w:p w14:paraId="3E274C12" w14:textId="77777777" w:rsidR="006949CB" w:rsidRDefault="00B7102B">
                    <w:pPr>
                      <w:pStyle w:val="24"/>
                      <w:shd w:val="clear" w:color="auto" w:fill="auto"/>
                      <w:rPr>
                        <w:sz w:val="16"/>
                        <w:szCs w:val="16"/>
                      </w:rPr>
                    </w:pPr>
                    <w:r>
                      <w:rPr>
                        <w:rFonts w:ascii="Arial" w:eastAsia="Arial" w:hAnsi="Arial" w:cs="Arial"/>
                        <w:color w:val="6B6B6E"/>
                        <w:sz w:val="17"/>
                        <w:szCs w:val="17"/>
                        <w:lang w:val="en-US" w:eastAsia="en-US" w:bidi="en-US"/>
                      </w:rPr>
                      <w:t>1.1</w:t>
                    </w:r>
                    <w:r>
                      <w:rPr>
                        <w:rFonts w:ascii="MingLiU" w:eastAsia="MingLiU" w:hAnsi="MingLiU" w:cs="MingLiU"/>
                        <w:color w:val="6B6B6E"/>
                        <w:sz w:val="16"/>
                        <w:szCs w:val="16"/>
                      </w:rPr>
                      <w:t>信息技术及其应用</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60917" w14:textId="77777777" w:rsidR="006949CB" w:rsidRDefault="00B7102B">
    <w:pPr>
      <w:spacing w:line="14" w:lineRule="exact"/>
    </w:pPr>
    <w:r>
      <w:rPr>
        <w:noProof/>
      </w:rPr>
      <mc:AlternateContent>
        <mc:Choice Requires="wps">
          <w:drawing>
            <wp:anchor distT="0" distB="0" distL="0" distR="0" simplePos="0" relativeHeight="62914731" behindDoc="1" locked="0" layoutInCell="1" allowOverlap="1" wp14:anchorId="443223FF" wp14:editId="529BC467">
              <wp:simplePos x="0" y="0"/>
              <wp:positionH relativeFrom="page">
                <wp:posOffset>916940</wp:posOffset>
              </wp:positionH>
              <wp:positionV relativeFrom="page">
                <wp:posOffset>10377170</wp:posOffset>
              </wp:positionV>
              <wp:extent cx="1447800" cy="113030"/>
              <wp:effectExtent l="0" t="0" r="0" b="0"/>
              <wp:wrapNone/>
              <wp:docPr id="241" name="Shape 241"/>
              <wp:cNvGraphicFramePr/>
              <a:graphic xmlns:a="http://schemas.openxmlformats.org/drawingml/2006/main">
                <a:graphicData uri="http://schemas.microsoft.com/office/word/2010/wordprocessingShape">
                  <wps:wsp>
                    <wps:cNvSpPr txBox="1"/>
                    <wps:spPr>
                      <a:xfrm>
                        <a:off x="0" y="0"/>
                        <a:ext cx="1447800" cy="113030"/>
                      </a:xfrm>
                      <a:prstGeom prst="rect">
                        <a:avLst/>
                      </a:prstGeom>
                      <a:noFill/>
                    </wps:spPr>
                    <wps:txbx>
                      <w:txbxContent>
                        <w:p w14:paraId="12C64D0E" w14:textId="77777777" w:rsidR="006949CB" w:rsidRDefault="00B7102B">
                          <w:pPr>
                            <w:pStyle w:val="24"/>
                            <w:shd w:val="clear" w:color="auto" w:fill="auto"/>
                            <w:rPr>
                              <w:sz w:val="18"/>
                              <w:szCs w:val="18"/>
                            </w:rPr>
                          </w:pP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r>
                            <w:rPr>
                              <w:rFonts w:ascii="MingLiU" w:eastAsia="MingLiU" w:hAnsi="MingLiU" w:cs="MingLiU"/>
                              <w:color w:val="7E7F82"/>
                              <w:sz w:val="18"/>
                              <w:szCs w:val="18"/>
                            </w:rPr>
                            <w:t>第</w:t>
                          </w:r>
                          <w:r>
                            <w:rPr>
                              <w:color w:val="7E7F82"/>
                              <w:sz w:val="22"/>
                              <w:szCs w:val="22"/>
                            </w:rPr>
                            <w:t>1</w:t>
                          </w:r>
                          <w:r>
                            <w:rPr>
                              <w:rFonts w:ascii="MingLiU" w:eastAsia="MingLiU" w:hAnsi="MingLiU" w:cs="MingLiU"/>
                              <w:color w:val="7E7F82"/>
                              <w:sz w:val="18"/>
                              <w:szCs w:val="18"/>
                            </w:rPr>
                            <w:t>章信息技术与社会</w:t>
                          </w:r>
                        </w:p>
                      </w:txbxContent>
                    </wps:txbx>
                    <wps:bodyPr wrap="none" lIns="0" tIns="0" rIns="0" bIns="0">
                      <a:spAutoFit/>
                    </wps:bodyPr>
                  </wps:wsp>
                </a:graphicData>
              </a:graphic>
            </wp:anchor>
          </w:drawing>
        </mc:Choice>
        <mc:Fallback>
          <w:pict>
            <v:shapetype w14:anchorId="443223FF" id="_x0000_t202" coordsize="21600,21600" o:spt="202" path="m,l,21600r21600,l21600,xe">
              <v:stroke joinstyle="miter"/>
              <v:path gradientshapeok="t" o:connecttype="rect"/>
            </v:shapetype>
            <v:shape id="Shape 241" o:spid="_x0000_s1455" type="#_x0000_t202" style="position:absolute;margin-left:72.2pt;margin-top:817.1pt;width:114pt;height:8.9pt;z-index:-4404017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" filled="f" stroked="f">
              <v:textbox style="mso-fit-shape-to-text:t" inset="0,0,0,0">
                <w:txbxContent>
                  <w:p w14:paraId="12C64D0E" w14:textId="77777777" w:rsidR="006949CB" w:rsidRDefault="00B7102B">
                    <w:pPr>
                      <w:pStyle w:val="24"/>
                      <w:shd w:val="clear" w:color="auto" w:fill="auto"/>
                      <w:rPr>
                        <w:sz w:val="18"/>
                        <w:szCs w:val="18"/>
                      </w:rPr>
                    </w:pP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r>
                      <w:rPr>
                        <w:rFonts w:ascii="MingLiU" w:eastAsia="MingLiU" w:hAnsi="MingLiU" w:cs="MingLiU"/>
                        <w:color w:val="7E7F82"/>
                        <w:sz w:val="18"/>
                        <w:szCs w:val="18"/>
                      </w:rPr>
                      <w:t>第</w:t>
                    </w:r>
                    <w:r>
                      <w:rPr>
                        <w:color w:val="7E7F82"/>
                        <w:sz w:val="22"/>
                        <w:szCs w:val="22"/>
                      </w:rPr>
                      <w:t>1</w:t>
                    </w:r>
                    <w:r>
                      <w:rPr>
                        <w:rFonts w:ascii="MingLiU" w:eastAsia="MingLiU" w:hAnsi="MingLiU" w:cs="MingLiU"/>
                        <w:color w:val="7E7F82"/>
                        <w:sz w:val="18"/>
                        <w:szCs w:val="18"/>
                      </w:rPr>
                      <w:t>章信息技术与社会</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FF27E" w14:textId="77777777" w:rsidR="006949CB" w:rsidRDefault="00B7102B">
    <w:pPr>
      <w:spacing w:line="14" w:lineRule="exact"/>
    </w:pPr>
    <w:r>
      <w:rPr>
        <w:noProof/>
      </w:rPr>
      <mc:AlternateContent>
        <mc:Choice Requires="wps">
          <w:drawing>
            <wp:anchor distT="0" distB="0" distL="0" distR="0" simplePos="0" relativeHeight="62914729" behindDoc="1" locked="0" layoutInCell="1" allowOverlap="1" wp14:anchorId="3CCA8A4C" wp14:editId="41284825">
              <wp:simplePos x="0" y="0"/>
              <wp:positionH relativeFrom="page">
                <wp:posOffset>5504180</wp:posOffset>
              </wp:positionH>
              <wp:positionV relativeFrom="page">
                <wp:posOffset>10344785</wp:posOffset>
              </wp:positionV>
              <wp:extent cx="1441450" cy="115570"/>
              <wp:effectExtent l="0" t="0" r="0" b="0"/>
              <wp:wrapNone/>
              <wp:docPr id="239" name="Shape 239"/>
              <wp:cNvGraphicFramePr/>
              <a:graphic xmlns:a="http://schemas.openxmlformats.org/drawingml/2006/main">
                <a:graphicData uri="http://schemas.microsoft.com/office/word/2010/wordprocessingShape">
                  <wps:wsp>
                    <wps:cNvSpPr txBox="1"/>
                    <wps:spPr>
                      <a:xfrm>
                        <a:off x="0" y="0"/>
                        <a:ext cx="1441450" cy="115570"/>
                      </a:xfrm>
                      <a:prstGeom prst="rect">
                        <a:avLst/>
                      </a:prstGeom>
                      <a:noFill/>
                    </wps:spPr>
                    <wps:txbx>
                      <w:txbxContent>
                        <w:p w14:paraId="019B48A2" w14:textId="77777777" w:rsidR="006949CB" w:rsidRDefault="00B7102B">
                          <w:pPr>
                            <w:pStyle w:val="24"/>
                            <w:shd w:val="clear" w:color="auto" w:fill="auto"/>
                            <w:tabs>
                              <w:tab w:val="left" w:pos="2054"/>
                            </w:tabs>
                            <w:rPr>
                              <w:sz w:val="22"/>
                              <w:szCs w:val="22"/>
                            </w:rPr>
                          </w:pPr>
                          <w:r>
                            <w:rPr>
                              <w:rFonts w:ascii="Arial" w:eastAsia="Arial" w:hAnsi="Arial" w:cs="Arial"/>
                              <w:color w:val="7E7F82"/>
                              <w:sz w:val="17"/>
                              <w:szCs w:val="17"/>
                              <w:lang w:val="en-US" w:eastAsia="en-US" w:bidi="en-US"/>
                            </w:rPr>
                            <w:t>1.1</w:t>
                          </w:r>
                          <w:r>
                            <w:rPr>
                              <w:rFonts w:ascii="MingLiU" w:eastAsia="MingLiU" w:hAnsi="MingLiU" w:cs="MingLiU"/>
                              <w:color w:val="7E7F82"/>
                              <w:sz w:val="16"/>
                              <w:szCs w:val="16"/>
                            </w:rPr>
                            <w:t>信息技术及其应用</w:t>
                          </w:r>
                          <w:r>
                            <w:rPr>
                              <w:rFonts w:ascii="MingLiU" w:eastAsia="MingLiU" w:hAnsi="MingLiU" w:cs="MingLiU"/>
                              <w:color w:val="7E7F82"/>
                              <w:sz w:val="16"/>
                              <w:szCs w:val="16"/>
                            </w:rPr>
                            <w:tab/>
                          </w: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p>
                      </w:txbxContent>
                    </wps:txbx>
                    <wps:bodyPr lIns="0" tIns="0" rIns="0" bIns="0">
                      <a:spAutoFit/>
                    </wps:bodyPr>
                  </wps:wsp>
                </a:graphicData>
              </a:graphic>
            </wp:anchor>
          </w:drawing>
        </mc:Choice>
        <mc:Fallback>
          <w:pict>
            <v:shapetype w14:anchorId="3CCA8A4C" id="_x0000_t202" coordsize="21600,21600" o:spt="202" path="m,l,21600r21600,l21600,xe">
              <v:stroke joinstyle="miter"/>
              <v:path gradientshapeok="t" o:connecttype="rect"/>
            </v:shapetype>
            <v:shape id="Shape 239" o:spid="_x0000_s1456" type="#_x0000_t202" style="position:absolute;margin-left:433.4pt;margin-top:814.55pt;width:113.5pt;height:9.1pt;z-index:-4404017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" filled="f" stroked="f">
              <v:textbox style="mso-fit-shape-to-text:t" inset="0,0,0,0">
                <w:txbxContent>
                  <w:p w14:paraId="019B48A2" w14:textId="77777777" w:rsidR="006949CB" w:rsidRDefault="00B7102B">
                    <w:pPr>
                      <w:pStyle w:val="24"/>
                      <w:shd w:val="clear" w:color="auto" w:fill="auto"/>
                      <w:tabs>
                        <w:tab w:val="left" w:pos="2054"/>
                      </w:tabs>
                      <w:rPr>
                        <w:sz w:val="22"/>
                        <w:szCs w:val="22"/>
                      </w:rPr>
                    </w:pPr>
                    <w:r>
                      <w:rPr>
                        <w:rFonts w:ascii="Arial" w:eastAsia="Arial" w:hAnsi="Arial" w:cs="Arial"/>
                        <w:color w:val="7E7F82"/>
                        <w:sz w:val="17"/>
                        <w:szCs w:val="17"/>
                        <w:lang w:val="en-US" w:eastAsia="en-US" w:bidi="en-US"/>
                      </w:rPr>
                      <w:t>1.1</w:t>
                    </w:r>
                    <w:r>
                      <w:rPr>
                        <w:rFonts w:ascii="MingLiU" w:eastAsia="MingLiU" w:hAnsi="MingLiU" w:cs="MingLiU"/>
                        <w:color w:val="7E7F82"/>
                        <w:sz w:val="16"/>
                        <w:szCs w:val="16"/>
                      </w:rPr>
                      <w:t>信息技术及其应用</w:t>
                    </w:r>
                    <w:r>
                      <w:rPr>
                        <w:rFonts w:ascii="MingLiU" w:eastAsia="MingLiU" w:hAnsi="MingLiU" w:cs="MingLiU"/>
                        <w:color w:val="7E7F82"/>
                        <w:sz w:val="16"/>
                        <w:szCs w:val="16"/>
                      </w:rPr>
                      <w:tab/>
                    </w: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6FF50" w14:textId="77777777" w:rsidR="006949CB" w:rsidRDefault="00B7102B">
    <w:pPr>
      <w:spacing w:line="14" w:lineRule="exact"/>
    </w:pPr>
    <w:r>
      <w:rPr>
        <w:noProof/>
      </w:rPr>
      <mc:AlternateContent>
        <mc:Choice Requires="wps">
          <w:drawing>
            <wp:anchor distT="0" distB="0" distL="0" distR="0" simplePos="0" relativeHeight="62914694" behindDoc="1" locked="0" layoutInCell="1" allowOverlap="1" wp14:anchorId="2B5C399D" wp14:editId="0C1AF4E9">
              <wp:simplePos x="0" y="0"/>
              <wp:positionH relativeFrom="page">
                <wp:posOffset>3046730</wp:posOffset>
              </wp:positionH>
              <wp:positionV relativeFrom="page">
                <wp:posOffset>9596755</wp:posOffset>
              </wp:positionV>
              <wp:extent cx="3843655" cy="137160"/>
              <wp:effectExtent l="0" t="0" r="0" b="0"/>
              <wp:wrapNone/>
              <wp:docPr id="20" name="Shape 20"/>
              <wp:cNvGraphicFramePr/>
              <a:graphic xmlns:a="http://schemas.openxmlformats.org/drawingml/2006/main">
                <a:graphicData uri="http://schemas.microsoft.com/office/word/2010/wordprocessingShape">
                  <wps:wsp>
                    <wps:cNvSpPr txBox="1"/>
                    <wps:spPr>
                      <a:xfrm>
                        <a:off x="0" y="0"/>
                        <a:ext cx="3843655" cy="137160"/>
                      </a:xfrm>
                      <a:prstGeom prst="rect">
                        <a:avLst/>
                      </a:prstGeom>
                      <a:noFill/>
                    </wps:spPr>
                    <wps:txbx>
                      <w:txbxContent>
                        <w:p w14:paraId="5CAB1E3C" w14:textId="77777777" w:rsidR="006949CB" w:rsidRDefault="00B7102B">
                          <w:pPr>
                            <w:pStyle w:val="24"/>
                            <w:shd w:val="clear" w:color="auto" w:fill="auto"/>
                            <w:tabs>
                              <w:tab w:val="right" w:pos="6053"/>
                            </w:tabs>
                            <w:rPr>
                              <w:sz w:val="28"/>
                              <w:szCs w:val="28"/>
                            </w:rPr>
                          </w:pPr>
                          <w:r>
                            <w:rPr>
                              <w:rFonts w:ascii="MingLiU" w:eastAsia="MingLiU" w:hAnsi="MingLiU" w:cs="MingLiU"/>
                              <w:color w:val="47B7DD"/>
                              <w:sz w:val="22"/>
                              <w:szCs w:val="22"/>
                            </w:rPr>
                            <w:t>项</w:t>
                          </w:r>
                          <w:r>
                            <w:rPr>
                              <w:color w:val="47B7DD"/>
                              <w:sz w:val="28"/>
                              <w:szCs w:val="28"/>
                              <w:lang w:val="en-US" w:eastAsia="en-US" w:bidi="en-US"/>
                            </w:rPr>
                            <w:t>H</w:t>
                          </w:r>
                          <w:r>
                            <w:rPr>
                              <w:rFonts w:ascii="MingLiU" w:eastAsia="MingLiU" w:hAnsi="MingLiU" w:cs="MingLiU"/>
                              <w:color w:val="47B7DD"/>
                              <w:sz w:val="22"/>
                              <w:szCs w:val="22"/>
                            </w:rPr>
                            <w:t>评价</w:t>
                          </w:r>
                          <w:r>
                            <w:rPr>
                              <w:rFonts w:ascii="MingLiU" w:eastAsia="MingLiU" w:hAnsi="MingLiU" w:cs="MingLiU"/>
                              <w:color w:val="47B7DD"/>
                              <w:sz w:val="22"/>
                              <w:szCs w:val="22"/>
                            </w:rPr>
                            <w:tab/>
                          </w:r>
                          <w:r>
                            <w:rPr>
                              <w:color w:val="47B7DD"/>
                              <w:sz w:val="28"/>
                              <w:szCs w:val="28"/>
                            </w:rPr>
                            <w:t>143</w:t>
                          </w:r>
                        </w:p>
                      </w:txbxContent>
                    </wps:txbx>
                    <wps:bodyPr lIns="0" tIns="0" rIns="0" bIns="0">
                      <a:spAutoFit/>
                    </wps:bodyPr>
                  </wps:wsp>
                </a:graphicData>
              </a:graphic>
            </wp:anchor>
          </w:drawing>
        </mc:Choice>
        <mc:Fallback>
          <w:pict>
            <v:shapetype w14:anchorId="2B5C399D" id="_x0000_t202" coordsize="21600,21600" o:spt="202" path="m,l,21600r21600,l21600,xe">
              <v:stroke joinstyle="miter"/>
              <v:path gradientshapeok="t" o:connecttype="rect"/>
            </v:shapetype>
            <v:shape id="Shape 20" o:spid="_x0000_s1439" type="#_x0000_t202" style="position:absolute;margin-left:239.9pt;margin-top:755.65pt;width:302.65pt;height:10.8pt;z-index:-4404017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" filled="f" stroked="f">
              <v:textbox style="mso-fit-shape-to-text:t" inset="0,0,0,0">
                <w:txbxContent>
                  <w:p w14:paraId="5CAB1E3C" w14:textId="77777777" w:rsidR="006949CB" w:rsidRDefault="00B7102B">
                    <w:pPr>
                      <w:pStyle w:val="24"/>
                      <w:shd w:val="clear" w:color="auto" w:fill="auto"/>
                      <w:tabs>
                        <w:tab w:val="right" w:pos="6053"/>
                      </w:tabs>
                      <w:rPr>
                        <w:sz w:val="28"/>
                        <w:szCs w:val="28"/>
                      </w:rPr>
                    </w:pPr>
                    <w:r>
                      <w:rPr>
                        <w:rFonts w:ascii="MingLiU" w:eastAsia="MingLiU" w:hAnsi="MingLiU" w:cs="MingLiU"/>
                        <w:color w:val="47B7DD"/>
                        <w:sz w:val="22"/>
                        <w:szCs w:val="22"/>
                      </w:rPr>
                      <w:t>项</w:t>
                    </w:r>
                    <w:r>
                      <w:rPr>
                        <w:color w:val="47B7DD"/>
                        <w:sz w:val="28"/>
                        <w:szCs w:val="28"/>
                        <w:lang w:val="en-US" w:eastAsia="en-US" w:bidi="en-US"/>
                      </w:rPr>
                      <w:t>H</w:t>
                    </w:r>
                    <w:r>
                      <w:rPr>
                        <w:rFonts w:ascii="MingLiU" w:eastAsia="MingLiU" w:hAnsi="MingLiU" w:cs="MingLiU"/>
                        <w:color w:val="47B7DD"/>
                        <w:sz w:val="22"/>
                        <w:szCs w:val="22"/>
                      </w:rPr>
                      <w:t>评价</w:t>
                    </w:r>
                    <w:r>
                      <w:rPr>
                        <w:rFonts w:ascii="MingLiU" w:eastAsia="MingLiU" w:hAnsi="MingLiU" w:cs="MingLiU"/>
                        <w:color w:val="47B7DD"/>
                        <w:sz w:val="22"/>
                        <w:szCs w:val="22"/>
                      </w:rPr>
                      <w:tab/>
                    </w:r>
                    <w:r>
                      <w:rPr>
                        <w:color w:val="47B7DD"/>
                        <w:sz w:val="28"/>
                        <w:szCs w:val="28"/>
                      </w:rPr>
                      <w:t>143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38E5B" w14:textId="77777777" w:rsidR="006949CB" w:rsidRDefault="00B7102B">
    <w:pPr>
      <w:spacing w:line="14" w:lineRule="exact"/>
    </w:pPr>
    <w:r>
      <w:rPr>
        <w:noProof/>
      </w:rPr>
      <mc:AlternateContent>
        <mc:Choice Requires="wps">
          <w:drawing>
            <wp:anchor distT="0" distB="0" distL="0" distR="0" simplePos="0" relativeHeight="62914739" behindDoc="1" locked="0" layoutInCell="1" allowOverlap="1" wp14:anchorId="416498AB" wp14:editId="4B41C12C">
              <wp:simplePos x="0" y="0"/>
              <wp:positionH relativeFrom="page">
                <wp:posOffset>916940</wp:posOffset>
              </wp:positionH>
              <wp:positionV relativeFrom="page">
                <wp:posOffset>10377170</wp:posOffset>
              </wp:positionV>
              <wp:extent cx="1447800" cy="113030"/>
              <wp:effectExtent l="0" t="0" r="0" b="0"/>
              <wp:wrapNone/>
              <wp:docPr id="320" name="Shape 320"/>
              <wp:cNvGraphicFramePr/>
              <a:graphic xmlns:a="http://schemas.openxmlformats.org/drawingml/2006/main">
                <a:graphicData uri="http://schemas.microsoft.com/office/word/2010/wordprocessingShape">
                  <wps:wsp>
                    <wps:cNvSpPr txBox="1"/>
                    <wps:spPr>
                      <a:xfrm>
                        <a:off x="0" y="0"/>
                        <a:ext cx="1447800" cy="113030"/>
                      </a:xfrm>
                      <a:prstGeom prst="rect">
                        <a:avLst/>
                      </a:prstGeom>
                      <a:noFill/>
                    </wps:spPr>
                    <wps:txbx>
                      <w:txbxContent>
                        <w:p w14:paraId="113D67A8" w14:textId="77777777" w:rsidR="006949CB" w:rsidRDefault="00B7102B">
                          <w:pPr>
                            <w:pStyle w:val="24"/>
                            <w:shd w:val="clear" w:color="auto" w:fill="auto"/>
                            <w:rPr>
                              <w:sz w:val="18"/>
                              <w:szCs w:val="18"/>
                            </w:rPr>
                          </w:pP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r>
                            <w:rPr>
                              <w:rFonts w:ascii="MingLiU" w:eastAsia="MingLiU" w:hAnsi="MingLiU" w:cs="MingLiU"/>
                              <w:color w:val="7E7F82"/>
                              <w:sz w:val="18"/>
                              <w:szCs w:val="18"/>
                            </w:rPr>
                            <w:t>第</w:t>
                          </w:r>
                          <w:r>
                            <w:rPr>
                              <w:color w:val="7E7F82"/>
                              <w:sz w:val="22"/>
                              <w:szCs w:val="22"/>
                            </w:rPr>
                            <w:t>1</w:t>
                          </w:r>
                          <w:r>
                            <w:rPr>
                              <w:rFonts w:ascii="MingLiU" w:eastAsia="MingLiU" w:hAnsi="MingLiU" w:cs="MingLiU"/>
                              <w:color w:val="7E7F82"/>
                              <w:sz w:val="18"/>
                              <w:szCs w:val="18"/>
                            </w:rPr>
                            <w:t>章信息技术与社会</w:t>
                          </w:r>
                        </w:p>
                      </w:txbxContent>
                    </wps:txbx>
                    <wps:bodyPr wrap="none" lIns="0" tIns="0" rIns="0" bIns="0">
                      <a:spAutoFit/>
                    </wps:bodyPr>
                  </wps:wsp>
                </a:graphicData>
              </a:graphic>
            </wp:anchor>
          </w:drawing>
        </mc:Choice>
        <mc:Fallback>
          <w:pict>
            <v:shapetype w14:anchorId="416498AB" id="_x0000_t202" coordsize="21600,21600" o:spt="202" path="m,l,21600r21600,l21600,xe">
              <v:stroke joinstyle="miter"/>
              <v:path gradientshapeok="t" o:connecttype="rect"/>
            </v:shapetype>
            <v:shape id="Shape 320" o:spid="_x0000_s1457" type="#_x0000_t202" style="position:absolute;margin-left:72.2pt;margin-top:817.1pt;width:114pt;height:8.9pt;z-index:-4404017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" filled="f" stroked="f">
              <v:textbox style="mso-fit-shape-to-text:t" inset="0,0,0,0">
                <w:txbxContent>
                  <w:p w14:paraId="113D67A8" w14:textId="77777777" w:rsidR="006949CB" w:rsidRDefault="00B7102B">
                    <w:pPr>
                      <w:pStyle w:val="24"/>
                      <w:shd w:val="clear" w:color="auto" w:fill="auto"/>
                      <w:rPr>
                        <w:sz w:val="18"/>
                        <w:szCs w:val="18"/>
                      </w:rPr>
                    </w:pP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r>
                      <w:rPr>
                        <w:rFonts w:ascii="MingLiU" w:eastAsia="MingLiU" w:hAnsi="MingLiU" w:cs="MingLiU"/>
                        <w:color w:val="7E7F82"/>
                        <w:sz w:val="18"/>
                        <w:szCs w:val="18"/>
                      </w:rPr>
                      <w:t>第</w:t>
                    </w:r>
                    <w:r>
                      <w:rPr>
                        <w:color w:val="7E7F82"/>
                        <w:sz w:val="22"/>
                        <w:szCs w:val="22"/>
                      </w:rPr>
                      <w:t>1</w:t>
                    </w:r>
                    <w:r>
                      <w:rPr>
                        <w:rFonts w:ascii="MingLiU" w:eastAsia="MingLiU" w:hAnsi="MingLiU" w:cs="MingLiU"/>
                        <w:color w:val="7E7F82"/>
                        <w:sz w:val="18"/>
                        <w:szCs w:val="18"/>
                      </w:rPr>
                      <w:t>章信息技术与社会</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BD01F" w14:textId="77777777" w:rsidR="006949CB" w:rsidRDefault="00B7102B">
    <w:pPr>
      <w:spacing w:line="14" w:lineRule="exact"/>
    </w:pPr>
    <w:r>
      <w:rPr>
        <w:noProof/>
      </w:rPr>
      <mc:AlternateContent>
        <mc:Choice Requires="wps">
          <w:drawing>
            <wp:anchor distT="0" distB="0" distL="0" distR="0" simplePos="0" relativeHeight="62914737" behindDoc="1" locked="0" layoutInCell="1" allowOverlap="1" wp14:anchorId="349C81C9" wp14:editId="732BDCD3">
              <wp:simplePos x="0" y="0"/>
              <wp:positionH relativeFrom="page">
                <wp:posOffset>5845810</wp:posOffset>
              </wp:positionH>
              <wp:positionV relativeFrom="page">
                <wp:posOffset>10373995</wp:posOffset>
              </wp:positionV>
              <wp:extent cx="1234440" cy="115570"/>
              <wp:effectExtent l="0" t="0" r="0" b="0"/>
              <wp:wrapNone/>
              <wp:docPr id="318" name="Shape 318"/>
              <wp:cNvGraphicFramePr/>
              <a:graphic xmlns:a="http://schemas.openxmlformats.org/drawingml/2006/main">
                <a:graphicData uri="http://schemas.microsoft.com/office/word/2010/wordprocessingShape">
                  <wps:wsp>
                    <wps:cNvSpPr txBox="1"/>
                    <wps:spPr>
                      <a:xfrm>
                        <a:off x="0" y="0"/>
                        <a:ext cx="1234440" cy="115570"/>
                      </a:xfrm>
                      <a:prstGeom prst="rect">
                        <a:avLst/>
                      </a:prstGeom>
                      <a:noFill/>
                    </wps:spPr>
                    <wps:txbx>
                      <w:txbxContent>
                        <w:p w14:paraId="3B1F026C" w14:textId="77777777" w:rsidR="006949CB" w:rsidRDefault="00B7102B">
                          <w:pPr>
                            <w:pStyle w:val="24"/>
                            <w:shd w:val="clear" w:color="auto" w:fill="auto"/>
                            <w:rPr>
                              <w:sz w:val="22"/>
                              <w:szCs w:val="22"/>
                            </w:rPr>
                          </w:pPr>
                          <w:r>
                            <w:rPr>
                              <w:rFonts w:ascii="Arial" w:eastAsia="Arial" w:hAnsi="Arial" w:cs="Arial"/>
                              <w:color w:val="7E7F82"/>
                              <w:sz w:val="16"/>
                              <w:szCs w:val="16"/>
                              <w:lang w:val="en-US" w:eastAsia="en-US" w:bidi="en-US"/>
                            </w:rPr>
                            <w:t>1.2</w:t>
                          </w:r>
                          <w:r>
                            <w:rPr>
                              <w:rFonts w:ascii="MingLiU" w:eastAsia="MingLiU" w:hAnsi="MingLiU" w:cs="MingLiU"/>
                              <w:color w:val="7E7F82"/>
                              <w:sz w:val="18"/>
                              <w:szCs w:val="18"/>
                            </w:rPr>
                            <w:t>认识信息社会</w:t>
                          </w:r>
                          <w:r>
                            <w:rPr>
                              <w:rFonts w:ascii="MingLiU" w:eastAsia="MingLiU" w:hAnsi="MingLiU" w:cs="MingLiU"/>
                              <w:color w:val="7E7F82"/>
                              <w:sz w:val="18"/>
                              <w:szCs w:val="18"/>
                            </w:rPr>
                            <w:t xml:space="preserve"> </w:t>
                          </w: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p>
                      </w:txbxContent>
                    </wps:txbx>
                    <wps:bodyPr wrap="none" lIns="0" tIns="0" rIns="0" bIns="0">
                      <a:spAutoFit/>
                    </wps:bodyPr>
                  </wps:wsp>
                </a:graphicData>
              </a:graphic>
            </wp:anchor>
          </w:drawing>
        </mc:Choice>
        <mc:Fallback>
          <w:pict>
            <v:shapetype w14:anchorId="349C81C9" id="_x0000_t202" coordsize="21600,21600" o:spt="202" path="m,l,21600r21600,l21600,xe">
              <v:stroke joinstyle="miter"/>
              <v:path gradientshapeok="t" o:connecttype="rect"/>
            </v:shapetype>
            <v:shape id="Shape 318" o:spid="_x0000_s1458" type="#_x0000_t202" style="position:absolute;margin-left:460.3pt;margin-top:816.85pt;width:97.2pt;height:9.1pt;z-index:-44040174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" filled="f" stroked="f">
              <v:textbox style="mso-fit-shape-to-text:t" inset="0,0,0,0">
                <w:txbxContent>
                  <w:p w14:paraId="3B1F026C" w14:textId="77777777" w:rsidR="006949CB" w:rsidRDefault="00B7102B">
                    <w:pPr>
                      <w:pStyle w:val="24"/>
                      <w:shd w:val="clear" w:color="auto" w:fill="auto"/>
                      <w:rPr>
                        <w:sz w:val="22"/>
                        <w:szCs w:val="22"/>
                      </w:rPr>
                    </w:pPr>
                    <w:r>
                      <w:rPr>
                        <w:rFonts w:ascii="Arial" w:eastAsia="Arial" w:hAnsi="Arial" w:cs="Arial"/>
                        <w:color w:val="7E7F82"/>
                        <w:sz w:val="16"/>
                        <w:szCs w:val="16"/>
                        <w:lang w:val="en-US" w:eastAsia="en-US" w:bidi="en-US"/>
                      </w:rPr>
                      <w:t>1.2</w:t>
                    </w:r>
                    <w:r>
                      <w:rPr>
                        <w:rFonts w:ascii="MingLiU" w:eastAsia="MingLiU" w:hAnsi="MingLiU" w:cs="MingLiU"/>
                        <w:color w:val="7E7F82"/>
                        <w:sz w:val="18"/>
                        <w:szCs w:val="18"/>
                      </w:rPr>
                      <w:t>认识信息社会</w:t>
                    </w:r>
                    <w:r>
                      <w:rPr>
                        <w:rFonts w:ascii="MingLiU" w:eastAsia="MingLiU" w:hAnsi="MingLiU" w:cs="MingLiU"/>
                        <w:color w:val="7E7F82"/>
                        <w:sz w:val="18"/>
                        <w:szCs w:val="18"/>
                      </w:rPr>
                      <w:t xml:space="preserve"> </w:t>
                    </w: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F7BE5" w14:textId="77777777" w:rsidR="006949CB" w:rsidRDefault="00B7102B">
    <w:pPr>
      <w:spacing w:line="14" w:lineRule="exact"/>
    </w:pPr>
    <w:r>
      <w:rPr>
        <w:noProof/>
      </w:rPr>
      <mc:AlternateContent>
        <mc:Choice Requires="wps">
          <w:drawing>
            <wp:anchor distT="0" distB="0" distL="0" distR="0" simplePos="0" relativeHeight="62914743" behindDoc="1" locked="0" layoutInCell="1" allowOverlap="1" wp14:anchorId="74C37E90" wp14:editId="0ADB5A85">
              <wp:simplePos x="0" y="0"/>
              <wp:positionH relativeFrom="page">
                <wp:posOffset>3159760</wp:posOffset>
              </wp:positionH>
              <wp:positionV relativeFrom="page">
                <wp:posOffset>11035665</wp:posOffset>
              </wp:positionV>
              <wp:extent cx="73025" cy="48895"/>
              <wp:effectExtent l="0" t="0" r="0" b="0"/>
              <wp:wrapNone/>
              <wp:docPr id="388" name="Shape 388"/>
              <wp:cNvGraphicFramePr/>
              <a:graphic xmlns:a="http://schemas.openxmlformats.org/drawingml/2006/main">
                <a:graphicData uri="http://schemas.microsoft.com/office/word/2010/wordprocessingShape">
                  <wps:wsp>
                    <wps:cNvSpPr txBox="1"/>
                    <wps:spPr>
                      <a:xfrm>
                        <a:off x="0" y="0"/>
                        <a:ext cx="73025" cy="48895"/>
                      </a:xfrm>
                      <a:prstGeom prst="rect">
                        <a:avLst/>
                      </a:prstGeom>
                      <a:noFill/>
                    </wps:spPr>
                    <wps:txbx>
                      <w:txbxContent>
                        <w:p w14:paraId="7EB518DC" w14:textId="77777777" w:rsidR="006949CB" w:rsidRDefault="00B7102B">
                          <w:pPr>
                            <w:pStyle w:val="ad"/>
                            <w:shd w:val="clear" w:color="auto" w:fill="auto"/>
                            <w:rPr>
                              <w:sz w:val="10"/>
                              <w:szCs w:val="10"/>
                            </w:rPr>
                          </w:pPr>
                          <w:r>
                            <w:rPr>
                              <w:rFonts w:ascii="Arial" w:eastAsia="Arial" w:hAnsi="Arial" w:cs="Arial"/>
                              <w:color w:val="A3A4AB"/>
                              <w:sz w:val="10"/>
                              <w:szCs w:val="10"/>
                              <w:lang w:val="en-US" w:eastAsia="en-US" w:bidi="en-US"/>
                            </w:rPr>
                            <w:t>1</w:t>
                          </w:r>
                          <w:r>
                            <w:rPr>
                              <w:rFonts w:ascii="Arial" w:eastAsia="Arial" w:hAnsi="Arial" w:cs="Arial"/>
                              <w:color w:val="A3A4AB"/>
                              <w:sz w:val="10"/>
                              <w:szCs w:val="10"/>
                            </w:rPr>
                            <w:t>1</w:t>
                          </w:r>
                        </w:p>
                      </w:txbxContent>
                    </wps:txbx>
                    <wps:bodyPr wrap="none" lIns="0" tIns="0" rIns="0" bIns="0">
                      <a:spAutoFit/>
                    </wps:bodyPr>
                  </wps:wsp>
                </a:graphicData>
              </a:graphic>
            </wp:anchor>
          </w:drawing>
        </mc:Choice>
        <mc:Fallback>
          <w:pict>
            <v:shapetype w14:anchorId="74C37E90" id="_x0000_t202" coordsize="21600,21600" o:spt="202" path="m,l,21600r21600,l21600,xe">
              <v:stroke joinstyle="miter"/>
              <v:path gradientshapeok="t" o:connecttype="rect"/>
            </v:shapetype>
            <v:shape id="Shape 388" o:spid="_x0000_s1459" type="#_x0000_t202" style="position:absolute;margin-left:248.8pt;margin-top:868.95pt;width:5.75pt;height:3.85pt;z-index:-44040173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" filled="f" stroked="f">
              <v:textbox style="mso-fit-shape-to-text:t" inset="0,0,0,0">
                <w:txbxContent>
                  <w:p w14:paraId="7EB518DC" w14:textId="77777777" w:rsidR="006949CB" w:rsidRDefault="00B7102B">
                    <w:pPr>
                      <w:pStyle w:val="ad"/>
                      <w:shd w:val="clear" w:color="auto" w:fill="auto"/>
                      <w:rPr>
                        <w:sz w:val="10"/>
                        <w:szCs w:val="10"/>
                      </w:rPr>
                    </w:pPr>
                    <w:r>
                      <w:rPr>
                        <w:rFonts w:ascii="Arial" w:eastAsia="Arial" w:hAnsi="Arial" w:cs="Arial"/>
                        <w:color w:val="A3A4AB"/>
                        <w:sz w:val="10"/>
                        <w:szCs w:val="10"/>
                        <w:lang w:val="en-US" w:eastAsia="en-US" w:bidi="en-US"/>
                      </w:rPr>
                      <w:t>1</w:t>
                    </w:r>
                    <w:r>
                      <w:rPr>
                        <w:rFonts w:ascii="Arial" w:eastAsia="Arial" w:hAnsi="Arial" w:cs="Arial"/>
                        <w:color w:val="A3A4AB"/>
                        <w:sz w:val="10"/>
                        <w:szCs w:val="10"/>
                      </w:rPr>
                      <w:t>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E24D1" w14:textId="77777777" w:rsidR="006949CB" w:rsidRDefault="00B7102B">
    <w:pPr>
      <w:spacing w:line="14" w:lineRule="exact"/>
    </w:pPr>
    <w:r>
      <w:rPr>
        <w:noProof/>
      </w:rPr>
      <mc:AlternateContent>
        <mc:Choice Requires="wps">
          <w:drawing>
            <wp:anchor distT="0" distB="0" distL="0" distR="0" simplePos="0" relativeHeight="62914741" behindDoc="1" locked="0" layoutInCell="1" allowOverlap="1" wp14:anchorId="1C2C4BB4" wp14:editId="6A60F262">
              <wp:simplePos x="0" y="0"/>
              <wp:positionH relativeFrom="page">
                <wp:posOffset>3159760</wp:posOffset>
              </wp:positionH>
              <wp:positionV relativeFrom="page">
                <wp:posOffset>11035665</wp:posOffset>
              </wp:positionV>
              <wp:extent cx="73025" cy="48895"/>
              <wp:effectExtent l="0" t="0" r="0" b="0"/>
              <wp:wrapNone/>
              <wp:docPr id="386" name="Shape 386"/>
              <wp:cNvGraphicFramePr/>
              <a:graphic xmlns:a="http://schemas.openxmlformats.org/drawingml/2006/main">
                <a:graphicData uri="http://schemas.microsoft.com/office/word/2010/wordprocessingShape">
                  <wps:wsp>
                    <wps:cNvSpPr txBox="1"/>
                    <wps:spPr>
                      <a:xfrm>
                        <a:off x="0" y="0"/>
                        <a:ext cx="73025" cy="48895"/>
                      </a:xfrm>
                      <a:prstGeom prst="rect">
                        <a:avLst/>
                      </a:prstGeom>
                      <a:noFill/>
                    </wps:spPr>
                    <wps:txbx>
                      <w:txbxContent>
                        <w:p w14:paraId="4E9A2971" w14:textId="77777777" w:rsidR="006949CB" w:rsidRDefault="00B7102B">
                          <w:pPr>
                            <w:pStyle w:val="ad"/>
                            <w:shd w:val="clear" w:color="auto" w:fill="auto"/>
                            <w:rPr>
                              <w:sz w:val="10"/>
                              <w:szCs w:val="10"/>
                            </w:rPr>
                          </w:pPr>
                          <w:r>
                            <w:rPr>
                              <w:rFonts w:ascii="Arial" w:eastAsia="Arial" w:hAnsi="Arial" w:cs="Arial"/>
                              <w:color w:val="A3A4AB"/>
                              <w:sz w:val="10"/>
                              <w:szCs w:val="10"/>
                              <w:lang w:val="en-US" w:eastAsia="en-US" w:bidi="en-US"/>
                            </w:rPr>
                            <w:t>1</w:t>
                          </w:r>
                          <w:r>
                            <w:rPr>
                              <w:rFonts w:ascii="Arial" w:eastAsia="Arial" w:hAnsi="Arial" w:cs="Arial"/>
                              <w:color w:val="A3A4AB"/>
                              <w:sz w:val="10"/>
                              <w:szCs w:val="10"/>
                            </w:rPr>
                            <w:t>1</w:t>
                          </w:r>
                        </w:p>
                      </w:txbxContent>
                    </wps:txbx>
                    <wps:bodyPr wrap="none" lIns="0" tIns="0" rIns="0" bIns="0">
                      <a:spAutoFit/>
                    </wps:bodyPr>
                  </wps:wsp>
                </a:graphicData>
              </a:graphic>
            </wp:anchor>
          </w:drawing>
        </mc:Choice>
        <mc:Fallback>
          <w:pict>
            <v:shapetype w14:anchorId="1C2C4BB4" id="_x0000_t202" coordsize="21600,21600" o:spt="202" path="m,l,21600r21600,l21600,xe">
              <v:stroke joinstyle="miter"/>
              <v:path gradientshapeok="t" o:connecttype="rect"/>
            </v:shapetype>
            <v:shape id="Shape 386" o:spid="_x0000_s1460" type="#_x0000_t202" style="position:absolute;margin-left:248.8pt;margin-top:868.95pt;width:5.75pt;height:3.85pt;z-index:-44040173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" filled="f" stroked="f">
              <v:textbox style="mso-fit-shape-to-text:t" inset="0,0,0,0">
                <w:txbxContent>
                  <w:p w14:paraId="4E9A2971" w14:textId="77777777" w:rsidR="006949CB" w:rsidRDefault="00B7102B">
                    <w:pPr>
                      <w:pStyle w:val="ad"/>
                      <w:shd w:val="clear" w:color="auto" w:fill="auto"/>
                      <w:rPr>
                        <w:sz w:val="10"/>
                        <w:szCs w:val="10"/>
                      </w:rPr>
                    </w:pPr>
                    <w:r>
                      <w:rPr>
                        <w:rFonts w:ascii="Arial" w:eastAsia="Arial" w:hAnsi="Arial" w:cs="Arial"/>
                        <w:color w:val="A3A4AB"/>
                        <w:sz w:val="10"/>
                        <w:szCs w:val="10"/>
                        <w:lang w:val="en-US" w:eastAsia="en-US" w:bidi="en-US"/>
                      </w:rPr>
                      <w:t>1</w:t>
                    </w:r>
                    <w:r>
                      <w:rPr>
                        <w:rFonts w:ascii="Arial" w:eastAsia="Arial" w:hAnsi="Arial" w:cs="Arial"/>
                        <w:color w:val="A3A4AB"/>
                        <w:sz w:val="10"/>
                        <w:szCs w:val="10"/>
                      </w:rPr>
                      <w:t>1</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EDD96" w14:textId="77777777" w:rsidR="006949CB" w:rsidRDefault="00B7102B">
    <w:pPr>
      <w:spacing w:line="14" w:lineRule="exact"/>
    </w:pPr>
    <w:r>
      <w:rPr>
        <w:noProof/>
      </w:rPr>
      <mc:AlternateContent>
        <mc:Choice Requires="wps">
          <w:drawing>
            <wp:anchor distT="0" distB="0" distL="0" distR="0" simplePos="0" relativeHeight="62914752" behindDoc="1" locked="0" layoutInCell="1" allowOverlap="1" wp14:anchorId="243F8A12" wp14:editId="34A0A0AB">
              <wp:simplePos x="0" y="0"/>
              <wp:positionH relativeFrom="page">
                <wp:posOffset>936625</wp:posOffset>
              </wp:positionH>
              <wp:positionV relativeFrom="page">
                <wp:posOffset>10343515</wp:posOffset>
              </wp:positionV>
              <wp:extent cx="1368425" cy="115570"/>
              <wp:effectExtent l="0" t="0" r="0" b="0"/>
              <wp:wrapNone/>
              <wp:docPr id="447" name="Shape 447"/>
              <wp:cNvGraphicFramePr/>
              <a:graphic xmlns:a="http://schemas.openxmlformats.org/drawingml/2006/main">
                <a:graphicData uri="http://schemas.microsoft.com/office/word/2010/wordprocessingShape">
                  <wps:wsp>
                    <wps:cNvSpPr txBox="1"/>
                    <wps:spPr>
                      <a:xfrm>
                        <a:off x="0" y="0"/>
                        <a:ext cx="1368425" cy="115570"/>
                      </a:xfrm>
                      <a:prstGeom prst="rect">
                        <a:avLst/>
                      </a:prstGeom>
                      <a:noFill/>
                    </wps:spPr>
                    <wps:txbx>
                      <w:txbxContent>
                        <w:p w14:paraId="15AFFF69"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rPr>
                              <w:sz w:val="16"/>
                              <w:szCs w:val="16"/>
                            </w:rPr>
                            <w:t>第</w:t>
                          </w:r>
                          <w:r>
                            <w:rPr>
                              <w:rFonts w:ascii="Arial" w:eastAsia="Arial" w:hAnsi="Arial" w:cs="Arial"/>
                              <w:sz w:val="17"/>
                              <w:szCs w:val="17"/>
                            </w:rPr>
                            <w:t>2</w:t>
                          </w:r>
                          <w:r>
                            <w:rPr>
                              <w:sz w:val="16"/>
                              <w:szCs w:val="16"/>
                            </w:rPr>
                            <w:t>章信息系统概述</w:t>
                          </w:r>
                        </w:p>
                      </w:txbxContent>
                    </wps:txbx>
                    <wps:bodyPr wrap="none" lIns="0" tIns="0" rIns="0" bIns="0">
                      <a:spAutoFit/>
                    </wps:bodyPr>
                  </wps:wsp>
                </a:graphicData>
              </a:graphic>
            </wp:anchor>
          </w:drawing>
        </mc:Choice>
        <mc:Fallback>
          <w:pict>
            <v:shapetype w14:anchorId="243F8A12" id="_x0000_t202" coordsize="21600,21600" o:spt="202" path="m,l,21600r21600,l21600,xe">
              <v:stroke joinstyle="miter"/>
              <v:path gradientshapeok="t" o:connecttype="rect"/>
            </v:shapetype>
            <v:shape id="Shape 447" o:spid="_x0000_s1461" type="#_x0000_t202" style="position:absolute;margin-left:73.75pt;margin-top:814.45pt;width:107.75pt;height:9.1pt;z-index:-440401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" filled="f" stroked="f">
              <v:textbox style="mso-fit-shape-to-text:t" inset="0,0,0,0">
                <w:txbxContent>
                  <w:p w14:paraId="15AFFF69"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rPr>
                        <w:sz w:val="16"/>
                        <w:szCs w:val="16"/>
                      </w:rPr>
                      <w:t>第</w:t>
                    </w:r>
                    <w:r>
                      <w:rPr>
                        <w:rFonts w:ascii="Arial" w:eastAsia="Arial" w:hAnsi="Arial" w:cs="Arial"/>
                        <w:sz w:val="17"/>
                        <w:szCs w:val="17"/>
                      </w:rPr>
                      <w:t>2</w:t>
                    </w:r>
                    <w:r>
                      <w:rPr>
                        <w:sz w:val="16"/>
                        <w:szCs w:val="16"/>
                      </w:rPr>
                      <w:t>章信息系统概述</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34EF5" w14:textId="77777777" w:rsidR="006949CB" w:rsidRDefault="00B7102B">
    <w:pPr>
      <w:spacing w:line="14" w:lineRule="exact"/>
    </w:pPr>
    <w:r>
      <w:rPr>
        <w:noProof/>
      </w:rPr>
      <mc:AlternateContent>
        <mc:Choice Requires="wps">
          <w:drawing>
            <wp:anchor distT="0" distB="0" distL="0" distR="0" simplePos="0" relativeHeight="62914750" behindDoc="1" locked="0" layoutInCell="1" allowOverlap="1" wp14:anchorId="11408894" wp14:editId="73C4620A">
              <wp:simplePos x="0" y="0"/>
              <wp:positionH relativeFrom="page">
                <wp:posOffset>5264785</wp:posOffset>
              </wp:positionH>
              <wp:positionV relativeFrom="page">
                <wp:posOffset>10398125</wp:posOffset>
              </wp:positionV>
              <wp:extent cx="1697990" cy="115570"/>
              <wp:effectExtent l="0" t="0" r="0" b="0"/>
              <wp:wrapNone/>
              <wp:docPr id="445" name="Shape 445"/>
              <wp:cNvGraphicFramePr/>
              <a:graphic xmlns:a="http://schemas.openxmlformats.org/drawingml/2006/main">
                <a:graphicData uri="http://schemas.microsoft.com/office/word/2010/wordprocessingShape">
                  <wps:wsp>
                    <wps:cNvSpPr txBox="1"/>
                    <wps:spPr>
                      <a:xfrm>
                        <a:off x="0" y="0"/>
                        <a:ext cx="1697990" cy="115570"/>
                      </a:xfrm>
                      <a:prstGeom prst="rect">
                        <a:avLst/>
                      </a:prstGeom>
                      <a:noFill/>
                    </wps:spPr>
                    <wps:txbx>
                      <w:txbxContent>
                        <w:p w14:paraId="633A9BDB" w14:textId="77777777" w:rsidR="006949CB" w:rsidRDefault="00B7102B">
                          <w:pPr>
                            <w:pStyle w:val="ad"/>
                            <w:shd w:val="clear" w:color="auto" w:fill="auto"/>
                            <w:rPr>
                              <w:sz w:val="22"/>
                              <w:szCs w:val="22"/>
                            </w:rPr>
                          </w:pPr>
                          <w:r>
                            <w:rPr>
                              <w:rFonts w:ascii="Arial" w:eastAsia="Arial" w:hAnsi="Arial" w:cs="Arial"/>
                              <w:color w:val="6B6B6E"/>
                              <w:sz w:val="17"/>
                              <w:szCs w:val="17"/>
                              <w:lang w:val="en-US" w:eastAsia="en-US" w:bidi="en-US"/>
                            </w:rPr>
                            <w:t>2.1</w:t>
                          </w:r>
                          <w:r>
                            <w:rPr>
                              <w:color w:val="6B6B6E"/>
                              <w:sz w:val="16"/>
                              <w:szCs w:val="16"/>
                            </w:rPr>
                            <w:t>信息系统的组成与功能</w:t>
                          </w:r>
                          <w:r>
                            <w:rPr>
                              <w:color w:val="6B6B6E"/>
                              <w:sz w:val="16"/>
                              <w:szCs w:val="16"/>
                            </w:rPr>
                            <w:t xml:space="preserve"> </w:t>
                          </w: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p>
                      </w:txbxContent>
                    </wps:txbx>
                    <wps:bodyPr wrap="none" lIns="0" tIns="0" rIns="0" bIns="0">
                      <a:spAutoFit/>
                    </wps:bodyPr>
                  </wps:wsp>
                </a:graphicData>
              </a:graphic>
            </wp:anchor>
          </w:drawing>
        </mc:Choice>
        <mc:Fallback>
          <w:pict>
            <v:shapetype w14:anchorId="11408894" id="_x0000_t202" coordsize="21600,21600" o:spt="202" path="m,l,21600r21600,l21600,xe">
              <v:stroke joinstyle="miter"/>
              <v:path gradientshapeok="t" o:connecttype="rect"/>
            </v:shapetype>
            <v:shape id="Shape 445" o:spid="_x0000_s1462" type="#_x0000_t202" style="position:absolute;margin-left:414.55pt;margin-top:818.75pt;width:133.7pt;height:9.1pt;z-index:-4404017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" filled="f" stroked="f">
              <v:textbox style="mso-fit-shape-to-text:t" inset="0,0,0,0">
                <w:txbxContent>
                  <w:p w14:paraId="633A9BDB" w14:textId="77777777" w:rsidR="006949CB" w:rsidRDefault="00B7102B">
                    <w:pPr>
                      <w:pStyle w:val="ad"/>
                      <w:shd w:val="clear" w:color="auto" w:fill="auto"/>
                      <w:rPr>
                        <w:sz w:val="22"/>
                        <w:szCs w:val="22"/>
                      </w:rPr>
                    </w:pPr>
                    <w:r>
                      <w:rPr>
                        <w:rFonts w:ascii="Arial" w:eastAsia="Arial" w:hAnsi="Arial" w:cs="Arial"/>
                        <w:color w:val="6B6B6E"/>
                        <w:sz w:val="17"/>
                        <w:szCs w:val="17"/>
                        <w:lang w:val="en-US" w:eastAsia="en-US" w:bidi="en-US"/>
                      </w:rPr>
                      <w:t>2.1</w:t>
                    </w:r>
                    <w:r>
                      <w:rPr>
                        <w:color w:val="6B6B6E"/>
                        <w:sz w:val="16"/>
                        <w:szCs w:val="16"/>
                      </w:rPr>
                      <w:t>信息系统的组成与功能</w:t>
                    </w:r>
                    <w:r>
                      <w:rPr>
                        <w:color w:val="6B6B6E"/>
                        <w:sz w:val="16"/>
                        <w:szCs w:val="16"/>
                      </w:rPr>
                      <w:t xml:space="preserve"> </w:t>
                    </w: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20772" w14:textId="77777777" w:rsidR="006949CB" w:rsidRDefault="00B7102B">
    <w:pPr>
      <w:spacing w:line="14" w:lineRule="exact"/>
    </w:pPr>
    <w:r>
      <w:rPr>
        <w:noProof/>
      </w:rPr>
      <mc:AlternateContent>
        <mc:Choice Requires="wps">
          <w:drawing>
            <wp:anchor distT="0" distB="0" distL="0" distR="0" simplePos="0" relativeHeight="62914756" behindDoc="1" locked="0" layoutInCell="1" allowOverlap="1" wp14:anchorId="4FF21663" wp14:editId="1551BE71">
              <wp:simplePos x="0" y="0"/>
              <wp:positionH relativeFrom="page">
                <wp:posOffset>939165</wp:posOffset>
              </wp:positionH>
              <wp:positionV relativeFrom="page">
                <wp:posOffset>10343515</wp:posOffset>
              </wp:positionV>
              <wp:extent cx="1368425" cy="115570"/>
              <wp:effectExtent l="0" t="0" r="0" b="0"/>
              <wp:wrapNone/>
              <wp:docPr id="469" name="Shape 469"/>
              <wp:cNvGraphicFramePr/>
              <a:graphic xmlns:a="http://schemas.openxmlformats.org/drawingml/2006/main">
                <a:graphicData uri="http://schemas.microsoft.com/office/word/2010/wordprocessingShape">
                  <wps:wsp>
                    <wps:cNvSpPr txBox="1"/>
                    <wps:spPr>
                      <a:xfrm>
                        <a:off x="0" y="0"/>
                        <a:ext cx="1368425" cy="115570"/>
                      </a:xfrm>
                      <a:prstGeom prst="rect">
                        <a:avLst/>
                      </a:prstGeom>
                      <a:noFill/>
                    </wps:spPr>
                    <wps:txbx>
                      <w:txbxContent>
                        <w:p w14:paraId="6CA498CC"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r>
                            <w:rPr>
                              <w:color w:val="6B6B6E"/>
                              <w:sz w:val="16"/>
                              <w:szCs w:val="16"/>
                            </w:rPr>
                            <w:t>第</w:t>
                          </w:r>
                          <w:r>
                            <w:rPr>
                              <w:rFonts w:ascii="Arial" w:eastAsia="Arial" w:hAnsi="Arial" w:cs="Arial"/>
                              <w:color w:val="6B6B6E"/>
                              <w:sz w:val="17"/>
                              <w:szCs w:val="17"/>
                            </w:rPr>
                            <w:t>2</w:t>
                          </w:r>
                          <w:r>
                            <w:rPr>
                              <w:color w:val="6B6B6E"/>
                              <w:sz w:val="16"/>
                              <w:szCs w:val="16"/>
                            </w:rPr>
                            <w:t>章信息系统概述</w:t>
                          </w:r>
                        </w:p>
                      </w:txbxContent>
                    </wps:txbx>
                    <wps:bodyPr wrap="none" lIns="0" tIns="0" rIns="0" bIns="0">
                      <a:spAutoFit/>
                    </wps:bodyPr>
                  </wps:wsp>
                </a:graphicData>
              </a:graphic>
            </wp:anchor>
          </w:drawing>
        </mc:Choice>
        <mc:Fallback>
          <w:pict>
            <v:shapetype w14:anchorId="4FF21663" id="_x0000_t202" coordsize="21600,21600" o:spt="202" path="m,l,21600r21600,l21600,xe">
              <v:stroke joinstyle="miter"/>
              <v:path gradientshapeok="t" o:connecttype="rect"/>
            </v:shapetype>
            <v:shape id="Shape 469" o:spid="_x0000_s1463" type="#_x0000_t202" style="position:absolute;margin-left:73.95pt;margin-top:814.45pt;width:107.75pt;height:9.1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" filled="f" stroked="f">
              <v:textbox style="mso-fit-shape-to-text:t" inset="0,0,0,0">
                <w:txbxContent>
                  <w:p w14:paraId="6CA498CC"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r>
                      <w:rPr>
                        <w:color w:val="6B6B6E"/>
                        <w:sz w:val="16"/>
                        <w:szCs w:val="16"/>
                      </w:rPr>
                      <w:t>第</w:t>
                    </w:r>
                    <w:r>
                      <w:rPr>
                        <w:rFonts w:ascii="Arial" w:eastAsia="Arial" w:hAnsi="Arial" w:cs="Arial"/>
                        <w:color w:val="6B6B6E"/>
                        <w:sz w:val="17"/>
                        <w:szCs w:val="17"/>
                      </w:rPr>
                      <w:t>2</w:t>
                    </w:r>
                    <w:r>
                      <w:rPr>
                        <w:color w:val="6B6B6E"/>
                        <w:sz w:val="16"/>
                        <w:szCs w:val="16"/>
                      </w:rPr>
                      <w:t>章信息系统概述</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0CA6A" w14:textId="77777777" w:rsidR="006949CB" w:rsidRDefault="00B7102B">
    <w:pPr>
      <w:spacing w:line="14" w:lineRule="exact"/>
    </w:pPr>
    <w:r>
      <w:rPr>
        <w:noProof/>
      </w:rPr>
      <mc:AlternateContent>
        <mc:Choice Requires="wps">
          <w:drawing>
            <wp:anchor distT="0" distB="0" distL="0" distR="0" simplePos="0" relativeHeight="62914754" behindDoc="1" locked="0" layoutInCell="1" allowOverlap="1" wp14:anchorId="7C03ACCB" wp14:editId="3408ED58">
              <wp:simplePos x="0" y="0"/>
              <wp:positionH relativeFrom="page">
                <wp:posOffset>5264785</wp:posOffset>
              </wp:positionH>
              <wp:positionV relativeFrom="page">
                <wp:posOffset>10398125</wp:posOffset>
              </wp:positionV>
              <wp:extent cx="1697990" cy="115570"/>
              <wp:effectExtent l="0" t="0" r="0" b="0"/>
              <wp:wrapNone/>
              <wp:docPr id="467" name="Shape 467"/>
              <wp:cNvGraphicFramePr/>
              <a:graphic xmlns:a="http://schemas.openxmlformats.org/drawingml/2006/main">
                <a:graphicData uri="http://schemas.microsoft.com/office/word/2010/wordprocessingShape">
                  <wps:wsp>
                    <wps:cNvSpPr txBox="1"/>
                    <wps:spPr>
                      <a:xfrm>
                        <a:off x="0" y="0"/>
                        <a:ext cx="1697990" cy="115570"/>
                      </a:xfrm>
                      <a:prstGeom prst="rect">
                        <a:avLst/>
                      </a:prstGeom>
                      <a:noFill/>
                    </wps:spPr>
                    <wps:txbx>
                      <w:txbxContent>
                        <w:p w14:paraId="63F5147A" w14:textId="77777777" w:rsidR="006949CB" w:rsidRDefault="00B7102B">
                          <w:pPr>
                            <w:pStyle w:val="ad"/>
                            <w:shd w:val="clear" w:color="auto" w:fill="auto"/>
                            <w:rPr>
                              <w:sz w:val="22"/>
                              <w:szCs w:val="22"/>
                            </w:rPr>
                          </w:pPr>
                          <w:r>
                            <w:rPr>
                              <w:rFonts w:ascii="Arial" w:eastAsia="Arial" w:hAnsi="Arial" w:cs="Arial"/>
                              <w:color w:val="6B6B6E"/>
                              <w:sz w:val="17"/>
                              <w:szCs w:val="17"/>
                              <w:lang w:val="en-US" w:eastAsia="en-US" w:bidi="en-US"/>
                            </w:rPr>
                            <w:t>2.1</w:t>
                          </w:r>
                          <w:r>
                            <w:rPr>
                              <w:color w:val="6B6B6E"/>
                              <w:sz w:val="16"/>
                              <w:szCs w:val="16"/>
                            </w:rPr>
                            <w:t>信息系统的组成与功能</w:t>
                          </w:r>
                          <w:r>
                            <w:rPr>
                              <w:color w:val="6B6B6E"/>
                              <w:sz w:val="16"/>
                              <w:szCs w:val="16"/>
                            </w:rPr>
                            <w:t xml:space="preserve"> </w:t>
                          </w: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p>
                      </w:txbxContent>
                    </wps:txbx>
                    <wps:bodyPr wrap="none" lIns="0" tIns="0" rIns="0" bIns="0">
                      <a:spAutoFit/>
                    </wps:bodyPr>
                  </wps:wsp>
                </a:graphicData>
              </a:graphic>
            </wp:anchor>
          </w:drawing>
        </mc:Choice>
        <mc:Fallback>
          <w:pict>
            <v:shapetype w14:anchorId="7C03ACCB" id="_x0000_t202" coordsize="21600,21600" o:spt="202" path="m,l,21600r21600,l21600,xe">
              <v:stroke joinstyle="miter"/>
              <v:path gradientshapeok="t" o:connecttype="rect"/>
            </v:shapetype>
            <v:shape id="Shape 467" o:spid="_x0000_s1464" type="#_x0000_t202" style="position:absolute;margin-left:414.55pt;margin-top:818.75pt;width:133.7pt;height:9.1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" filled="f" stroked="f">
              <v:textbox style="mso-fit-shape-to-text:t" inset="0,0,0,0">
                <w:txbxContent>
                  <w:p w14:paraId="63F5147A" w14:textId="77777777" w:rsidR="006949CB" w:rsidRDefault="00B7102B">
                    <w:pPr>
                      <w:pStyle w:val="ad"/>
                      <w:shd w:val="clear" w:color="auto" w:fill="auto"/>
                      <w:rPr>
                        <w:sz w:val="22"/>
                        <w:szCs w:val="22"/>
                      </w:rPr>
                    </w:pPr>
                    <w:r>
                      <w:rPr>
                        <w:rFonts w:ascii="Arial" w:eastAsia="Arial" w:hAnsi="Arial" w:cs="Arial"/>
                        <w:color w:val="6B6B6E"/>
                        <w:sz w:val="17"/>
                        <w:szCs w:val="17"/>
                        <w:lang w:val="en-US" w:eastAsia="en-US" w:bidi="en-US"/>
                      </w:rPr>
                      <w:t>2.1</w:t>
                    </w:r>
                    <w:r>
                      <w:rPr>
                        <w:color w:val="6B6B6E"/>
                        <w:sz w:val="16"/>
                        <w:szCs w:val="16"/>
                      </w:rPr>
                      <w:t>信息系统的组成与功能</w:t>
                    </w:r>
                    <w:r>
                      <w:rPr>
                        <w:color w:val="6B6B6E"/>
                        <w:sz w:val="16"/>
                        <w:szCs w:val="16"/>
                      </w:rPr>
                      <w:t xml:space="preserve"> </w:t>
                    </w: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7F561" w14:textId="77777777" w:rsidR="006949CB" w:rsidRDefault="00B7102B">
    <w:pPr>
      <w:spacing w:line="14" w:lineRule="exact"/>
    </w:pPr>
    <w:r>
      <w:rPr>
        <w:noProof/>
      </w:rPr>
      <mc:AlternateContent>
        <mc:Choice Requires="wps">
          <w:drawing>
            <wp:anchor distT="0" distB="0" distL="0" distR="0" simplePos="0" relativeHeight="62914763" behindDoc="1" locked="0" layoutInCell="1" allowOverlap="1" wp14:anchorId="55861DB6" wp14:editId="152EB9AB">
              <wp:simplePos x="0" y="0"/>
              <wp:positionH relativeFrom="page">
                <wp:posOffset>968375</wp:posOffset>
              </wp:positionH>
              <wp:positionV relativeFrom="page">
                <wp:posOffset>10337165</wp:posOffset>
              </wp:positionV>
              <wp:extent cx="1371600" cy="115570"/>
              <wp:effectExtent l="0" t="0" r="0" b="0"/>
              <wp:wrapNone/>
              <wp:docPr id="559" name="Shape 559"/>
              <wp:cNvGraphicFramePr/>
              <a:graphic xmlns:a="http://schemas.openxmlformats.org/drawingml/2006/main">
                <a:graphicData uri="http://schemas.microsoft.com/office/word/2010/wordprocessingShape">
                  <wps:wsp>
                    <wps:cNvSpPr txBox="1"/>
                    <wps:spPr>
                      <a:xfrm>
                        <a:off x="0" y="0"/>
                        <a:ext cx="1371600" cy="115570"/>
                      </a:xfrm>
                      <a:prstGeom prst="rect">
                        <a:avLst/>
                      </a:prstGeom>
                      <a:noFill/>
                    </wps:spPr>
                    <wps:txbx>
                      <w:txbxContent>
                        <w:p w14:paraId="7AAB78F2"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rPr>
                              <w:sz w:val="16"/>
                              <w:szCs w:val="16"/>
                            </w:rPr>
                            <w:t>第</w:t>
                          </w:r>
                          <w:r>
                            <w:rPr>
                              <w:rFonts w:ascii="Arial" w:eastAsia="Arial" w:hAnsi="Arial" w:cs="Arial"/>
                              <w:sz w:val="17"/>
                              <w:szCs w:val="17"/>
                            </w:rPr>
                            <w:t>2</w:t>
                          </w:r>
                          <w:r>
                            <w:rPr>
                              <w:sz w:val="16"/>
                              <w:szCs w:val="16"/>
                            </w:rPr>
                            <w:t>章信息系统概述</w:t>
                          </w:r>
                        </w:p>
                      </w:txbxContent>
                    </wps:txbx>
                    <wps:bodyPr wrap="none" lIns="0" tIns="0" rIns="0" bIns="0">
                      <a:spAutoFit/>
                    </wps:bodyPr>
                  </wps:wsp>
                </a:graphicData>
              </a:graphic>
            </wp:anchor>
          </w:drawing>
        </mc:Choice>
        <mc:Fallback>
          <w:pict>
            <v:shapetype w14:anchorId="55861DB6" id="_x0000_t202" coordsize="21600,21600" o:spt="202" path="m,l,21600r21600,l21600,xe">
              <v:stroke joinstyle="miter"/>
              <v:path gradientshapeok="t" o:connecttype="rect"/>
            </v:shapetype>
            <v:shape id="Shape 559" o:spid="_x0000_s1465" type="#_x0000_t202" style="position:absolute;margin-left:76.25pt;margin-top:813.95pt;width:108pt;height:9.1pt;z-index:-44040171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" filled="f" stroked="f">
              <v:textbox style="mso-fit-shape-to-text:t" inset="0,0,0,0">
                <w:txbxContent>
                  <w:p w14:paraId="7AAB78F2"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rPr>
                        <w:sz w:val="16"/>
                        <w:szCs w:val="16"/>
                      </w:rPr>
                      <w:t>第</w:t>
                    </w:r>
                    <w:r>
                      <w:rPr>
                        <w:rFonts w:ascii="Arial" w:eastAsia="Arial" w:hAnsi="Arial" w:cs="Arial"/>
                        <w:sz w:val="17"/>
                        <w:szCs w:val="17"/>
                      </w:rPr>
                      <w:t>2</w:t>
                    </w:r>
                    <w:r>
                      <w:rPr>
                        <w:sz w:val="16"/>
                        <w:szCs w:val="16"/>
                      </w:rPr>
                      <w:t>章信息系统概述</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3AB8C" w14:textId="77777777" w:rsidR="006949CB" w:rsidRDefault="00B7102B">
    <w:pPr>
      <w:spacing w:line="14" w:lineRule="exact"/>
    </w:pPr>
    <w:r>
      <w:rPr>
        <w:noProof/>
      </w:rPr>
      <mc:AlternateContent>
        <mc:Choice Requires="wps">
          <w:drawing>
            <wp:anchor distT="0" distB="0" distL="0" distR="0" simplePos="0" relativeHeight="62914761" behindDoc="1" locked="0" layoutInCell="1" allowOverlap="1" wp14:anchorId="3C9593D6" wp14:editId="515553DB">
              <wp:simplePos x="0" y="0"/>
              <wp:positionH relativeFrom="page">
                <wp:posOffset>5264785</wp:posOffset>
              </wp:positionH>
              <wp:positionV relativeFrom="page">
                <wp:posOffset>10398125</wp:posOffset>
              </wp:positionV>
              <wp:extent cx="1697990" cy="115570"/>
              <wp:effectExtent l="0" t="0" r="0" b="0"/>
              <wp:wrapNone/>
              <wp:docPr id="557" name="Shape 557"/>
              <wp:cNvGraphicFramePr/>
              <a:graphic xmlns:a="http://schemas.openxmlformats.org/drawingml/2006/main">
                <a:graphicData uri="http://schemas.microsoft.com/office/word/2010/wordprocessingShape">
                  <wps:wsp>
                    <wps:cNvSpPr txBox="1"/>
                    <wps:spPr>
                      <a:xfrm>
                        <a:off x="0" y="0"/>
                        <a:ext cx="1697990" cy="115570"/>
                      </a:xfrm>
                      <a:prstGeom prst="rect">
                        <a:avLst/>
                      </a:prstGeom>
                      <a:noFill/>
                    </wps:spPr>
                    <wps:txbx>
                      <w:txbxContent>
                        <w:p w14:paraId="2685C4DB" w14:textId="77777777" w:rsidR="006949CB" w:rsidRDefault="00B7102B">
                          <w:pPr>
                            <w:pStyle w:val="ad"/>
                            <w:shd w:val="clear" w:color="auto" w:fill="auto"/>
                            <w:rPr>
                              <w:sz w:val="22"/>
                              <w:szCs w:val="22"/>
                            </w:rPr>
                          </w:pPr>
                          <w:r>
                            <w:rPr>
                              <w:rFonts w:ascii="Arial" w:eastAsia="Arial" w:hAnsi="Arial" w:cs="Arial"/>
                              <w:color w:val="6B6B6E"/>
                              <w:sz w:val="17"/>
                              <w:szCs w:val="17"/>
                              <w:lang w:val="en-US" w:eastAsia="en-US" w:bidi="en-US"/>
                            </w:rPr>
                            <w:t>2.1</w:t>
                          </w:r>
                          <w:r>
                            <w:rPr>
                              <w:color w:val="6B6B6E"/>
                              <w:sz w:val="16"/>
                              <w:szCs w:val="16"/>
                            </w:rPr>
                            <w:t>信息系统的组成与功能</w:t>
                          </w:r>
                          <w:r>
                            <w:rPr>
                              <w:color w:val="6B6B6E"/>
                              <w:sz w:val="16"/>
                              <w:szCs w:val="16"/>
                            </w:rPr>
                            <w:t xml:space="preserve"> </w:t>
                          </w: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p>
                      </w:txbxContent>
                    </wps:txbx>
                    <wps:bodyPr wrap="none" lIns="0" tIns="0" rIns="0" bIns="0">
                      <a:spAutoFit/>
                    </wps:bodyPr>
                  </wps:wsp>
                </a:graphicData>
              </a:graphic>
            </wp:anchor>
          </w:drawing>
        </mc:Choice>
        <mc:Fallback>
          <w:pict>
            <v:shapetype w14:anchorId="3C9593D6" id="_x0000_t202" coordsize="21600,21600" o:spt="202" path="m,l,21600r21600,l21600,xe">
              <v:stroke joinstyle="miter"/>
              <v:path gradientshapeok="t" o:connecttype="rect"/>
            </v:shapetype>
            <v:shape id="Shape 557" o:spid="_x0000_s1466" type="#_x0000_t202" style="position:absolute;margin-left:414.55pt;margin-top:818.75pt;width:133.7pt;height:9.1pt;z-index:-44040171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" filled="f" stroked="f">
              <v:textbox style="mso-fit-shape-to-text:t" inset="0,0,0,0">
                <w:txbxContent>
                  <w:p w14:paraId="2685C4DB" w14:textId="77777777" w:rsidR="006949CB" w:rsidRDefault="00B7102B">
                    <w:pPr>
                      <w:pStyle w:val="ad"/>
                      <w:shd w:val="clear" w:color="auto" w:fill="auto"/>
                      <w:rPr>
                        <w:sz w:val="22"/>
                        <w:szCs w:val="22"/>
                      </w:rPr>
                    </w:pPr>
                    <w:r>
                      <w:rPr>
                        <w:rFonts w:ascii="Arial" w:eastAsia="Arial" w:hAnsi="Arial" w:cs="Arial"/>
                        <w:color w:val="6B6B6E"/>
                        <w:sz w:val="17"/>
                        <w:szCs w:val="17"/>
                        <w:lang w:val="en-US" w:eastAsia="en-US" w:bidi="en-US"/>
                      </w:rPr>
                      <w:t>2.1</w:t>
                    </w:r>
                    <w:r>
                      <w:rPr>
                        <w:color w:val="6B6B6E"/>
                        <w:sz w:val="16"/>
                        <w:szCs w:val="16"/>
                      </w:rPr>
                      <w:t>信息系统的组成与功能</w:t>
                    </w:r>
                    <w:r>
                      <w:rPr>
                        <w:color w:val="6B6B6E"/>
                        <w:sz w:val="16"/>
                        <w:szCs w:val="16"/>
                      </w:rPr>
                      <w:t xml:space="preserve"> </w:t>
                    </w: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215EC" w14:textId="77777777" w:rsidR="006949CB" w:rsidRDefault="006949CB">
    <w:pPr>
      <w:spacing w:line="14"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78FA7" w14:textId="77777777" w:rsidR="006949CB" w:rsidRDefault="00B7102B">
    <w:pPr>
      <w:spacing w:line="14" w:lineRule="exact"/>
    </w:pPr>
    <w:r>
      <w:rPr>
        <w:noProof/>
      </w:rPr>
      <mc:AlternateContent>
        <mc:Choice Requires="wps">
          <w:drawing>
            <wp:anchor distT="0" distB="0" distL="0" distR="0" simplePos="0" relativeHeight="62914767" behindDoc="1" locked="0" layoutInCell="1" allowOverlap="1" wp14:anchorId="517ECD9A" wp14:editId="08A26D02">
              <wp:simplePos x="0" y="0"/>
              <wp:positionH relativeFrom="page">
                <wp:posOffset>977265</wp:posOffset>
              </wp:positionH>
              <wp:positionV relativeFrom="page">
                <wp:posOffset>10344150</wp:posOffset>
              </wp:positionV>
              <wp:extent cx="1368425" cy="115570"/>
              <wp:effectExtent l="0" t="0" r="0" b="0"/>
              <wp:wrapNone/>
              <wp:docPr id="563" name="Shape 563"/>
              <wp:cNvGraphicFramePr/>
              <a:graphic xmlns:a="http://schemas.openxmlformats.org/drawingml/2006/main">
                <a:graphicData uri="http://schemas.microsoft.com/office/word/2010/wordprocessingShape">
                  <wps:wsp>
                    <wps:cNvSpPr txBox="1"/>
                    <wps:spPr>
                      <a:xfrm>
                        <a:off x="0" y="0"/>
                        <a:ext cx="1368425" cy="115570"/>
                      </a:xfrm>
                      <a:prstGeom prst="rect">
                        <a:avLst/>
                      </a:prstGeom>
                      <a:noFill/>
                    </wps:spPr>
                    <wps:txbx>
                      <w:txbxContent>
                        <w:p w14:paraId="0D6A434C"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r>
                            <w:rPr>
                              <w:color w:val="6B6B6E"/>
                              <w:sz w:val="16"/>
                              <w:szCs w:val="16"/>
                            </w:rPr>
                            <w:t>第</w:t>
                          </w:r>
                          <w:r>
                            <w:rPr>
                              <w:rFonts w:ascii="Arial" w:eastAsia="Arial" w:hAnsi="Arial" w:cs="Arial"/>
                              <w:color w:val="6B6B6E"/>
                              <w:sz w:val="17"/>
                              <w:szCs w:val="17"/>
                            </w:rPr>
                            <w:t>2</w:t>
                          </w:r>
                          <w:r>
                            <w:rPr>
                              <w:color w:val="6B6B6E"/>
                              <w:sz w:val="16"/>
                              <w:szCs w:val="16"/>
                            </w:rPr>
                            <w:t>章信息系统概述</w:t>
                          </w:r>
                        </w:p>
                      </w:txbxContent>
                    </wps:txbx>
                    <wps:bodyPr wrap="none" lIns="0" tIns="0" rIns="0" bIns="0">
                      <a:spAutoFit/>
                    </wps:bodyPr>
                  </wps:wsp>
                </a:graphicData>
              </a:graphic>
            </wp:anchor>
          </w:drawing>
        </mc:Choice>
        <mc:Fallback>
          <w:pict>
            <v:shapetype w14:anchorId="517ECD9A" id="_x0000_t202" coordsize="21600,21600" o:spt="202" path="m,l,21600r21600,l21600,xe">
              <v:stroke joinstyle="miter"/>
              <v:path gradientshapeok="t" o:connecttype="rect"/>
            </v:shapetype>
            <v:shape id="Shape 563" o:spid="_x0000_s1467" type="#_x0000_t202" style="position:absolute;margin-left:76.95pt;margin-top:814.5pt;width:107.75pt;height:9.1pt;z-index:-44040171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" filled="f" stroked="f">
              <v:textbox style="mso-fit-shape-to-text:t" inset="0,0,0,0">
                <w:txbxContent>
                  <w:p w14:paraId="0D6A434C"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r>
                      <w:rPr>
                        <w:color w:val="6B6B6E"/>
                        <w:sz w:val="16"/>
                        <w:szCs w:val="16"/>
                      </w:rPr>
                      <w:t>第</w:t>
                    </w:r>
                    <w:r>
                      <w:rPr>
                        <w:rFonts w:ascii="Arial" w:eastAsia="Arial" w:hAnsi="Arial" w:cs="Arial"/>
                        <w:color w:val="6B6B6E"/>
                        <w:sz w:val="17"/>
                        <w:szCs w:val="17"/>
                      </w:rPr>
                      <w:t>2</w:t>
                    </w:r>
                    <w:r>
                      <w:rPr>
                        <w:color w:val="6B6B6E"/>
                        <w:sz w:val="16"/>
                        <w:szCs w:val="16"/>
                      </w:rPr>
                      <w:t>章信息系统概述</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2D29F" w14:textId="77777777" w:rsidR="006949CB" w:rsidRDefault="00B7102B">
    <w:pPr>
      <w:spacing w:line="14" w:lineRule="exact"/>
    </w:pPr>
    <w:r>
      <w:rPr>
        <w:noProof/>
      </w:rPr>
      <mc:AlternateContent>
        <mc:Choice Requires="wps">
          <w:drawing>
            <wp:anchor distT="0" distB="0" distL="0" distR="0" simplePos="0" relativeHeight="62914765" behindDoc="1" locked="0" layoutInCell="1" allowOverlap="1" wp14:anchorId="5A3C93F5" wp14:editId="6104FA9D">
              <wp:simplePos x="0" y="0"/>
              <wp:positionH relativeFrom="page">
                <wp:posOffset>5264785</wp:posOffset>
              </wp:positionH>
              <wp:positionV relativeFrom="page">
                <wp:posOffset>10398125</wp:posOffset>
              </wp:positionV>
              <wp:extent cx="1697990" cy="115570"/>
              <wp:effectExtent l="0" t="0" r="0" b="0"/>
              <wp:wrapNone/>
              <wp:docPr id="561" name="Shape 561"/>
              <wp:cNvGraphicFramePr/>
              <a:graphic xmlns:a="http://schemas.openxmlformats.org/drawingml/2006/main">
                <a:graphicData uri="http://schemas.microsoft.com/office/word/2010/wordprocessingShape">
                  <wps:wsp>
                    <wps:cNvSpPr txBox="1"/>
                    <wps:spPr>
                      <a:xfrm>
                        <a:off x="0" y="0"/>
                        <a:ext cx="1697990" cy="115570"/>
                      </a:xfrm>
                      <a:prstGeom prst="rect">
                        <a:avLst/>
                      </a:prstGeom>
                      <a:noFill/>
                    </wps:spPr>
                    <wps:txbx>
                      <w:txbxContent>
                        <w:p w14:paraId="3C597BDF" w14:textId="77777777" w:rsidR="006949CB" w:rsidRDefault="00B7102B">
                          <w:pPr>
                            <w:pStyle w:val="ad"/>
                            <w:shd w:val="clear" w:color="auto" w:fill="auto"/>
                            <w:rPr>
                              <w:sz w:val="22"/>
                              <w:szCs w:val="22"/>
                            </w:rPr>
                          </w:pPr>
                          <w:r>
                            <w:rPr>
                              <w:rFonts w:ascii="Arial" w:eastAsia="Arial" w:hAnsi="Arial" w:cs="Arial"/>
                              <w:color w:val="6B6B6E"/>
                              <w:sz w:val="17"/>
                              <w:szCs w:val="17"/>
                              <w:lang w:val="en-US" w:eastAsia="en-US" w:bidi="en-US"/>
                            </w:rPr>
                            <w:t>2.1</w:t>
                          </w:r>
                          <w:r>
                            <w:rPr>
                              <w:color w:val="6B6B6E"/>
                              <w:sz w:val="16"/>
                              <w:szCs w:val="16"/>
                            </w:rPr>
                            <w:t>信息系统的组成与功能</w:t>
                          </w:r>
                          <w:r>
                            <w:rPr>
                              <w:color w:val="6B6B6E"/>
                              <w:sz w:val="16"/>
                              <w:szCs w:val="16"/>
                            </w:rPr>
                            <w:t xml:space="preserve"> </w:t>
                          </w: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p>
                      </w:txbxContent>
                    </wps:txbx>
                    <wps:bodyPr wrap="none" lIns="0" tIns="0" rIns="0" bIns="0">
                      <a:spAutoFit/>
                    </wps:bodyPr>
                  </wps:wsp>
                </a:graphicData>
              </a:graphic>
            </wp:anchor>
          </w:drawing>
        </mc:Choice>
        <mc:Fallback>
          <w:pict>
            <v:shapetype w14:anchorId="5A3C93F5" id="_x0000_t202" coordsize="21600,21600" o:spt="202" path="m,l,21600r21600,l21600,xe">
              <v:stroke joinstyle="miter"/>
              <v:path gradientshapeok="t" o:connecttype="rect"/>
            </v:shapetype>
            <v:shape id="Shape 561" o:spid="_x0000_s1468" type="#_x0000_t202" style="position:absolute;margin-left:414.55pt;margin-top:818.75pt;width:133.7pt;height:9.1pt;z-index:-44040171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" filled="f" stroked="f">
              <v:textbox style="mso-fit-shape-to-text:t" inset="0,0,0,0">
                <w:txbxContent>
                  <w:p w14:paraId="3C597BDF" w14:textId="77777777" w:rsidR="006949CB" w:rsidRDefault="00B7102B">
                    <w:pPr>
                      <w:pStyle w:val="ad"/>
                      <w:shd w:val="clear" w:color="auto" w:fill="auto"/>
                      <w:rPr>
                        <w:sz w:val="22"/>
                        <w:szCs w:val="22"/>
                      </w:rPr>
                    </w:pPr>
                    <w:r>
                      <w:rPr>
                        <w:rFonts w:ascii="Arial" w:eastAsia="Arial" w:hAnsi="Arial" w:cs="Arial"/>
                        <w:color w:val="6B6B6E"/>
                        <w:sz w:val="17"/>
                        <w:szCs w:val="17"/>
                        <w:lang w:val="en-US" w:eastAsia="en-US" w:bidi="en-US"/>
                      </w:rPr>
                      <w:t>2.1</w:t>
                    </w:r>
                    <w:r>
                      <w:rPr>
                        <w:color w:val="6B6B6E"/>
                        <w:sz w:val="16"/>
                        <w:szCs w:val="16"/>
                      </w:rPr>
                      <w:t>信息系统的组成与功能</w:t>
                    </w:r>
                    <w:r>
                      <w:rPr>
                        <w:color w:val="6B6B6E"/>
                        <w:sz w:val="16"/>
                        <w:szCs w:val="16"/>
                      </w:rPr>
                      <w:t xml:space="preserve"> </w:t>
                    </w: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ABBD2" w14:textId="77777777" w:rsidR="006949CB" w:rsidRDefault="00B7102B">
    <w:pPr>
      <w:spacing w:line="14" w:lineRule="exact"/>
    </w:pPr>
    <w:r>
      <w:rPr>
        <w:noProof/>
      </w:rPr>
      <mc:AlternateContent>
        <mc:Choice Requires="wps">
          <w:drawing>
            <wp:anchor distT="0" distB="0" distL="0" distR="0" simplePos="0" relativeHeight="62914771" behindDoc="1" locked="0" layoutInCell="1" allowOverlap="1" wp14:anchorId="170F465C" wp14:editId="400AEB6C">
              <wp:simplePos x="0" y="0"/>
              <wp:positionH relativeFrom="page">
                <wp:posOffset>977265</wp:posOffset>
              </wp:positionH>
              <wp:positionV relativeFrom="page">
                <wp:posOffset>10344150</wp:posOffset>
              </wp:positionV>
              <wp:extent cx="1368425" cy="115570"/>
              <wp:effectExtent l="0" t="0" r="0" b="0"/>
              <wp:wrapNone/>
              <wp:docPr id="617" name="Shape 617"/>
              <wp:cNvGraphicFramePr/>
              <a:graphic xmlns:a="http://schemas.openxmlformats.org/drawingml/2006/main">
                <a:graphicData uri="http://schemas.microsoft.com/office/word/2010/wordprocessingShape">
                  <wps:wsp>
                    <wps:cNvSpPr txBox="1"/>
                    <wps:spPr>
                      <a:xfrm>
                        <a:off x="0" y="0"/>
                        <a:ext cx="1368425" cy="115570"/>
                      </a:xfrm>
                      <a:prstGeom prst="rect">
                        <a:avLst/>
                      </a:prstGeom>
                      <a:noFill/>
                    </wps:spPr>
                    <wps:txbx>
                      <w:txbxContent>
                        <w:p w14:paraId="6E894B8F"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r>
                            <w:rPr>
                              <w:color w:val="6B6B6E"/>
                              <w:sz w:val="16"/>
                              <w:szCs w:val="16"/>
                            </w:rPr>
                            <w:t>第</w:t>
                          </w:r>
                          <w:r>
                            <w:rPr>
                              <w:rFonts w:ascii="Arial" w:eastAsia="Arial" w:hAnsi="Arial" w:cs="Arial"/>
                              <w:color w:val="6B6B6E"/>
                              <w:sz w:val="17"/>
                              <w:szCs w:val="17"/>
                            </w:rPr>
                            <w:t>2</w:t>
                          </w:r>
                          <w:r>
                            <w:rPr>
                              <w:color w:val="6B6B6E"/>
                              <w:sz w:val="16"/>
                              <w:szCs w:val="16"/>
                            </w:rPr>
                            <w:t>章信息系统概述</w:t>
                          </w:r>
                        </w:p>
                      </w:txbxContent>
                    </wps:txbx>
                    <wps:bodyPr wrap="none" lIns="0" tIns="0" rIns="0" bIns="0">
                      <a:spAutoFit/>
                    </wps:bodyPr>
                  </wps:wsp>
                </a:graphicData>
              </a:graphic>
            </wp:anchor>
          </w:drawing>
        </mc:Choice>
        <mc:Fallback>
          <w:pict>
            <v:shapetype w14:anchorId="170F465C" id="_x0000_t202" coordsize="21600,21600" o:spt="202" path="m,l,21600r21600,l21600,xe">
              <v:stroke joinstyle="miter"/>
              <v:path gradientshapeok="t" o:connecttype="rect"/>
            </v:shapetype>
            <v:shape id="Shape 617" o:spid="_x0000_s1469" type="#_x0000_t202" style="position:absolute;margin-left:76.95pt;margin-top:814.5pt;width:107.75pt;height:9.1pt;z-index:-44040170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" filled="f" stroked="f">
              <v:textbox style="mso-fit-shape-to-text:t" inset="0,0,0,0">
                <w:txbxContent>
                  <w:p w14:paraId="6E894B8F"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r>
                      <w:rPr>
                        <w:color w:val="6B6B6E"/>
                        <w:sz w:val="16"/>
                        <w:szCs w:val="16"/>
                      </w:rPr>
                      <w:t>第</w:t>
                    </w:r>
                    <w:r>
                      <w:rPr>
                        <w:rFonts w:ascii="Arial" w:eastAsia="Arial" w:hAnsi="Arial" w:cs="Arial"/>
                        <w:color w:val="6B6B6E"/>
                        <w:sz w:val="17"/>
                        <w:szCs w:val="17"/>
                      </w:rPr>
                      <w:t>2</w:t>
                    </w:r>
                    <w:r>
                      <w:rPr>
                        <w:color w:val="6B6B6E"/>
                        <w:sz w:val="16"/>
                        <w:szCs w:val="16"/>
                      </w:rPr>
                      <w:t>章信息系统概述</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83833" w14:textId="77777777" w:rsidR="006949CB" w:rsidRDefault="00B7102B">
    <w:pPr>
      <w:spacing w:line="14" w:lineRule="exact"/>
    </w:pPr>
    <w:r>
      <w:rPr>
        <w:noProof/>
      </w:rPr>
      <mc:AlternateContent>
        <mc:Choice Requires="wps">
          <w:drawing>
            <wp:anchor distT="0" distB="0" distL="0" distR="0" simplePos="0" relativeHeight="62914769" behindDoc="1" locked="0" layoutInCell="1" allowOverlap="1" wp14:anchorId="7DF66A51" wp14:editId="7159AEB1">
              <wp:simplePos x="0" y="0"/>
              <wp:positionH relativeFrom="page">
                <wp:posOffset>5339080</wp:posOffset>
              </wp:positionH>
              <wp:positionV relativeFrom="page">
                <wp:posOffset>10347325</wp:posOffset>
              </wp:positionV>
              <wp:extent cx="1584960" cy="109855"/>
              <wp:effectExtent l="0" t="0" r="0" b="0"/>
              <wp:wrapNone/>
              <wp:docPr id="615" name="Shape 615"/>
              <wp:cNvGraphicFramePr/>
              <a:graphic xmlns:a="http://schemas.openxmlformats.org/drawingml/2006/main">
                <a:graphicData uri="http://schemas.microsoft.com/office/word/2010/wordprocessingShape">
                  <wps:wsp>
                    <wps:cNvSpPr txBox="1"/>
                    <wps:spPr>
                      <a:xfrm>
                        <a:off x="0" y="0"/>
                        <a:ext cx="1584960" cy="109855"/>
                      </a:xfrm>
                      <a:prstGeom prst="rect">
                        <a:avLst/>
                      </a:prstGeom>
                      <a:noFill/>
                    </wps:spPr>
                    <wps:txbx>
                      <w:txbxContent>
                        <w:p w14:paraId="7FA72D95" w14:textId="77777777" w:rsidR="006949CB" w:rsidRDefault="00B7102B">
                          <w:pPr>
                            <w:pStyle w:val="ad"/>
                            <w:shd w:val="clear" w:color="auto" w:fill="auto"/>
                            <w:rPr>
                              <w:sz w:val="17"/>
                              <w:szCs w:val="17"/>
                            </w:rPr>
                          </w:pPr>
                          <w:r>
                            <w:rPr>
                              <w:rFonts w:ascii="Times New Roman" w:eastAsia="Times New Roman" w:hAnsi="Times New Roman" w:cs="Times New Roman"/>
                              <w:sz w:val="28"/>
                              <w:szCs w:val="28"/>
                              <w:lang w:val="en-US" w:eastAsia="en-US" w:bidi="en-US"/>
                            </w:rPr>
                            <w:t>2.2</w:t>
                          </w:r>
                          <w:r>
                            <w:rPr>
                              <w:sz w:val="16"/>
                              <w:szCs w:val="16"/>
                            </w:rPr>
                            <w:t>信息系统的开发过稃</w:t>
                          </w:r>
                          <w:r>
                            <w:rPr>
                              <w:sz w:val="16"/>
                              <w:szCs w:val="16"/>
                            </w:rPr>
                            <w:t xml:space="preserve"> </w:t>
                          </w:r>
                          <w:r>
                            <w:fldChar w:fldCharType="begin"/>
                          </w:r>
                          <w:r>
                            <w:instrText xml:space="preserve"> PAGE \* MERGEFORMAT </w:instrText>
                          </w:r>
                          <w:r>
                            <w:fldChar w:fldCharType="separate"/>
                          </w:r>
                          <w:r>
                            <w:rPr>
                              <w:rFonts w:ascii="Arial" w:eastAsia="Arial" w:hAnsi="Arial" w:cs="Arial"/>
                              <w:sz w:val="17"/>
                              <w:szCs w:val="17"/>
                            </w:rPr>
                            <w:t>#</w:t>
                          </w:r>
                          <w:r>
                            <w:rPr>
                              <w:rFonts w:ascii="Arial" w:eastAsia="Arial" w:hAnsi="Arial" w:cs="Arial"/>
                              <w:sz w:val="17"/>
                              <w:szCs w:val="17"/>
                            </w:rPr>
                            <w:fldChar w:fldCharType="end"/>
                          </w:r>
                        </w:p>
                      </w:txbxContent>
                    </wps:txbx>
                    <wps:bodyPr wrap="none" lIns="0" tIns="0" rIns="0" bIns="0">
                      <a:spAutoFit/>
                    </wps:bodyPr>
                  </wps:wsp>
                </a:graphicData>
              </a:graphic>
            </wp:anchor>
          </w:drawing>
        </mc:Choice>
        <mc:Fallback>
          <w:pict>
            <v:shapetype w14:anchorId="7DF66A51" id="_x0000_t202" coordsize="21600,21600" o:spt="202" path="m,l,21600r21600,l21600,xe">
              <v:stroke joinstyle="miter"/>
              <v:path gradientshapeok="t" o:connecttype="rect"/>
            </v:shapetype>
            <v:shape id="Shape 615" o:spid="_x0000_s1470" type="#_x0000_t202" style="position:absolute;margin-left:420.4pt;margin-top:814.75pt;width:124.8pt;height:8.65pt;z-index:-44040171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" filled="f" stroked="f">
              <v:textbox style="mso-fit-shape-to-text:t" inset="0,0,0,0">
                <w:txbxContent>
                  <w:p w14:paraId="7FA72D95" w14:textId="77777777" w:rsidR="006949CB" w:rsidRDefault="00B7102B">
                    <w:pPr>
                      <w:pStyle w:val="ad"/>
                      <w:shd w:val="clear" w:color="auto" w:fill="auto"/>
                      <w:rPr>
                        <w:sz w:val="17"/>
                        <w:szCs w:val="17"/>
                      </w:rPr>
                    </w:pPr>
                    <w:r>
                      <w:rPr>
                        <w:rFonts w:ascii="Times New Roman" w:eastAsia="Times New Roman" w:hAnsi="Times New Roman" w:cs="Times New Roman"/>
                        <w:sz w:val="28"/>
                        <w:szCs w:val="28"/>
                        <w:lang w:val="en-US" w:eastAsia="en-US" w:bidi="en-US"/>
                      </w:rPr>
                      <w:t>2.2</w:t>
                    </w:r>
                    <w:r>
                      <w:rPr>
                        <w:sz w:val="16"/>
                        <w:szCs w:val="16"/>
                      </w:rPr>
                      <w:t>信息系统的开发过稃</w:t>
                    </w:r>
                    <w:r>
                      <w:rPr>
                        <w:sz w:val="16"/>
                        <w:szCs w:val="16"/>
                      </w:rPr>
                      <w:t xml:space="preserve"> </w:t>
                    </w:r>
                    <w:r>
                      <w:fldChar w:fldCharType="begin"/>
                    </w:r>
                    <w:r>
                      <w:instrText xml:space="preserve"> PAGE \* MERGEFORMAT </w:instrText>
                    </w:r>
                    <w:r>
                      <w:fldChar w:fldCharType="separate"/>
                    </w:r>
                    <w:r>
                      <w:rPr>
                        <w:rFonts w:ascii="Arial" w:eastAsia="Arial" w:hAnsi="Arial" w:cs="Arial"/>
                        <w:sz w:val="17"/>
                        <w:szCs w:val="17"/>
                      </w:rPr>
                      <w:t>#</w:t>
                    </w:r>
                    <w:r>
                      <w:rPr>
                        <w:rFonts w:ascii="Arial" w:eastAsia="Arial" w:hAnsi="Arial" w:cs="Arial"/>
                        <w:sz w:val="17"/>
                        <w:szCs w:val="17"/>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DC41D" w14:textId="77777777" w:rsidR="006949CB" w:rsidRDefault="00B7102B">
    <w:pPr>
      <w:spacing w:line="14" w:lineRule="exact"/>
    </w:pPr>
    <w:r>
      <w:rPr>
        <w:noProof/>
      </w:rPr>
      <mc:AlternateContent>
        <mc:Choice Requires="wps">
          <w:drawing>
            <wp:anchor distT="0" distB="0" distL="0" distR="0" simplePos="0" relativeHeight="62914775" behindDoc="1" locked="0" layoutInCell="1" allowOverlap="1" wp14:anchorId="188FB384" wp14:editId="5BE68221">
              <wp:simplePos x="0" y="0"/>
              <wp:positionH relativeFrom="page">
                <wp:posOffset>946785</wp:posOffset>
              </wp:positionH>
              <wp:positionV relativeFrom="page">
                <wp:posOffset>10359390</wp:posOffset>
              </wp:positionV>
              <wp:extent cx="1368425" cy="115570"/>
              <wp:effectExtent l="0" t="0" r="0" b="0"/>
              <wp:wrapNone/>
              <wp:docPr id="633" name="Shape 633"/>
              <wp:cNvGraphicFramePr/>
              <a:graphic xmlns:a="http://schemas.openxmlformats.org/drawingml/2006/main">
                <a:graphicData uri="http://schemas.microsoft.com/office/word/2010/wordprocessingShape">
                  <wps:wsp>
                    <wps:cNvSpPr txBox="1"/>
                    <wps:spPr>
                      <a:xfrm>
                        <a:off x="0" y="0"/>
                        <a:ext cx="1368425" cy="115570"/>
                      </a:xfrm>
                      <a:prstGeom prst="rect">
                        <a:avLst/>
                      </a:prstGeom>
                      <a:noFill/>
                    </wps:spPr>
                    <wps:txbx>
                      <w:txbxContent>
                        <w:p w14:paraId="1AD39261"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rPr>
                              <w:sz w:val="16"/>
                              <w:szCs w:val="16"/>
                            </w:rPr>
                            <w:t>第</w:t>
                          </w:r>
                          <w:r>
                            <w:rPr>
                              <w:rFonts w:ascii="Arial" w:eastAsia="Arial" w:hAnsi="Arial" w:cs="Arial"/>
                              <w:sz w:val="17"/>
                              <w:szCs w:val="17"/>
                            </w:rPr>
                            <w:t>2</w:t>
                          </w:r>
                          <w:r>
                            <w:rPr>
                              <w:sz w:val="16"/>
                              <w:szCs w:val="16"/>
                            </w:rPr>
                            <w:t>章信息系统概述</w:t>
                          </w:r>
                        </w:p>
                      </w:txbxContent>
                    </wps:txbx>
                    <wps:bodyPr wrap="none" lIns="0" tIns="0" rIns="0" bIns="0">
                      <a:spAutoFit/>
                    </wps:bodyPr>
                  </wps:wsp>
                </a:graphicData>
              </a:graphic>
            </wp:anchor>
          </w:drawing>
        </mc:Choice>
        <mc:Fallback>
          <w:pict>
            <v:shapetype w14:anchorId="188FB384" id="_x0000_t202" coordsize="21600,21600" o:spt="202" path="m,l,21600r21600,l21600,xe">
              <v:stroke joinstyle="miter"/>
              <v:path gradientshapeok="t" o:connecttype="rect"/>
            </v:shapetype>
            <v:shape id="Shape 633" o:spid="_x0000_s1471" type="#_x0000_t202" style="position:absolute;margin-left:74.55pt;margin-top:815.7pt;width:107.75pt;height:9.1pt;z-index:-44040170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" filled="f" stroked="f">
              <v:textbox style="mso-fit-shape-to-text:t" inset="0,0,0,0">
                <w:txbxContent>
                  <w:p w14:paraId="1AD39261"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rPr>
                        <w:sz w:val="16"/>
                        <w:szCs w:val="16"/>
                      </w:rPr>
                      <w:t>第</w:t>
                    </w:r>
                    <w:r>
                      <w:rPr>
                        <w:rFonts w:ascii="Arial" w:eastAsia="Arial" w:hAnsi="Arial" w:cs="Arial"/>
                        <w:sz w:val="17"/>
                        <w:szCs w:val="17"/>
                      </w:rPr>
                      <w:t>2</w:t>
                    </w:r>
                    <w:r>
                      <w:rPr>
                        <w:sz w:val="16"/>
                        <w:szCs w:val="16"/>
                      </w:rPr>
                      <w:t>章信息系统概述</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55B43" w14:textId="77777777" w:rsidR="006949CB" w:rsidRDefault="00B7102B">
    <w:pPr>
      <w:spacing w:line="14" w:lineRule="exact"/>
    </w:pPr>
    <w:r>
      <w:rPr>
        <w:noProof/>
      </w:rPr>
      <mc:AlternateContent>
        <mc:Choice Requires="wps">
          <w:drawing>
            <wp:anchor distT="0" distB="0" distL="0" distR="0" simplePos="0" relativeHeight="62914773" behindDoc="1" locked="0" layoutInCell="1" allowOverlap="1" wp14:anchorId="351B0827" wp14:editId="691483AD">
              <wp:simplePos x="0" y="0"/>
              <wp:positionH relativeFrom="page">
                <wp:posOffset>5355590</wp:posOffset>
              </wp:positionH>
              <wp:positionV relativeFrom="page">
                <wp:posOffset>10344150</wp:posOffset>
              </wp:positionV>
              <wp:extent cx="1563370" cy="115570"/>
              <wp:effectExtent l="0" t="0" r="0" b="0"/>
              <wp:wrapNone/>
              <wp:docPr id="631" name="Shape 631"/>
              <wp:cNvGraphicFramePr/>
              <a:graphic xmlns:a="http://schemas.openxmlformats.org/drawingml/2006/main">
                <a:graphicData uri="http://schemas.microsoft.com/office/word/2010/wordprocessingShape">
                  <wps:wsp>
                    <wps:cNvSpPr txBox="1"/>
                    <wps:spPr>
                      <a:xfrm>
                        <a:off x="0" y="0"/>
                        <a:ext cx="1563370" cy="115570"/>
                      </a:xfrm>
                      <a:prstGeom prst="rect">
                        <a:avLst/>
                      </a:prstGeom>
                      <a:noFill/>
                    </wps:spPr>
                    <wps:txbx>
                      <w:txbxContent>
                        <w:p w14:paraId="2A285020" w14:textId="77777777" w:rsidR="006949CB" w:rsidRDefault="00B7102B">
                          <w:pPr>
                            <w:pStyle w:val="ad"/>
                            <w:shd w:val="clear" w:color="auto" w:fill="auto"/>
                            <w:rPr>
                              <w:sz w:val="22"/>
                              <w:szCs w:val="22"/>
                            </w:rPr>
                          </w:pPr>
                          <w:r>
                            <w:rPr>
                              <w:rFonts w:ascii="Arial" w:eastAsia="Arial" w:hAnsi="Arial" w:cs="Arial"/>
                              <w:sz w:val="17"/>
                              <w:szCs w:val="17"/>
                              <w:lang w:val="en-US" w:eastAsia="en-US" w:bidi="en-US"/>
                            </w:rPr>
                            <w:t>2.2</w:t>
                          </w:r>
                          <w:r>
                            <w:rPr>
                              <w:sz w:val="16"/>
                              <w:szCs w:val="16"/>
                            </w:rPr>
                            <w:t>信息系统的开发过程</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w14:anchorId="351B0827" id="_x0000_t202" coordsize="21600,21600" o:spt="202" path="m,l,21600r21600,l21600,xe">
              <v:stroke joinstyle="miter"/>
              <v:path gradientshapeok="t" o:connecttype="rect"/>
            </v:shapetype>
            <v:shape id="Shape 631" o:spid="_x0000_s1472" type="#_x0000_t202" style="position:absolute;margin-left:421.7pt;margin-top:814.5pt;width:123.1pt;height:9.1pt;z-index:-44040170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" filled="f" stroked="f">
              <v:textbox style="mso-fit-shape-to-text:t" inset="0,0,0,0">
                <w:txbxContent>
                  <w:p w14:paraId="2A285020" w14:textId="77777777" w:rsidR="006949CB" w:rsidRDefault="00B7102B">
                    <w:pPr>
                      <w:pStyle w:val="ad"/>
                      <w:shd w:val="clear" w:color="auto" w:fill="auto"/>
                      <w:rPr>
                        <w:sz w:val="22"/>
                        <w:szCs w:val="22"/>
                      </w:rPr>
                    </w:pPr>
                    <w:r>
                      <w:rPr>
                        <w:rFonts w:ascii="Arial" w:eastAsia="Arial" w:hAnsi="Arial" w:cs="Arial"/>
                        <w:sz w:val="17"/>
                        <w:szCs w:val="17"/>
                        <w:lang w:val="en-US" w:eastAsia="en-US" w:bidi="en-US"/>
                      </w:rPr>
                      <w:t>2.2</w:t>
                    </w:r>
                    <w:r>
                      <w:rPr>
                        <w:sz w:val="16"/>
                        <w:szCs w:val="16"/>
                      </w:rPr>
                      <w:t>信息系统的开发过程</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BD21B" w14:textId="77777777" w:rsidR="006949CB" w:rsidRDefault="00B7102B">
    <w:pPr>
      <w:spacing w:line="14" w:lineRule="exact"/>
    </w:pPr>
    <w:r>
      <w:rPr>
        <w:noProof/>
      </w:rPr>
      <mc:AlternateContent>
        <mc:Choice Requires="wps">
          <w:drawing>
            <wp:anchor distT="0" distB="0" distL="0" distR="0" simplePos="0" relativeHeight="62914780" behindDoc="1" locked="0" layoutInCell="1" allowOverlap="1" wp14:anchorId="530C76F0" wp14:editId="203BAF07">
              <wp:simplePos x="0" y="0"/>
              <wp:positionH relativeFrom="page">
                <wp:posOffset>951230</wp:posOffset>
              </wp:positionH>
              <wp:positionV relativeFrom="page">
                <wp:posOffset>10353040</wp:posOffset>
              </wp:positionV>
              <wp:extent cx="1368425" cy="115570"/>
              <wp:effectExtent l="0" t="0" r="0" b="0"/>
              <wp:wrapNone/>
              <wp:docPr id="683" name="Shape 683"/>
              <wp:cNvGraphicFramePr/>
              <a:graphic xmlns:a="http://schemas.openxmlformats.org/drawingml/2006/main">
                <a:graphicData uri="http://schemas.microsoft.com/office/word/2010/wordprocessingShape">
                  <wps:wsp>
                    <wps:cNvSpPr txBox="1"/>
                    <wps:spPr>
                      <a:xfrm>
                        <a:off x="0" y="0"/>
                        <a:ext cx="1368425" cy="115570"/>
                      </a:xfrm>
                      <a:prstGeom prst="rect">
                        <a:avLst/>
                      </a:prstGeom>
                      <a:noFill/>
                    </wps:spPr>
                    <wps:txbx>
                      <w:txbxContent>
                        <w:p w14:paraId="16AC2CC1"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r>
                            <w:rPr>
                              <w:color w:val="6B6B6E"/>
                              <w:sz w:val="16"/>
                              <w:szCs w:val="16"/>
                            </w:rPr>
                            <w:t>第</w:t>
                          </w:r>
                          <w:r>
                            <w:rPr>
                              <w:rFonts w:ascii="Arial" w:eastAsia="Arial" w:hAnsi="Arial" w:cs="Arial"/>
                              <w:color w:val="6B6B6E"/>
                              <w:sz w:val="17"/>
                              <w:szCs w:val="17"/>
                            </w:rPr>
                            <w:t>2</w:t>
                          </w:r>
                          <w:r>
                            <w:rPr>
                              <w:color w:val="6B6B6E"/>
                              <w:sz w:val="16"/>
                              <w:szCs w:val="16"/>
                            </w:rPr>
                            <w:t>章信息系统概述</w:t>
                          </w:r>
                        </w:p>
                      </w:txbxContent>
                    </wps:txbx>
                    <wps:bodyPr wrap="none" lIns="0" tIns="0" rIns="0" bIns="0">
                      <a:spAutoFit/>
                    </wps:bodyPr>
                  </wps:wsp>
                </a:graphicData>
              </a:graphic>
            </wp:anchor>
          </w:drawing>
        </mc:Choice>
        <mc:Fallback>
          <w:pict>
            <v:shapetype w14:anchorId="530C76F0" id="_x0000_t202" coordsize="21600,21600" o:spt="202" path="m,l,21600r21600,l21600,xe">
              <v:stroke joinstyle="miter"/>
              <v:path gradientshapeok="t" o:connecttype="rect"/>
            </v:shapetype>
            <v:shape id="Shape 683" o:spid="_x0000_s1473" type="#_x0000_t202" style="position:absolute;margin-left:74.9pt;margin-top:815.2pt;width:107.75pt;height:9.1pt;z-index:-4404017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" filled="f" stroked="f">
              <v:textbox style="mso-fit-shape-to-text:t" inset="0,0,0,0">
                <w:txbxContent>
                  <w:p w14:paraId="16AC2CC1"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r>
                      <w:rPr>
                        <w:color w:val="6B6B6E"/>
                        <w:sz w:val="16"/>
                        <w:szCs w:val="16"/>
                      </w:rPr>
                      <w:t>第</w:t>
                    </w:r>
                    <w:r>
                      <w:rPr>
                        <w:rFonts w:ascii="Arial" w:eastAsia="Arial" w:hAnsi="Arial" w:cs="Arial"/>
                        <w:color w:val="6B6B6E"/>
                        <w:sz w:val="17"/>
                        <w:szCs w:val="17"/>
                      </w:rPr>
                      <w:t>2</w:t>
                    </w:r>
                    <w:r>
                      <w:rPr>
                        <w:color w:val="6B6B6E"/>
                        <w:sz w:val="16"/>
                        <w:szCs w:val="16"/>
                      </w:rPr>
                      <w:t>章信息系统概述</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6CD75" w14:textId="77777777" w:rsidR="006949CB" w:rsidRDefault="00B7102B">
    <w:pPr>
      <w:spacing w:line="14" w:lineRule="exact"/>
    </w:pPr>
    <w:r>
      <w:rPr>
        <w:noProof/>
      </w:rPr>
      <mc:AlternateContent>
        <mc:Choice Requires="wps">
          <w:drawing>
            <wp:anchor distT="0" distB="0" distL="0" distR="0" simplePos="0" relativeHeight="62914778" behindDoc="1" locked="0" layoutInCell="1" allowOverlap="1" wp14:anchorId="2CB67137" wp14:editId="6E22245E">
              <wp:simplePos x="0" y="0"/>
              <wp:positionH relativeFrom="page">
                <wp:posOffset>5355590</wp:posOffset>
              </wp:positionH>
              <wp:positionV relativeFrom="page">
                <wp:posOffset>10344150</wp:posOffset>
              </wp:positionV>
              <wp:extent cx="1563370" cy="115570"/>
              <wp:effectExtent l="0" t="0" r="0" b="0"/>
              <wp:wrapNone/>
              <wp:docPr id="681" name="Shape 681"/>
              <wp:cNvGraphicFramePr/>
              <a:graphic xmlns:a="http://schemas.openxmlformats.org/drawingml/2006/main">
                <a:graphicData uri="http://schemas.microsoft.com/office/word/2010/wordprocessingShape">
                  <wps:wsp>
                    <wps:cNvSpPr txBox="1"/>
                    <wps:spPr>
                      <a:xfrm>
                        <a:off x="0" y="0"/>
                        <a:ext cx="1563370" cy="115570"/>
                      </a:xfrm>
                      <a:prstGeom prst="rect">
                        <a:avLst/>
                      </a:prstGeom>
                      <a:noFill/>
                    </wps:spPr>
                    <wps:txbx>
                      <w:txbxContent>
                        <w:p w14:paraId="33D35E80" w14:textId="77777777" w:rsidR="006949CB" w:rsidRDefault="00B7102B">
                          <w:pPr>
                            <w:pStyle w:val="ad"/>
                            <w:shd w:val="clear" w:color="auto" w:fill="auto"/>
                            <w:rPr>
                              <w:sz w:val="22"/>
                              <w:szCs w:val="22"/>
                            </w:rPr>
                          </w:pPr>
                          <w:r>
                            <w:rPr>
                              <w:rFonts w:ascii="Arial" w:eastAsia="Arial" w:hAnsi="Arial" w:cs="Arial"/>
                              <w:sz w:val="17"/>
                              <w:szCs w:val="17"/>
                              <w:lang w:val="en-US" w:eastAsia="en-US" w:bidi="en-US"/>
                            </w:rPr>
                            <w:t>2.2</w:t>
                          </w:r>
                          <w:r>
                            <w:rPr>
                              <w:sz w:val="16"/>
                              <w:szCs w:val="16"/>
                            </w:rPr>
                            <w:t>信息系统的开发过程</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w14:anchorId="2CB67137" id="_x0000_t202" coordsize="21600,21600" o:spt="202" path="m,l,21600r21600,l21600,xe">
              <v:stroke joinstyle="miter"/>
              <v:path gradientshapeok="t" o:connecttype="rect"/>
            </v:shapetype>
            <v:shape id="Shape 681" o:spid="_x0000_s1474" type="#_x0000_t202" style="position:absolute;margin-left:421.7pt;margin-top:814.5pt;width:123.1pt;height:9.1pt;z-index:-4404017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" filled="f" stroked="f">
              <v:textbox style="mso-fit-shape-to-text:t" inset="0,0,0,0">
                <w:txbxContent>
                  <w:p w14:paraId="33D35E80" w14:textId="77777777" w:rsidR="006949CB" w:rsidRDefault="00B7102B">
                    <w:pPr>
                      <w:pStyle w:val="ad"/>
                      <w:shd w:val="clear" w:color="auto" w:fill="auto"/>
                      <w:rPr>
                        <w:sz w:val="22"/>
                        <w:szCs w:val="22"/>
                      </w:rPr>
                    </w:pPr>
                    <w:r>
                      <w:rPr>
                        <w:rFonts w:ascii="Arial" w:eastAsia="Arial" w:hAnsi="Arial" w:cs="Arial"/>
                        <w:sz w:val="17"/>
                        <w:szCs w:val="17"/>
                        <w:lang w:val="en-US" w:eastAsia="en-US" w:bidi="en-US"/>
                      </w:rPr>
                      <w:t>2.2</w:t>
                    </w:r>
                    <w:r>
                      <w:rPr>
                        <w:sz w:val="16"/>
                        <w:szCs w:val="16"/>
                      </w:rPr>
                      <w:t>信息系统的开发过程</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CEFC8" w14:textId="77777777" w:rsidR="006949CB" w:rsidRDefault="00B7102B">
    <w:pPr>
      <w:spacing w:line="14" w:lineRule="exact"/>
    </w:pPr>
    <w:r>
      <w:rPr>
        <w:noProof/>
      </w:rPr>
      <mc:AlternateContent>
        <mc:Choice Requires="wps">
          <w:drawing>
            <wp:anchor distT="0" distB="0" distL="0" distR="0" simplePos="0" relativeHeight="62914784" behindDoc="1" locked="0" layoutInCell="1" allowOverlap="1" wp14:anchorId="2EDA1EBD" wp14:editId="00DA046B">
              <wp:simplePos x="0" y="0"/>
              <wp:positionH relativeFrom="page">
                <wp:posOffset>951230</wp:posOffset>
              </wp:positionH>
              <wp:positionV relativeFrom="page">
                <wp:posOffset>10353040</wp:posOffset>
              </wp:positionV>
              <wp:extent cx="1368425" cy="115570"/>
              <wp:effectExtent l="0" t="0" r="0" b="0"/>
              <wp:wrapNone/>
              <wp:docPr id="693" name="Shape 693"/>
              <wp:cNvGraphicFramePr/>
              <a:graphic xmlns:a="http://schemas.openxmlformats.org/drawingml/2006/main">
                <a:graphicData uri="http://schemas.microsoft.com/office/word/2010/wordprocessingShape">
                  <wps:wsp>
                    <wps:cNvSpPr txBox="1"/>
                    <wps:spPr>
                      <a:xfrm>
                        <a:off x="0" y="0"/>
                        <a:ext cx="1368425" cy="115570"/>
                      </a:xfrm>
                      <a:prstGeom prst="rect">
                        <a:avLst/>
                      </a:prstGeom>
                      <a:noFill/>
                    </wps:spPr>
                    <wps:txbx>
                      <w:txbxContent>
                        <w:p w14:paraId="4A44E546"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r>
                            <w:rPr>
                              <w:color w:val="6B6B6E"/>
                              <w:sz w:val="16"/>
                              <w:szCs w:val="16"/>
                            </w:rPr>
                            <w:t>第</w:t>
                          </w:r>
                          <w:r>
                            <w:rPr>
                              <w:rFonts w:ascii="Arial" w:eastAsia="Arial" w:hAnsi="Arial" w:cs="Arial"/>
                              <w:color w:val="6B6B6E"/>
                              <w:sz w:val="17"/>
                              <w:szCs w:val="17"/>
                            </w:rPr>
                            <w:t>2</w:t>
                          </w:r>
                          <w:r>
                            <w:rPr>
                              <w:color w:val="6B6B6E"/>
                              <w:sz w:val="16"/>
                              <w:szCs w:val="16"/>
                            </w:rPr>
                            <w:t>章信息系统概述</w:t>
                          </w:r>
                        </w:p>
                      </w:txbxContent>
                    </wps:txbx>
                    <wps:bodyPr wrap="none" lIns="0" tIns="0" rIns="0" bIns="0">
                      <a:spAutoFit/>
                    </wps:bodyPr>
                  </wps:wsp>
                </a:graphicData>
              </a:graphic>
            </wp:anchor>
          </w:drawing>
        </mc:Choice>
        <mc:Fallback>
          <w:pict>
            <v:shapetype w14:anchorId="2EDA1EBD" id="_x0000_t202" coordsize="21600,21600" o:spt="202" path="m,l,21600r21600,l21600,xe">
              <v:stroke joinstyle="miter"/>
              <v:path gradientshapeok="t" o:connecttype="rect"/>
            </v:shapetype>
            <v:shape id="Shape 693" o:spid="_x0000_s1475" type="#_x0000_t202" style="position:absolute;margin-left:74.9pt;margin-top:815.2pt;width:107.75pt;height:9.1pt;z-index:-440401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" filled="f" stroked="f">
              <v:textbox style="mso-fit-shape-to-text:t" inset="0,0,0,0">
                <w:txbxContent>
                  <w:p w14:paraId="4A44E546"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r>
                      <w:rPr>
                        <w:color w:val="6B6B6E"/>
                        <w:sz w:val="16"/>
                        <w:szCs w:val="16"/>
                      </w:rPr>
                      <w:t>第</w:t>
                    </w:r>
                    <w:r>
                      <w:rPr>
                        <w:rFonts w:ascii="Arial" w:eastAsia="Arial" w:hAnsi="Arial" w:cs="Arial"/>
                        <w:color w:val="6B6B6E"/>
                        <w:sz w:val="17"/>
                        <w:szCs w:val="17"/>
                      </w:rPr>
                      <w:t>2</w:t>
                    </w:r>
                    <w:r>
                      <w:rPr>
                        <w:color w:val="6B6B6E"/>
                        <w:sz w:val="16"/>
                        <w:szCs w:val="16"/>
                      </w:rPr>
                      <w:t>章信息系统概述</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E4E5F" w14:textId="77777777" w:rsidR="006949CB" w:rsidRDefault="00B7102B">
    <w:pPr>
      <w:spacing w:line="14" w:lineRule="exact"/>
    </w:pPr>
    <w:r>
      <w:rPr>
        <w:noProof/>
      </w:rPr>
      <mc:AlternateContent>
        <mc:Choice Requires="wps">
          <w:drawing>
            <wp:anchor distT="0" distB="0" distL="0" distR="0" simplePos="0" relativeHeight="62914782" behindDoc="1" locked="0" layoutInCell="1" allowOverlap="1" wp14:anchorId="46E8227C" wp14:editId="527FCFEE">
              <wp:simplePos x="0" y="0"/>
              <wp:positionH relativeFrom="page">
                <wp:posOffset>5158740</wp:posOffset>
              </wp:positionH>
              <wp:positionV relativeFrom="page">
                <wp:posOffset>10359390</wp:posOffset>
              </wp:positionV>
              <wp:extent cx="1813560" cy="115570"/>
              <wp:effectExtent l="0" t="0" r="0" b="0"/>
              <wp:wrapNone/>
              <wp:docPr id="691" name="Shape 691"/>
              <wp:cNvGraphicFramePr/>
              <a:graphic xmlns:a="http://schemas.openxmlformats.org/drawingml/2006/main">
                <a:graphicData uri="http://schemas.microsoft.com/office/word/2010/wordprocessingShape">
                  <wps:wsp>
                    <wps:cNvSpPr txBox="1"/>
                    <wps:spPr>
                      <a:xfrm>
                        <a:off x="0" y="0"/>
                        <a:ext cx="1813560" cy="115570"/>
                      </a:xfrm>
                      <a:prstGeom prst="rect">
                        <a:avLst/>
                      </a:prstGeom>
                      <a:noFill/>
                    </wps:spPr>
                    <wps:txbx>
                      <w:txbxContent>
                        <w:p w14:paraId="65D71265" w14:textId="77777777" w:rsidR="006949CB" w:rsidRDefault="00B7102B">
                          <w:pPr>
                            <w:pStyle w:val="ad"/>
                            <w:shd w:val="clear" w:color="auto" w:fill="auto"/>
                            <w:rPr>
                              <w:sz w:val="17"/>
                              <w:szCs w:val="17"/>
                            </w:rPr>
                          </w:pPr>
                          <w:r>
                            <w:rPr>
                              <w:rFonts w:ascii="Arial" w:eastAsia="Arial" w:hAnsi="Arial" w:cs="Arial"/>
                              <w:color w:val="6B6B6E"/>
                              <w:sz w:val="16"/>
                              <w:szCs w:val="16"/>
                              <w:lang w:val="en-US" w:eastAsia="en-US" w:bidi="en-US"/>
                            </w:rPr>
                            <w:t>2.3</w:t>
                          </w:r>
                          <w:r>
                            <w:rPr>
                              <w:color w:val="6B6B6E"/>
                              <w:sz w:val="16"/>
                              <w:szCs w:val="16"/>
                            </w:rPr>
                            <w:t>信息系统的优势与局限性</w:t>
                          </w:r>
                          <w:r>
                            <w:rPr>
                              <w:color w:val="6B6B6E"/>
                              <w:sz w:val="16"/>
                              <w:szCs w:val="16"/>
                            </w:rPr>
                            <w:t xml:space="preserve"> </w:t>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wps:txbx>
                    <wps:bodyPr wrap="none" lIns="0" tIns="0" rIns="0" bIns="0">
                      <a:spAutoFit/>
                    </wps:bodyPr>
                  </wps:wsp>
                </a:graphicData>
              </a:graphic>
            </wp:anchor>
          </w:drawing>
        </mc:Choice>
        <mc:Fallback>
          <w:pict>
            <v:shapetype w14:anchorId="46E8227C" id="_x0000_t202" coordsize="21600,21600" o:spt="202" path="m,l,21600r21600,l21600,xe">
              <v:stroke joinstyle="miter"/>
              <v:path gradientshapeok="t" o:connecttype="rect"/>
            </v:shapetype>
            <v:shape id="Shape 691" o:spid="_x0000_s1476" type="#_x0000_t202" style="position:absolute;margin-left:406.2pt;margin-top:815.7pt;width:142.8pt;height:9.1pt;z-index:-4404016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" filled="f" stroked="f">
              <v:textbox style="mso-fit-shape-to-text:t" inset="0,0,0,0">
                <w:txbxContent>
                  <w:p w14:paraId="65D71265" w14:textId="77777777" w:rsidR="006949CB" w:rsidRDefault="00B7102B">
                    <w:pPr>
                      <w:pStyle w:val="ad"/>
                      <w:shd w:val="clear" w:color="auto" w:fill="auto"/>
                      <w:rPr>
                        <w:sz w:val="17"/>
                        <w:szCs w:val="17"/>
                      </w:rPr>
                    </w:pPr>
                    <w:r>
                      <w:rPr>
                        <w:rFonts w:ascii="Arial" w:eastAsia="Arial" w:hAnsi="Arial" w:cs="Arial"/>
                        <w:color w:val="6B6B6E"/>
                        <w:sz w:val="16"/>
                        <w:szCs w:val="16"/>
                        <w:lang w:val="en-US" w:eastAsia="en-US" w:bidi="en-US"/>
                      </w:rPr>
                      <w:t>2.3</w:t>
                    </w:r>
                    <w:r>
                      <w:rPr>
                        <w:color w:val="6B6B6E"/>
                        <w:sz w:val="16"/>
                        <w:szCs w:val="16"/>
                      </w:rPr>
                      <w:t>信息系统的优势与局限性</w:t>
                    </w:r>
                    <w:r>
                      <w:rPr>
                        <w:color w:val="6B6B6E"/>
                        <w:sz w:val="16"/>
                        <w:szCs w:val="16"/>
                      </w:rPr>
                      <w:t xml:space="preserve"> </w:t>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4361F" w14:textId="77777777" w:rsidR="006949CB" w:rsidRDefault="006949CB">
    <w:pPr>
      <w:spacing w:line="14" w:lineRule="exac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DDEB6" w14:textId="77777777" w:rsidR="006949CB" w:rsidRDefault="00B7102B">
    <w:pPr>
      <w:spacing w:line="14" w:lineRule="exact"/>
    </w:pPr>
    <w:r>
      <w:rPr>
        <w:noProof/>
      </w:rPr>
      <mc:AlternateContent>
        <mc:Choice Requires="wps">
          <w:drawing>
            <wp:anchor distT="0" distB="0" distL="0" distR="0" simplePos="0" relativeHeight="62914788" behindDoc="1" locked="0" layoutInCell="1" allowOverlap="1" wp14:anchorId="0C58BD73" wp14:editId="43688C0A">
              <wp:simplePos x="0" y="0"/>
              <wp:positionH relativeFrom="page">
                <wp:posOffset>993775</wp:posOffset>
              </wp:positionH>
              <wp:positionV relativeFrom="page">
                <wp:posOffset>10359390</wp:posOffset>
              </wp:positionV>
              <wp:extent cx="1371600" cy="115570"/>
              <wp:effectExtent l="0" t="0" r="0" b="0"/>
              <wp:wrapNone/>
              <wp:docPr id="714" name="Shape 714"/>
              <wp:cNvGraphicFramePr/>
              <a:graphic xmlns:a="http://schemas.openxmlformats.org/drawingml/2006/main">
                <a:graphicData uri="http://schemas.microsoft.com/office/word/2010/wordprocessingShape">
                  <wps:wsp>
                    <wps:cNvSpPr txBox="1"/>
                    <wps:spPr>
                      <a:xfrm>
                        <a:off x="0" y="0"/>
                        <a:ext cx="1371600" cy="115570"/>
                      </a:xfrm>
                      <a:prstGeom prst="rect">
                        <a:avLst/>
                      </a:prstGeom>
                      <a:noFill/>
                    </wps:spPr>
                    <wps:txbx>
                      <w:txbxContent>
                        <w:p w14:paraId="08AB91F3"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rPr>
                              <w:rFonts w:ascii="Arial" w:eastAsia="Arial" w:hAnsi="Arial" w:cs="Arial"/>
                              <w:sz w:val="20"/>
                              <w:szCs w:val="20"/>
                            </w:rPr>
                            <w:t xml:space="preserve"> </w:t>
                          </w:r>
                          <w:r>
                            <w:rPr>
                              <w:sz w:val="16"/>
                              <w:szCs w:val="16"/>
                            </w:rPr>
                            <w:t>第</w:t>
                          </w:r>
                          <w:r>
                            <w:rPr>
                              <w:rFonts w:ascii="Arial" w:eastAsia="Arial" w:hAnsi="Arial" w:cs="Arial"/>
                              <w:sz w:val="16"/>
                              <w:szCs w:val="16"/>
                            </w:rPr>
                            <w:t>2</w:t>
                          </w:r>
                          <w:r>
                            <w:rPr>
                              <w:sz w:val="16"/>
                              <w:szCs w:val="16"/>
                            </w:rPr>
                            <w:t>章信息系统概述</w:t>
                          </w:r>
                        </w:p>
                      </w:txbxContent>
                    </wps:txbx>
                    <wps:bodyPr wrap="none" lIns="0" tIns="0" rIns="0" bIns="0">
                      <a:spAutoFit/>
                    </wps:bodyPr>
                  </wps:wsp>
                </a:graphicData>
              </a:graphic>
            </wp:anchor>
          </w:drawing>
        </mc:Choice>
        <mc:Fallback>
          <w:pict>
            <v:shapetype w14:anchorId="0C58BD73" id="_x0000_t202" coordsize="21600,21600" o:spt="202" path="m,l,21600r21600,l21600,xe">
              <v:stroke joinstyle="miter"/>
              <v:path gradientshapeok="t" o:connecttype="rect"/>
            </v:shapetype>
            <v:shape id="Shape 714" o:spid="_x0000_s1477" type="#_x0000_t202" style="position:absolute;margin-left:78.25pt;margin-top:815.7pt;width:108pt;height:9.1pt;z-index:-4404016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" filled="f" stroked="f">
              <v:textbox style="mso-fit-shape-to-text:t" inset="0,0,0,0">
                <w:txbxContent>
                  <w:p w14:paraId="08AB91F3"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rPr>
                        <w:rFonts w:ascii="Arial" w:eastAsia="Arial" w:hAnsi="Arial" w:cs="Arial"/>
                        <w:sz w:val="20"/>
                        <w:szCs w:val="20"/>
                      </w:rPr>
                      <w:t xml:space="preserve"> </w:t>
                    </w:r>
                    <w:r>
                      <w:rPr>
                        <w:sz w:val="16"/>
                        <w:szCs w:val="16"/>
                      </w:rPr>
                      <w:t>第</w:t>
                    </w:r>
                    <w:r>
                      <w:rPr>
                        <w:rFonts w:ascii="Arial" w:eastAsia="Arial" w:hAnsi="Arial" w:cs="Arial"/>
                        <w:sz w:val="16"/>
                        <w:szCs w:val="16"/>
                      </w:rPr>
                      <w:t>2</w:t>
                    </w:r>
                    <w:r>
                      <w:rPr>
                        <w:sz w:val="16"/>
                        <w:szCs w:val="16"/>
                      </w:rPr>
                      <w:t>章信息系统概述</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F6543" w14:textId="77777777" w:rsidR="006949CB" w:rsidRDefault="00B7102B">
    <w:pPr>
      <w:spacing w:line="14" w:lineRule="exact"/>
    </w:pPr>
    <w:r>
      <w:rPr>
        <w:noProof/>
      </w:rPr>
      <mc:AlternateContent>
        <mc:Choice Requires="wps">
          <w:drawing>
            <wp:anchor distT="0" distB="0" distL="0" distR="0" simplePos="0" relativeHeight="62914786" behindDoc="1" locked="0" layoutInCell="1" allowOverlap="1" wp14:anchorId="1CD13C5E" wp14:editId="2205A8BC">
              <wp:simplePos x="0" y="0"/>
              <wp:positionH relativeFrom="page">
                <wp:posOffset>5158740</wp:posOffset>
              </wp:positionH>
              <wp:positionV relativeFrom="page">
                <wp:posOffset>10359390</wp:posOffset>
              </wp:positionV>
              <wp:extent cx="1813560" cy="115570"/>
              <wp:effectExtent l="0" t="0" r="0" b="0"/>
              <wp:wrapNone/>
              <wp:docPr id="712" name="Shape 712"/>
              <wp:cNvGraphicFramePr/>
              <a:graphic xmlns:a="http://schemas.openxmlformats.org/drawingml/2006/main">
                <a:graphicData uri="http://schemas.microsoft.com/office/word/2010/wordprocessingShape">
                  <wps:wsp>
                    <wps:cNvSpPr txBox="1"/>
                    <wps:spPr>
                      <a:xfrm>
                        <a:off x="0" y="0"/>
                        <a:ext cx="1813560" cy="115570"/>
                      </a:xfrm>
                      <a:prstGeom prst="rect">
                        <a:avLst/>
                      </a:prstGeom>
                      <a:noFill/>
                    </wps:spPr>
                    <wps:txbx>
                      <w:txbxContent>
                        <w:p w14:paraId="710677D9" w14:textId="77777777" w:rsidR="006949CB" w:rsidRDefault="00B7102B">
                          <w:pPr>
                            <w:pStyle w:val="ad"/>
                            <w:shd w:val="clear" w:color="auto" w:fill="auto"/>
                            <w:rPr>
                              <w:sz w:val="17"/>
                              <w:szCs w:val="17"/>
                            </w:rPr>
                          </w:pPr>
                          <w:r>
                            <w:rPr>
                              <w:rFonts w:ascii="Arial" w:eastAsia="Arial" w:hAnsi="Arial" w:cs="Arial"/>
                              <w:color w:val="6B6B6E"/>
                              <w:sz w:val="16"/>
                              <w:szCs w:val="16"/>
                              <w:lang w:val="en-US" w:eastAsia="en-US" w:bidi="en-US"/>
                            </w:rPr>
                            <w:t>2.3</w:t>
                          </w:r>
                          <w:r>
                            <w:rPr>
                              <w:color w:val="6B6B6E"/>
                              <w:sz w:val="16"/>
                              <w:szCs w:val="16"/>
                            </w:rPr>
                            <w:t>信息系统的优势与局限性</w:t>
                          </w:r>
                          <w:r>
                            <w:rPr>
                              <w:color w:val="6B6B6E"/>
                              <w:sz w:val="16"/>
                              <w:szCs w:val="16"/>
                            </w:rPr>
                            <w:t xml:space="preserve"> </w:t>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wps:txbx>
                    <wps:bodyPr wrap="none" lIns="0" tIns="0" rIns="0" bIns="0">
                      <a:spAutoFit/>
                    </wps:bodyPr>
                  </wps:wsp>
                </a:graphicData>
              </a:graphic>
            </wp:anchor>
          </w:drawing>
        </mc:Choice>
        <mc:Fallback>
          <w:pict>
            <v:shapetype w14:anchorId="1CD13C5E" id="_x0000_t202" coordsize="21600,21600" o:spt="202" path="m,l,21600r21600,l21600,xe">
              <v:stroke joinstyle="miter"/>
              <v:path gradientshapeok="t" o:connecttype="rect"/>
            </v:shapetype>
            <v:shape id="Shape 712" o:spid="_x0000_s1478" type="#_x0000_t202" style="position:absolute;margin-left:406.2pt;margin-top:815.7pt;width:142.8pt;height:9.1pt;z-index:-4404016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" filled="f" stroked="f">
              <v:textbox style="mso-fit-shape-to-text:t" inset="0,0,0,0">
                <w:txbxContent>
                  <w:p w14:paraId="710677D9" w14:textId="77777777" w:rsidR="006949CB" w:rsidRDefault="00B7102B">
                    <w:pPr>
                      <w:pStyle w:val="ad"/>
                      <w:shd w:val="clear" w:color="auto" w:fill="auto"/>
                      <w:rPr>
                        <w:sz w:val="17"/>
                        <w:szCs w:val="17"/>
                      </w:rPr>
                    </w:pPr>
                    <w:r>
                      <w:rPr>
                        <w:rFonts w:ascii="Arial" w:eastAsia="Arial" w:hAnsi="Arial" w:cs="Arial"/>
                        <w:color w:val="6B6B6E"/>
                        <w:sz w:val="16"/>
                        <w:szCs w:val="16"/>
                        <w:lang w:val="en-US" w:eastAsia="en-US" w:bidi="en-US"/>
                      </w:rPr>
                      <w:t>2.3</w:t>
                    </w:r>
                    <w:r>
                      <w:rPr>
                        <w:color w:val="6B6B6E"/>
                        <w:sz w:val="16"/>
                        <w:szCs w:val="16"/>
                      </w:rPr>
                      <w:t>信息系统的优势与局限性</w:t>
                    </w:r>
                    <w:r>
                      <w:rPr>
                        <w:color w:val="6B6B6E"/>
                        <w:sz w:val="16"/>
                        <w:szCs w:val="16"/>
                      </w:rPr>
                      <w:t xml:space="preserve"> </w:t>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D626B" w14:textId="77777777" w:rsidR="006949CB" w:rsidRDefault="00B7102B">
    <w:pPr>
      <w:spacing w:line="14" w:lineRule="exact"/>
    </w:pPr>
    <w:r>
      <w:rPr>
        <w:noProof/>
      </w:rPr>
      <mc:AlternateContent>
        <mc:Choice Requires="wps">
          <w:drawing>
            <wp:anchor distT="0" distB="0" distL="0" distR="0" simplePos="0" relativeHeight="62914792" behindDoc="1" locked="0" layoutInCell="1" allowOverlap="1" wp14:anchorId="4E26EBD1" wp14:editId="4631A19E">
              <wp:simplePos x="0" y="0"/>
              <wp:positionH relativeFrom="page">
                <wp:posOffset>952500</wp:posOffset>
              </wp:positionH>
              <wp:positionV relativeFrom="page">
                <wp:posOffset>10343515</wp:posOffset>
              </wp:positionV>
              <wp:extent cx="1371600" cy="115570"/>
              <wp:effectExtent l="0" t="0" r="0" b="0"/>
              <wp:wrapNone/>
              <wp:docPr id="736" name="Shape 736"/>
              <wp:cNvGraphicFramePr/>
              <a:graphic xmlns:a="http://schemas.openxmlformats.org/drawingml/2006/main">
                <a:graphicData uri="http://schemas.microsoft.com/office/word/2010/wordprocessingShape">
                  <wps:wsp>
                    <wps:cNvSpPr txBox="1"/>
                    <wps:spPr>
                      <a:xfrm>
                        <a:off x="0" y="0"/>
                        <a:ext cx="1371600" cy="115570"/>
                      </a:xfrm>
                      <a:prstGeom prst="rect">
                        <a:avLst/>
                      </a:prstGeom>
                      <a:noFill/>
                    </wps:spPr>
                    <wps:txbx>
                      <w:txbxContent>
                        <w:p w14:paraId="56B82E08" w14:textId="77777777" w:rsidR="006949CB" w:rsidRDefault="00B7102B">
                          <w:pPr>
                            <w:pStyle w:val="ad"/>
                            <w:shd w:val="clear" w:color="auto" w:fill="auto"/>
                            <w:rPr>
                              <w:sz w:val="16"/>
                              <w:szCs w:val="16"/>
                            </w:rPr>
                          </w:pPr>
                          <w:r>
                            <w:rPr>
                              <w:rFonts w:ascii="Arial" w:eastAsia="Arial" w:hAnsi="Arial" w:cs="Arial"/>
                              <w:color w:val="6B6B6E"/>
                              <w:sz w:val="20"/>
                              <w:szCs w:val="20"/>
                            </w:rPr>
                            <w:t>66</w:t>
                          </w:r>
                          <w:r>
                            <w:rPr>
                              <w:color w:val="6B6B6E"/>
                              <w:sz w:val="16"/>
                              <w:szCs w:val="16"/>
                            </w:rPr>
                            <w:t>第</w:t>
                          </w:r>
                          <w:r>
                            <w:rPr>
                              <w:rFonts w:ascii="Arial" w:eastAsia="Arial" w:hAnsi="Arial" w:cs="Arial"/>
                              <w:color w:val="6B6B6E"/>
                              <w:sz w:val="16"/>
                              <w:szCs w:val="16"/>
                            </w:rPr>
                            <w:t>2</w:t>
                          </w:r>
                          <w:r>
                            <w:rPr>
                              <w:color w:val="6B6B6E"/>
                              <w:sz w:val="16"/>
                              <w:szCs w:val="16"/>
                            </w:rPr>
                            <w:t>章信息系统概述</w:t>
                          </w:r>
                        </w:p>
                      </w:txbxContent>
                    </wps:txbx>
                    <wps:bodyPr wrap="none" lIns="0" tIns="0" rIns="0" bIns="0">
                      <a:spAutoFit/>
                    </wps:bodyPr>
                  </wps:wsp>
                </a:graphicData>
              </a:graphic>
            </wp:anchor>
          </w:drawing>
        </mc:Choice>
        <mc:Fallback>
          <w:pict>
            <v:shapetype w14:anchorId="4E26EBD1" id="_x0000_t202" coordsize="21600,21600" o:spt="202" path="m,l,21600r21600,l21600,xe">
              <v:stroke joinstyle="miter"/>
              <v:path gradientshapeok="t" o:connecttype="rect"/>
            </v:shapetype>
            <v:shape id="Shape 736" o:spid="_x0000_s1479" type="#_x0000_t202" style="position:absolute;margin-left:75pt;margin-top:814.45pt;width:108pt;height:9.1pt;z-index:-440401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" filled="f" stroked="f">
              <v:textbox style="mso-fit-shape-to-text:t" inset="0,0,0,0">
                <w:txbxContent>
                  <w:p w14:paraId="56B82E08" w14:textId="77777777" w:rsidR="006949CB" w:rsidRDefault="00B7102B">
                    <w:pPr>
                      <w:pStyle w:val="ad"/>
                      <w:shd w:val="clear" w:color="auto" w:fill="auto"/>
                      <w:rPr>
                        <w:sz w:val="16"/>
                        <w:szCs w:val="16"/>
                      </w:rPr>
                    </w:pPr>
                    <w:r>
                      <w:rPr>
                        <w:rFonts w:ascii="Arial" w:eastAsia="Arial" w:hAnsi="Arial" w:cs="Arial"/>
                        <w:color w:val="6B6B6E"/>
                        <w:sz w:val="20"/>
                        <w:szCs w:val="20"/>
                      </w:rPr>
                      <w:t>66</w:t>
                    </w:r>
                    <w:r>
                      <w:rPr>
                        <w:color w:val="6B6B6E"/>
                        <w:sz w:val="16"/>
                        <w:szCs w:val="16"/>
                      </w:rPr>
                      <w:t>第</w:t>
                    </w:r>
                    <w:r>
                      <w:rPr>
                        <w:rFonts w:ascii="Arial" w:eastAsia="Arial" w:hAnsi="Arial" w:cs="Arial"/>
                        <w:color w:val="6B6B6E"/>
                        <w:sz w:val="16"/>
                        <w:szCs w:val="16"/>
                      </w:rPr>
                      <w:t>2</w:t>
                    </w:r>
                    <w:r>
                      <w:rPr>
                        <w:color w:val="6B6B6E"/>
                        <w:sz w:val="16"/>
                        <w:szCs w:val="16"/>
                      </w:rPr>
                      <w:t>章信息系统概述</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84918" w14:textId="77777777" w:rsidR="006949CB" w:rsidRDefault="00B7102B">
    <w:pPr>
      <w:spacing w:line="14" w:lineRule="exact"/>
    </w:pPr>
    <w:r>
      <w:rPr>
        <w:noProof/>
      </w:rPr>
      <mc:AlternateContent>
        <mc:Choice Requires="wps">
          <w:drawing>
            <wp:anchor distT="0" distB="0" distL="0" distR="0" simplePos="0" relativeHeight="62914790" behindDoc="1" locked="0" layoutInCell="1" allowOverlap="1" wp14:anchorId="79120B6D" wp14:editId="444D5D6B">
              <wp:simplePos x="0" y="0"/>
              <wp:positionH relativeFrom="page">
                <wp:posOffset>952500</wp:posOffset>
              </wp:positionH>
              <wp:positionV relativeFrom="page">
                <wp:posOffset>10343515</wp:posOffset>
              </wp:positionV>
              <wp:extent cx="1371600" cy="115570"/>
              <wp:effectExtent l="0" t="0" r="0" b="0"/>
              <wp:wrapNone/>
              <wp:docPr id="734" name="Shape 734"/>
              <wp:cNvGraphicFramePr/>
              <a:graphic xmlns:a="http://schemas.openxmlformats.org/drawingml/2006/main">
                <a:graphicData uri="http://schemas.microsoft.com/office/word/2010/wordprocessingShape">
                  <wps:wsp>
                    <wps:cNvSpPr txBox="1"/>
                    <wps:spPr>
                      <a:xfrm>
                        <a:off x="0" y="0"/>
                        <a:ext cx="1371600" cy="115570"/>
                      </a:xfrm>
                      <a:prstGeom prst="rect">
                        <a:avLst/>
                      </a:prstGeom>
                      <a:noFill/>
                    </wps:spPr>
                    <wps:txbx>
                      <w:txbxContent>
                        <w:p w14:paraId="6E533CCF" w14:textId="77777777" w:rsidR="006949CB" w:rsidRDefault="00B7102B">
                          <w:pPr>
                            <w:pStyle w:val="ad"/>
                            <w:shd w:val="clear" w:color="auto" w:fill="auto"/>
                            <w:rPr>
                              <w:sz w:val="16"/>
                              <w:szCs w:val="16"/>
                            </w:rPr>
                          </w:pPr>
                          <w:r>
                            <w:rPr>
                              <w:rFonts w:ascii="Arial" w:eastAsia="Arial" w:hAnsi="Arial" w:cs="Arial"/>
                              <w:color w:val="6B6B6E"/>
                              <w:sz w:val="20"/>
                              <w:szCs w:val="20"/>
                            </w:rPr>
                            <w:t>66</w:t>
                          </w:r>
                          <w:r>
                            <w:rPr>
                              <w:color w:val="6B6B6E"/>
                              <w:sz w:val="16"/>
                              <w:szCs w:val="16"/>
                            </w:rPr>
                            <w:t>第</w:t>
                          </w:r>
                          <w:r>
                            <w:rPr>
                              <w:rFonts w:ascii="Arial" w:eastAsia="Arial" w:hAnsi="Arial" w:cs="Arial"/>
                              <w:color w:val="6B6B6E"/>
                              <w:sz w:val="16"/>
                              <w:szCs w:val="16"/>
                            </w:rPr>
                            <w:t>2</w:t>
                          </w:r>
                          <w:r>
                            <w:rPr>
                              <w:color w:val="6B6B6E"/>
                              <w:sz w:val="16"/>
                              <w:szCs w:val="16"/>
                            </w:rPr>
                            <w:t>章信息系统概述</w:t>
                          </w:r>
                        </w:p>
                      </w:txbxContent>
                    </wps:txbx>
                    <wps:bodyPr wrap="none" lIns="0" tIns="0" rIns="0" bIns="0">
                      <a:spAutoFit/>
                    </wps:bodyPr>
                  </wps:wsp>
                </a:graphicData>
              </a:graphic>
            </wp:anchor>
          </w:drawing>
        </mc:Choice>
        <mc:Fallback>
          <w:pict>
            <v:shapetype w14:anchorId="79120B6D" id="_x0000_t202" coordsize="21600,21600" o:spt="202" path="m,l,21600r21600,l21600,xe">
              <v:stroke joinstyle="miter"/>
              <v:path gradientshapeok="t" o:connecttype="rect"/>
            </v:shapetype>
            <v:shape id="Shape 734" o:spid="_x0000_s1480" type="#_x0000_t202" style="position:absolute;margin-left:75pt;margin-top:814.45pt;width:108pt;height:9.1pt;z-index:-4404016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" filled="f" stroked="f">
              <v:textbox style="mso-fit-shape-to-text:t" inset="0,0,0,0">
                <w:txbxContent>
                  <w:p w14:paraId="6E533CCF" w14:textId="77777777" w:rsidR="006949CB" w:rsidRDefault="00B7102B">
                    <w:pPr>
                      <w:pStyle w:val="ad"/>
                      <w:shd w:val="clear" w:color="auto" w:fill="auto"/>
                      <w:rPr>
                        <w:sz w:val="16"/>
                        <w:szCs w:val="16"/>
                      </w:rPr>
                    </w:pPr>
                    <w:r>
                      <w:rPr>
                        <w:rFonts w:ascii="Arial" w:eastAsia="Arial" w:hAnsi="Arial" w:cs="Arial"/>
                        <w:color w:val="6B6B6E"/>
                        <w:sz w:val="20"/>
                        <w:szCs w:val="20"/>
                      </w:rPr>
                      <w:t>66</w:t>
                    </w:r>
                    <w:r>
                      <w:rPr>
                        <w:color w:val="6B6B6E"/>
                        <w:sz w:val="16"/>
                        <w:szCs w:val="16"/>
                      </w:rPr>
                      <w:t>第</w:t>
                    </w:r>
                    <w:r>
                      <w:rPr>
                        <w:rFonts w:ascii="Arial" w:eastAsia="Arial" w:hAnsi="Arial" w:cs="Arial"/>
                        <w:color w:val="6B6B6E"/>
                        <w:sz w:val="16"/>
                        <w:szCs w:val="16"/>
                      </w:rPr>
                      <w:t>2</w:t>
                    </w:r>
                    <w:r>
                      <w:rPr>
                        <w:color w:val="6B6B6E"/>
                        <w:sz w:val="16"/>
                        <w:szCs w:val="16"/>
                      </w:rPr>
                      <w:t>章信息系统概述</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FC05C" w14:textId="77777777" w:rsidR="006949CB" w:rsidRDefault="006949CB"/>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2DA42" w14:textId="77777777" w:rsidR="006949CB" w:rsidRDefault="006949CB"/>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B2B48" w14:textId="77777777" w:rsidR="006949CB" w:rsidRDefault="00B7102B">
    <w:pPr>
      <w:spacing w:line="14" w:lineRule="exact"/>
    </w:pPr>
    <w:r>
      <w:rPr>
        <w:noProof/>
      </w:rPr>
      <mc:AlternateContent>
        <mc:Choice Requires="wps">
          <w:drawing>
            <wp:anchor distT="0" distB="0" distL="0" distR="0" simplePos="0" relativeHeight="62914796" behindDoc="1" locked="0" layoutInCell="1" allowOverlap="1" wp14:anchorId="67059F6B" wp14:editId="5DC1CBFF">
              <wp:simplePos x="0" y="0"/>
              <wp:positionH relativeFrom="page">
                <wp:posOffset>920750</wp:posOffset>
              </wp:positionH>
              <wp:positionV relativeFrom="page">
                <wp:posOffset>10342245</wp:posOffset>
              </wp:positionV>
              <wp:extent cx="1688465" cy="118745"/>
              <wp:effectExtent l="0" t="0" r="0" b="0"/>
              <wp:wrapNone/>
              <wp:docPr id="812" name="Shape 812"/>
              <wp:cNvGraphicFramePr/>
              <a:graphic xmlns:a="http://schemas.openxmlformats.org/drawingml/2006/main">
                <a:graphicData uri="http://schemas.microsoft.com/office/word/2010/wordprocessingShape">
                  <wps:wsp>
                    <wps:cNvSpPr txBox="1"/>
                    <wps:spPr>
                      <a:xfrm>
                        <a:off x="0" y="0"/>
                        <a:ext cx="1688465" cy="118745"/>
                      </a:xfrm>
                      <a:prstGeom prst="rect">
                        <a:avLst/>
                      </a:prstGeom>
                      <a:noFill/>
                    </wps:spPr>
                    <wps:txbx>
                      <w:txbxContent>
                        <w:p w14:paraId="644FC757"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r>
                            <w:rPr>
                              <w:color w:val="6B6B6E"/>
                              <w:sz w:val="16"/>
                              <w:szCs w:val="16"/>
                            </w:rPr>
                            <w:t>第</w:t>
                          </w:r>
                          <w:r>
                            <w:rPr>
                              <w:rFonts w:ascii="Arial" w:eastAsia="Arial" w:hAnsi="Arial" w:cs="Arial"/>
                              <w:color w:val="6B6B6E"/>
                              <w:sz w:val="16"/>
                              <w:szCs w:val="16"/>
                            </w:rPr>
                            <w:t>3</w:t>
                          </w:r>
                          <w:r>
                            <w:rPr>
                              <w:color w:val="6B6B6E"/>
                              <w:sz w:val="16"/>
                              <w:szCs w:val="16"/>
                            </w:rPr>
                            <w:t>章信息系统的基础设施</w:t>
                          </w:r>
                        </w:p>
                      </w:txbxContent>
                    </wps:txbx>
                    <wps:bodyPr wrap="none" lIns="0" tIns="0" rIns="0" bIns="0">
                      <a:spAutoFit/>
                    </wps:bodyPr>
                  </wps:wsp>
                </a:graphicData>
              </a:graphic>
            </wp:anchor>
          </w:drawing>
        </mc:Choice>
        <mc:Fallback>
          <w:pict>
            <v:shapetype w14:anchorId="67059F6B" id="_x0000_t202" coordsize="21600,21600" o:spt="202" path="m,l,21600r21600,l21600,xe">
              <v:stroke joinstyle="miter"/>
              <v:path gradientshapeok="t" o:connecttype="rect"/>
            </v:shapetype>
            <v:shape id="Shape 812" o:spid="_x0000_s1481" type="#_x0000_t202" style="position:absolute;margin-left:72.5pt;margin-top:814.35pt;width:132.95pt;height:9.35pt;z-index:-4404016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" filled="f" stroked="f">
              <v:textbox style="mso-fit-shape-to-text:t" inset="0,0,0,0">
                <w:txbxContent>
                  <w:p w14:paraId="644FC757"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r>
                      <w:rPr>
                        <w:color w:val="6B6B6E"/>
                        <w:sz w:val="16"/>
                        <w:szCs w:val="16"/>
                      </w:rPr>
                      <w:t>第</w:t>
                    </w:r>
                    <w:r>
                      <w:rPr>
                        <w:rFonts w:ascii="Arial" w:eastAsia="Arial" w:hAnsi="Arial" w:cs="Arial"/>
                        <w:color w:val="6B6B6E"/>
                        <w:sz w:val="16"/>
                        <w:szCs w:val="16"/>
                      </w:rPr>
                      <w:t>3</w:t>
                    </w:r>
                    <w:r>
                      <w:rPr>
                        <w:color w:val="6B6B6E"/>
                        <w:sz w:val="16"/>
                        <w:szCs w:val="16"/>
                      </w:rPr>
                      <w:t>章信息系统的基础设施</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843A9" w14:textId="77777777" w:rsidR="006949CB" w:rsidRDefault="00B7102B">
    <w:pPr>
      <w:spacing w:line="14" w:lineRule="exact"/>
    </w:pPr>
    <w:r>
      <w:rPr>
        <w:noProof/>
      </w:rPr>
      <mc:AlternateContent>
        <mc:Choice Requires="wps">
          <w:drawing>
            <wp:anchor distT="0" distB="0" distL="0" distR="0" simplePos="0" relativeHeight="62914794" behindDoc="1" locked="0" layoutInCell="1" allowOverlap="1" wp14:anchorId="6EBBE6B3" wp14:editId="398E64E7">
              <wp:simplePos x="0" y="0"/>
              <wp:positionH relativeFrom="page">
                <wp:posOffset>5186680</wp:posOffset>
              </wp:positionH>
              <wp:positionV relativeFrom="page">
                <wp:posOffset>10339070</wp:posOffset>
              </wp:positionV>
              <wp:extent cx="2109470" cy="118745"/>
              <wp:effectExtent l="0" t="0" r="0" b="0"/>
              <wp:wrapNone/>
              <wp:docPr id="810" name="Shape 810"/>
              <wp:cNvGraphicFramePr/>
              <a:graphic xmlns:a="http://schemas.openxmlformats.org/drawingml/2006/main">
                <a:graphicData uri="http://schemas.microsoft.com/office/word/2010/wordprocessingShape">
                  <wps:wsp>
                    <wps:cNvSpPr txBox="1"/>
                    <wps:spPr>
                      <a:xfrm>
                        <a:off x="0" y="0"/>
                        <a:ext cx="2109470" cy="118745"/>
                      </a:xfrm>
                      <a:prstGeom prst="rect">
                        <a:avLst/>
                      </a:prstGeom>
                      <a:noFill/>
                    </wps:spPr>
                    <wps:txbx>
                      <w:txbxContent>
                        <w:p w14:paraId="6A9D6887" w14:textId="77777777" w:rsidR="006949CB" w:rsidRDefault="00B7102B">
                          <w:pPr>
                            <w:pStyle w:val="ad"/>
                            <w:shd w:val="clear" w:color="auto" w:fill="auto"/>
                            <w:rPr>
                              <w:sz w:val="22"/>
                              <w:szCs w:val="22"/>
                            </w:rPr>
                          </w:pPr>
                          <w:r>
                            <w:rPr>
                              <w:rFonts w:ascii="Arial" w:eastAsia="Arial" w:hAnsi="Arial" w:cs="Arial"/>
                              <w:color w:val="6B6B6E"/>
                              <w:sz w:val="16"/>
                              <w:szCs w:val="16"/>
                              <w:lang w:val="en-US" w:eastAsia="en-US" w:bidi="en-US"/>
                            </w:rPr>
                            <w:t>3.1</w:t>
                          </w:r>
                          <w:r>
                            <w:rPr>
                              <w:color w:val="6B6B6E"/>
                              <w:sz w:val="16"/>
                              <w:szCs w:val="16"/>
                            </w:rPr>
                            <w:t>信息系统中的计算机与移动终端</w:t>
                          </w:r>
                          <w:r>
                            <w:rPr>
                              <w:color w:val="6B6B6E"/>
                              <w:sz w:val="16"/>
                              <w:szCs w:val="16"/>
                            </w:rPr>
                            <w:t xml:space="preserve"> </w:t>
                          </w: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p>
                      </w:txbxContent>
                    </wps:txbx>
                    <wps:bodyPr wrap="none" lIns="0" tIns="0" rIns="0" bIns="0">
                      <a:spAutoFit/>
                    </wps:bodyPr>
                  </wps:wsp>
                </a:graphicData>
              </a:graphic>
            </wp:anchor>
          </w:drawing>
        </mc:Choice>
        <mc:Fallback>
          <w:pict>
            <v:shapetype w14:anchorId="6EBBE6B3" id="_x0000_t202" coordsize="21600,21600" o:spt="202" path="m,l,21600r21600,l21600,xe">
              <v:stroke joinstyle="miter"/>
              <v:path gradientshapeok="t" o:connecttype="rect"/>
            </v:shapetype>
            <v:shape id="Shape 810" o:spid="_x0000_s1482" type="#_x0000_t202" style="position:absolute;margin-left:408.4pt;margin-top:814.1pt;width:166.1pt;height:9.35pt;z-index:-4404016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" filled="f" stroked="f">
              <v:textbox style="mso-fit-shape-to-text:t" inset="0,0,0,0">
                <w:txbxContent>
                  <w:p w14:paraId="6A9D6887" w14:textId="77777777" w:rsidR="006949CB" w:rsidRDefault="00B7102B">
                    <w:pPr>
                      <w:pStyle w:val="ad"/>
                      <w:shd w:val="clear" w:color="auto" w:fill="auto"/>
                      <w:rPr>
                        <w:sz w:val="22"/>
                        <w:szCs w:val="22"/>
                      </w:rPr>
                    </w:pPr>
                    <w:r>
                      <w:rPr>
                        <w:rFonts w:ascii="Arial" w:eastAsia="Arial" w:hAnsi="Arial" w:cs="Arial"/>
                        <w:color w:val="6B6B6E"/>
                        <w:sz w:val="16"/>
                        <w:szCs w:val="16"/>
                        <w:lang w:val="en-US" w:eastAsia="en-US" w:bidi="en-US"/>
                      </w:rPr>
                      <w:t>3.1</w:t>
                    </w:r>
                    <w:r>
                      <w:rPr>
                        <w:color w:val="6B6B6E"/>
                        <w:sz w:val="16"/>
                        <w:szCs w:val="16"/>
                      </w:rPr>
                      <w:t>信息系统中的计算机与移动终端</w:t>
                    </w:r>
                    <w:r>
                      <w:rPr>
                        <w:color w:val="6B6B6E"/>
                        <w:sz w:val="16"/>
                        <w:szCs w:val="16"/>
                      </w:rPr>
                      <w:t xml:space="preserve"> </w:t>
                    </w: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D7419" w14:textId="77777777" w:rsidR="006949CB" w:rsidRDefault="00B7102B">
    <w:pPr>
      <w:spacing w:line="14" w:lineRule="exact"/>
    </w:pPr>
    <w:r>
      <w:rPr>
        <w:noProof/>
      </w:rPr>
      <mc:AlternateContent>
        <mc:Choice Requires="wps">
          <w:drawing>
            <wp:anchor distT="0" distB="0" distL="0" distR="0" simplePos="0" relativeHeight="62914800" behindDoc="1" locked="0" layoutInCell="1" allowOverlap="1" wp14:anchorId="26C1BFC5" wp14:editId="71E6B7D6">
              <wp:simplePos x="0" y="0"/>
              <wp:positionH relativeFrom="page">
                <wp:posOffset>962025</wp:posOffset>
              </wp:positionH>
              <wp:positionV relativeFrom="page">
                <wp:posOffset>10342245</wp:posOffset>
              </wp:positionV>
              <wp:extent cx="1685290" cy="118745"/>
              <wp:effectExtent l="0" t="0" r="0" b="0"/>
              <wp:wrapNone/>
              <wp:docPr id="838" name="Shape 838"/>
              <wp:cNvGraphicFramePr/>
              <a:graphic xmlns:a="http://schemas.openxmlformats.org/drawingml/2006/main">
                <a:graphicData uri="http://schemas.microsoft.com/office/word/2010/wordprocessingShape">
                  <wps:wsp>
                    <wps:cNvSpPr txBox="1"/>
                    <wps:spPr>
                      <a:xfrm>
                        <a:off x="0" y="0"/>
                        <a:ext cx="1685290" cy="118745"/>
                      </a:xfrm>
                      <a:prstGeom prst="rect">
                        <a:avLst/>
                      </a:prstGeom>
                      <a:noFill/>
                    </wps:spPr>
                    <wps:txbx>
                      <w:txbxContent>
                        <w:p w14:paraId="5EEAB586"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rPr>
                              <w:sz w:val="16"/>
                              <w:szCs w:val="16"/>
                            </w:rPr>
                            <w:t>第</w:t>
                          </w:r>
                          <w:r>
                            <w:rPr>
                              <w:rFonts w:ascii="Arial" w:eastAsia="Arial" w:hAnsi="Arial" w:cs="Arial"/>
                              <w:sz w:val="16"/>
                              <w:szCs w:val="16"/>
                            </w:rPr>
                            <w:t>3</w:t>
                          </w:r>
                          <w:r>
                            <w:rPr>
                              <w:sz w:val="16"/>
                              <w:szCs w:val="16"/>
                            </w:rPr>
                            <w:t>章信息系统的基础设施</w:t>
                          </w:r>
                        </w:p>
                      </w:txbxContent>
                    </wps:txbx>
                    <wps:bodyPr wrap="none" lIns="0" tIns="0" rIns="0" bIns="0">
                      <a:spAutoFit/>
                    </wps:bodyPr>
                  </wps:wsp>
                </a:graphicData>
              </a:graphic>
            </wp:anchor>
          </w:drawing>
        </mc:Choice>
        <mc:Fallback>
          <w:pict>
            <v:shapetype w14:anchorId="26C1BFC5" id="_x0000_t202" coordsize="21600,21600" o:spt="202" path="m,l,21600r21600,l21600,xe">
              <v:stroke joinstyle="miter"/>
              <v:path gradientshapeok="t" o:connecttype="rect"/>
            </v:shapetype>
            <v:shape id="Shape 838" o:spid="_x0000_s1483" type="#_x0000_t202" style="position:absolute;margin-left:75.75pt;margin-top:814.35pt;width:132.7pt;height:9.35pt;z-index:-440401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" filled="f" stroked="f">
              <v:textbox style="mso-fit-shape-to-text:t" inset="0,0,0,0">
                <w:txbxContent>
                  <w:p w14:paraId="5EEAB586"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rPr>
                        <w:sz w:val="16"/>
                        <w:szCs w:val="16"/>
                      </w:rPr>
                      <w:t>第</w:t>
                    </w:r>
                    <w:r>
                      <w:rPr>
                        <w:rFonts w:ascii="Arial" w:eastAsia="Arial" w:hAnsi="Arial" w:cs="Arial"/>
                        <w:sz w:val="16"/>
                        <w:szCs w:val="16"/>
                      </w:rPr>
                      <w:t>3</w:t>
                    </w:r>
                    <w:r>
                      <w:rPr>
                        <w:sz w:val="16"/>
                        <w:szCs w:val="16"/>
                      </w:rPr>
                      <w:t>章信息系统的基础设施</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FBFDD" w14:textId="77777777" w:rsidR="006949CB" w:rsidRDefault="00B7102B">
    <w:pPr>
      <w:spacing w:line="14" w:lineRule="exact"/>
    </w:pPr>
    <w:r>
      <w:rPr>
        <w:noProof/>
      </w:rPr>
      <mc:AlternateContent>
        <mc:Choice Requires="wps">
          <w:drawing>
            <wp:anchor distT="0" distB="0" distL="0" distR="0" simplePos="0" relativeHeight="62914798" behindDoc="1" locked="0" layoutInCell="1" allowOverlap="1" wp14:anchorId="3B2793B0" wp14:editId="7859A605">
              <wp:simplePos x="0" y="0"/>
              <wp:positionH relativeFrom="page">
                <wp:posOffset>5186680</wp:posOffset>
              </wp:positionH>
              <wp:positionV relativeFrom="page">
                <wp:posOffset>10339070</wp:posOffset>
              </wp:positionV>
              <wp:extent cx="2109470" cy="118745"/>
              <wp:effectExtent l="0" t="0" r="0" b="0"/>
              <wp:wrapNone/>
              <wp:docPr id="836" name="Shape 836"/>
              <wp:cNvGraphicFramePr/>
              <a:graphic xmlns:a="http://schemas.openxmlformats.org/drawingml/2006/main">
                <a:graphicData uri="http://schemas.microsoft.com/office/word/2010/wordprocessingShape">
                  <wps:wsp>
                    <wps:cNvSpPr txBox="1"/>
                    <wps:spPr>
                      <a:xfrm>
                        <a:off x="0" y="0"/>
                        <a:ext cx="2109470" cy="118745"/>
                      </a:xfrm>
                      <a:prstGeom prst="rect">
                        <a:avLst/>
                      </a:prstGeom>
                      <a:noFill/>
                    </wps:spPr>
                    <wps:txbx>
                      <w:txbxContent>
                        <w:p w14:paraId="6CDC9C0D" w14:textId="77777777" w:rsidR="006949CB" w:rsidRDefault="00B7102B">
                          <w:pPr>
                            <w:pStyle w:val="ad"/>
                            <w:shd w:val="clear" w:color="auto" w:fill="auto"/>
                            <w:rPr>
                              <w:sz w:val="22"/>
                              <w:szCs w:val="22"/>
                            </w:rPr>
                          </w:pPr>
                          <w:r>
                            <w:rPr>
                              <w:rFonts w:ascii="Arial" w:eastAsia="Arial" w:hAnsi="Arial" w:cs="Arial"/>
                              <w:color w:val="6B6B6E"/>
                              <w:sz w:val="16"/>
                              <w:szCs w:val="16"/>
                              <w:lang w:val="en-US" w:eastAsia="en-US" w:bidi="en-US"/>
                            </w:rPr>
                            <w:t>3.1</w:t>
                          </w:r>
                          <w:r>
                            <w:rPr>
                              <w:color w:val="6B6B6E"/>
                              <w:sz w:val="16"/>
                              <w:szCs w:val="16"/>
                            </w:rPr>
                            <w:t>信息系统中的计算机与移动终端</w:t>
                          </w:r>
                          <w:r>
                            <w:rPr>
                              <w:color w:val="6B6B6E"/>
                              <w:sz w:val="16"/>
                              <w:szCs w:val="16"/>
                            </w:rPr>
                            <w:t xml:space="preserve"> </w:t>
                          </w: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p>
                      </w:txbxContent>
                    </wps:txbx>
                    <wps:bodyPr wrap="none" lIns="0" tIns="0" rIns="0" bIns="0">
                      <a:spAutoFit/>
                    </wps:bodyPr>
                  </wps:wsp>
                </a:graphicData>
              </a:graphic>
            </wp:anchor>
          </w:drawing>
        </mc:Choice>
        <mc:Fallback>
          <w:pict>
            <v:shapetype w14:anchorId="3B2793B0" id="_x0000_t202" coordsize="21600,21600" o:spt="202" path="m,l,21600r21600,l21600,xe">
              <v:stroke joinstyle="miter"/>
              <v:path gradientshapeok="t" o:connecttype="rect"/>
            </v:shapetype>
            <v:shape id="Shape 836" o:spid="_x0000_s1484" type="#_x0000_t202" style="position:absolute;margin-left:408.4pt;margin-top:814.1pt;width:166.1pt;height:9.35pt;z-index:-4404016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" filled="f" stroked="f">
              <v:textbox style="mso-fit-shape-to-text:t" inset="0,0,0,0">
                <w:txbxContent>
                  <w:p w14:paraId="6CDC9C0D" w14:textId="77777777" w:rsidR="006949CB" w:rsidRDefault="00B7102B">
                    <w:pPr>
                      <w:pStyle w:val="ad"/>
                      <w:shd w:val="clear" w:color="auto" w:fill="auto"/>
                      <w:rPr>
                        <w:sz w:val="22"/>
                        <w:szCs w:val="22"/>
                      </w:rPr>
                    </w:pPr>
                    <w:r>
                      <w:rPr>
                        <w:rFonts w:ascii="Arial" w:eastAsia="Arial" w:hAnsi="Arial" w:cs="Arial"/>
                        <w:color w:val="6B6B6E"/>
                        <w:sz w:val="16"/>
                        <w:szCs w:val="16"/>
                        <w:lang w:val="en-US" w:eastAsia="en-US" w:bidi="en-US"/>
                      </w:rPr>
                      <w:t>3.1</w:t>
                    </w:r>
                    <w:r>
                      <w:rPr>
                        <w:color w:val="6B6B6E"/>
                        <w:sz w:val="16"/>
                        <w:szCs w:val="16"/>
                      </w:rPr>
                      <w:t>信息系统中的计算机与移动终端</w:t>
                    </w:r>
                    <w:r>
                      <w:rPr>
                        <w:color w:val="6B6B6E"/>
                        <w:sz w:val="16"/>
                        <w:szCs w:val="16"/>
                      </w:rPr>
                      <w:t xml:space="preserve"> </w:t>
                    </w:r>
                    <w:r>
                      <w:fldChar w:fldCharType="begin"/>
                    </w:r>
                    <w:r>
                      <w:instrText xml:space="preserve"> PAGE \* MERGEFORMAT </w:instrText>
                    </w:r>
                    <w:r>
                      <w:fldChar w:fldCharType="separate"/>
                    </w:r>
                    <w:r>
                      <w:rPr>
                        <w:rFonts w:ascii="Times New Roman" w:eastAsia="Times New Roman" w:hAnsi="Times New Roman" w:cs="Times New Roman"/>
                        <w:color w:val="6B6B6E"/>
                        <w:sz w:val="22"/>
                        <w:szCs w:val="22"/>
                      </w:rPr>
                      <w:t>#</w:t>
                    </w:r>
                    <w:r>
                      <w:rPr>
                        <w:rFonts w:ascii="Times New Roman" w:eastAsia="Times New Roman" w:hAnsi="Times New Roman" w:cs="Times New Roman"/>
                        <w:color w:val="6B6B6E"/>
                        <w:sz w:val="22"/>
                        <w:szCs w:val="22"/>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81690" w14:textId="77777777" w:rsidR="006949CB" w:rsidRDefault="00B7102B">
    <w:pPr>
      <w:spacing w:line="14" w:lineRule="exact"/>
    </w:pPr>
    <w:r>
      <w:rPr>
        <w:noProof/>
      </w:rPr>
      <mc:AlternateContent>
        <mc:Choice Requires="wps">
          <w:drawing>
            <wp:anchor distT="0" distB="0" distL="0" distR="0" simplePos="0" relativeHeight="62914701" behindDoc="1" locked="0" layoutInCell="1" allowOverlap="1" wp14:anchorId="01323CF4" wp14:editId="7F5919DA">
              <wp:simplePos x="0" y="0"/>
              <wp:positionH relativeFrom="page">
                <wp:posOffset>940435</wp:posOffset>
              </wp:positionH>
              <wp:positionV relativeFrom="page">
                <wp:posOffset>10425430</wp:posOffset>
              </wp:positionV>
              <wp:extent cx="1463040" cy="118745"/>
              <wp:effectExtent l="0" t="0" r="0" b="0"/>
              <wp:wrapNone/>
              <wp:docPr id="33" name="Shape 33"/>
              <wp:cNvGraphicFramePr/>
              <a:graphic xmlns:a="http://schemas.openxmlformats.org/drawingml/2006/main">
                <a:graphicData uri="http://schemas.microsoft.com/office/word/2010/wordprocessingShape">
                  <wps:wsp>
                    <wps:cNvSpPr txBox="1"/>
                    <wps:spPr>
                      <a:xfrm>
                        <a:off x="0" y="0"/>
                        <a:ext cx="1463040" cy="118745"/>
                      </a:xfrm>
                      <a:prstGeom prst="rect">
                        <a:avLst/>
                      </a:prstGeom>
                      <a:noFill/>
                    </wps:spPr>
                    <wps:txbx>
                      <w:txbxContent>
                        <w:p w14:paraId="19C29E85" w14:textId="77777777" w:rsidR="006949CB" w:rsidRDefault="00B7102B">
                          <w:pPr>
                            <w:pStyle w:val="24"/>
                            <w:shd w:val="clear" w:color="auto" w:fill="auto"/>
                            <w:tabs>
                              <w:tab w:val="right" w:pos="2266"/>
                            </w:tabs>
                            <w:rPr>
                              <w:sz w:val="18"/>
                              <w:szCs w:val="18"/>
                            </w:rPr>
                          </w:pP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r>
                            <w:rPr>
                              <w:color w:val="7E7F82"/>
                              <w:sz w:val="22"/>
                              <w:szCs w:val="22"/>
                            </w:rPr>
                            <w:tab/>
                          </w:r>
                          <w:r>
                            <w:rPr>
                              <w:rFonts w:ascii="MingLiU" w:eastAsia="MingLiU" w:hAnsi="MingLiU" w:cs="MingLiU"/>
                              <w:color w:val="7E7F82"/>
                              <w:sz w:val="18"/>
                              <w:szCs w:val="18"/>
                            </w:rPr>
                            <w:t>第</w:t>
                          </w:r>
                          <w:r>
                            <w:rPr>
                              <w:rFonts w:ascii="Arial" w:eastAsia="Arial" w:hAnsi="Arial" w:cs="Arial"/>
                              <w:color w:val="7E7F82"/>
                              <w:sz w:val="16"/>
                              <w:szCs w:val="16"/>
                            </w:rPr>
                            <w:t>1</w:t>
                          </w:r>
                          <w:r>
                            <w:rPr>
                              <w:rFonts w:ascii="MingLiU" w:eastAsia="MingLiU" w:hAnsi="MingLiU" w:cs="MingLiU"/>
                              <w:color w:val="7E7F82"/>
                              <w:sz w:val="18"/>
                              <w:szCs w:val="18"/>
                            </w:rPr>
                            <w:t>章信</w:t>
                          </w:r>
                          <w:r>
                            <w:rPr>
                              <w:rFonts w:ascii="MingLiU" w:eastAsia="MingLiU" w:hAnsi="MingLiU" w:cs="MingLiU"/>
                              <w:color w:val="6B6B6E"/>
                              <w:sz w:val="18"/>
                              <w:szCs w:val="18"/>
                            </w:rPr>
                            <w:t>息技术</w:t>
                          </w:r>
                          <w:r>
                            <w:rPr>
                              <w:rFonts w:ascii="MingLiU" w:eastAsia="MingLiU" w:hAnsi="MingLiU" w:cs="MingLiU"/>
                              <w:color w:val="7E7F82"/>
                              <w:sz w:val="18"/>
                              <w:szCs w:val="18"/>
                            </w:rPr>
                            <w:t>与社会</w:t>
                          </w:r>
                        </w:p>
                      </w:txbxContent>
                    </wps:txbx>
                    <wps:bodyPr lIns="0" tIns="0" rIns="0" bIns="0">
                      <a:spAutoFit/>
                    </wps:bodyPr>
                  </wps:wsp>
                </a:graphicData>
              </a:graphic>
            </wp:anchor>
          </w:drawing>
        </mc:Choice>
        <mc:Fallback>
          <w:pict>
            <v:shapetype w14:anchorId="01323CF4" id="_x0000_t202" coordsize="21600,21600" o:spt="202" path="m,l,21600r21600,l21600,xe">
              <v:stroke joinstyle="miter"/>
              <v:path gradientshapeok="t" o:connecttype="rect"/>
            </v:shapetype>
            <v:shape id="Shape 33" o:spid="_x0000_s1440" type="#_x0000_t202" style="position:absolute;margin-left:74.05pt;margin-top:820.9pt;width:115.2pt;height:9.35pt;z-index:-4404017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" filled="f" stroked="f">
              <v:textbox style="mso-fit-shape-to-text:t" inset="0,0,0,0">
                <w:txbxContent>
                  <w:p w14:paraId="19C29E85" w14:textId="77777777" w:rsidR="006949CB" w:rsidRDefault="00B7102B">
                    <w:pPr>
                      <w:pStyle w:val="24"/>
                      <w:shd w:val="clear" w:color="auto" w:fill="auto"/>
                      <w:tabs>
                        <w:tab w:val="right" w:pos="2266"/>
                      </w:tabs>
                      <w:rPr>
                        <w:sz w:val="18"/>
                        <w:szCs w:val="18"/>
                      </w:rPr>
                    </w:pP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r>
                      <w:rPr>
                        <w:color w:val="7E7F82"/>
                        <w:sz w:val="22"/>
                        <w:szCs w:val="22"/>
                      </w:rPr>
                      <w:tab/>
                    </w:r>
                    <w:r>
                      <w:rPr>
                        <w:rFonts w:ascii="MingLiU" w:eastAsia="MingLiU" w:hAnsi="MingLiU" w:cs="MingLiU"/>
                        <w:color w:val="7E7F82"/>
                        <w:sz w:val="18"/>
                        <w:szCs w:val="18"/>
                      </w:rPr>
                      <w:t>第</w:t>
                    </w:r>
                    <w:r>
                      <w:rPr>
                        <w:rFonts w:ascii="Arial" w:eastAsia="Arial" w:hAnsi="Arial" w:cs="Arial"/>
                        <w:color w:val="7E7F82"/>
                        <w:sz w:val="16"/>
                        <w:szCs w:val="16"/>
                      </w:rPr>
                      <w:t>1</w:t>
                    </w:r>
                    <w:r>
                      <w:rPr>
                        <w:rFonts w:ascii="MingLiU" w:eastAsia="MingLiU" w:hAnsi="MingLiU" w:cs="MingLiU"/>
                        <w:color w:val="7E7F82"/>
                        <w:sz w:val="18"/>
                        <w:szCs w:val="18"/>
                      </w:rPr>
                      <w:t>章信</w:t>
                    </w:r>
                    <w:r>
                      <w:rPr>
                        <w:rFonts w:ascii="MingLiU" w:eastAsia="MingLiU" w:hAnsi="MingLiU" w:cs="MingLiU"/>
                        <w:color w:val="6B6B6E"/>
                        <w:sz w:val="18"/>
                        <w:szCs w:val="18"/>
                      </w:rPr>
                      <w:t>息技术</w:t>
                    </w:r>
                    <w:r>
                      <w:rPr>
                        <w:rFonts w:ascii="MingLiU" w:eastAsia="MingLiU" w:hAnsi="MingLiU" w:cs="MingLiU"/>
                        <w:color w:val="7E7F82"/>
                        <w:sz w:val="18"/>
                        <w:szCs w:val="18"/>
                      </w:rPr>
                      <w:t>与社会</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E6163" w14:textId="77777777" w:rsidR="006949CB" w:rsidRDefault="00B7102B">
    <w:pPr>
      <w:spacing w:line="14" w:lineRule="exact"/>
    </w:pPr>
    <w:r>
      <w:rPr>
        <w:noProof/>
      </w:rPr>
      <mc:AlternateContent>
        <mc:Choice Requires="wps">
          <w:drawing>
            <wp:anchor distT="0" distB="0" distL="0" distR="0" simplePos="0" relativeHeight="62914804" behindDoc="1" locked="0" layoutInCell="1" allowOverlap="1" wp14:anchorId="2242FAEA" wp14:editId="7EA0A876">
              <wp:simplePos x="0" y="0"/>
              <wp:positionH relativeFrom="page">
                <wp:posOffset>969010</wp:posOffset>
              </wp:positionH>
              <wp:positionV relativeFrom="page">
                <wp:posOffset>10340975</wp:posOffset>
              </wp:positionV>
              <wp:extent cx="1685290" cy="118745"/>
              <wp:effectExtent l="0" t="0" r="0" b="0"/>
              <wp:wrapNone/>
              <wp:docPr id="908" name="Shape 908"/>
              <wp:cNvGraphicFramePr/>
              <a:graphic xmlns:a="http://schemas.openxmlformats.org/drawingml/2006/main">
                <a:graphicData uri="http://schemas.microsoft.com/office/word/2010/wordprocessingShape">
                  <wps:wsp>
                    <wps:cNvSpPr txBox="1"/>
                    <wps:spPr>
                      <a:xfrm>
                        <a:off x="0" y="0"/>
                        <a:ext cx="1685290" cy="118745"/>
                      </a:xfrm>
                      <a:prstGeom prst="rect">
                        <a:avLst/>
                      </a:prstGeom>
                      <a:noFill/>
                    </wps:spPr>
                    <wps:txbx>
                      <w:txbxContent>
                        <w:p w14:paraId="7F754961"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r>
                            <w:rPr>
                              <w:color w:val="6B6B6E"/>
                              <w:sz w:val="16"/>
                              <w:szCs w:val="16"/>
                            </w:rPr>
                            <w:t>第</w:t>
                          </w:r>
                          <w:r>
                            <w:rPr>
                              <w:rFonts w:ascii="Arial" w:eastAsia="Arial" w:hAnsi="Arial" w:cs="Arial"/>
                              <w:color w:val="6B6B6E"/>
                              <w:sz w:val="16"/>
                              <w:szCs w:val="16"/>
                            </w:rPr>
                            <w:t>3</w:t>
                          </w:r>
                          <w:r>
                            <w:rPr>
                              <w:color w:val="6B6B6E"/>
                              <w:sz w:val="16"/>
                              <w:szCs w:val="16"/>
                            </w:rPr>
                            <w:t>章信息系统的基础设施</w:t>
                          </w:r>
                        </w:p>
                      </w:txbxContent>
                    </wps:txbx>
                    <wps:bodyPr wrap="none" lIns="0" tIns="0" rIns="0" bIns="0">
                      <a:spAutoFit/>
                    </wps:bodyPr>
                  </wps:wsp>
                </a:graphicData>
              </a:graphic>
            </wp:anchor>
          </w:drawing>
        </mc:Choice>
        <mc:Fallback>
          <w:pict>
            <v:shapetype w14:anchorId="2242FAEA" id="_x0000_t202" coordsize="21600,21600" o:spt="202" path="m,l,21600r21600,l21600,xe">
              <v:stroke joinstyle="miter"/>
              <v:path gradientshapeok="t" o:connecttype="rect"/>
            </v:shapetype>
            <v:shape id="Shape 908" o:spid="_x0000_s1485" type="#_x0000_t202" style="position:absolute;margin-left:76.3pt;margin-top:814.25pt;width:132.7pt;height:9.35pt;z-index:-4404016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" filled="f" stroked="f">
              <v:textbox style="mso-fit-shape-to-text:t" inset="0,0,0,0">
                <w:txbxContent>
                  <w:p w14:paraId="7F754961"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r>
                      <w:rPr>
                        <w:color w:val="6B6B6E"/>
                        <w:sz w:val="16"/>
                        <w:szCs w:val="16"/>
                      </w:rPr>
                      <w:t>第</w:t>
                    </w:r>
                    <w:r>
                      <w:rPr>
                        <w:rFonts w:ascii="Arial" w:eastAsia="Arial" w:hAnsi="Arial" w:cs="Arial"/>
                        <w:color w:val="6B6B6E"/>
                        <w:sz w:val="16"/>
                        <w:szCs w:val="16"/>
                      </w:rPr>
                      <w:t>3</w:t>
                    </w:r>
                    <w:r>
                      <w:rPr>
                        <w:color w:val="6B6B6E"/>
                        <w:sz w:val="16"/>
                        <w:szCs w:val="16"/>
                      </w:rPr>
                      <w:t>章信息系统的基础设施</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2A164" w14:textId="77777777" w:rsidR="006949CB" w:rsidRDefault="00B7102B">
    <w:pPr>
      <w:spacing w:line="14" w:lineRule="exact"/>
    </w:pPr>
    <w:r>
      <w:rPr>
        <w:noProof/>
      </w:rPr>
      <mc:AlternateContent>
        <mc:Choice Requires="wps">
          <w:drawing>
            <wp:anchor distT="0" distB="0" distL="0" distR="0" simplePos="0" relativeHeight="62914802" behindDoc="1" locked="0" layoutInCell="1" allowOverlap="1" wp14:anchorId="746BC5AD" wp14:editId="658B8624">
              <wp:simplePos x="0" y="0"/>
              <wp:positionH relativeFrom="page">
                <wp:posOffset>5487670</wp:posOffset>
              </wp:positionH>
              <wp:positionV relativeFrom="page">
                <wp:posOffset>10343515</wp:posOffset>
              </wp:positionV>
              <wp:extent cx="1667510" cy="115570"/>
              <wp:effectExtent l="0" t="0" r="0" b="0"/>
              <wp:wrapNone/>
              <wp:docPr id="906" name="Shape 906"/>
              <wp:cNvGraphicFramePr/>
              <a:graphic xmlns:a="http://schemas.openxmlformats.org/drawingml/2006/main">
                <a:graphicData uri="http://schemas.microsoft.com/office/word/2010/wordprocessingShape">
                  <wps:wsp>
                    <wps:cNvSpPr txBox="1"/>
                    <wps:spPr>
                      <a:xfrm>
                        <a:off x="0" y="0"/>
                        <a:ext cx="1667510" cy="115570"/>
                      </a:xfrm>
                      <a:prstGeom prst="rect">
                        <a:avLst/>
                      </a:prstGeom>
                      <a:noFill/>
                    </wps:spPr>
                    <wps:txbx>
                      <w:txbxContent>
                        <w:p w14:paraId="32CA2DB0" w14:textId="77777777" w:rsidR="006949CB" w:rsidRDefault="00B7102B">
                          <w:pPr>
                            <w:pStyle w:val="ad"/>
                            <w:shd w:val="clear" w:color="auto" w:fill="auto"/>
                            <w:rPr>
                              <w:sz w:val="17"/>
                              <w:szCs w:val="17"/>
                            </w:rPr>
                          </w:pPr>
                          <w:r>
                            <w:rPr>
                              <w:rFonts w:ascii="Arial" w:eastAsia="Arial" w:hAnsi="Arial" w:cs="Arial"/>
                              <w:sz w:val="16"/>
                              <w:szCs w:val="16"/>
                              <w:lang w:val="en-US" w:eastAsia="en-US" w:bidi="en-US"/>
                            </w:rPr>
                            <w:t>3.2</w:t>
                          </w:r>
                          <w:r>
                            <w:rPr>
                              <w:sz w:val="16"/>
                              <w:szCs w:val="16"/>
                            </w:rPr>
                            <w:t>信息系统中的通信网络</w:t>
                          </w:r>
                          <w:r>
                            <w:rPr>
                              <w:sz w:val="16"/>
                              <w:szCs w:val="16"/>
                            </w:rPr>
                            <w:t xml:space="preserve"> </w:t>
                          </w:r>
                          <w:r>
                            <w:fldChar w:fldCharType="begin"/>
                          </w:r>
                          <w:r>
                            <w:instrText xml:space="preserve"> PAGE \* MERGEFORMAT </w:instrText>
                          </w:r>
                          <w:r>
                            <w:fldChar w:fldCharType="separate"/>
                          </w:r>
                          <w:r>
                            <w:rPr>
                              <w:rFonts w:ascii="Arial" w:eastAsia="Arial" w:hAnsi="Arial" w:cs="Arial"/>
                              <w:sz w:val="17"/>
                              <w:szCs w:val="17"/>
                            </w:rPr>
                            <w:t>#</w:t>
                          </w:r>
                          <w:r>
                            <w:rPr>
                              <w:rFonts w:ascii="Arial" w:eastAsia="Arial" w:hAnsi="Arial" w:cs="Arial"/>
                              <w:sz w:val="17"/>
                              <w:szCs w:val="17"/>
                            </w:rPr>
                            <w:fldChar w:fldCharType="end"/>
                          </w:r>
                        </w:p>
                      </w:txbxContent>
                    </wps:txbx>
                    <wps:bodyPr wrap="none" lIns="0" tIns="0" rIns="0" bIns="0">
                      <a:spAutoFit/>
                    </wps:bodyPr>
                  </wps:wsp>
                </a:graphicData>
              </a:graphic>
            </wp:anchor>
          </w:drawing>
        </mc:Choice>
        <mc:Fallback>
          <w:pict>
            <v:shapetype w14:anchorId="746BC5AD" id="_x0000_t202" coordsize="21600,21600" o:spt="202" path="m,l,21600r21600,l21600,xe">
              <v:stroke joinstyle="miter"/>
              <v:path gradientshapeok="t" o:connecttype="rect"/>
            </v:shapetype>
            <v:shape id="Shape 906" o:spid="_x0000_s1486" type="#_x0000_t202" style="position:absolute;margin-left:432.1pt;margin-top:814.45pt;width:131.3pt;height:9.1pt;z-index:-4404016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" filled="f" stroked="f">
              <v:textbox style="mso-fit-shape-to-text:t" inset="0,0,0,0">
                <w:txbxContent>
                  <w:p w14:paraId="32CA2DB0" w14:textId="77777777" w:rsidR="006949CB" w:rsidRDefault="00B7102B">
                    <w:pPr>
                      <w:pStyle w:val="ad"/>
                      <w:shd w:val="clear" w:color="auto" w:fill="auto"/>
                      <w:rPr>
                        <w:sz w:val="17"/>
                        <w:szCs w:val="17"/>
                      </w:rPr>
                    </w:pPr>
                    <w:r>
                      <w:rPr>
                        <w:rFonts w:ascii="Arial" w:eastAsia="Arial" w:hAnsi="Arial" w:cs="Arial"/>
                        <w:sz w:val="16"/>
                        <w:szCs w:val="16"/>
                        <w:lang w:val="en-US" w:eastAsia="en-US" w:bidi="en-US"/>
                      </w:rPr>
                      <w:t>3.2</w:t>
                    </w:r>
                    <w:r>
                      <w:rPr>
                        <w:sz w:val="16"/>
                        <w:szCs w:val="16"/>
                      </w:rPr>
                      <w:t>信息系统中的通信网络</w:t>
                    </w:r>
                    <w:r>
                      <w:rPr>
                        <w:sz w:val="16"/>
                        <w:szCs w:val="16"/>
                      </w:rPr>
                      <w:t xml:space="preserve"> </w:t>
                    </w:r>
                    <w:r>
                      <w:fldChar w:fldCharType="begin"/>
                    </w:r>
                    <w:r>
                      <w:instrText xml:space="preserve"> PAGE \* MERGEFORMAT </w:instrText>
                    </w:r>
                    <w:r>
                      <w:fldChar w:fldCharType="separate"/>
                    </w:r>
                    <w:r>
                      <w:rPr>
                        <w:rFonts w:ascii="Arial" w:eastAsia="Arial" w:hAnsi="Arial" w:cs="Arial"/>
                        <w:sz w:val="17"/>
                        <w:szCs w:val="17"/>
                      </w:rPr>
                      <w:t>#</w:t>
                    </w:r>
                    <w:r>
                      <w:rPr>
                        <w:rFonts w:ascii="Arial" w:eastAsia="Arial" w:hAnsi="Arial" w:cs="Arial"/>
                        <w:sz w:val="17"/>
                        <w:szCs w:val="17"/>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D43B0" w14:textId="77777777" w:rsidR="006949CB" w:rsidRDefault="00B7102B">
    <w:pPr>
      <w:spacing w:line="14" w:lineRule="exact"/>
    </w:pPr>
    <w:r>
      <w:rPr>
        <w:noProof/>
      </w:rPr>
      <mc:AlternateContent>
        <mc:Choice Requires="wps">
          <w:drawing>
            <wp:anchor distT="0" distB="0" distL="0" distR="0" simplePos="0" relativeHeight="62914809" behindDoc="1" locked="0" layoutInCell="1" allowOverlap="1" wp14:anchorId="34A5FC81" wp14:editId="5ED4AA24">
              <wp:simplePos x="0" y="0"/>
              <wp:positionH relativeFrom="page">
                <wp:posOffset>3538855</wp:posOffset>
              </wp:positionH>
              <wp:positionV relativeFrom="page">
                <wp:posOffset>9983470</wp:posOffset>
              </wp:positionV>
              <wp:extent cx="1420495" cy="103505"/>
              <wp:effectExtent l="0" t="0" r="0" b="0"/>
              <wp:wrapNone/>
              <wp:docPr id="914" name="Shape 914"/>
              <wp:cNvGraphicFramePr/>
              <a:graphic xmlns:a="http://schemas.openxmlformats.org/drawingml/2006/main">
                <a:graphicData uri="http://schemas.microsoft.com/office/word/2010/wordprocessingShape">
                  <wps:wsp>
                    <wps:cNvSpPr txBox="1"/>
                    <wps:spPr>
                      <a:xfrm>
                        <a:off x="0" y="0"/>
                        <a:ext cx="1420495" cy="103505"/>
                      </a:xfrm>
                      <a:prstGeom prst="rect">
                        <a:avLst/>
                      </a:prstGeom>
                      <a:noFill/>
                    </wps:spPr>
                    <wps:txbx>
                      <w:txbxContent>
                        <w:p w14:paraId="3041FCF6" w14:textId="77777777" w:rsidR="006949CB" w:rsidRDefault="00B7102B">
                          <w:pPr>
                            <w:pStyle w:val="ad"/>
                            <w:shd w:val="clear" w:color="auto" w:fill="auto"/>
                          </w:pPr>
                          <w:r>
                            <w:rPr>
                              <w:rFonts w:ascii="Arial" w:eastAsia="Arial" w:hAnsi="Arial" w:cs="Arial"/>
                              <w:sz w:val="16"/>
                              <w:szCs w:val="16"/>
                              <w:lang w:val="en-US" w:eastAsia="en-US" w:bidi="en-US"/>
                            </w:rPr>
                            <w:t>I5H3.2.15</w:t>
                          </w:r>
                          <w:r>
                            <w:t>子网掩</w:t>
                          </w:r>
                          <w:r>
                            <w:rPr>
                              <w:rFonts w:ascii="Arial" w:eastAsia="Arial" w:hAnsi="Arial" w:cs="Arial"/>
                              <w:sz w:val="16"/>
                              <w:szCs w:val="16"/>
                              <w:lang w:val="en-US" w:eastAsia="en-US" w:bidi="en-US"/>
                            </w:rPr>
                            <w:t>PPj</w:t>
                          </w:r>
                          <w:r>
                            <w:t>子网峙</w:t>
                          </w:r>
                        </w:p>
                      </w:txbxContent>
                    </wps:txbx>
                    <wps:bodyPr wrap="none" lIns="0" tIns="0" rIns="0" bIns="0">
                      <a:spAutoFit/>
                    </wps:bodyPr>
                  </wps:wsp>
                </a:graphicData>
              </a:graphic>
            </wp:anchor>
          </w:drawing>
        </mc:Choice>
        <mc:Fallback>
          <w:pict>
            <v:shapetype w14:anchorId="34A5FC81" id="_x0000_t202" coordsize="21600,21600" o:spt="202" path="m,l,21600r21600,l21600,xe">
              <v:stroke joinstyle="miter"/>
              <v:path gradientshapeok="t" o:connecttype="rect"/>
            </v:shapetype>
            <v:shape id="Shape 914" o:spid="_x0000_s1487" type="#_x0000_t202" style="position:absolute;margin-left:278.65pt;margin-top:786.1pt;width:111.85pt;height:8.15pt;z-index:-44040167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" filled="f" stroked="f">
              <v:textbox style="mso-fit-shape-to-text:t" inset="0,0,0,0">
                <w:txbxContent>
                  <w:p w14:paraId="3041FCF6" w14:textId="77777777" w:rsidR="006949CB" w:rsidRDefault="00B7102B">
                    <w:pPr>
                      <w:pStyle w:val="ad"/>
                      <w:shd w:val="clear" w:color="auto" w:fill="auto"/>
                    </w:pPr>
                    <w:r>
                      <w:rPr>
                        <w:rFonts w:ascii="Arial" w:eastAsia="Arial" w:hAnsi="Arial" w:cs="Arial"/>
                        <w:sz w:val="16"/>
                        <w:szCs w:val="16"/>
                        <w:lang w:val="en-US" w:eastAsia="en-US" w:bidi="en-US"/>
                      </w:rPr>
                      <w:t>I5H3.2.15</w:t>
                    </w:r>
                    <w:r>
                      <w:t>子网掩</w:t>
                    </w:r>
                    <w:r>
                      <w:rPr>
                        <w:rFonts w:ascii="Arial" w:eastAsia="Arial" w:hAnsi="Arial" w:cs="Arial"/>
                        <w:sz w:val="16"/>
                        <w:szCs w:val="16"/>
                        <w:lang w:val="en-US" w:eastAsia="en-US" w:bidi="en-US"/>
                      </w:rPr>
                      <w:t>PPj</w:t>
                    </w:r>
                    <w:r>
                      <w:t>子网峙</w:t>
                    </w:r>
                  </w:p>
                </w:txbxContent>
              </v:textbox>
              <w10:wrap anchorx="page" anchory="page"/>
            </v:shape>
          </w:pict>
        </mc:Fallback>
      </mc:AlternateContent>
    </w:r>
    <w:r>
      <w:rPr>
        <w:noProof/>
      </w:rPr>
      <mc:AlternateContent>
        <mc:Choice Requires="wps">
          <w:drawing>
            <wp:anchor distT="0" distB="0" distL="0" distR="0" simplePos="0" relativeHeight="62914811" behindDoc="1" locked="0" layoutInCell="1" allowOverlap="1" wp14:anchorId="1F9019A5" wp14:editId="76349E5D">
              <wp:simplePos x="0" y="0"/>
              <wp:positionH relativeFrom="page">
                <wp:posOffset>960120</wp:posOffset>
              </wp:positionH>
              <wp:positionV relativeFrom="page">
                <wp:posOffset>10584180</wp:posOffset>
              </wp:positionV>
              <wp:extent cx="1685290" cy="118745"/>
              <wp:effectExtent l="0" t="0" r="0" b="0"/>
              <wp:wrapNone/>
              <wp:docPr id="916" name="Shape 916"/>
              <wp:cNvGraphicFramePr/>
              <a:graphic xmlns:a="http://schemas.openxmlformats.org/drawingml/2006/main">
                <a:graphicData uri="http://schemas.microsoft.com/office/word/2010/wordprocessingShape">
                  <wps:wsp>
                    <wps:cNvSpPr txBox="1"/>
                    <wps:spPr>
                      <a:xfrm>
                        <a:off x="0" y="0"/>
                        <a:ext cx="1685290" cy="118745"/>
                      </a:xfrm>
                      <a:prstGeom prst="rect">
                        <a:avLst/>
                      </a:prstGeom>
                      <a:noFill/>
                    </wps:spPr>
                    <wps:txbx>
                      <w:txbxContent>
                        <w:p w14:paraId="7B432445" w14:textId="77777777" w:rsidR="006949CB" w:rsidRDefault="00B7102B">
                          <w:pPr>
                            <w:pStyle w:val="ad"/>
                            <w:shd w:val="clear" w:color="auto" w:fill="auto"/>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rPr>
                              <w:rFonts w:ascii="Arial" w:eastAsia="Arial" w:hAnsi="Arial" w:cs="Arial"/>
                              <w:sz w:val="20"/>
                              <w:szCs w:val="20"/>
                            </w:rPr>
                            <w:t xml:space="preserve"> </w:t>
                          </w:r>
                          <w:r>
                            <w:t>第</w:t>
                          </w:r>
                          <w:r>
                            <w:rPr>
                              <w:rFonts w:ascii="Arial" w:eastAsia="Arial" w:hAnsi="Arial" w:cs="Arial"/>
                              <w:sz w:val="16"/>
                              <w:szCs w:val="16"/>
                            </w:rPr>
                            <w:t>3</w:t>
                          </w:r>
                          <w:r>
                            <w:t>章信息系统的基础设施</w:t>
                          </w:r>
                        </w:p>
                      </w:txbxContent>
                    </wps:txbx>
                    <wps:bodyPr wrap="none" lIns="0" tIns="0" rIns="0" bIns="0">
                      <a:spAutoFit/>
                    </wps:bodyPr>
                  </wps:wsp>
                </a:graphicData>
              </a:graphic>
            </wp:anchor>
          </w:drawing>
        </mc:Choice>
        <mc:Fallback>
          <w:pict>
            <v:shape w14:anchorId="1F9019A5" id="Shape 916" o:spid="_x0000_s1488" type="#_x0000_t202" style="position:absolute;margin-left:75.6pt;margin-top:833.4pt;width:132.7pt;height:9.35pt;z-index:-44040166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" filled="f" stroked="f">
              <v:textbox style="mso-fit-shape-to-text:t" inset="0,0,0,0">
                <w:txbxContent>
                  <w:p w14:paraId="7B432445" w14:textId="77777777" w:rsidR="006949CB" w:rsidRDefault="00B7102B">
                    <w:pPr>
                      <w:pStyle w:val="ad"/>
                      <w:shd w:val="clear" w:color="auto" w:fill="auto"/>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rPr>
                        <w:rFonts w:ascii="Arial" w:eastAsia="Arial" w:hAnsi="Arial" w:cs="Arial"/>
                        <w:sz w:val="20"/>
                        <w:szCs w:val="20"/>
                      </w:rPr>
                      <w:t xml:space="preserve"> </w:t>
                    </w:r>
                    <w:r>
                      <w:t>第</w:t>
                    </w:r>
                    <w:r>
                      <w:rPr>
                        <w:rFonts w:ascii="Arial" w:eastAsia="Arial" w:hAnsi="Arial" w:cs="Arial"/>
                        <w:sz w:val="16"/>
                        <w:szCs w:val="16"/>
                      </w:rPr>
                      <w:t>3</w:t>
                    </w:r>
                    <w:r>
                      <w:t>章信息系统的基础设施</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EF638" w14:textId="77777777" w:rsidR="006949CB" w:rsidRDefault="00B7102B">
    <w:pPr>
      <w:spacing w:line="14" w:lineRule="exact"/>
    </w:pPr>
    <w:r>
      <w:rPr>
        <w:noProof/>
      </w:rPr>
      <mc:AlternateContent>
        <mc:Choice Requires="wps">
          <w:drawing>
            <wp:anchor distT="0" distB="0" distL="0" distR="0" simplePos="0" relativeHeight="62914807" behindDoc="1" locked="0" layoutInCell="1" allowOverlap="1" wp14:anchorId="5BAC444E" wp14:editId="7AC53B2D">
              <wp:simplePos x="0" y="0"/>
              <wp:positionH relativeFrom="page">
                <wp:posOffset>5487670</wp:posOffset>
              </wp:positionH>
              <wp:positionV relativeFrom="page">
                <wp:posOffset>10343515</wp:posOffset>
              </wp:positionV>
              <wp:extent cx="1667510" cy="115570"/>
              <wp:effectExtent l="0" t="0" r="0" b="0"/>
              <wp:wrapNone/>
              <wp:docPr id="912" name="Shape 912"/>
              <wp:cNvGraphicFramePr/>
              <a:graphic xmlns:a="http://schemas.openxmlformats.org/drawingml/2006/main">
                <a:graphicData uri="http://schemas.microsoft.com/office/word/2010/wordprocessingShape">
                  <wps:wsp>
                    <wps:cNvSpPr txBox="1"/>
                    <wps:spPr>
                      <a:xfrm>
                        <a:off x="0" y="0"/>
                        <a:ext cx="1667510" cy="115570"/>
                      </a:xfrm>
                      <a:prstGeom prst="rect">
                        <a:avLst/>
                      </a:prstGeom>
                      <a:noFill/>
                    </wps:spPr>
                    <wps:txbx>
                      <w:txbxContent>
                        <w:p w14:paraId="2A112694" w14:textId="77777777" w:rsidR="006949CB" w:rsidRDefault="00B7102B">
                          <w:pPr>
                            <w:pStyle w:val="ad"/>
                            <w:shd w:val="clear" w:color="auto" w:fill="auto"/>
                            <w:rPr>
                              <w:sz w:val="17"/>
                              <w:szCs w:val="17"/>
                            </w:rPr>
                          </w:pPr>
                          <w:r>
                            <w:rPr>
                              <w:rFonts w:ascii="Arial" w:eastAsia="Arial" w:hAnsi="Arial" w:cs="Arial"/>
                              <w:sz w:val="16"/>
                              <w:szCs w:val="16"/>
                              <w:lang w:val="en-US" w:eastAsia="en-US" w:bidi="en-US"/>
                            </w:rPr>
                            <w:t>3.2</w:t>
                          </w:r>
                          <w:r>
                            <w:rPr>
                              <w:sz w:val="16"/>
                              <w:szCs w:val="16"/>
                            </w:rPr>
                            <w:t>信息系统中的通信网络</w:t>
                          </w:r>
                          <w:r>
                            <w:rPr>
                              <w:sz w:val="16"/>
                              <w:szCs w:val="16"/>
                            </w:rPr>
                            <w:t xml:space="preserve"> </w:t>
                          </w:r>
                          <w:r>
                            <w:fldChar w:fldCharType="begin"/>
                          </w:r>
                          <w:r>
                            <w:instrText xml:space="preserve"> PAGE \* MERGEFORMAT </w:instrText>
                          </w:r>
                          <w:r>
                            <w:fldChar w:fldCharType="separate"/>
                          </w:r>
                          <w:r>
                            <w:rPr>
                              <w:rFonts w:ascii="Arial" w:eastAsia="Arial" w:hAnsi="Arial" w:cs="Arial"/>
                              <w:sz w:val="17"/>
                              <w:szCs w:val="17"/>
                            </w:rPr>
                            <w:t>#</w:t>
                          </w:r>
                          <w:r>
                            <w:rPr>
                              <w:rFonts w:ascii="Arial" w:eastAsia="Arial" w:hAnsi="Arial" w:cs="Arial"/>
                              <w:sz w:val="17"/>
                              <w:szCs w:val="17"/>
                            </w:rPr>
                            <w:fldChar w:fldCharType="end"/>
                          </w:r>
                        </w:p>
                      </w:txbxContent>
                    </wps:txbx>
                    <wps:bodyPr wrap="none" lIns="0" tIns="0" rIns="0" bIns="0">
                      <a:spAutoFit/>
                    </wps:bodyPr>
                  </wps:wsp>
                </a:graphicData>
              </a:graphic>
            </wp:anchor>
          </w:drawing>
        </mc:Choice>
        <mc:Fallback>
          <w:pict>
            <v:shapetype w14:anchorId="5BAC444E" id="_x0000_t202" coordsize="21600,21600" o:spt="202" path="m,l,21600r21600,l21600,xe">
              <v:stroke joinstyle="miter"/>
              <v:path gradientshapeok="t" o:connecttype="rect"/>
            </v:shapetype>
            <v:shape id="Shape 912" o:spid="_x0000_s1489" type="#_x0000_t202" style="position:absolute;margin-left:432.1pt;margin-top:814.45pt;width:131.3pt;height:9.1pt;z-index:-4404016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" filled="f" stroked="f">
              <v:textbox style="mso-fit-shape-to-text:t" inset="0,0,0,0">
                <w:txbxContent>
                  <w:p w14:paraId="2A112694" w14:textId="77777777" w:rsidR="006949CB" w:rsidRDefault="00B7102B">
                    <w:pPr>
                      <w:pStyle w:val="ad"/>
                      <w:shd w:val="clear" w:color="auto" w:fill="auto"/>
                      <w:rPr>
                        <w:sz w:val="17"/>
                        <w:szCs w:val="17"/>
                      </w:rPr>
                    </w:pPr>
                    <w:r>
                      <w:rPr>
                        <w:rFonts w:ascii="Arial" w:eastAsia="Arial" w:hAnsi="Arial" w:cs="Arial"/>
                        <w:sz w:val="16"/>
                        <w:szCs w:val="16"/>
                        <w:lang w:val="en-US" w:eastAsia="en-US" w:bidi="en-US"/>
                      </w:rPr>
                      <w:t>3.2</w:t>
                    </w:r>
                    <w:r>
                      <w:rPr>
                        <w:sz w:val="16"/>
                        <w:szCs w:val="16"/>
                      </w:rPr>
                      <w:t>信息系统中的通信网络</w:t>
                    </w:r>
                    <w:r>
                      <w:rPr>
                        <w:sz w:val="16"/>
                        <w:szCs w:val="16"/>
                      </w:rPr>
                      <w:t xml:space="preserve"> </w:t>
                    </w:r>
                    <w:r>
                      <w:fldChar w:fldCharType="begin"/>
                    </w:r>
                    <w:r>
                      <w:instrText xml:space="preserve"> PAGE \* MERGEFORMAT </w:instrText>
                    </w:r>
                    <w:r>
                      <w:fldChar w:fldCharType="separate"/>
                    </w:r>
                    <w:r>
                      <w:rPr>
                        <w:rFonts w:ascii="Arial" w:eastAsia="Arial" w:hAnsi="Arial" w:cs="Arial"/>
                        <w:sz w:val="17"/>
                        <w:szCs w:val="17"/>
                      </w:rPr>
                      <w:t>#</w:t>
                    </w:r>
                    <w:r>
                      <w:rPr>
                        <w:rFonts w:ascii="Arial" w:eastAsia="Arial" w:hAnsi="Arial" w:cs="Arial"/>
                        <w:sz w:val="17"/>
                        <w:szCs w:val="17"/>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9E5E2" w14:textId="77777777" w:rsidR="006949CB" w:rsidRDefault="00B7102B">
    <w:pPr>
      <w:spacing w:line="14" w:lineRule="exact"/>
    </w:pPr>
    <w:r>
      <w:rPr>
        <w:noProof/>
      </w:rPr>
      <mc:AlternateContent>
        <mc:Choice Requires="wps">
          <w:drawing>
            <wp:anchor distT="0" distB="0" distL="0" distR="0" simplePos="0" relativeHeight="62914813" behindDoc="1" locked="0" layoutInCell="1" allowOverlap="1" wp14:anchorId="7B7C1B30" wp14:editId="632C0BBA">
              <wp:simplePos x="0" y="0"/>
              <wp:positionH relativeFrom="page">
                <wp:posOffset>2242185</wp:posOffset>
              </wp:positionH>
              <wp:positionV relativeFrom="page">
                <wp:posOffset>9682480</wp:posOffset>
              </wp:positionV>
              <wp:extent cx="1127760" cy="106680"/>
              <wp:effectExtent l="0" t="0" r="0" b="0"/>
              <wp:wrapNone/>
              <wp:docPr id="918" name="Shape 918"/>
              <wp:cNvGraphicFramePr/>
              <a:graphic xmlns:a="http://schemas.openxmlformats.org/drawingml/2006/main">
                <a:graphicData uri="http://schemas.microsoft.com/office/word/2010/wordprocessingShape">
                  <wps:wsp>
                    <wps:cNvSpPr txBox="1"/>
                    <wps:spPr>
                      <a:xfrm>
                        <a:off x="0" y="0"/>
                        <a:ext cx="1127760" cy="106680"/>
                      </a:xfrm>
                      <a:prstGeom prst="rect">
                        <a:avLst/>
                      </a:prstGeom>
                      <a:noFill/>
                    </wps:spPr>
                    <wps:txbx>
                      <w:txbxContent>
                        <w:p w14:paraId="1C65A33C" w14:textId="77777777" w:rsidR="006949CB" w:rsidRDefault="00B7102B">
                          <w:pPr>
                            <w:pStyle w:val="ad"/>
                            <w:shd w:val="clear" w:color="auto" w:fill="auto"/>
                            <w:rPr>
                              <w:sz w:val="16"/>
                              <w:szCs w:val="16"/>
                            </w:rPr>
                          </w:pPr>
                          <w:r>
                            <w:rPr>
                              <w:rFonts w:ascii="Arial" w:eastAsia="Arial" w:hAnsi="Arial" w:cs="Arial"/>
                              <w:b/>
                              <w:bCs/>
                              <w:color w:val="6B6B6E"/>
                              <w:sz w:val="16"/>
                              <w:szCs w:val="16"/>
                              <w:lang w:val="en-US" w:eastAsia="en-US" w:bidi="en-US"/>
                            </w:rPr>
                            <w:t>3.2.9</w:t>
                          </w:r>
                          <w:r>
                            <w:rPr>
                              <w:color w:val="6B6B6E"/>
                              <w:sz w:val="16"/>
                              <w:szCs w:val="16"/>
                            </w:rPr>
                            <w:t>数据交换示总阁</w:t>
                          </w:r>
                        </w:p>
                      </w:txbxContent>
                    </wps:txbx>
                    <wps:bodyPr wrap="none" lIns="0" tIns="0" rIns="0" bIns="0">
                      <a:spAutoFit/>
                    </wps:bodyPr>
                  </wps:wsp>
                </a:graphicData>
              </a:graphic>
            </wp:anchor>
          </w:drawing>
        </mc:Choice>
        <mc:Fallback>
          <w:pict>
            <v:shapetype w14:anchorId="7B7C1B30" id="_x0000_t202" coordsize="21600,21600" o:spt="202" path="m,l,21600r21600,l21600,xe">
              <v:stroke joinstyle="miter"/>
              <v:path gradientshapeok="t" o:connecttype="rect"/>
            </v:shapetype>
            <v:shape id="Shape 918" o:spid="_x0000_s1490" type="#_x0000_t202" style="position:absolute;margin-left:176.55pt;margin-top:762.4pt;width:88.8pt;height:8.4pt;z-index:-44040166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" filled="f" stroked="f">
              <v:textbox style="mso-fit-shape-to-text:t" inset="0,0,0,0">
                <w:txbxContent>
                  <w:p w14:paraId="1C65A33C" w14:textId="77777777" w:rsidR="006949CB" w:rsidRDefault="00B7102B">
                    <w:pPr>
                      <w:pStyle w:val="ad"/>
                      <w:shd w:val="clear" w:color="auto" w:fill="auto"/>
                      <w:rPr>
                        <w:sz w:val="16"/>
                        <w:szCs w:val="16"/>
                      </w:rPr>
                    </w:pPr>
                    <w:r>
                      <w:rPr>
                        <w:rFonts w:ascii="Arial" w:eastAsia="Arial" w:hAnsi="Arial" w:cs="Arial"/>
                        <w:b/>
                        <w:bCs/>
                        <w:color w:val="6B6B6E"/>
                        <w:sz w:val="16"/>
                        <w:szCs w:val="16"/>
                        <w:lang w:val="en-US" w:eastAsia="en-US" w:bidi="en-US"/>
                      </w:rPr>
                      <w:t>3.2.9</w:t>
                    </w:r>
                    <w:r>
                      <w:rPr>
                        <w:color w:val="6B6B6E"/>
                        <w:sz w:val="16"/>
                        <w:szCs w:val="16"/>
                      </w:rPr>
                      <w:t>数据交换示总阁</w:t>
                    </w:r>
                  </w:p>
                </w:txbxContent>
              </v:textbox>
              <w10:wrap anchorx="page" anchory="page"/>
            </v:shape>
          </w:pict>
        </mc:Fallback>
      </mc:AlternateContent>
    </w:r>
    <w:r>
      <w:rPr>
        <w:noProof/>
      </w:rPr>
      <mc:AlternateContent>
        <mc:Choice Requires="wps">
          <w:drawing>
            <wp:anchor distT="0" distB="0" distL="0" distR="0" simplePos="0" relativeHeight="62914815" behindDoc="1" locked="0" layoutInCell="1" allowOverlap="1" wp14:anchorId="2BCAD230" wp14:editId="1EEE3955">
              <wp:simplePos x="0" y="0"/>
              <wp:positionH relativeFrom="page">
                <wp:posOffset>955675</wp:posOffset>
              </wp:positionH>
              <wp:positionV relativeFrom="page">
                <wp:posOffset>10340975</wp:posOffset>
              </wp:positionV>
              <wp:extent cx="1685290" cy="118745"/>
              <wp:effectExtent l="0" t="0" r="0" b="0"/>
              <wp:wrapNone/>
              <wp:docPr id="920" name="Shape 920"/>
              <wp:cNvGraphicFramePr/>
              <a:graphic xmlns:a="http://schemas.openxmlformats.org/drawingml/2006/main">
                <a:graphicData uri="http://schemas.microsoft.com/office/word/2010/wordprocessingShape">
                  <wps:wsp>
                    <wps:cNvSpPr txBox="1"/>
                    <wps:spPr>
                      <a:xfrm>
                        <a:off x="0" y="0"/>
                        <a:ext cx="1685290" cy="118745"/>
                      </a:xfrm>
                      <a:prstGeom prst="rect">
                        <a:avLst/>
                      </a:prstGeom>
                      <a:noFill/>
                    </wps:spPr>
                    <wps:txbx>
                      <w:txbxContent>
                        <w:p w14:paraId="1C0F3ADB"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20"/>
                              <w:szCs w:val="20"/>
                            </w:rPr>
                            <w:t>#</w:t>
                          </w:r>
                          <w:r>
                            <w:rPr>
                              <w:rFonts w:ascii="Arial" w:eastAsia="Arial" w:hAnsi="Arial" w:cs="Arial"/>
                              <w:color w:val="6B6B6E"/>
                              <w:sz w:val="20"/>
                              <w:szCs w:val="20"/>
                            </w:rPr>
                            <w:fldChar w:fldCharType="end"/>
                          </w:r>
                          <w:r>
                            <w:rPr>
                              <w:color w:val="6B6B6E"/>
                              <w:sz w:val="16"/>
                              <w:szCs w:val="16"/>
                            </w:rPr>
                            <w:t>第</w:t>
                          </w:r>
                          <w:r>
                            <w:rPr>
                              <w:rFonts w:ascii="Arial" w:eastAsia="Arial" w:hAnsi="Arial" w:cs="Arial"/>
                              <w:color w:val="6B6B6E"/>
                              <w:sz w:val="16"/>
                              <w:szCs w:val="16"/>
                            </w:rPr>
                            <w:t>3</w:t>
                          </w:r>
                          <w:r>
                            <w:rPr>
                              <w:color w:val="6B6B6E"/>
                              <w:sz w:val="16"/>
                              <w:szCs w:val="16"/>
                            </w:rPr>
                            <w:t>章信息系统的基础设施</w:t>
                          </w:r>
                        </w:p>
                      </w:txbxContent>
                    </wps:txbx>
                    <wps:bodyPr wrap="none" lIns="0" tIns="0" rIns="0" bIns="0">
                      <a:spAutoFit/>
                    </wps:bodyPr>
                  </wps:wsp>
                </a:graphicData>
              </a:graphic>
            </wp:anchor>
          </w:drawing>
        </mc:Choice>
        <mc:Fallback>
          <w:pict>
            <v:shape w14:anchorId="2BCAD230" id="Shape 920" o:spid="_x0000_s1491" type="#_x0000_t202" style="position:absolute;margin-left:75.25pt;margin-top:814.25pt;width:132.7pt;height:9.35pt;z-index:-4404016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" filled="f" stroked="f">
              <v:textbox style="mso-fit-shape-to-text:t" inset="0,0,0,0">
                <w:txbxContent>
                  <w:p w14:paraId="1C0F3ADB"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20"/>
                        <w:szCs w:val="20"/>
                      </w:rPr>
                      <w:t>#</w:t>
                    </w:r>
                    <w:r>
                      <w:rPr>
                        <w:rFonts w:ascii="Arial" w:eastAsia="Arial" w:hAnsi="Arial" w:cs="Arial"/>
                        <w:color w:val="6B6B6E"/>
                        <w:sz w:val="20"/>
                        <w:szCs w:val="20"/>
                      </w:rPr>
                      <w:fldChar w:fldCharType="end"/>
                    </w:r>
                    <w:r>
                      <w:rPr>
                        <w:color w:val="6B6B6E"/>
                        <w:sz w:val="16"/>
                        <w:szCs w:val="16"/>
                      </w:rPr>
                      <w:t>第</w:t>
                    </w:r>
                    <w:r>
                      <w:rPr>
                        <w:rFonts w:ascii="Arial" w:eastAsia="Arial" w:hAnsi="Arial" w:cs="Arial"/>
                        <w:color w:val="6B6B6E"/>
                        <w:sz w:val="16"/>
                        <w:szCs w:val="16"/>
                      </w:rPr>
                      <w:t>3</w:t>
                    </w:r>
                    <w:r>
                      <w:rPr>
                        <w:color w:val="6B6B6E"/>
                        <w:sz w:val="16"/>
                        <w:szCs w:val="16"/>
                      </w:rPr>
                      <w:t>章信息系统的基础设施</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B7B3B" w14:textId="77777777" w:rsidR="006949CB" w:rsidRDefault="00B7102B">
    <w:pPr>
      <w:spacing w:line="14" w:lineRule="exact"/>
    </w:pPr>
    <w:r>
      <w:rPr>
        <w:noProof/>
      </w:rPr>
      <mc:AlternateContent>
        <mc:Choice Requires="wps">
          <w:drawing>
            <wp:anchor distT="0" distB="0" distL="0" distR="0" simplePos="0" relativeHeight="62914823" behindDoc="1" locked="0" layoutInCell="1" allowOverlap="1" wp14:anchorId="341A26B4" wp14:editId="6A4BA366">
              <wp:simplePos x="0" y="0"/>
              <wp:positionH relativeFrom="page">
                <wp:posOffset>958850</wp:posOffset>
              </wp:positionH>
              <wp:positionV relativeFrom="page">
                <wp:posOffset>10241280</wp:posOffset>
              </wp:positionV>
              <wp:extent cx="1685290" cy="118745"/>
              <wp:effectExtent l="0" t="0" r="0" b="0"/>
              <wp:wrapNone/>
              <wp:docPr id="1017" name="Shape 1017"/>
              <wp:cNvGraphicFramePr/>
              <a:graphic xmlns:a="http://schemas.openxmlformats.org/drawingml/2006/main">
                <a:graphicData uri="http://schemas.microsoft.com/office/word/2010/wordprocessingShape">
                  <wps:wsp>
                    <wps:cNvSpPr txBox="1"/>
                    <wps:spPr>
                      <a:xfrm>
                        <a:off x="0" y="0"/>
                        <a:ext cx="1685290" cy="118745"/>
                      </a:xfrm>
                      <a:prstGeom prst="rect">
                        <a:avLst/>
                      </a:prstGeom>
                      <a:noFill/>
                    </wps:spPr>
                    <wps:txbx>
                      <w:txbxContent>
                        <w:p w14:paraId="366CCDF5"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r>
                            <w:rPr>
                              <w:color w:val="6B6B6E"/>
                              <w:sz w:val="16"/>
                              <w:szCs w:val="16"/>
                            </w:rPr>
                            <w:t>第</w:t>
                          </w:r>
                          <w:r>
                            <w:rPr>
                              <w:rFonts w:ascii="Arial" w:eastAsia="Arial" w:hAnsi="Arial" w:cs="Arial"/>
                              <w:color w:val="6B6B6E"/>
                              <w:sz w:val="16"/>
                              <w:szCs w:val="16"/>
                            </w:rPr>
                            <w:t>3</w:t>
                          </w:r>
                          <w:r>
                            <w:rPr>
                              <w:color w:val="6B6B6E"/>
                              <w:sz w:val="16"/>
                              <w:szCs w:val="16"/>
                            </w:rPr>
                            <w:t>章信息系统的基础设施</w:t>
                          </w:r>
                        </w:p>
                      </w:txbxContent>
                    </wps:txbx>
                    <wps:bodyPr wrap="none" lIns="0" tIns="0" rIns="0" bIns="0">
                      <a:spAutoFit/>
                    </wps:bodyPr>
                  </wps:wsp>
                </a:graphicData>
              </a:graphic>
            </wp:anchor>
          </w:drawing>
        </mc:Choice>
        <mc:Fallback>
          <w:pict>
            <v:shapetype w14:anchorId="341A26B4" id="_x0000_t202" coordsize="21600,21600" o:spt="202" path="m,l,21600r21600,l21600,xe">
              <v:stroke joinstyle="miter"/>
              <v:path gradientshapeok="t" o:connecttype="rect"/>
            </v:shapetype>
            <v:shape id="Shape 1017" o:spid="_x0000_s1492" type="#_x0000_t202" style="position:absolute;margin-left:75.5pt;margin-top:806.4pt;width:132.7pt;height:9.35pt;z-index:-4404016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" filled="f" stroked="f">
              <v:textbox style="mso-fit-shape-to-text:t" inset="0,0,0,0">
                <w:txbxContent>
                  <w:p w14:paraId="366CCDF5"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r>
                      <w:rPr>
                        <w:color w:val="6B6B6E"/>
                        <w:sz w:val="16"/>
                        <w:szCs w:val="16"/>
                      </w:rPr>
                      <w:t>第</w:t>
                    </w:r>
                    <w:r>
                      <w:rPr>
                        <w:rFonts w:ascii="Arial" w:eastAsia="Arial" w:hAnsi="Arial" w:cs="Arial"/>
                        <w:color w:val="6B6B6E"/>
                        <w:sz w:val="16"/>
                        <w:szCs w:val="16"/>
                      </w:rPr>
                      <w:t>3</w:t>
                    </w:r>
                    <w:r>
                      <w:rPr>
                        <w:color w:val="6B6B6E"/>
                        <w:sz w:val="16"/>
                        <w:szCs w:val="16"/>
                      </w:rPr>
                      <w:t>章信息系统的基础设施</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2C559" w14:textId="77777777" w:rsidR="006949CB" w:rsidRDefault="00B7102B">
    <w:pPr>
      <w:spacing w:line="14" w:lineRule="exact"/>
    </w:pPr>
    <w:r>
      <w:rPr>
        <w:noProof/>
      </w:rPr>
      <mc:AlternateContent>
        <mc:Choice Requires="wps">
          <w:drawing>
            <wp:anchor distT="0" distB="0" distL="0" distR="0" simplePos="0" relativeHeight="62914821" behindDoc="1" locked="0" layoutInCell="1" allowOverlap="1" wp14:anchorId="72C8825A" wp14:editId="113DB208">
              <wp:simplePos x="0" y="0"/>
              <wp:positionH relativeFrom="page">
                <wp:posOffset>5487670</wp:posOffset>
              </wp:positionH>
              <wp:positionV relativeFrom="page">
                <wp:posOffset>10343515</wp:posOffset>
              </wp:positionV>
              <wp:extent cx="1667510" cy="115570"/>
              <wp:effectExtent l="0" t="0" r="0" b="0"/>
              <wp:wrapNone/>
              <wp:docPr id="1015" name="Shape 1015"/>
              <wp:cNvGraphicFramePr/>
              <a:graphic xmlns:a="http://schemas.openxmlformats.org/drawingml/2006/main">
                <a:graphicData uri="http://schemas.microsoft.com/office/word/2010/wordprocessingShape">
                  <wps:wsp>
                    <wps:cNvSpPr txBox="1"/>
                    <wps:spPr>
                      <a:xfrm>
                        <a:off x="0" y="0"/>
                        <a:ext cx="1667510" cy="115570"/>
                      </a:xfrm>
                      <a:prstGeom prst="rect">
                        <a:avLst/>
                      </a:prstGeom>
                      <a:noFill/>
                    </wps:spPr>
                    <wps:txbx>
                      <w:txbxContent>
                        <w:p w14:paraId="48B47617" w14:textId="77777777" w:rsidR="006949CB" w:rsidRDefault="00B7102B">
                          <w:pPr>
                            <w:pStyle w:val="ad"/>
                            <w:shd w:val="clear" w:color="auto" w:fill="auto"/>
                            <w:rPr>
                              <w:sz w:val="17"/>
                              <w:szCs w:val="17"/>
                            </w:rPr>
                          </w:pPr>
                          <w:r>
                            <w:rPr>
                              <w:rFonts w:ascii="Arial" w:eastAsia="Arial" w:hAnsi="Arial" w:cs="Arial"/>
                              <w:sz w:val="16"/>
                              <w:szCs w:val="16"/>
                              <w:lang w:val="en-US" w:eastAsia="en-US" w:bidi="en-US"/>
                            </w:rPr>
                            <w:t>3.2</w:t>
                          </w:r>
                          <w:r>
                            <w:rPr>
                              <w:sz w:val="16"/>
                              <w:szCs w:val="16"/>
                            </w:rPr>
                            <w:t>信息系统中的通信网络</w:t>
                          </w:r>
                          <w:r>
                            <w:rPr>
                              <w:sz w:val="16"/>
                              <w:szCs w:val="16"/>
                            </w:rPr>
                            <w:t xml:space="preserve"> </w:t>
                          </w:r>
                          <w:r>
                            <w:fldChar w:fldCharType="begin"/>
                          </w:r>
                          <w:r>
                            <w:instrText xml:space="preserve"> PAGE \* MERGEFORMAT </w:instrText>
                          </w:r>
                          <w:r>
                            <w:fldChar w:fldCharType="separate"/>
                          </w:r>
                          <w:r>
                            <w:rPr>
                              <w:rFonts w:ascii="Arial" w:eastAsia="Arial" w:hAnsi="Arial" w:cs="Arial"/>
                              <w:sz w:val="17"/>
                              <w:szCs w:val="17"/>
                            </w:rPr>
                            <w:t>#</w:t>
                          </w:r>
                          <w:r>
                            <w:rPr>
                              <w:rFonts w:ascii="Arial" w:eastAsia="Arial" w:hAnsi="Arial" w:cs="Arial"/>
                              <w:sz w:val="17"/>
                              <w:szCs w:val="17"/>
                            </w:rPr>
                            <w:fldChar w:fldCharType="end"/>
                          </w:r>
                        </w:p>
                      </w:txbxContent>
                    </wps:txbx>
                    <wps:bodyPr wrap="none" lIns="0" tIns="0" rIns="0" bIns="0">
                      <a:spAutoFit/>
                    </wps:bodyPr>
                  </wps:wsp>
                </a:graphicData>
              </a:graphic>
            </wp:anchor>
          </w:drawing>
        </mc:Choice>
        <mc:Fallback>
          <w:pict>
            <v:shapetype w14:anchorId="72C8825A" id="_x0000_t202" coordsize="21600,21600" o:spt="202" path="m,l,21600r21600,l21600,xe">
              <v:stroke joinstyle="miter"/>
              <v:path gradientshapeok="t" o:connecttype="rect"/>
            </v:shapetype>
            <v:shape id="Shape 1015" o:spid="_x0000_s1493" type="#_x0000_t202" style="position:absolute;margin-left:432.1pt;margin-top:814.45pt;width:131.3pt;height:9.1pt;z-index:-44040165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" filled="f" stroked="f">
              <v:textbox style="mso-fit-shape-to-text:t" inset="0,0,0,0">
                <w:txbxContent>
                  <w:p w14:paraId="48B47617" w14:textId="77777777" w:rsidR="006949CB" w:rsidRDefault="00B7102B">
                    <w:pPr>
                      <w:pStyle w:val="ad"/>
                      <w:shd w:val="clear" w:color="auto" w:fill="auto"/>
                      <w:rPr>
                        <w:sz w:val="17"/>
                        <w:szCs w:val="17"/>
                      </w:rPr>
                    </w:pPr>
                    <w:r>
                      <w:rPr>
                        <w:rFonts w:ascii="Arial" w:eastAsia="Arial" w:hAnsi="Arial" w:cs="Arial"/>
                        <w:sz w:val="16"/>
                        <w:szCs w:val="16"/>
                        <w:lang w:val="en-US" w:eastAsia="en-US" w:bidi="en-US"/>
                      </w:rPr>
                      <w:t>3.2</w:t>
                    </w:r>
                    <w:r>
                      <w:rPr>
                        <w:sz w:val="16"/>
                        <w:szCs w:val="16"/>
                      </w:rPr>
                      <w:t>信息系统中的通信网络</w:t>
                    </w:r>
                    <w:r>
                      <w:rPr>
                        <w:sz w:val="16"/>
                        <w:szCs w:val="16"/>
                      </w:rPr>
                      <w:t xml:space="preserve"> </w:t>
                    </w:r>
                    <w:r>
                      <w:fldChar w:fldCharType="begin"/>
                    </w:r>
                    <w:r>
                      <w:instrText xml:space="preserve"> PAGE \* MERGEFORMAT </w:instrText>
                    </w:r>
                    <w:r>
                      <w:fldChar w:fldCharType="separate"/>
                    </w:r>
                    <w:r>
                      <w:rPr>
                        <w:rFonts w:ascii="Arial" w:eastAsia="Arial" w:hAnsi="Arial" w:cs="Arial"/>
                        <w:sz w:val="17"/>
                        <w:szCs w:val="17"/>
                      </w:rPr>
                      <w:t>#</w:t>
                    </w:r>
                    <w:r>
                      <w:rPr>
                        <w:rFonts w:ascii="Arial" w:eastAsia="Arial" w:hAnsi="Arial" w:cs="Arial"/>
                        <w:sz w:val="17"/>
                        <w:szCs w:val="17"/>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E89E7" w14:textId="77777777" w:rsidR="006949CB" w:rsidRDefault="00B7102B">
    <w:pPr>
      <w:spacing w:line="14" w:lineRule="exact"/>
    </w:pPr>
    <w:r>
      <w:rPr>
        <w:noProof/>
      </w:rPr>
      <mc:AlternateContent>
        <mc:Choice Requires="wps">
          <w:drawing>
            <wp:anchor distT="0" distB="0" distL="0" distR="0" simplePos="0" relativeHeight="62914825" behindDoc="1" locked="0" layoutInCell="1" allowOverlap="1" wp14:anchorId="06E38FC9" wp14:editId="630FD24E">
              <wp:simplePos x="0" y="0"/>
              <wp:positionH relativeFrom="page">
                <wp:posOffset>5694045</wp:posOffset>
              </wp:positionH>
              <wp:positionV relativeFrom="page">
                <wp:posOffset>9983470</wp:posOffset>
              </wp:positionV>
              <wp:extent cx="844550" cy="106680"/>
              <wp:effectExtent l="0" t="0" r="0" b="0"/>
              <wp:wrapNone/>
              <wp:docPr id="1019" name="Shape 1019"/>
              <wp:cNvGraphicFramePr/>
              <a:graphic xmlns:a="http://schemas.openxmlformats.org/drawingml/2006/main">
                <a:graphicData uri="http://schemas.microsoft.com/office/word/2010/wordprocessingShape">
                  <wps:wsp>
                    <wps:cNvSpPr txBox="1"/>
                    <wps:spPr>
                      <a:xfrm>
                        <a:off x="0" y="0"/>
                        <a:ext cx="844550" cy="106680"/>
                      </a:xfrm>
                      <a:prstGeom prst="rect">
                        <a:avLst/>
                      </a:prstGeom>
                      <a:noFill/>
                    </wps:spPr>
                    <wps:txbx>
                      <w:txbxContent>
                        <w:p w14:paraId="57FB84A9" w14:textId="77777777" w:rsidR="006949CB" w:rsidRDefault="00B7102B">
                          <w:pPr>
                            <w:pStyle w:val="ad"/>
                            <w:shd w:val="clear" w:color="auto" w:fill="auto"/>
                            <w:rPr>
                              <w:sz w:val="22"/>
                              <w:szCs w:val="22"/>
                            </w:rPr>
                          </w:pPr>
                          <w:r>
                            <w:rPr>
                              <w:rFonts w:ascii="Arial" w:eastAsia="Arial" w:hAnsi="Arial" w:cs="Arial"/>
                              <w:color w:val="6B6B6E"/>
                              <w:sz w:val="16"/>
                              <w:szCs w:val="16"/>
                              <w:lang w:val="en-US" w:eastAsia="en-US" w:bidi="en-US"/>
                            </w:rPr>
                            <w:t>3.2.19</w:t>
                          </w:r>
                          <w:r>
                            <w:rPr>
                              <w:sz w:val="22"/>
                              <w:szCs w:val="22"/>
                            </w:rPr>
                            <w:t>无线标</w:t>
                          </w:r>
                          <w:r>
                            <w:rPr>
                              <w:sz w:val="22"/>
                              <w:szCs w:val="22"/>
                            </w:rPr>
                            <w:t>.</w:t>
                          </w:r>
                          <w:r>
                            <w:rPr>
                              <w:sz w:val="22"/>
                              <w:szCs w:val="22"/>
                            </w:rPr>
                            <w:t>么</w:t>
                          </w:r>
                        </w:p>
                      </w:txbxContent>
                    </wps:txbx>
                    <wps:bodyPr wrap="none" lIns="0" tIns="0" rIns="0" bIns="0">
                      <a:spAutoFit/>
                    </wps:bodyPr>
                  </wps:wsp>
                </a:graphicData>
              </a:graphic>
            </wp:anchor>
          </w:drawing>
        </mc:Choice>
        <mc:Fallback>
          <w:pict>
            <v:shapetype w14:anchorId="06E38FC9" id="_x0000_t202" coordsize="21600,21600" o:spt="202" path="m,l,21600r21600,l21600,xe">
              <v:stroke joinstyle="miter"/>
              <v:path gradientshapeok="t" o:connecttype="rect"/>
            </v:shapetype>
            <v:shape id="Shape 1019" o:spid="_x0000_s1494" type="#_x0000_t202" style="position:absolute;margin-left:448.35pt;margin-top:786.1pt;width:66.5pt;height:8.4pt;z-index:-44040165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" filled="f" stroked="f">
              <v:textbox style="mso-fit-shape-to-text:t" inset="0,0,0,0">
                <w:txbxContent>
                  <w:p w14:paraId="57FB84A9" w14:textId="77777777" w:rsidR="006949CB" w:rsidRDefault="00B7102B">
                    <w:pPr>
                      <w:pStyle w:val="ad"/>
                      <w:shd w:val="clear" w:color="auto" w:fill="auto"/>
                      <w:rPr>
                        <w:sz w:val="22"/>
                        <w:szCs w:val="22"/>
                      </w:rPr>
                    </w:pPr>
                    <w:r>
                      <w:rPr>
                        <w:rFonts w:ascii="Arial" w:eastAsia="Arial" w:hAnsi="Arial" w:cs="Arial"/>
                        <w:color w:val="6B6B6E"/>
                        <w:sz w:val="16"/>
                        <w:szCs w:val="16"/>
                        <w:lang w:val="en-US" w:eastAsia="en-US" w:bidi="en-US"/>
                      </w:rPr>
                      <w:t>3.2.19</w:t>
                    </w:r>
                    <w:r>
                      <w:rPr>
                        <w:sz w:val="22"/>
                        <w:szCs w:val="22"/>
                      </w:rPr>
                      <w:t>无线标</w:t>
                    </w:r>
                    <w:r>
                      <w:rPr>
                        <w:sz w:val="22"/>
                        <w:szCs w:val="22"/>
                      </w:rPr>
                      <w:t>.</w:t>
                    </w:r>
                    <w:r>
                      <w:rPr>
                        <w:sz w:val="22"/>
                        <w:szCs w:val="22"/>
                      </w:rPr>
                      <w:t>么</w:t>
                    </w:r>
                  </w:p>
                </w:txbxContent>
              </v:textbox>
              <w10:wrap anchorx="page" anchory="page"/>
            </v:shape>
          </w:pict>
        </mc:Fallback>
      </mc:AlternateContent>
    </w:r>
    <w:r>
      <w:rPr>
        <w:noProof/>
      </w:rPr>
      <mc:AlternateContent>
        <mc:Choice Requires="wps">
          <w:drawing>
            <wp:anchor distT="0" distB="0" distL="0" distR="0" simplePos="0" relativeHeight="62914827" behindDoc="1" locked="0" layoutInCell="1" allowOverlap="1" wp14:anchorId="7103F4B1" wp14:editId="3FCF1BE4">
              <wp:simplePos x="0" y="0"/>
              <wp:positionH relativeFrom="page">
                <wp:posOffset>972820</wp:posOffset>
              </wp:positionH>
              <wp:positionV relativeFrom="page">
                <wp:posOffset>10672445</wp:posOffset>
              </wp:positionV>
              <wp:extent cx="1685290" cy="118745"/>
              <wp:effectExtent l="0" t="0" r="0" b="0"/>
              <wp:wrapNone/>
              <wp:docPr id="1021" name="Shape 1021"/>
              <wp:cNvGraphicFramePr/>
              <a:graphic xmlns:a="http://schemas.openxmlformats.org/drawingml/2006/main">
                <a:graphicData uri="http://schemas.microsoft.com/office/word/2010/wordprocessingShape">
                  <wps:wsp>
                    <wps:cNvSpPr txBox="1"/>
                    <wps:spPr>
                      <a:xfrm>
                        <a:off x="0" y="0"/>
                        <a:ext cx="1685290" cy="118745"/>
                      </a:xfrm>
                      <a:prstGeom prst="rect">
                        <a:avLst/>
                      </a:prstGeom>
                      <a:noFill/>
                    </wps:spPr>
                    <wps:txbx>
                      <w:txbxContent>
                        <w:p w14:paraId="62DE947C"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r>
                            <w:rPr>
                              <w:rFonts w:ascii="Arial" w:eastAsia="Arial" w:hAnsi="Arial" w:cs="Arial"/>
                              <w:color w:val="6B6B6E"/>
                              <w:sz w:val="17"/>
                              <w:szCs w:val="17"/>
                            </w:rPr>
                            <w:t xml:space="preserve"> </w:t>
                          </w:r>
                          <w:r>
                            <w:rPr>
                              <w:color w:val="6B6B6E"/>
                              <w:sz w:val="16"/>
                              <w:szCs w:val="16"/>
                            </w:rPr>
                            <w:t>第</w:t>
                          </w:r>
                          <w:r>
                            <w:rPr>
                              <w:rFonts w:ascii="Arial" w:eastAsia="Arial" w:hAnsi="Arial" w:cs="Arial"/>
                              <w:color w:val="6B6B6E"/>
                              <w:sz w:val="16"/>
                              <w:szCs w:val="16"/>
                            </w:rPr>
                            <w:t>3</w:t>
                          </w:r>
                          <w:r>
                            <w:rPr>
                              <w:color w:val="6B6B6E"/>
                              <w:sz w:val="16"/>
                              <w:szCs w:val="16"/>
                            </w:rPr>
                            <w:t>章信息系统的基础设施</w:t>
                          </w:r>
                        </w:p>
                      </w:txbxContent>
                    </wps:txbx>
                    <wps:bodyPr wrap="none" lIns="0" tIns="0" rIns="0" bIns="0">
                      <a:spAutoFit/>
                    </wps:bodyPr>
                  </wps:wsp>
                </a:graphicData>
              </a:graphic>
            </wp:anchor>
          </w:drawing>
        </mc:Choice>
        <mc:Fallback>
          <w:pict>
            <v:shape w14:anchorId="7103F4B1" id="Shape 1021" o:spid="_x0000_s1495" type="#_x0000_t202" style="position:absolute;margin-left:76.6pt;margin-top:840.35pt;width:132.7pt;height:9.35pt;z-index:-4404016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" filled="f" stroked="f">
              <v:textbox style="mso-fit-shape-to-text:t" inset="0,0,0,0">
                <w:txbxContent>
                  <w:p w14:paraId="62DE947C"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r>
                      <w:rPr>
                        <w:rFonts w:ascii="Arial" w:eastAsia="Arial" w:hAnsi="Arial" w:cs="Arial"/>
                        <w:color w:val="6B6B6E"/>
                        <w:sz w:val="17"/>
                        <w:szCs w:val="17"/>
                      </w:rPr>
                      <w:t xml:space="preserve"> </w:t>
                    </w:r>
                    <w:r>
                      <w:rPr>
                        <w:color w:val="6B6B6E"/>
                        <w:sz w:val="16"/>
                        <w:szCs w:val="16"/>
                      </w:rPr>
                      <w:t>第</w:t>
                    </w:r>
                    <w:r>
                      <w:rPr>
                        <w:rFonts w:ascii="Arial" w:eastAsia="Arial" w:hAnsi="Arial" w:cs="Arial"/>
                        <w:color w:val="6B6B6E"/>
                        <w:sz w:val="16"/>
                        <w:szCs w:val="16"/>
                      </w:rPr>
                      <w:t>3</w:t>
                    </w:r>
                    <w:r>
                      <w:rPr>
                        <w:color w:val="6B6B6E"/>
                        <w:sz w:val="16"/>
                        <w:szCs w:val="16"/>
                      </w:rPr>
                      <w:t>章信息系统的基础设施</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D56CA" w14:textId="77777777" w:rsidR="006949CB" w:rsidRDefault="00B7102B">
    <w:pPr>
      <w:spacing w:line="14" w:lineRule="exact"/>
    </w:pPr>
    <w:r>
      <w:rPr>
        <w:noProof/>
      </w:rPr>
      <mc:AlternateContent>
        <mc:Choice Requires="wps">
          <w:drawing>
            <wp:anchor distT="0" distB="0" distL="0" distR="0" simplePos="0" relativeHeight="62914831" behindDoc="1" locked="0" layoutInCell="1" allowOverlap="1" wp14:anchorId="076DE1C2" wp14:editId="1D7A807B">
              <wp:simplePos x="0" y="0"/>
              <wp:positionH relativeFrom="page">
                <wp:posOffset>1057910</wp:posOffset>
              </wp:positionH>
              <wp:positionV relativeFrom="page">
                <wp:posOffset>10356215</wp:posOffset>
              </wp:positionV>
              <wp:extent cx="1685290" cy="118745"/>
              <wp:effectExtent l="0" t="0" r="0" b="0"/>
              <wp:wrapNone/>
              <wp:docPr id="1058" name="Shape 1058"/>
              <wp:cNvGraphicFramePr/>
              <a:graphic xmlns:a="http://schemas.openxmlformats.org/drawingml/2006/main">
                <a:graphicData uri="http://schemas.microsoft.com/office/word/2010/wordprocessingShape">
                  <wps:wsp>
                    <wps:cNvSpPr txBox="1"/>
                    <wps:spPr>
                      <a:xfrm>
                        <a:off x="0" y="0"/>
                        <a:ext cx="1685290" cy="118745"/>
                      </a:xfrm>
                      <a:prstGeom prst="rect">
                        <a:avLst/>
                      </a:prstGeom>
                      <a:noFill/>
                    </wps:spPr>
                    <wps:txbx>
                      <w:txbxContent>
                        <w:p w14:paraId="01BF955B"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20"/>
                              <w:szCs w:val="20"/>
                            </w:rPr>
                            <w:t>#</w:t>
                          </w:r>
                          <w:r>
                            <w:rPr>
                              <w:rFonts w:ascii="Arial" w:eastAsia="Arial" w:hAnsi="Arial" w:cs="Arial"/>
                              <w:color w:val="6B6B6E"/>
                              <w:sz w:val="20"/>
                              <w:szCs w:val="20"/>
                            </w:rPr>
                            <w:fldChar w:fldCharType="end"/>
                          </w:r>
                          <w:r>
                            <w:rPr>
                              <w:rFonts w:ascii="Arial" w:eastAsia="Arial" w:hAnsi="Arial" w:cs="Arial"/>
                              <w:color w:val="6B6B6E"/>
                              <w:sz w:val="20"/>
                              <w:szCs w:val="20"/>
                            </w:rPr>
                            <w:t xml:space="preserve"> </w:t>
                          </w:r>
                          <w:r>
                            <w:rPr>
                              <w:color w:val="6B6B6E"/>
                              <w:sz w:val="16"/>
                              <w:szCs w:val="16"/>
                            </w:rPr>
                            <w:t>第</w:t>
                          </w:r>
                          <w:r>
                            <w:rPr>
                              <w:rFonts w:ascii="Arial" w:eastAsia="Arial" w:hAnsi="Arial" w:cs="Arial"/>
                              <w:color w:val="6B6B6E"/>
                              <w:sz w:val="16"/>
                              <w:szCs w:val="16"/>
                            </w:rPr>
                            <w:t>3</w:t>
                          </w:r>
                          <w:r>
                            <w:rPr>
                              <w:color w:val="6B6B6E"/>
                              <w:sz w:val="16"/>
                              <w:szCs w:val="16"/>
                            </w:rPr>
                            <w:t>章信息系统的基础设施</w:t>
                          </w:r>
                        </w:p>
                      </w:txbxContent>
                    </wps:txbx>
                    <wps:bodyPr wrap="none" lIns="0" tIns="0" rIns="0" bIns="0">
                      <a:spAutoFit/>
                    </wps:bodyPr>
                  </wps:wsp>
                </a:graphicData>
              </a:graphic>
            </wp:anchor>
          </w:drawing>
        </mc:Choice>
        <mc:Fallback>
          <w:pict>
            <v:shapetype w14:anchorId="076DE1C2" id="_x0000_t202" coordsize="21600,21600" o:spt="202" path="m,l,21600r21600,l21600,xe">
              <v:stroke joinstyle="miter"/>
              <v:path gradientshapeok="t" o:connecttype="rect"/>
            </v:shapetype>
            <v:shape id="Shape 1058" o:spid="_x0000_s1496" type="#_x0000_t202" style="position:absolute;margin-left:83.3pt;margin-top:815.45pt;width:132.7pt;height:9.35pt;z-index:-4404016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" filled="f" stroked="f">
              <v:textbox style="mso-fit-shape-to-text:t" inset="0,0,0,0">
                <w:txbxContent>
                  <w:p w14:paraId="01BF955B"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20"/>
                        <w:szCs w:val="20"/>
                      </w:rPr>
                      <w:t>#</w:t>
                    </w:r>
                    <w:r>
                      <w:rPr>
                        <w:rFonts w:ascii="Arial" w:eastAsia="Arial" w:hAnsi="Arial" w:cs="Arial"/>
                        <w:color w:val="6B6B6E"/>
                        <w:sz w:val="20"/>
                        <w:szCs w:val="20"/>
                      </w:rPr>
                      <w:fldChar w:fldCharType="end"/>
                    </w:r>
                    <w:r>
                      <w:rPr>
                        <w:rFonts w:ascii="Arial" w:eastAsia="Arial" w:hAnsi="Arial" w:cs="Arial"/>
                        <w:color w:val="6B6B6E"/>
                        <w:sz w:val="20"/>
                        <w:szCs w:val="20"/>
                      </w:rPr>
                      <w:t xml:space="preserve"> </w:t>
                    </w:r>
                    <w:r>
                      <w:rPr>
                        <w:color w:val="6B6B6E"/>
                        <w:sz w:val="16"/>
                        <w:szCs w:val="16"/>
                      </w:rPr>
                      <w:t>第</w:t>
                    </w:r>
                    <w:r>
                      <w:rPr>
                        <w:rFonts w:ascii="Arial" w:eastAsia="Arial" w:hAnsi="Arial" w:cs="Arial"/>
                        <w:color w:val="6B6B6E"/>
                        <w:sz w:val="16"/>
                        <w:szCs w:val="16"/>
                      </w:rPr>
                      <w:t>3</w:t>
                    </w:r>
                    <w:r>
                      <w:rPr>
                        <w:color w:val="6B6B6E"/>
                        <w:sz w:val="16"/>
                        <w:szCs w:val="16"/>
                      </w:rPr>
                      <w:t>章信息系统的基础设施</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A9126" w14:textId="77777777" w:rsidR="006949CB" w:rsidRDefault="00B7102B">
    <w:pPr>
      <w:spacing w:line="14" w:lineRule="exact"/>
    </w:pPr>
    <w:r>
      <w:rPr>
        <w:noProof/>
      </w:rPr>
      <mc:AlternateContent>
        <mc:Choice Requires="wps">
          <w:drawing>
            <wp:anchor distT="0" distB="0" distL="0" distR="0" simplePos="0" relativeHeight="62914829" behindDoc="1" locked="0" layoutInCell="1" allowOverlap="1" wp14:anchorId="7F9FC094" wp14:editId="2EABDC10">
              <wp:simplePos x="0" y="0"/>
              <wp:positionH relativeFrom="page">
                <wp:posOffset>5614670</wp:posOffset>
              </wp:positionH>
              <wp:positionV relativeFrom="page">
                <wp:posOffset>10362565</wp:posOffset>
              </wp:positionV>
              <wp:extent cx="1466215" cy="113030"/>
              <wp:effectExtent l="0" t="0" r="0" b="0"/>
              <wp:wrapNone/>
              <wp:docPr id="1056" name="Shape 1056"/>
              <wp:cNvGraphicFramePr/>
              <a:graphic xmlns:a="http://schemas.openxmlformats.org/drawingml/2006/main">
                <a:graphicData uri="http://schemas.microsoft.com/office/word/2010/wordprocessingShape">
                  <wps:wsp>
                    <wps:cNvSpPr txBox="1"/>
                    <wps:spPr>
                      <a:xfrm>
                        <a:off x="0" y="0"/>
                        <a:ext cx="1466215" cy="113030"/>
                      </a:xfrm>
                      <a:prstGeom prst="rect">
                        <a:avLst/>
                      </a:prstGeom>
                      <a:noFill/>
                    </wps:spPr>
                    <wps:txbx>
                      <w:txbxContent>
                        <w:p w14:paraId="03AE5534" w14:textId="77777777" w:rsidR="006949CB" w:rsidRDefault="00B7102B">
                          <w:pPr>
                            <w:pStyle w:val="ad"/>
                            <w:shd w:val="clear" w:color="auto" w:fill="auto"/>
                            <w:rPr>
                              <w:sz w:val="17"/>
                              <w:szCs w:val="17"/>
                            </w:rPr>
                          </w:pPr>
                          <w:r>
                            <w:rPr>
                              <w:rFonts w:ascii="Arial" w:eastAsia="Arial" w:hAnsi="Arial" w:cs="Arial"/>
                              <w:color w:val="6B6B6E"/>
                              <w:sz w:val="16"/>
                              <w:szCs w:val="16"/>
                              <w:lang w:val="en-US" w:eastAsia="en-US" w:bidi="en-US"/>
                            </w:rPr>
                            <w:t>3.3</w:t>
                          </w:r>
                          <w:r>
                            <w:rPr>
                              <w:color w:val="6B6B6E"/>
                              <w:sz w:val="16"/>
                              <w:szCs w:val="16"/>
                            </w:rPr>
                            <w:t>信息系统中的软件</w:t>
                          </w:r>
                          <w:r>
                            <w:rPr>
                              <w:color w:val="6B6B6E"/>
                              <w:sz w:val="16"/>
                              <w:szCs w:val="16"/>
                            </w:rPr>
                            <w:t xml:space="preserve"> </w:t>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wps:txbx>
                    <wps:bodyPr wrap="none" lIns="0" tIns="0" rIns="0" bIns="0">
                      <a:spAutoFit/>
                    </wps:bodyPr>
                  </wps:wsp>
                </a:graphicData>
              </a:graphic>
            </wp:anchor>
          </w:drawing>
        </mc:Choice>
        <mc:Fallback>
          <w:pict>
            <v:shapetype w14:anchorId="7F9FC094" id="_x0000_t202" coordsize="21600,21600" o:spt="202" path="m,l,21600r21600,l21600,xe">
              <v:stroke joinstyle="miter"/>
              <v:path gradientshapeok="t" o:connecttype="rect"/>
            </v:shapetype>
            <v:shape id="Shape 1056" o:spid="_x0000_s1497" type="#_x0000_t202" style="position:absolute;margin-left:442.1pt;margin-top:815.95pt;width:115.45pt;height:8.9pt;z-index:-44040165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" filled="f" stroked="f">
              <v:textbox style="mso-fit-shape-to-text:t" inset="0,0,0,0">
                <w:txbxContent>
                  <w:p w14:paraId="03AE5534" w14:textId="77777777" w:rsidR="006949CB" w:rsidRDefault="00B7102B">
                    <w:pPr>
                      <w:pStyle w:val="ad"/>
                      <w:shd w:val="clear" w:color="auto" w:fill="auto"/>
                      <w:rPr>
                        <w:sz w:val="17"/>
                        <w:szCs w:val="17"/>
                      </w:rPr>
                    </w:pPr>
                    <w:r>
                      <w:rPr>
                        <w:rFonts w:ascii="Arial" w:eastAsia="Arial" w:hAnsi="Arial" w:cs="Arial"/>
                        <w:color w:val="6B6B6E"/>
                        <w:sz w:val="16"/>
                        <w:szCs w:val="16"/>
                        <w:lang w:val="en-US" w:eastAsia="en-US" w:bidi="en-US"/>
                      </w:rPr>
                      <w:t>3.3</w:t>
                    </w:r>
                    <w:r>
                      <w:rPr>
                        <w:color w:val="6B6B6E"/>
                        <w:sz w:val="16"/>
                        <w:szCs w:val="16"/>
                      </w:rPr>
                      <w:t>信息系统中的软件</w:t>
                    </w:r>
                    <w:r>
                      <w:rPr>
                        <w:color w:val="6B6B6E"/>
                        <w:sz w:val="16"/>
                        <w:szCs w:val="16"/>
                      </w:rPr>
                      <w:t xml:space="preserve"> </w:t>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937BE" w14:textId="77777777" w:rsidR="006949CB" w:rsidRDefault="00B7102B">
    <w:pPr>
      <w:spacing w:line="14" w:lineRule="exact"/>
    </w:pPr>
    <w:r>
      <w:rPr>
        <w:noProof/>
      </w:rPr>
      <mc:AlternateContent>
        <mc:Choice Requires="wps">
          <w:drawing>
            <wp:anchor distT="0" distB="0" distL="0" distR="0" simplePos="0" relativeHeight="62914699" behindDoc="1" locked="0" layoutInCell="1" allowOverlap="1" wp14:anchorId="1841CFC3" wp14:editId="2FCC2BC1">
              <wp:simplePos x="0" y="0"/>
              <wp:positionH relativeFrom="page">
                <wp:posOffset>5506085</wp:posOffset>
              </wp:positionH>
              <wp:positionV relativeFrom="page">
                <wp:posOffset>10427970</wp:posOffset>
              </wp:positionV>
              <wp:extent cx="1459865" cy="115570"/>
              <wp:effectExtent l="0" t="0" r="0" b="0"/>
              <wp:wrapNone/>
              <wp:docPr id="31" name="Shape 31"/>
              <wp:cNvGraphicFramePr/>
              <a:graphic xmlns:a="http://schemas.openxmlformats.org/drawingml/2006/main">
                <a:graphicData uri="http://schemas.microsoft.com/office/word/2010/wordprocessingShape">
                  <wps:wsp>
                    <wps:cNvSpPr txBox="1"/>
                    <wps:spPr>
                      <a:xfrm>
                        <a:off x="0" y="0"/>
                        <a:ext cx="1459865" cy="115570"/>
                      </a:xfrm>
                      <a:prstGeom prst="rect">
                        <a:avLst/>
                      </a:prstGeom>
                      <a:noFill/>
                    </wps:spPr>
                    <wps:txbx>
                      <w:txbxContent>
                        <w:p w14:paraId="0F0C8785" w14:textId="77777777" w:rsidR="006949CB" w:rsidRDefault="00B7102B">
                          <w:pPr>
                            <w:pStyle w:val="24"/>
                            <w:shd w:val="clear" w:color="auto" w:fill="auto"/>
                            <w:tabs>
                              <w:tab w:val="right" w:pos="2270"/>
                            </w:tabs>
                            <w:rPr>
                              <w:sz w:val="17"/>
                              <w:szCs w:val="17"/>
                            </w:rPr>
                          </w:pPr>
                          <w:r>
                            <w:rPr>
                              <w:rFonts w:ascii="Arial" w:eastAsia="Arial" w:hAnsi="Arial" w:cs="Arial"/>
                              <w:color w:val="6B6B6E"/>
                              <w:sz w:val="17"/>
                              <w:szCs w:val="17"/>
                              <w:lang w:val="en-US" w:eastAsia="en-US" w:bidi="en-US"/>
                            </w:rPr>
                            <w:t>1.1</w:t>
                          </w:r>
                          <w:r>
                            <w:rPr>
                              <w:rFonts w:ascii="MingLiU" w:eastAsia="MingLiU" w:hAnsi="MingLiU" w:cs="MingLiU"/>
                              <w:color w:val="6B6B6E"/>
                              <w:sz w:val="16"/>
                              <w:szCs w:val="16"/>
                            </w:rPr>
                            <w:t>信息技术及其应用</w:t>
                          </w:r>
                          <w:r>
                            <w:rPr>
                              <w:rFonts w:ascii="MingLiU" w:eastAsia="MingLiU" w:hAnsi="MingLiU" w:cs="MingLiU"/>
                              <w:color w:val="6B6B6E"/>
                              <w:sz w:val="16"/>
                              <w:szCs w:val="16"/>
                            </w:rPr>
                            <w:tab/>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wps:txbx>
                    <wps:bodyPr lIns="0" tIns="0" rIns="0" bIns="0">
                      <a:spAutoFit/>
                    </wps:bodyPr>
                  </wps:wsp>
                </a:graphicData>
              </a:graphic>
            </wp:anchor>
          </w:drawing>
        </mc:Choice>
        <mc:Fallback>
          <w:pict>
            <v:shapetype w14:anchorId="1841CFC3" id="_x0000_t202" coordsize="21600,21600" o:spt="202" path="m,l,21600r21600,l21600,xe">
              <v:stroke joinstyle="miter"/>
              <v:path gradientshapeok="t" o:connecttype="rect"/>
            </v:shapetype>
            <v:shape id="Shape 31" o:spid="_x0000_s1441" type="#_x0000_t202" style="position:absolute;margin-left:433.55pt;margin-top:821.1pt;width:114.95pt;height:9.1pt;z-index:-4404017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" filled="f" stroked="f">
              <v:textbox style="mso-fit-shape-to-text:t" inset="0,0,0,0">
                <w:txbxContent>
                  <w:p w14:paraId="0F0C8785" w14:textId="77777777" w:rsidR="006949CB" w:rsidRDefault="00B7102B">
                    <w:pPr>
                      <w:pStyle w:val="24"/>
                      <w:shd w:val="clear" w:color="auto" w:fill="auto"/>
                      <w:tabs>
                        <w:tab w:val="right" w:pos="2270"/>
                      </w:tabs>
                      <w:rPr>
                        <w:sz w:val="17"/>
                        <w:szCs w:val="17"/>
                      </w:rPr>
                    </w:pPr>
                    <w:r>
                      <w:rPr>
                        <w:rFonts w:ascii="Arial" w:eastAsia="Arial" w:hAnsi="Arial" w:cs="Arial"/>
                        <w:color w:val="6B6B6E"/>
                        <w:sz w:val="17"/>
                        <w:szCs w:val="17"/>
                        <w:lang w:val="en-US" w:eastAsia="en-US" w:bidi="en-US"/>
                      </w:rPr>
                      <w:t>1.1</w:t>
                    </w:r>
                    <w:r>
                      <w:rPr>
                        <w:rFonts w:ascii="MingLiU" w:eastAsia="MingLiU" w:hAnsi="MingLiU" w:cs="MingLiU"/>
                        <w:color w:val="6B6B6E"/>
                        <w:sz w:val="16"/>
                        <w:szCs w:val="16"/>
                      </w:rPr>
                      <w:t>信息技术及其应用</w:t>
                    </w:r>
                    <w:r>
                      <w:rPr>
                        <w:rFonts w:ascii="MingLiU" w:eastAsia="MingLiU" w:hAnsi="MingLiU" w:cs="MingLiU"/>
                        <w:color w:val="6B6B6E"/>
                        <w:sz w:val="16"/>
                        <w:szCs w:val="16"/>
                      </w:rPr>
                      <w:tab/>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CF23C" w14:textId="77777777" w:rsidR="006949CB" w:rsidRDefault="00B7102B">
    <w:pPr>
      <w:spacing w:line="14" w:lineRule="exact"/>
    </w:pPr>
    <w:r>
      <w:rPr>
        <w:noProof/>
      </w:rPr>
      <mc:AlternateContent>
        <mc:Choice Requires="wps">
          <w:drawing>
            <wp:anchor distT="0" distB="0" distL="0" distR="0" simplePos="0" relativeHeight="62914835" behindDoc="1" locked="0" layoutInCell="1" allowOverlap="1" wp14:anchorId="122613AD" wp14:editId="59CDA0B9">
              <wp:simplePos x="0" y="0"/>
              <wp:positionH relativeFrom="page">
                <wp:posOffset>942340</wp:posOffset>
              </wp:positionH>
              <wp:positionV relativeFrom="page">
                <wp:posOffset>10384790</wp:posOffset>
              </wp:positionV>
              <wp:extent cx="1676400" cy="118745"/>
              <wp:effectExtent l="0" t="0" r="0" b="0"/>
              <wp:wrapNone/>
              <wp:docPr id="1086" name="Shape 1086"/>
              <wp:cNvGraphicFramePr/>
              <a:graphic xmlns:a="http://schemas.openxmlformats.org/drawingml/2006/main">
                <a:graphicData uri="http://schemas.microsoft.com/office/word/2010/wordprocessingShape">
                  <wps:wsp>
                    <wps:cNvSpPr txBox="1"/>
                    <wps:spPr>
                      <a:xfrm>
                        <a:off x="0" y="0"/>
                        <a:ext cx="1676400" cy="118745"/>
                      </a:xfrm>
                      <a:prstGeom prst="rect">
                        <a:avLst/>
                      </a:prstGeom>
                      <a:noFill/>
                    </wps:spPr>
                    <wps:txbx>
                      <w:txbxContent>
                        <w:p w14:paraId="5DDE21CB"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16"/>
                              <w:szCs w:val="16"/>
                              <w:lang w:val="en-US" w:eastAsia="en-US" w:bidi="en-US"/>
                            </w:rPr>
                            <w:t>#</w:t>
                          </w:r>
                          <w:r>
                            <w:rPr>
                              <w:rFonts w:ascii="Arial" w:eastAsia="Arial" w:hAnsi="Arial" w:cs="Arial"/>
                              <w:color w:val="6B6B6E"/>
                              <w:sz w:val="16"/>
                              <w:szCs w:val="16"/>
                              <w:lang w:val="en-US" w:eastAsia="en-US" w:bidi="en-US"/>
                            </w:rPr>
                            <w:fldChar w:fldCharType="end"/>
                          </w:r>
                          <w:r>
                            <w:rPr>
                              <w:color w:val="6B6B6E"/>
                              <w:sz w:val="16"/>
                              <w:szCs w:val="16"/>
                            </w:rPr>
                            <w:t>第</w:t>
                          </w:r>
                          <w:r>
                            <w:rPr>
                              <w:rFonts w:ascii="Arial" w:eastAsia="Arial" w:hAnsi="Arial" w:cs="Arial"/>
                              <w:color w:val="6B6B6E"/>
                              <w:sz w:val="16"/>
                              <w:szCs w:val="16"/>
                              <w:lang w:val="en-US" w:eastAsia="en-US" w:bidi="en-US"/>
                            </w:rPr>
                            <w:t>3</w:t>
                          </w:r>
                          <w:r>
                            <w:rPr>
                              <w:color w:val="6B6B6E"/>
                              <w:sz w:val="16"/>
                              <w:szCs w:val="16"/>
                            </w:rPr>
                            <w:t>章信息系统的基础设施</w:t>
                          </w:r>
                        </w:p>
                      </w:txbxContent>
                    </wps:txbx>
                    <wps:bodyPr wrap="none" lIns="0" tIns="0" rIns="0" bIns="0">
                      <a:spAutoFit/>
                    </wps:bodyPr>
                  </wps:wsp>
                </a:graphicData>
              </a:graphic>
            </wp:anchor>
          </w:drawing>
        </mc:Choice>
        <mc:Fallback>
          <w:pict>
            <v:shapetype w14:anchorId="122613AD" id="_x0000_t202" coordsize="21600,21600" o:spt="202" path="m,l,21600r21600,l21600,xe">
              <v:stroke joinstyle="miter"/>
              <v:path gradientshapeok="t" o:connecttype="rect"/>
            </v:shapetype>
            <v:shape id="Shape 1086" o:spid="_x0000_s1498" type="#_x0000_t202" style="position:absolute;margin-left:74.2pt;margin-top:817.7pt;width:132pt;height:9.35pt;z-index:-44040164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" filled="f" stroked="f">
              <v:textbox style="mso-fit-shape-to-text:t" inset="0,0,0,0">
                <w:txbxContent>
                  <w:p w14:paraId="5DDE21CB"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16"/>
                        <w:szCs w:val="16"/>
                        <w:lang w:val="en-US" w:eastAsia="en-US" w:bidi="en-US"/>
                      </w:rPr>
                      <w:t>#</w:t>
                    </w:r>
                    <w:r>
                      <w:rPr>
                        <w:rFonts w:ascii="Arial" w:eastAsia="Arial" w:hAnsi="Arial" w:cs="Arial"/>
                        <w:color w:val="6B6B6E"/>
                        <w:sz w:val="16"/>
                        <w:szCs w:val="16"/>
                        <w:lang w:val="en-US" w:eastAsia="en-US" w:bidi="en-US"/>
                      </w:rPr>
                      <w:fldChar w:fldCharType="end"/>
                    </w:r>
                    <w:r>
                      <w:rPr>
                        <w:color w:val="6B6B6E"/>
                        <w:sz w:val="16"/>
                        <w:szCs w:val="16"/>
                      </w:rPr>
                      <w:t>第</w:t>
                    </w:r>
                    <w:r>
                      <w:rPr>
                        <w:rFonts w:ascii="Arial" w:eastAsia="Arial" w:hAnsi="Arial" w:cs="Arial"/>
                        <w:color w:val="6B6B6E"/>
                        <w:sz w:val="16"/>
                        <w:szCs w:val="16"/>
                        <w:lang w:val="en-US" w:eastAsia="en-US" w:bidi="en-US"/>
                      </w:rPr>
                      <w:t>3</w:t>
                    </w:r>
                    <w:r>
                      <w:rPr>
                        <w:color w:val="6B6B6E"/>
                        <w:sz w:val="16"/>
                        <w:szCs w:val="16"/>
                      </w:rPr>
                      <w:t>章信息系统的基础设施</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ED608" w14:textId="77777777" w:rsidR="006949CB" w:rsidRDefault="00B7102B">
    <w:pPr>
      <w:spacing w:line="14" w:lineRule="exact"/>
    </w:pPr>
    <w:r>
      <w:rPr>
        <w:noProof/>
      </w:rPr>
      <mc:AlternateContent>
        <mc:Choice Requires="wps">
          <w:drawing>
            <wp:anchor distT="0" distB="0" distL="0" distR="0" simplePos="0" relativeHeight="62914833" behindDoc="1" locked="0" layoutInCell="1" allowOverlap="1" wp14:anchorId="409BC0FC" wp14:editId="32474CFA">
              <wp:simplePos x="0" y="0"/>
              <wp:positionH relativeFrom="page">
                <wp:posOffset>5614670</wp:posOffset>
              </wp:positionH>
              <wp:positionV relativeFrom="page">
                <wp:posOffset>10362565</wp:posOffset>
              </wp:positionV>
              <wp:extent cx="1466215" cy="113030"/>
              <wp:effectExtent l="0" t="0" r="0" b="0"/>
              <wp:wrapNone/>
              <wp:docPr id="1084" name="Shape 1084"/>
              <wp:cNvGraphicFramePr/>
              <a:graphic xmlns:a="http://schemas.openxmlformats.org/drawingml/2006/main">
                <a:graphicData uri="http://schemas.microsoft.com/office/word/2010/wordprocessingShape">
                  <wps:wsp>
                    <wps:cNvSpPr txBox="1"/>
                    <wps:spPr>
                      <a:xfrm>
                        <a:off x="0" y="0"/>
                        <a:ext cx="1466215" cy="113030"/>
                      </a:xfrm>
                      <a:prstGeom prst="rect">
                        <a:avLst/>
                      </a:prstGeom>
                      <a:noFill/>
                    </wps:spPr>
                    <wps:txbx>
                      <w:txbxContent>
                        <w:p w14:paraId="58C98A19" w14:textId="77777777" w:rsidR="006949CB" w:rsidRDefault="00B7102B">
                          <w:pPr>
                            <w:pStyle w:val="ad"/>
                            <w:shd w:val="clear" w:color="auto" w:fill="auto"/>
                            <w:rPr>
                              <w:sz w:val="17"/>
                              <w:szCs w:val="17"/>
                            </w:rPr>
                          </w:pPr>
                          <w:r>
                            <w:rPr>
                              <w:rFonts w:ascii="Arial" w:eastAsia="Arial" w:hAnsi="Arial" w:cs="Arial"/>
                              <w:color w:val="6B6B6E"/>
                              <w:sz w:val="16"/>
                              <w:szCs w:val="16"/>
                              <w:lang w:val="en-US" w:eastAsia="en-US" w:bidi="en-US"/>
                            </w:rPr>
                            <w:t>3.3</w:t>
                          </w:r>
                          <w:r>
                            <w:rPr>
                              <w:color w:val="6B6B6E"/>
                              <w:sz w:val="16"/>
                              <w:szCs w:val="16"/>
                            </w:rPr>
                            <w:t>信息系统中的软件</w:t>
                          </w:r>
                          <w:r>
                            <w:rPr>
                              <w:color w:val="6B6B6E"/>
                              <w:sz w:val="16"/>
                              <w:szCs w:val="16"/>
                            </w:rPr>
                            <w:t xml:space="preserve"> </w:t>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wps:txbx>
                    <wps:bodyPr wrap="none" lIns="0" tIns="0" rIns="0" bIns="0">
                      <a:spAutoFit/>
                    </wps:bodyPr>
                  </wps:wsp>
                </a:graphicData>
              </a:graphic>
            </wp:anchor>
          </w:drawing>
        </mc:Choice>
        <mc:Fallback>
          <w:pict>
            <v:shapetype w14:anchorId="409BC0FC" id="_x0000_t202" coordsize="21600,21600" o:spt="202" path="m,l,21600r21600,l21600,xe">
              <v:stroke joinstyle="miter"/>
              <v:path gradientshapeok="t" o:connecttype="rect"/>
            </v:shapetype>
            <v:shape id="Shape 1084" o:spid="_x0000_s1499" type="#_x0000_t202" style="position:absolute;margin-left:442.1pt;margin-top:815.95pt;width:115.45pt;height:8.9pt;z-index:-44040164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" filled="f" stroked="f">
              <v:textbox style="mso-fit-shape-to-text:t" inset="0,0,0,0">
                <w:txbxContent>
                  <w:p w14:paraId="58C98A19" w14:textId="77777777" w:rsidR="006949CB" w:rsidRDefault="00B7102B">
                    <w:pPr>
                      <w:pStyle w:val="ad"/>
                      <w:shd w:val="clear" w:color="auto" w:fill="auto"/>
                      <w:rPr>
                        <w:sz w:val="17"/>
                        <w:szCs w:val="17"/>
                      </w:rPr>
                    </w:pPr>
                    <w:r>
                      <w:rPr>
                        <w:rFonts w:ascii="Arial" w:eastAsia="Arial" w:hAnsi="Arial" w:cs="Arial"/>
                        <w:color w:val="6B6B6E"/>
                        <w:sz w:val="16"/>
                        <w:szCs w:val="16"/>
                        <w:lang w:val="en-US" w:eastAsia="en-US" w:bidi="en-US"/>
                      </w:rPr>
                      <w:t>3.3</w:t>
                    </w:r>
                    <w:r>
                      <w:rPr>
                        <w:color w:val="6B6B6E"/>
                        <w:sz w:val="16"/>
                        <w:szCs w:val="16"/>
                      </w:rPr>
                      <w:t>信息系统中的软件</w:t>
                    </w:r>
                    <w:r>
                      <w:rPr>
                        <w:color w:val="6B6B6E"/>
                        <w:sz w:val="16"/>
                        <w:szCs w:val="16"/>
                      </w:rPr>
                      <w:t xml:space="preserve"> </w:t>
                    </w:r>
                    <w:r>
                      <w:fldChar w:fldCharType="begin"/>
                    </w:r>
                    <w:r>
                      <w:instrText xml:space="preserve"> PAGE \* MERGEFORMAT </w:instrText>
                    </w:r>
                    <w:r>
                      <w:fldChar w:fldCharType="separate"/>
                    </w:r>
                    <w:r>
                      <w:rPr>
                        <w:rFonts w:ascii="Arial" w:eastAsia="Arial" w:hAnsi="Arial" w:cs="Arial"/>
                        <w:color w:val="6B6B6E"/>
                        <w:sz w:val="17"/>
                        <w:szCs w:val="17"/>
                      </w:rPr>
                      <w:t>#</w:t>
                    </w:r>
                    <w:r>
                      <w:rPr>
                        <w:rFonts w:ascii="Arial" w:eastAsia="Arial" w:hAnsi="Arial" w:cs="Arial"/>
                        <w:color w:val="6B6B6E"/>
                        <w:sz w:val="17"/>
                        <w:szCs w:val="17"/>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0BB9F" w14:textId="77777777" w:rsidR="006949CB" w:rsidRDefault="00B7102B">
    <w:pPr>
      <w:spacing w:line="14" w:lineRule="exact"/>
    </w:pPr>
    <w:r>
      <w:rPr>
        <w:noProof/>
      </w:rPr>
      <mc:AlternateContent>
        <mc:Choice Requires="wps">
          <w:drawing>
            <wp:anchor distT="0" distB="0" distL="0" distR="0" simplePos="0" relativeHeight="62914843" behindDoc="1" locked="0" layoutInCell="1" allowOverlap="1" wp14:anchorId="5B5DB4ED" wp14:editId="34F2D57E">
              <wp:simplePos x="0" y="0"/>
              <wp:positionH relativeFrom="page">
                <wp:posOffset>5512435</wp:posOffset>
              </wp:positionH>
              <wp:positionV relativeFrom="page">
                <wp:posOffset>10343515</wp:posOffset>
              </wp:positionV>
              <wp:extent cx="1466215" cy="115570"/>
              <wp:effectExtent l="0" t="0" r="0" b="0"/>
              <wp:wrapNone/>
              <wp:docPr id="1094" name="Shape 1094"/>
              <wp:cNvGraphicFramePr/>
              <a:graphic xmlns:a="http://schemas.openxmlformats.org/drawingml/2006/main">
                <a:graphicData uri="http://schemas.microsoft.com/office/word/2010/wordprocessingShape">
                  <wps:wsp>
                    <wps:cNvSpPr txBox="1"/>
                    <wps:spPr>
                      <a:xfrm>
                        <a:off x="0" y="0"/>
                        <a:ext cx="1466215" cy="115570"/>
                      </a:xfrm>
                      <a:prstGeom prst="rect">
                        <a:avLst/>
                      </a:prstGeom>
                      <a:noFill/>
                    </wps:spPr>
                    <wps:txbx>
                      <w:txbxContent>
                        <w:p w14:paraId="4C3D547C" w14:textId="77777777" w:rsidR="006949CB" w:rsidRDefault="00B7102B">
                          <w:pPr>
                            <w:pStyle w:val="ad"/>
                            <w:shd w:val="clear" w:color="auto" w:fill="auto"/>
                            <w:rPr>
                              <w:sz w:val="20"/>
                              <w:szCs w:val="20"/>
                            </w:rPr>
                          </w:pPr>
                          <w:r>
                            <w:rPr>
                              <w:rFonts w:ascii="Arial" w:eastAsia="Arial" w:hAnsi="Arial" w:cs="Arial"/>
                              <w:color w:val="6B6B6E"/>
                              <w:sz w:val="16"/>
                              <w:szCs w:val="16"/>
                              <w:lang w:val="en-US" w:eastAsia="en-US" w:bidi="en-US"/>
                            </w:rPr>
                            <w:t>3.3</w:t>
                          </w:r>
                          <w:r>
                            <w:rPr>
                              <w:color w:val="6B6B6E"/>
                              <w:sz w:val="16"/>
                              <w:szCs w:val="16"/>
                            </w:rPr>
                            <w:t>信息系统中的软件</w:t>
                          </w:r>
                          <w:r>
                            <w:fldChar w:fldCharType="begin"/>
                          </w:r>
                          <w:r>
                            <w:instrText xml:space="preserve"> PAGE \* MERGEFORMAT </w:instrText>
                          </w:r>
                          <w:r>
                            <w:fldChar w:fldCharType="separate"/>
                          </w:r>
                          <w:r>
                            <w:rPr>
                              <w:rFonts w:ascii="Arial" w:eastAsia="Arial" w:hAnsi="Arial" w:cs="Arial"/>
                              <w:color w:val="6B6B6E"/>
                              <w:sz w:val="20"/>
                              <w:szCs w:val="20"/>
                            </w:rPr>
                            <w:t>#</w:t>
                          </w:r>
                          <w:r>
                            <w:rPr>
                              <w:rFonts w:ascii="Arial" w:eastAsia="Arial" w:hAnsi="Arial" w:cs="Arial"/>
                              <w:color w:val="6B6B6E"/>
                              <w:sz w:val="20"/>
                              <w:szCs w:val="20"/>
                            </w:rPr>
                            <w:fldChar w:fldCharType="end"/>
                          </w:r>
                        </w:p>
                      </w:txbxContent>
                    </wps:txbx>
                    <wps:bodyPr wrap="none" lIns="0" tIns="0" rIns="0" bIns="0">
                      <a:spAutoFit/>
                    </wps:bodyPr>
                  </wps:wsp>
                </a:graphicData>
              </a:graphic>
            </wp:anchor>
          </w:drawing>
        </mc:Choice>
        <mc:Fallback>
          <w:pict>
            <v:shapetype w14:anchorId="5B5DB4ED" id="_x0000_t202" coordsize="21600,21600" o:spt="202" path="m,l,21600r21600,l21600,xe">
              <v:stroke joinstyle="miter"/>
              <v:path gradientshapeok="t" o:connecttype="rect"/>
            </v:shapetype>
            <v:shape id="Shape 1094" o:spid="_x0000_s1502" type="#_x0000_t202" style="position:absolute;margin-left:434.05pt;margin-top:814.45pt;width:115.45pt;height:9.1pt;z-index:-44040163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" filled="f" stroked="f">
              <v:textbox style="mso-fit-shape-to-text:t" inset="0,0,0,0">
                <w:txbxContent>
                  <w:p w14:paraId="4C3D547C" w14:textId="77777777" w:rsidR="006949CB" w:rsidRDefault="00B7102B">
                    <w:pPr>
                      <w:pStyle w:val="ad"/>
                      <w:shd w:val="clear" w:color="auto" w:fill="auto"/>
                      <w:rPr>
                        <w:sz w:val="20"/>
                        <w:szCs w:val="20"/>
                      </w:rPr>
                    </w:pPr>
                    <w:r>
                      <w:rPr>
                        <w:rFonts w:ascii="Arial" w:eastAsia="Arial" w:hAnsi="Arial" w:cs="Arial"/>
                        <w:color w:val="6B6B6E"/>
                        <w:sz w:val="16"/>
                        <w:szCs w:val="16"/>
                        <w:lang w:val="en-US" w:eastAsia="en-US" w:bidi="en-US"/>
                      </w:rPr>
                      <w:t>3.3</w:t>
                    </w:r>
                    <w:r>
                      <w:rPr>
                        <w:color w:val="6B6B6E"/>
                        <w:sz w:val="16"/>
                        <w:szCs w:val="16"/>
                      </w:rPr>
                      <w:t>信息系统中的软件</w:t>
                    </w:r>
                    <w:r>
                      <w:fldChar w:fldCharType="begin"/>
                    </w:r>
                    <w:r>
                      <w:instrText xml:space="preserve"> PAGE \* MERGEFORMAT </w:instrText>
                    </w:r>
                    <w:r>
                      <w:fldChar w:fldCharType="separate"/>
                    </w:r>
                    <w:r>
                      <w:rPr>
                        <w:rFonts w:ascii="Arial" w:eastAsia="Arial" w:hAnsi="Arial" w:cs="Arial"/>
                        <w:color w:val="6B6B6E"/>
                        <w:sz w:val="20"/>
                        <w:szCs w:val="20"/>
                      </w:rPr>
                      <w:t>#</w:t>
                    </w:r>
                    <w:r>
                      <w:rPr>
                        <w:rFonts w:ascii="Arial" w:eastAsia="Arial" w:hAnsi="Arial" w:cs="Arial"/>
                        <w:color w:val="6B6B6E"/>
                        <w:sz w:val="20"/>
                        <w:szCs w:val="20"/>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A2E2E" w14:textId="77777777" w:rsidR="006949CB" w:rsidRDefault="00B7102B">
    <w:pPr>
      <w:spacing w:line="14" w:lineRule="exact"/>
    </w:pPr>
    <w:r>
      <w:rPr>
        <w:noProof/>
      </w:rPr>
      <mc:AlternateContent>
        <mc:Choice Requires="wps">
          <w:drawing>
            <wp:anchor distT="0" distB="0" distL="0" distR="0" simplePos="0" relativeHeight="62914839" behindDoc="1" locked="0" layoutInCell="1" allowOverlap="1" wp14:anchorId="62F5241A" wp14:editId="7176F7C6">
              <wp:simplePos x="0" y="0"/>
              <wp:positionH relativeFrom="page">
                <wp:posOffset>5512435</wp:posOffset>
              </wp:positionH>
              <wp:positionV relativeFrom="page">
                <wp:posOffset>10343515</wp:posOffset>
              </wp:positionV>
              <wp:extent cx="1466215" cy="115570"/>
              <wp:effectExtent l="0" t="0" r="0" b="0"/>
              <wp:wrapNone/>
              <wp:docPr id="1090" name="Shape 1090"/>
              <wp:cNvGraphicFramePr/>
              <a:graphic xmlns:a="http://schemas.openxmlformats.org/drawingml/2006/main">
                <a:graphicData uri="http://schemas.microsoft.com/office/word/2010/wordprocessingShape">
                  <wps:wsp>
                    <wps:cNvSpPr txBox="1"/>
                    <wps:spPr>
                      <a:xfrm>
                        <a:off x="0" y="0"/>
                        <a:ext cx="1466215" cy="115570"/>
                      </a:xfrm>
                      <a:prstGeom prst="rect">
                        <a:avLst/>
                      </a:prstGeom>
                      <a:noFill/>
                    </wps:spPr>
                    <wps:txbx>
                      <w:txbxContent>
                        <w:p w14:paraId="3D0A88C5" w14:textId="77777777" w:rsidR="006949CB" w:rsidRDefault="00B7102B">
                          <w:pPr>
                            <w:pStyle w:val="ad"/>
                            <w:shd w:val="clear" w:color="auto" w:fill="auto"/>
                            <w:rPr>
                              <w:sz w:val="20"/>
                              <w:szCs w:val="20"/>
                            </w:rPr>
                          </w:pPr>
                          <w:r>
                            <w:rPr>
                              <w:rFonts w:ascii="Arial" w:eastAsia="Arial" w:hAnsi="Arial" w:cs="Arial"/>
                              <w:color w:val="6B6B6E"/>
                              <w:sz w:val="16"/>
                              <w:szCs w:val="16"/>
                              <w:lang w:val="en-US" w:eastAsia="en-US" w:bidi="en-US"/>
                            </w:rPr>
                            <w:t>3.3</w:t>
                          </w:r>
                          <w:r>
                            <w:rPr>
                              <w:color w:val="6B6B6E"/>
                              <w:sz w:val="16"/>
                              <w:szCs w:val="16"/>
                            </w:rPr>
                            <w:t>信息系统中的软件</w:t>
                          </w:r>
                          <w:r>
                            <w:fldChar w:fldCharType="begin"/>
                          </w:r>
                          <w:r>
                            <w:instrText xml:space="preserve"> PAGE \* MERGEFORMAT </w:instrText>
                          </w:r>
                          <w:r>
                            <w:fldChar w:fldCharType="separate"/>
                          </w:r>
                          <w:r>
                            <w:rPr>
                              <w:rFonts w:ascii="Arial" w:eastAsia="Arial" w:hAnsi="Arial" w:cs="Arial"/>
                              <w:color w:val="6B6B6E"/>
                              <w:sz w:val="20"/>
                              <w:szCs w:val="20"/>
                            </w:rPr>
                            <w:t>#</w:t>
                          </w:r>
                          <w:r>
                            <w:rPr>
                              <w:rFonts w:ascii="Arial" w:eastAsia="Arial" w:hAnsi="Arial" w:cs="Arial"/>
                              <w:color w:val="6B6B6E"/>
                              <w:sz w:val="20"/>
                              <w:szCs w:val="20"/>
                            </w:rPr>
                            <w:fldChar w:fldCharType="end"/>
                          </w:r>
                        </w:p>
                      </w:txbxContent>
                    </wps:txbx>
                    <wps:bodyPr wrap="none" lIns="0" tIns="0" rIns="0" bIns="0">
                      <a:spAutoFit/>
                    </wps:bodyPr>
                  </wps:wsp>
                </a:graphicData>
              </a:graphic>
            </wp:anchor>
          </w:drawing>
        </mc:Choice>
        <mc:Fallback>
          <w:pict>
            <v:shapetype w14:anchorId="62F5241A" id="_x0000_t202" coordsize="21600,21600" o:spt="202" path="m,l,21600r21600,l21600,xe">
              <v:stroke joinstyle="miter"/>
              <v:path gradientshapeok="t" o:connecttype="rect"/>
            </v:shapetype>
            <v:shape id="Shape 1090" o:spid="_x0000_s1503" type="#_x0000_t202" style="position:absolute;margin-left:434.05pt;margin-top:814.45pt;width:115.45pt;height:9.1pt;z-index:-4404016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" filled="f" stroked="f">
              <v:textbox style="mso-fit-shape-to-text:t" inset="0,0,0,0">
                <w:txbxContent>
                  <w:p w14:paraId="3D0A88C5" w14:textId="77777777" w:rsidR="006949CB" w:rsidRDefault="00B7102B">
                    <w:pPr>
                      <w:pStyle w:val="ad"/>
                      <w:shd w:val="clear" w:color="auto" w:fill="auto"/>
                      <w:rPr>
                        <w:sz w:val="20"/>
                        <w:szCs w:val="20"/>
                      </w:rPr>
                    </w:pPr>
                    <w:r>
                      <w:rPr>
                        <w:rFonts w:ascii="Arial" w:eastAsia="Arial" w:hAnsi="Arial" w:cs="Arial"/>
                        <w:color w:val="6B6B6E"/>
                        <w:sz w:val="16"/>
                        <w:szCs w:val="16"/>
                        <w:lang w:val="en-US" w:eastAsia="en-US" w:bidi="en-US"/>
                      </w:rPr>
                      <w:t>3.3</w:t>
                    </w:r>
                    <w:r>
                      <w:rPr>
                        <w:color w:val="6B6B6E"/>
                        <w:sz w:val="16"/>
                        <w:szCs w:val="16"/>
                      </w:rPr>
                      <w:t>信息系统中的软件</w:t>
                    </w:r>
                    <w:r>
                      <w:fldChar w:fldCharType="begin"/>
                    </w:r>
                    <w:r>
                      <w:instrText xml:space="preserve"> PAGE \* MERGEFORMAT </w:instrText>
                    </w:r>
                    <w:r>
                      <w:fldChar w:fldCharType="separate"/>
                    </w:r>
                    <w:r>
                      <w:rPr>
                        <w:rFonts w:ascii="Arial" w:eastAsia="Arial" w:hAnsi="Arial" w:cs="Arial"/>
                        <w:color w:val="6B6B6E"/>
                        <w:sz w:val="20"/>
                        <w:szCs w:val="20"/>
                      </w:rPr>
                      <w:t>#</w:t>
                    </w:r>
                    <w:r>
                      <w:rPr>
                        <w:rFonts w:ascii="Arial" w:eastAsia="Arial" w:hAnsi="Arial" w:cs="Arial"/>
                        <w:color w:val="6B6B6E"/>
                        <w:sz w:val="20"/>
                        <w:szCs w:val="20"/>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9A0F8" w14:textId="77777777" w:rsidR="006949CB" w:rsidRDefault="00B7102B">
    <w:pPr>
      <w:spacing w:line="14" w:lineRule="exact"/>
    </w:pPr>
    <w:r>
      <w:rPr>
        <w:noProof/>
      </w:rPr>
      <mc:AlternateContent>
        <mc:Choice Requires="wps">
          <w:drawing>
            <wp:anchor distT="0" distB="0" distL="0" distR="0" simplePos="0" relativeHeight="62914847" behindDoc="1" locked="0" layoutInCell="1" allowOverlap="1" wp14:anchorId="7C0C4A35" wp14:editId="7E87C704">
              <wp:simplePos x="0" y="0"/>
              <wp:positionH relativeFrom="page">
                <wp:posOffset>942340</wp:posOffset>
              </wp:positionH>
              <wp:positionV relativeFrom="page">
                <wp:posOffset>10384790</wp:posOffset>
              </wp:positionV>
              <wp:extent cx="1676400" cy="118745"/>
              <wp:effectExtent l="0" t="0" r="0" b="0"/>
              <wp:wrapNone/>
              <wp:docPr id="1128" name="Shape 1128"/>
              <wp:cNvGraphicFramePr/>
              <a:graphic xmlns:a="http://schemas.openxmlformats.org/drawingml/2006/main">
                <a:graphicData uri="http://schemas.microsoft.com/office/word/2010/wordprocessingShape">
                  <wps:wsp>
                    <wps:cNvSpPr txBox="1"/>
                    <wps:spPr>
                      <a:xfrm>
                        <a:off x="0" y="0"/>
                        <a:ext cx="1676400" cy="118745"/>
                      </a:xfrm>
                      <a:prstGeom prst="rect">
                        <a:avLst/>
                      </a:prstGeom>
                      <a:noFill/>
                    </wps:spPr>
                    <wps:txbx>
                      <w:txbxContent>
                        <w:p w14:paraId="2464767A"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16"/>
                              <w:szCs w:val="16"/>
                              <w:lang w:val="en-US" w:eastAsia="en-US" w:bidi="en-US"/>
                            </w:rPr>
                            <w:t>#</w:t>
                          </w:r>
                          <w:r>
                            <w:rPr>
                              <w:rFonts w:ascii="Arial" w:eastAsia="Arial" w:hAnsi="Arial" w:cs="Arial"/>
                              <w:color w:val="6B6B6E"/>
                              <w:sz w:val="16"/>
                              <w:szCs w:val="16"/>
                              <w:lang w:val="en-US" w:eastAsia="en-US" w:bidi="en-US"/>
                            </w:rPr>
                            <w:fldChar w:fldCharType="end"/>
                          </w:r>
                          <w:r>
                            <w:rPr>
                              <w:color w:val="6B6B6E"/>
                              <w:sz w:val="16"/>
                              <w:szCs w:val="16"/>
                            </w:rPr>
                            <w:t>第</w:t>
                          </w:r>
                          <w:r>
                            <w:rPr>
                              <w:rFonts w:ascii="Arial" w:eastAsia="Arial" w:hAnsi="Arial" w:cs="Arial"/>
                              <w:color w:val="6B6B6E"/>
                              <w:sz w:val="16"/>
                              <w:szCs w:val="16"/>
                              <w:lang w:val="en-US" w:eastAsia="en-US" w:bidi="en-US"/>
                            </w:rPr>
                            <w:t>3</w:t>
                          </w:r>
                          <w:r>
                            <w:rPr>
                              <w:color w:val="6B6B6E"/>
                              <w:sz w:val="16"/>
                              <w:szCs w:val="16"/>
                            </w:rPr>
                            <w:t>章信息系统的基础设施</w:t>
                          </w:r>
                        </w:p>
                      </w:txbxContent>
                    </wps:txbx>
                    <wps:bodyPr wrap="none" lIns="0" tIns="0" rIns="0" bIns="0">
                      <a:spAutoFit/>
                    </wps:bodyPr>
                  </wps:wsp>
                </a:graphicData>
              </a:graphic>
            </wp:anchor>
          </w:drawing>
        </mc:Choice>
        <mc:Fallback>
          <w:pict>
            <v:shapetype w14:anchorId="7C0C4A35" id="_x0000_t202" coordsize="21600,21600" o:spt="202" path="m,l,21600r21600,l21600,xe">
              <v:stroke joinstyle="miter"/>
              <v:path gradientshapeok="t" o:connecttype="rect"/>
            </v:shapetype>
            <v:shape id="Shape 1128" o:spid="_x0000_s1504" type="#_x0000_t202" style="position:absolute;margin-left:74.2pt;margin-top:817.7pt;width:132pt;height:9.35pt;z-index:-44040163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" filled="f" stroked="f">
              <v:textbox style="mso-fit-shape-to-text:t" inset="0,0,0,0">
                <w:txbxContent>
                  <w:p w14:paraId="2464767A"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6B6B6E"/>
                        <w:sz w:val="16"/>
                        <w:szCs w:val="16"/>
                        <w:lang w:val="en-US" w:eastAsia="en-US" w:bidi="en-US"/>
                      </w:rPr>
                      <w:t>#</w:t>
                    </w:r>
                    <w:r>
                      <w:rPr>
                        <w:rFonts w:ascii="Arial" w:eastAsia="Arial" w:hAnsi="Arial" w:cs="Arial"/>
                        <w:color w:val="6B6B6E"/>
                        <w:sz w:val="16"/>
                        <w:szCs w:val="16"/>
                        <w:lang w:val="en-US" w:eastAsia="en-US" w:bidi="en-US"/>
                      </w:rPr>
                      <w:fldChar w:fldCharType="end"/>
                    </w:r>
                    <w:r>
                      <w:rPr>
                        <w:color w:val="6B6B6E"/>
                        <w:sz w:val="16"/>
                        <w:szCs w:val="16"/>
                      </w:rPr>
                      <w:t>第</w:t>
                    </w:r>
                    <w:r>
                      <w:rPr>
                        <w:rFonts w:ascii="Arial" w:eastAsia="Arial" w:hAnsi="Arial" w:cs="Arial"/>
                        <w:color w:val="6B6B6E"/>
                        <w:sz w:val="16"/>
                        <w:szCs w:val="16"/>
                        <w:lang w:val="en-US" w:eastAsia="en-US" w:bidi="en-US"/>
                      </w:rPr>
                      <w:t>3</w:t>
                    </w:r>
                    <w:r>
                      <w:rPr>
                        <w:color w:val="6B6B6E"/>
                        <w:sz w:val="16"/>
                        <w:szCs w:val="16"/>
                      </w:rPr>
                      <w:t>章信息系统的基础设施</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71622" w14:textId="77777777" w:rsidR="006949CB" w:rsidRDefault="00B7102B">
    <w:pPr>
      <w:spacing w:line="14" w:lineRule="exact"/>
    </w:pPr>
    <w:r>
      <w:rPr>
        <w:noProof/>
      </w:rPr>
      <mc:AlternateContent>
        <mc:Choice Requires="wps">
          <w:drawing>
            <wp:anchor distT="0" distB="0" distL="0" distR="0" simplePos="0" relativeHeight="62914845" behindDoc="1" locked="0" layoutInCell="1" allowOverlap="1" wp14:anchorId="39EAD6B8" wp14:editId="013C2AD6">
              <wp:simplePos x="0" y="0"/>
              <wp:positionH relativeFrom="page">
                <wp:posOffset>5638165</wp:posOffset>
              </wp:positionH>
              <wp:positionV relativeFrom="page">
                <wp:posOffset>10447655</wp:posOffset>
              </wp:positionV>
              <wp:extent cx="1353185" cy="115570"/>
              <wp:effectExtent l="0" t="0" r="0" b="0"/>
              <wp:wrapNone/>
              <wp:docPr id="1126" name="Shape 1126"/>
              <wp:cNvGraphicFramePr/>
              <a:graphic xmlns:a="http://schemas.openxmlformats.org/drawingml/2006/main">
                <a:graphicData uri="http://schemas.microsoft.com/office/word/2010/wordprocessingShape">
                  <wps:wsp>
                    <wps:cNvSpPr txBox="1"/>
                    <wps:spPr>
                      <a:xfrm>
                        <a:off x="0" y="0"/>
                        <a:ext cx="1353185" cy="115570"/>
                      </a:xfrm>
                      <a:prstGeom prst="rect">
                        <a:avLst/>
                      </a:prstGeom>
                      <a:noFill/>
                    </wps:spPr>
                    <wps:txbx>
                      <w:txbxContent>
                        <w:p w14:paraId="6E74E781" w14:textId="77777777" w:rsidR="006949CB" w:rsidRDefault="00B7102B">
                          <w:pPr>
                            <w:pStyle w:val="ad"/>
                            <w:shd w:val="clear" w:color="auto" w:fill="auto"/>
                            <w:rPr>
                              <w:sz w:val="20"/>
                              <w:szCs w:val="20"/>
                            </w:rPr>
                          </w:pPr>
                          <w:r>
                            <w:rPr>
                              <w:rFonts w:ascii="Arial" w:eastAsia="Arial" w:hAnsi="Arial" w:cs="Arial"/>
                              <w:color w:val="6B6B6E"/>
                              <w:sz w:val="16"/>
                              <w:szCs w:val="16"/>
                              <w:lang w:val="en-US" w:eastAsia="en-US" w:bidi="en-US"/>
                            </w:rPr>
                            <w:t>3.4</w:t>
                          </w:r>
                          <w:r>
                            <w:rPr>
                              <w:color w:val="6B6B6E"/>
                              <w:sz w:val="16"/>
                              <w:szCs w:val="16"/>
                            </w:rPr>
                            <w:t>信息获取与控制</w:t>
                          </w:r>
                          <w:r>
                            <w:fldChar w:fldCharType="begin"/>
                          </w:r>
                          <w:r>
                            <w:instrText xml:space="preserve"> PAGE \* MERGEFORMAT </w:instrText>
                          </w:r>
                          <w:r>
                            <w:fldChar w:fldCharType="separate"/>
                          </w:r>
                          <w:r>
                            <w:rPr>
                              <w:rFonts w:ascii="Arial" w:eastAsia="Arial" w:hAnsi="Arial" w:cs="Arial"/>
                              <w:color w:val="6B6B6E"/>
                              <w:sz w:val="20"/>
                              <w:szCs w:val="20"/>
                            </w:rPr>
                            <w:t>#</w:t>
                          </w:r>
                          <w:r>
                            <w:rPr>
                              <w:rFonts w:ascii="Arial" w:eastAsia="Arial" w:hAnsi="Arial" w:cs="Arial"/>
                              <w:color w:val="6B6B6E"/>
                              <w:sz w:val="20"/>
                              <w:szCs w:val="20"/>
                            </w:rPr>
                            <w:fldChar w:fldCharType="end"/>
                          </w:r>
                        </w:p>
                      </w:txbxContent>
                    </wps:txbx>
                    <wps:bodyPr wrap="none" lIns="0" tIns="0" rIns="0" bIns="0">
                      <a:spAutoFit/>
                    </wps:bodyPr>
                  </wps:wsp>
                </a:graphicData>
              </a:graphic>
            </wp:anchor>
          </w:drawing>
        </mc:Choice>
        <mc:Fallback>
          <w:pict>
            <v:shapetype w14:anchorId="39EAD6B8" id="_x0000_t202" coordsize="21600,21600" o:spt="202" path="m,l,21600r21600,l21600,xe">
              <v:stroke joinstyle="miter"/>
              <v:path gradientshapeok="t" o:connecttype="rect"/>
            </v:shapetype>
            <v:shape id="Shape 1126" o:spid="_x0000_s1505" type="#_x0000_t202" style="position:absolute;margin-left:443.95pt;margin-top:822.65pt;width:106.55pt;height:9.1pt;z-index:-44040163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" filled="f" stroked="f">
              <v:textbox style="mso-fit-shape-to-text:t" inset="0,0,0,0">
                <w:txbxContent>
                  <w:p w14:paraId="6E74E781" w14:textId="77777777" w:rsidR="006949CB" w:rsidRDefault="00B7102B">
                    <w:pPr>
                      <w:pStyle w:val="ad"/>
                      <w:shd w:val="clear" w:color="auto" w:fill="auto"/>
                      <w:rPr>
                        <w:sz w:val="20"/>
                        <w:szCs w:val="20"/>
                      </w:rPr>
                    </w:pPr>
                    <w:r>
                      <w:rPr>
                        <w:rFonts w:ascii="Arial" w:eastAsia="Arial" w:hAnsi="Arial" w:cs="Arial"/>
                        <w:color w:val="6B6B6E"/>
                        <w:sz w:val="16"/>
                        <w:szCs w:val="16"/>
                        <w:lang w:val="en-US" w:eastAsia="en-US" w:bidi="en-US"/>
                      </w:rPr>
                      <w:t>3.4</w:t>
                    </w:r>
                    <w:r>
                      <w:rPr>
                        <w:color w:val="6B6B6E"/>
                        <w:sz w:val="16"/>
                        <w:szCs w:val="16"/>
                      </w:rPr>
                      <w:t>信息获取与控制</w:t>
                    </w:r>
                    <w:r>
                      <w:fldChar w:fldCharType="begin"/>
                    </w:r>
                    <w:r>
                      <w:instrText xml:space="preserve"> PAGE \* MERGEFORMAT </w:instrText>
                    </w:r>
                    <w:r>
                      <w:fldChar w:fldCharType="separate"/>
                    </w:r>
                    <w:r>
                      <w:rPr>
                        <w:rFonts w:ascii="Arial" w:eastAsia="Arial" w:hAnsi="Arial" w:cs="Arial"/>
                        <w:color w:val="6B6B6E"/>
                        <w:sz w:val="20"/>
                        <w:szCs w:val="20"/>
                      </w:rPr>
                      <w:t>#</w:t>
                    </w:r>
                    <w:r>
                      <w:rPr>
                        <w:rFonts w:ascii="Arial" w:eastAsia="Arial" w:hAnsi="Arial" w:cs="Arial"/>
                        <w:color w:val="6B6B6E"/>
                        <w:sz w:val="20"/>
                        <w:szCs w:val="20"/>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72878" w14:textId="77777777" w:rsidR="006949CB" w:rsidRDefault="006949CB"/>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1645F" w14:textId="77777777" w:rsidR="006949CB" w:rsidRDefault="006949CB"/>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CE3F7" w14:textId="77777777" w:rsidR="006949CB" w:rsidRDefault="00B7102B">
    <w:pPr>
      <w:spacing w:line="14" w:lineRule="exact"/>
    </w:pPr>
    <w:r>
      <w:rPr>
        <w:noProof/>
      </w:rPr>
      <mc:AlternateContent>
        <mc:Choice Requires="wps">
          <w:drawing>
            <wp:anchor distT="0" distB="0" distL="0" distR="0" simplePos="0" relativeHeight="62914853" behindDoc="1" locked="0" layoutInCell="1" allowOverlap="1" wp14:anchorId="7C440CFC" wp14:editId="59B3170F">
              <wp:simplePos x="0" y="0"/>
              <wp:positionH relativeFrom="page">
                <wp:posOffset>828675</wp:posOffset>
              </wp:positionH>
              <wp:positionV relativeFrom="page">
                <wp:posOffset>10352405</wp:posOffset>
              </wp:positionV>
              <wp:extent cx="1700530" cy="115570"/>
              <wp:effectExtent l="0" t="0" r="0" b="0"/>
              <wp:wrapNone/>
              <wp:docPr id="1334" name="Shape 1334"/>
              <wp:cNvGraphicFramePr/>
              <a:graphic xmlns:a="http://schemas.openxmlformats.org/drawingml/2006/main">
                <a:graphicData uri="http://schemas.microsoft.com/office/word/2010/wordprocessingShape">
                  <wps:wsp>
                    <wps:cNvSpPr txBox="1"/>
                    <wps:spPr>
                      <a:xfrm>
                        <a:off x="0" y="0"/>
                        <a:ext cx="1700530" cy="115570"/>
                      </a:xfrm>
                      <a:prstGeom prst="rect">
                        <a:avLst/>
                      </a:prstGeom>
                      <a:noFill/>
                    </wps:spPr>
                    <wps:txbx>
                      <w:txbxContent>
                        <w:p w14:paraId="4230A669"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rPr>
                              <w:sz w:val="16"/>
                              <w:szCs w:val="16"/>
                            </w:rPr>
                            <w:t>第</w:t>
                          </w:r>
                          <w:r>
                            <w:rPr>
                              <w:rFonts w:ascii="Arial" w:eastAsia="Arial" w:hAnsi="Arial" w:cs="Arial"/>
                              <w:sz w:val="17"/>
                              <w:szCs w:val="17"/>
                            </w:rPr>
                            <w:t>4</w:t>
                          </w:r>
                          <w:r>
                            <w:rPr>
                              <w:sz w:val="16"/>
                              <w:szCs w:val="16"/>
                            </w:rPr>
                            <w:t>章信息安全与社会责任</w:t>
                          </w:r>
                        </w:p>
                      </w:txbxContent>
                    </wps:txbx>
                    <wps:bodyPr wrap="none" lIns="0" tIns="0" rIns="0" bIns="0">
                      <a:spAutoFit/>
                    </wps:bodyPr>
                  </wps:wsp>
                </a:graphicData>
              </a:graphic>
            </wp:anchor>
          </w:drawing>
        </mc:Choice>
        <mc:Fallback>
          <w:pict>
            <v:shapetype w14:anchorId="7C440CFC" id="_x0000_t202" coordsize="21600,21600" o:spt="202" path="m,l,21600r21600,l21600,xe">
              <v:stroke joinstyle="miter"/>
              <v:path gradientshapeok="t" o:connecttype="rect"/>
            </v:shapetype>
            <v:shape id="Shape 1334" o:spid="_x0000_s1506" type="#_x0000_t202" style="position:absolute;margin-left:65.25pt;margin-top:815.15pt;width:133.9pt;height:9.1pt;z-index:-44040162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" filled="f" stroked="f">
              <v:textbox style="mso-fit-shape-to-text:t" inset="0,0,0,0">
                <w:txbxContent>
                  <w:p w14:paraId="4230A669"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rPr>
                        <w:sz w:val="16"/>
                        <w:szCs w:val="16"/>
                      </w:rPr>
                      <w:t>第</w:t>
                    </w:r>
                    <w:r>
                      <w:rPr>
                        <w:rFonts w:ascii="Arial" w:eastAsia="Arial" w:hAnsi="Arial" w:cs="Arial"/>
                        <w:sz w:val="17"/>
                        <w:szCs w:val="17"/>
                      </w:rPr>
                      <w:t>4</w:t>
                    </w:r>
                    <w:r>
                      <w:rPr>
                        <w:sz w:val="16"/>
                        <w:szCs w:val="16"/>
                      </w:rPr>
                      <w:t>章信息安全与社会责任</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3DE99" w14:textId="77777777" w:rsidR="006949CB" w:rsidRDefault="00B7102B">
    <w:pPr>
      <w:spacing w:line="14" w:lineRule="exact"/>
    </w:pPr>
    <w:r>
      <w:rPr>
        <w:noProof/>
      </w:rPr>
      <mc:AlternateContent>
        <mc:Choice Requires="wps">
          <w:drawing>
            <wp:anchor distT="0" distB="0" distL="0" distR="0" simplePos="0" relativeHeight="62914851" behindDoc="1" locked="0" layoutInCell="1" allowOverlap="1" wp14:anchorId="4688750A" wp14:editId="7BFECB42">
              <wp:simplePos x="0" y="0"/>
              <wp:positionH relativeFrom="page">
                <wp:posOffset>5266055</wp:posOffset>
              </wp:positionH>
              <wp:positionV relativeFrom="page">
                <wp:posOffset>10352405</wp:posOffset>
              </wp:positionV>
              <wp:extent cx="1581785" cy="115570"/>
              <wp:effectExtent l="0" t="0" r="0" b="0"/>
              <wp:wrapNone/>
              <wp:docPr id="1332" name="Shape 1332"/>
              <wp:cNvGraphicFramePr/>
              <a:graphic xmlns:a="http://schemas.openxmlformats.org/drawingml/2006/main">
                <a:graphicData uri="http://schemas.microsoft.com/office/word/2010/wordprocessingShape">
                  <wps:wsp>
                    <wps:cNvSpPr txBox="1"/>
                    <wps:spPr>
                      <a:xfrm>
                        <a:off x="0" y="0"/>
                        <a:ext cx="1581785" cy="115570"/>
                      </a:xfrm>
                      <a:prstGeom prst="rect">
                        <a:avLst/>
                      </a:prstGeom>
                      <a:noFill/>
                    </wps:spPr>
                    <wps:txbx>
                      <w:txbxContent>
                        <w:p w14:paraId="5BA69F7D" w14:textId="77777777" w:rsidR="006949CB" w:rsidRDefault="00B7102B">
                          <w:pPr>
                            <w:pStyle w:val="ad"/>
                            <w:shd w:val="clear" w:color="auto" w:fill="auto"/>
                            <w:rPr>
                              <w:sz w:val="20"/>
                              <w:szCs w:val="20"/>
                            </w:rPr>
                          </w:pPr>
                          <w:r>
                            <w:rPr>
                              <w:rFonts w:ascii="Arial" w:eastAsia="Arial" w:hAnsi="Arial" w:cs="Arial"/>
                              <w:sz w:val="16"/>
                              <w:szCs w:val="16"/>
                              <w:lang w:val="en-US" w:eastAsia="en-US" w:bidi="en-US"/>
                            </w:rPr>
                            <w:t>4.1</w:t>
                          </w:r>
                          <w:r>
                            <w:rPr>
                              <w:sz w:val="16"/>
                              <w:szCs w:val="16"/>
                            </w:rPr>
                            <w:t>信息安全风险和防范</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wps:txbx>
                    <wps:bodyPr wrap="none" lIns="0" tIns="0" rIns="0" bIns="0">
                      <a:spAutoFit/>
                    </wps:bodyPr>
                  </wps:wsp>
                </a:graphicData>
              </a:graphic>
            </wp:anchor>
          </w:drawing>
        </mc:Choice>
        <mc:Fallback>
          <w:pict>
            <v:shapetype w14:anchorId="4688750A" id="_x0000_t202" coordsize="21600,21600" o:spt="202" path="m,l,21600r21600,l21600,xe">
              <v:stroke joinstyle="miter"/>
              <v:path gradientshapeok="t" o:connecttype="rect"/>
            </v:shapetype>
            <v:shape id="Shape 1332" o:spid="_x0000_s1507" type="#_x0000_t202" style="position:absolute;margin-left:414.65pt;margin-top:815.15pt;width:124.55pt;height:9.1pt;z-index:-44040162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" filled="f" stroked="f">
              <v:textbox style="mso-fit-shape-to-text:t" inset="0,0,0,0">
                <w:txbxContent>
                  <w:p w14:paraId="5BA69F7D" w14:textId="77777777" w:rsidR="006949CB" w:rsidRDefault="00B7102B">
                    <w:pPr>
                      <w:pStyle w:val="ad"/>
                      <w:shd w:val="clear" w:color="auto" w:fill="auto"/>
                      <w:rPr>
                        <w:sz w:val="20"/>
                        <w:szCs w:val="20"/>
                      </w:rPr>
                    </w:pPr>
                    <w:r>
                      <w:rPr>
                        <w:rFonts w:ascii="Arial" w:eastAsia="Arial" w:hAnsi="Arial" w:cs="Arial"/>
                        <w:sz w:val="16"/>
                        <w:szCs w:val="16"/>
                        <w:lang w:val="en-US" w:eastAsia="en-US" w:bidi="en-US"/>
                      </w:rPr>
                      <w:t>4.1</w:t>
                    </w:r>
                    <w:r>
                      <w:rPr>
                        <w:sz w:val="16"/>
                        <w:szCs w:val="16"/>
                      </w:rPr>
                      <w:t>信息安全风险和防范</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3B63A" w14:textId="77777777" w:rsidR="006949CB" w:rsidRDefault="00B7102B">
    <w:pPr>
      <w:spacing w:line="14" w:lineRule="exact"/>
    </w:pPr>
    <w:r>
      <w:rPr>
        <w:noProof/>
      </w:rPr>
      <mc:AlternateContent>
        <mc:Choice Requires="wps">
          <w:drawing>
            <wp:anchor distT="0" distB="0" distL="0" distR="0" simplePos="0" relativeHeight="62914709" behindDoc="1" locked="0" layoutInCell="1" allowOverlap="1" wp14:anchorId="50B1D189" wp14:editId="50C060AA">
              <wp:simplePos x="0" y="0"/>
              <wp:positionH relativeFrom="page">
                <wp:posOffset>913130</wp:posOffset>
              </wp:positionH>
              <wp:positionV relativeFrom="page">
                <wp:posOffset>10003155</wp:posOffset>
              </wp:positionV>
              <wp:extent cx="1466215" cy="118745"/>
              <wp:effectExtent l="0" t="0" r="0" b="0"/>
              <wp:wrapNone/>
              <wp:docPr id="125" name="Shape 125"/>
              <wp:cNvGraphicFramePr/>
              <a:graphic xmlns:a="http://schemas.openxmlformats.org/drawingml/2006/main">
                <a:graphicData uri="http://schemas.microsoft.com/office/word/2010/wordprocessingShape">
                  <wps:wsp>
                    <wps:cNvSpPr txBox="1"/>
                    <wps:spPr>
                      <a:xfrm>
                        <a:off x="0" y="0"/>
                        <a:ext cx="1466215" cy="118745"/>
                      </a:xfrm>
                      <a:prstGeom prst="rect">
                        <a:avLst/>
                      </a:prstGeom>
                      <a:noFill/>
                    </wps:spPr>
                    <wps:txbx>
                      <w:txbxContent>
                        <w:p w14:paraId="3D14B887" w14:textId="77777777" w:rsidR="006949CB" w:rsidRDefault="00B7102B">
                          <w:pPr>
                            <w:pStyle w:val="24"/>
                            <w:shd w:val="clear" w:color="auto" w:fill="auto"/>
                            <w:tabs>
                              <w:tab w:val="right" w:pos="2266"/>
                            </w:tabs>
                            <w:rPr>
                              <w:sz w:val="18"/>
                              <w:szCs w:val="18"/>
                            </w:rPr>
                          </w:pPr>
                          <w:r>
                            <w:fldChar w:fldCharType="begin"/>
                          </w:r>
                          <w:r>
                            <w:instrText xml:space="preserve"> PAGE \* MERGEFORMAT </w:instrText>
                          </w:r>
                          <w:r>
                            <w:fldChar w:fldCharType="separate"/>
                          </w:r>
                          <w:r>
                            <w:rPr>
                              <w:color w:val="6B6B6E"/>
                              <w:sz w:val="22"/>
                              <w:szCs w:val="22"/>
                            </w:rPr>
                            <w:t>#</w:t>
                          </w:r>
                          <w:r>
                            <w:rPr>
                              <w:color w:val="6B6B6E"/>
                              <w:sz w:val="22"/>
                              <w:szCs w:val="22"/>
                            </w:rPr>
                            <w:fldChar w:fldCharType="end"/>
                          </w:r>
                          <w:r>
                            <w:rPr>
                              <w:color w:val="6B6B6E"/>
                              <w:sz w:val="22"/>
                              <w:szCs w:val="22"/>
                            </w:rPr>
                            <w:tab/>
                          </w:r>
                          <w:r>
                            <w:rPr>
                              <w:rFonts w:ascii="MingLiU" w:eastAsia="MingLiU" w:hAnsi="MingLiU" w:cs="MingLiU"/>
                              <w:color w:val="6B6B6E"/>
                              <w:sz w:val="18"/>
                              <w:szCs w:val="18"/>
                            </w:rPr>
                            <w:t>第</w:t>
                          </w:r>
                          <w:r>
                            <w:rPr>
                              <w:color w:val="7E7F82"/>
                              <w:sz w:val="22"/>
                              <w:szCs w:val="22"/>
                            </w:rPr>
                            <w:t>1</w:t>
                          </w:r>
                          <w:r>
                            <w:rPr>
                              <w:rFonts w:ascii="MingLiU" w:eastAsia="MingLiU" w:hAnsi="MingLiU" w:cs="MingLiU"/>
                              <w:color w:val="7E7F82"/>
                              <w:sz w:val="18"/>
                              <w:szCs w:val="18"/>
                            </w:rPr>
                            <w:t>章信</w:t>
                          </w:r>
                          <w:r>
                            <w:rPr>
                              <w:rFonts w:ascii="MingLiU" w:eastAsia="MingLiU" w:hAnsi="MingLiU" w:cs="MingLiU"/>
                              <w:color w:val="6B6B6E"/>
                              <w:sz w:val="18"/>
                              <w:szCs w:val="18"/>
                            </w:rPr>
                            <w:t>息技术</w:t>
                          </w:r>
                          <w:r>
                            <w:rPr>
                              <w:rFonts w:ascii="MingLiU" w:eastAsia="MingLiU" w:hAnsi="MingLiU" w:cs="MingLiU"/>
                              <w:color w:val="7E7F82"/>
                              <w:sz w:val="18"/>
                              <w:szCs w:val="18"/>
                            </w:rPr>
                            <w:t>与社会</w:t>
                          </w:r>
                        </w:p>
                      </w:txbxContent>
                    </wps:txbx>
                    <wps:bodyPr lIns="0" tIns="0" rIns="0" bIns="0">
                      <a:spAutoFit/>
                    </wps:bodyPr>
                  </wps:wsp>
                </a:graphicData>
              </a:graphic>
            </wp:anchor>
          </w:drawing>
        </mc:Choice>
        <mc:Fallback>
          <w:pict>
            <v:shapetype w14:anchorId="50B1D189" id="_x0000_t202" coordsize="21600,21600" o:spt="202" path="m,l,21600r21600,l21600,xe">
              <v:stroke joinstyle="miter"/>
              <v:path gradientshapeok="t" o:connecttype="rect"/>
            </v:shapetype>
            <v:shape id="Shape 125" o:spid="_x0000_s1444" type="#_x0000_t202" style="position:absolute;margin-left:71.9pt;margin-top:787.65pt;width:115.45pt;height:9.35pt;z-index:-4404017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" filled="f" stroked="f">
              <v:textbox style="mso-fit-shape-to-text:t" inset="0,0,0,0">
                <w:txbxContent>
                  <w:p w14:paraId="3D14B887" w14:textId="77777777" w:rsidR="006949CB" w:rsidRDefault="00B7102B">
                    <w:pPr>
                      <w:pStyle w:val="24"/>
                      <w:shd w:val="clear" w:color="auto" w:fill="auto"/>
                      <w:tabs>
                        <w:tab w:val="right" w:pos="2266"/>
                      </w:tabs>
                      <w:rPr>
                        <w:sz w:val="18"/>
                        <w:szCs w:val="18"/>
                      </w:rPr>
                    </w:pPr>
                    <w:r>
                      <w:fldChar w:fldCharType="begin"/>
                    </w:r>
                    <w:r>
                      <w:instrText xml:space="preserve"> PAGE \* MERGEFORMAT </w:instrText>
                    </w:r>
                    <w:r>
                      <w:fldChar w:fldCharType="separate"/>
                    </w:r>
                    <w:r>
                      <w:rPr>
                        <w:color w:val="6B6B6E"/>
                        <w:sz w:val="22"/>
                        <w:szCs w:val="22"/>
                      </w:rPr>
                      <w:t>#</w:t>
                    </w:r>
                    <w:r>
                      <w:rPr>
                        <w:color w:val="6B6B6E"/>
                        <w:sz w:val="22"/>
                        <w:szCs w:val="22"/>
                      </w:rPr>
                      <w:fldChar w:fldCharType="end"/>
                    </w:r>
                    <w:r>
                      <w:rPr>
                        <w:color w:val="6B6B6E"/>
                        <w:sz w:val="22"/>
                        <w:szCs w:val="22"/>
                      </w:rPr>
                      <w:tab/>
                    </w:r>
                    <w:r>
                      <w:rPr>
                        <w:rFonts w:ascii="MingLiU" w:eastAsia="MingLiU" w:hAnsi="MingLiU" w:cs="MingLiU"/>
                        <w:color w:val="6B6B6E"/>
                        <w:sz w:val="18"/>
                        <w:szCs w:val="18"/>
                      </w:rPr>
                      <w:t>第</w:t>
                    </w:r>
                    <w:r>
                      <w:rPr>
                        <w:color w:val="7E7F82"/>
                        <w:sz w:val="22"/>
                        <w:szCs w:val="22"/>
                      </w:rPr>
                      <w:t>1</w:t>
                    </w:r>
                    <w:r>
                      <w:rPr>
                        <w:rFonts w:ascii="MingLiU" w:eastAsia="MingLiU" w:hAnsi="MingLiU" w:cs="MingLiU"/>
                        <w:color w:val="7E7F82"/>
                        <w:sz w:val="18"/>
                        <w:szCs w:val="18"/>
                      </w:rPr>
                      <w:t>章信</w:t>
                    </w:r>
                    <w:r>
                      <w:rPr>
                        <w:rFonts w:ascii="MingLiU" w:eastAsia="MingLiU" w:hAnsi="MingLiU" w:cs="MingLiU"/>
                        <w:color w:val="6B6B6E"/>
                        <w:sz w:val="18"/>
                        <w:szCs w:val="18"/>
                      </w:rPr>
                      <w:t>息技术</w:t>
                    </w:r>
                    <w:r>
                      <w:rPr>
                        <w:rFonts w:ascii="MingLiU" w:eastAsia="MingLiU" w:hAnsi="MingLiU" w:cs="MingLiU"/>
                        <w:color w:val="7E7F82"/>
                        <w:sz w:val="18"/>
                        <w:szCs w:val="18"/>
                      </w:rPr>
                      <w:t>与社会</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DF712" w14:textId="77777777" w:rsidR="006949CB" w:rsidRDefault="00B7102B">
    <w:pPr>
      <w:spacing w:line="14" w:lineRule="exact"/>
    </w:pPr>
    <w:r>
      <w:rPr>
        <w:noProof/>
      </w:rPr>
      <mc:AlternateContent>
        <mc:Choice Requires="wps">
          <w:drawing>
            <wp:anchor distT="0" distB="0" distL="0" distR="0" simplePos="0" relativeHeight="62914857" behindDoc="1" locked="0" layoutInCell="1" allowOverlap="1" wp14:anchorId="78C89FE1" wp14:editId="43AA7326">
              <wp:simplePos x="0" y="0"/>
              <wp:positionH relativeFrom="page">
                <wp:posOffset>828675</wp:posOffset>
              </wp:positionH>
              <wp:positionV relativeFrom="page">
                <wp:posOffset>10352405</wp:posOffset>
              </wp:positionV>
              <wp:extent cx="1700530" cy="115570"/>
              <wp:effectExtent l="0" t="0" r="0" b="0"/>
              <wp:wrapNone/>
              <wp:docPr id="1399" name="Shape 1399"/>
              <wp:cNvGraphicFramePr/>
              <a:graphic xmlns:a="http://schemas.openxmlformats.org/drawingml/2006/main">
                <a:graphicData uri="http://schemas.microsoft.com/office/word/2010/wordprocessingShape">
                  <wps:wsp>
                    <wps:cNvSpPr txBox="1"/>
                    <wps:spPr>
                      <a:xfrm>
                        <a:off x="0" y="0"/>
                        <a:ext cx="1700530" cy="115570"/>
                      </a:xfrm>
                      <a:prstGeom prst="rect">
                        <a:avLst/>
                      </a:prstGeom>
                      <a:noFill/>
                    </wps:spPr>
                    <wps:txbx>
                      <w:txbxContent>
                        <w:p w14:paraId="460D3C13"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rPr>
                              <w:sz w:val="16"/>
                              <w:szCs w:val="16"/>
                            </w:rPr>
                            <w:t>第</w:t>
                          </w:r>
                          <w:r>
                            <w:rPr>
                              <w:rFonts w:ascii="Arial" w:eastAsia="Arial" w:hAnsi="Arial" w:cs="Arial"/>
                              <w:sz w:val="17"/>
                              <w:szCs w:val="17"/>
                            </w:rPr>
                            <w:t>4</w:t>
                          </w:r>
                          <w:r>
                            <w:rPr>
                              <w:sz w:val="16"/>
                              <w:szCs w:val="16"/>
                            </w:rPr>
                            <w:t>章信息安全与社会责任</w:t>
                          </w:r>
                        </w:p>
                      </w:txbxContent>
                    </wps:txbx>
                    <wps:bodyPr wrap="none" lIns="0" tIns="0" rIns="0" bIns="0">
                      <a:spAutoFit/>
                    </wps:bodyPr>
                  </wps:wsp>
                </a:graphicData>
              </a:graphic>
            </wp:anchor>
          </w:drawing>
        </mc:Choice>
        <mc:Fallback>
          <w:pict>
            <v:shapetype w14:anchorId="78C89FE1" id="_x0000_t202" coordsize="21600,21600" o:spt="202" path="m,l,21600r21600,l21600,xe">
              <v:stroke joinstyle="miter"/>
              <v:path gradientshapeok="t" o:connecttype="rect"/>
            </v:shapetype>
            <v:shape id="Shape 1399" o:spid="_x0000_s1508" type="#_x0000_t202" style="position:absolute;margin-left:65.25pt;margin-top:815.15pt;width:133.9pt;height:9.1pt;z-index:-44040162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" filled="f" stroked="f">
              <v:textbox style="mso-fit-shape-to-text:t" inset="0,0,0,0">
                <w:txbxContent>
                  <w:p w14:paraId="460D3C13" w14:textId="77777777" w:rsidR="006949CB" w:rsidRDefault="00B7102B">
                    <w:pPr>
                      <w:pStyle w:val="ad"/>
                      <w:shd w:val="clear" w:color="auto" w:fill="auto"/>
                      <w:rPr>
                        <w:sz w:val="16"/>
                        <w:szCs w:val="16"/>
                      </w:rPr>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rPr>
                        <w:sz w:val="16"/>
                        <w:szCs w:val="16"/>
                      </w:rPr>
                      <w:t>第</w:t>
                    </w:r>
                    <w:r>
                      <w:rPr>
                        <w:rFonts w:ascii="Arial" w:eastAsia="Arial" w:hAnsi="Arial" w:cs="Arial"/>
                        <w:sz w:val="17"/>
                        <w:szCs w:val="17"/>
                      </w:rPr>
                      <w:t>4</w:t>
                    </w:r>
                    <w:r>
                      <w:rPr>
                        <w:sz w:val="16"/>
                        <w:szCs w:val="16"/>
                      </w:rPr>
                      <w:t>章信息安全与社会责任</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E96F8" w14:textId="77777777" w:rsidR="006949CB" w:rsidRDefault="00B7102B">
    <w:pPr>
      <w:spacing w:line="14" w:lineRule="exact"/>
    </w:pPr>
    <w:r>
      <w:rPr>
        <w:noProof/>
      </w:rPr>
      <mc:AlternateContent>
        <mc:Choice Requires="wps">
          <w:drawing>
            <wp:anchor distT="0" distB="0" distL="0" distR="0" simplePos="0" relativeHeight="62914855" behindDoc="1" locked="0" layoutInCell="1" allowOverlap="1" wp14:anchorId="7D104EBE" wp14:editId="75A9DC56">
              <wp:simplePos x="0" y="0"/>
              <wp:positionH relativeFrom="page">
                <wp:posOffset>5779135</wp:posOffset>
              </wp:positionH>
              <wp:positionV relativeFrom="page">
                <wp:posOffset>10351770</wp:posOffset>
              </wp:positionV>
              <wp:extent cx="1219200" cy="115570"/>
              <wp:effectExtent l="0" t="0" r="0" b="0"/>
              <wp:wrapNone/>
              <wp:docPr id="1397" name="Shape 1397"/>
              <wp:cNvGraphicFramePr/>
              <a:graphic xmlns:a="http://schemas.openxmlformats.org/drawingml/2006/main">
                <a:graphicData uri="http://schemas.microsoft.com/office/word/2010/wordprocessingShape">
                  <wps:wsp>
                    <wps:cNvSpPr txBox="1"/>
                    <wps:spPr>
                      <a:xfrm>
                        <a:off x="0" y="0"/>
                        <a:ext cx="1219200" cy="115570"/>
                      </a:xfrm>
                      <a:prstGeom prst="rect">
                        <a:avLst/>
                      </a:prstGeom>
                      <a:noFill/>
                    </wps:spPr>
                    <wps:txbx>
                      <w:txbxContent>
                        <w:p w14:paraId="6F422E6A" w14:textId="77777777" w:rsidR="006949CB" w:rsidRDefault="00B7102B">
                          <w:pPr>
                            <w:pStyle w:val="ad"/>
                            <w:shd w:val="clear" w:color="auto" w:fill="auto"/>
                            <w:rPr>
                              <w:sz w:val="20"/>
                              <w:szCs w:val="20"/>
                            </w:rPr>
                          </w:pPr>
                          <w:r>
                            <w:rPr>
                              <w:rFonts w:ascii="Arial" w:eastAsia="Arial" w:hAnsi="Arial" w:cs="Arial"/>
                              <w:color w:val="6B6B6E"/>
                              <w:sz w:val="17"/>
                              <w:szCs w:val="17"/>
                              <w:lang w:val="en-US" w:eastAsia="en-US" w:bidi="en-US"/>
                            </w:rPr>
                            <w:t>4.2</w:t>
                          </w:r>
                          <w:r>
                            <w:rPr>
                              <w:color w:val="6B6B6E"/>
                            </w:rPr>
                            <w:t>信息社会责任</w:t>
                          </w:r>
                          <w:r>
                            <w:fldChar w:fldCharType="begin"/>
                          </w:r>
                          <w:r>
                            <w:instrText xml:space="preserve"> PAGE \* MERGEFORMAT </w:instrText>
                          </w:r>
                          <w:r>
                            <w:fldChar w:fldCharType="separate"/>
                          </w:r>
                          <w:r>
                            <w:rPr>
                              <w:rFonts w:ascii="Arial" w:eastAsia="Arial" w:hAnsi="Arial" w:cs="Arial"/>
                              <w:color w:val="6B6B6E"/>
                              <w:sz w:val="20"/>
                              <w:szCs w:val="20"/>
                            </w:rPr>
                            <w:t>#</w:t>
                          </w:r>
                          <w:r>
                            <w:rPr>
                              <w:rFonts w:ascii="Arial" w:eastAsia="Arial" w:hAnsi="Arial" w:cs="Arial"/>
                              <w:color w:val="6B6B6E"/>
                              <w:sz w:val="20"/>
                              <w:szCs w:val="20"/>
                            </w:rPr>
                            <w:fldChar w:fldCharType="end"/>
                          </w:r>
                        </w:p>
                      </w:txbxContent>
                    </wps:txbx>
                    <wps:bodyPr wrap="none" lIns="0" tIns="0" rIns="0" bIns="0">
                      <a:spAutoFit/>
                    </wps:bodyPr>
                  </wps:wsp>
                </a:graphicData>
              </a:graphic>
            </wp:anchor>
          </w:drawing>
        </mc:Choice>
        <mc:Fallback>
          <w:pict>
            <v:shapetype w14:anchorId="7D104EBE" id="_x0000_t202" coordsize="21600,21600" o:spt="202" path="m,l,21600r21600,l21600,xe">
              <v:stroke joinstyle="miter"/>
              <v:path gradientshapeok="t" o:connecttype="rect"/>
            </v:shapetype>
            <v:shape id="Shape 1397" o:spid="_x0000_s1509" type="#_x0000_t202" style="position:absolute;margin-left:455.05pt;margin-top:815.1pt;width:96pt;height:9.1pt;z-index:-44040162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" filled="f" stroked="f">
              <v:textbox style="mso-fit-shape-to-text:t" inset="0,0,0,0">
                <w:txbxContent>
                  <w:p w14:paraId="6F422E6A" w14:textId="77777777" w:rsidR="006949CB" w:rsidRDefault="00B7102B">
                    <w:pPr>
                      <w:pStyle w:val="ad"/>
                      <w:shd w:val="clear" w:color="auto" w:fill="auto"/>
                      <w:rPr>
                        <w:sz w:val="20"/>
                        <w:szCs w:val="20"/>
                      </w:rPr>
                    </w:pPr>
                    <w:r>
                      <w:rPr>
                        <w:rFonts w:ascii="Arial" w:eastAsia="Arial" w:hAnsi="Arial" w:cs="Arial"/>
                        <w:color w:val="6B6B6E"/>
                        <w:sz w:val="17"/>
                        <w:szCs w:val="17"/>
                        <w:lang w:val="en-US" w:eastAsia="en-US" w:bidi="en-US"/>
                      </w:rPr>
                      <w:t>4.2</w:t>
                    </w:r>
                    <w:r>
                      <w:rPr>
                        <w:color w:val="6B6B6E"/>
                      </w:rPr>
                      <w:t>信息社会责任</w:t>
                    </w:r>
                    <w:r>
                      <w:fldChar w:fldCharType="begin"/>
                    </w:r>
                    <w:r>
                      <w:instrText xml:space="preserve"> PAGE \* MERGEFORMAT </w:instrText>
                    </w:r>
                    <w:r>
                      <w:fldChar w:fldCharType="separate"/>
                    </w:r>
                    <w:r>
                      <w:rPr>
                        <w:rFonts w:ascii="Arial" w:eastAsia="Arial" w:hAnsi="Arial" w:cs="Arial"/>
                        <w:color w:val="6B6B6E"/>
                        <w:sz w:val="20"/>
                        <w:szCs w:val="20"/>
                      </w:rPr>
                      <w:t>#</w:t>
                    </w:r>
                    <w:r>
                      <w:rPr>
                        <w:rFonts w:ascii="Arial" w:eastAsia="Arial" w:hAnsi="Arial" w:cs="Arial"/>
                        <w:color w:val="6B6B6E"/>
                        <w:sz w:val="20"/>
                        <w:szCs w:val="20"/>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32A74" w14:textId="77777777" w:rsidR="006949CB" w:rsidRDefault="006949CB">
    <w:pPr>
      <w:spacing w:line="14" w:lineRule="exac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4B79E" w14:textId="77777777" w:rsidR="006949CB" w:rsidRDefault="00B7102B">
    <w:pPr>
      <w:spacing w:line="14" w:lineRule="exact"/>
    </w:pPr>
    <w:r>
      <w:rPr>
        <w:noProof/>
      </w:rPr>
      <mc:AlternateContent>
        <mc:Choice Requires="wps">
          <w:drawing>
            <wp:anchor distT="0" distB="0" distL="0" distR="0" simplePos="0" relativeHeight="62914859" behindDoc="1" locked="0" layoutInCell="1" allowOverlap="1" wp14:anchorId="1076BF43" wp14:editId="36943619">
              <wp:simplePos x="0" y="0"/>
              <wp:positionH relativeFrom="page">
                <wp:posOffset>6182995</wp:posOffset>
              </wp:positionH>
              <wp:positionV relativeFrom="page">
                <wp:posOffset>10351770</wp:posOffset>
              </wp:positionV>
              <wp:extent cx="731520" cy="109855"/>
              <wp:effectExtent l="0" t="0" r="0" b="0"/>
              <wp:wrapNone/>
              <wp:docPr id="1401" name="Shape 1401"/>
              <wp:cNvGraphicFramePr/>
              <a:graphic xmlns:a="http://schemas.openxmlformats.org/drawingml/2006/main">
                <a:graphicData uri="http://schemas.microsoft.com/office/word/2010/wordprocessingShape">
                  <wps:wsp>
                    <wps:cNvSpPr txBox="1"/>
                    <wps:spPr>
                      <a:xfrm>
                        <a:off x="0" y="0"/>
                        <a:ext cx="731520" cy="109855"/>
                      </a:xfrm>
                      <a:prstGeom prst="rect">
                        <a:avLst/>
                      </a:prstGeom>
                      <a:noFill/>
                    </wps:spPr>
                    <wps:txbx>
                      <w:txbxContent>
                        <w:p w14:paraId="4F15A3E4" w14:textId="77777777" w:rsidR="006949CB" w:rsidRDefault="00B7102B">
                          <w:pPr>
                            <w:pStyle w:val="ad"/>
                            <w:shd w:val="clear" w:color="auto" w:fill="auto"/>
                            <w:rPr>
                              <w:sz w:val="20"/>
                              <w:szCs w:val="20"/>
                            </w:rPr>
                          </w:pPr>
                          <w:r>
                            <w:rPr>
                              <w:color w:val="6B6B6E"/>
                            </w:rPr>
                            <w:t>项目评价</w:t>
                          </w:r>
                          <w:r>
                            <w:rPr>
                              <w:rFonts w:ascii="Arial" w:eastAsia="Arial" w:hAnsi="Arial" w:cs="Arial"/>
                              <w:color w:val="6B6B6E"/>
                              <w:sz w:val="20"/>
                              <w:szCs w:val="20"/>
                            </w:rPr>
                            <w:t>143</w:t>
                          </w:r>
                        </w:p>
                      </w:txbxContent>
                    </wps:txbx>
                    <wps:bodyPr wrap="none" lIns="0" tIns="0" rIns="0" bIns="0">
                      <a:spAutoFit/>
                    </wps:bodyPr>
                  </wps:wsp>
                </a:graphicData>
              </a:graphic>
            </wp:anchor>
          </w:drawing>
        </mc:Choice>
        <mc:Fallback>
          <w:pict>
            <v:shapetype w14:anchorId="1076BF43" id="_x0000_t202" coordsize="21600,21600" o:spt="202" path="m,l,21600r21600,l21600,xe">
              <v:stroke joinstyle="miter"/>
              <v:path gradientshapeok="t" o:connecttype="rect"/>
            </v:shapetype>
            <v:shape id="Shape 1401" o:spid="_x0000_s1510" type="#_x0000_t202" style="position:absolute;margin-left:486.85pt;margin-top:815.1pt;width:57.6pt;height:8.65pt;z-index:-44040162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" filled="f" stroked="f">
              <v:textbox style="mso-fit-shape-to-text:t" inset="0,0,0,0">
                <w:txbxContent>
                  <w:p w14:paraId="4F15A3E4" w14:textId="77777777" w:rsidR="006949CB" w:rsidRDefault="00B7102B">
                    <w:pPr>
                      <w:pStyle w:val="ad"/>
                      <w:shd w:val="clear" w:color="auto" w:fill="auto"/>
                      <w:rPr>
                        <w:sz w:val="20"/>
                        <w:szCs w:val="20"/>
                      </w:rPr>
                    </w:pPr>
                    <w:r>
                      <w:rPr>
                        <w:color w:val="6B6B6E"/>
                      </w:rPr>
                      <w:t>项目评价</w:t>
                    </w:r>
                    <w:r>
                      <w:rPr>
                        <w:rFonts w:ascii="Arial" w:eastAsia="Arial" w:hAnsi="Arial" w:cs="Arial"/>
                        <w:color w:val="6B6B6E"/>
                        <w:sz w:val="20"/>
                        <w:szCs w:val="20"/>
                      </w:rPr>
                      <w:t>143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B5B8A" w14:textId="77777777" w:rsidR="006949CB" w:rsidRDefault="00B7102B">
    <w:pPr>
      <w:spacing w:line="14" w:lineRule="exact"/>
    </w:pPr>
    <w:r>
      <w:rPr>
        <w:noProof/>
      </w:rPr>
      <mc:AlternateContent>
        <mc:Choice Requires="wps">
          <w:drawing>
            <wp:anchor distT="0" distB="0" distL="0" distR="0" simplePos="0" relativeHeight="62914705" behindDoc="1" locked="0" layoutInCell="1" allowOverlap="1" wp14:anchorId="7F49492C" wp14:editId="39892102">
              <wp:simplePos x="0" y="0"/>
              <wp:positionH relativeFrom="page">
                <wp:posOffset>913130</wp:posOffset>
              </wp:positionH>
              <wp:positionV relativeFrom="page">
                <wp:posOffset>10003155</wp:posOffset>
              </wp:positionV>
              <wp:extent cx="1466215" cy="118745"/>
              <wp:effectExtent l="0" t="0" r="0" b="0"/>
              <wp:wrapNone/>
              <wp:docPr id="121" name="Shape 121"/>
              <wp:cNvGraphicFramePr/>
              <a:graphic xmlns:a="http://schemas.openxmlformats.org/drawingml/2006/main">
                <a:graphicData uri="http://schemas.microsoft.com/office/word/2010/wordprocessingShape">
                  <wps:wsp>
                    <wps:cNvSpPr txBox="1"/>
                    <wps:spPr>
                      <a:xfrm>
                        <a:off x="0" y="0"/>
                        <a:ext cx="1466215" cy="118745"/>
                      </a:xfrm>
                      <a:prstGeom prst="rect">
                        <a:avLst/>
                      </a:prstGeom>
                      <a:noFill/>
                    </wps:spPr>
                    <wps:txbx>
                      <w:txbxContent>
                        <w:p w14:paraId="16F4FDE3" w14:textId="77777777" w:rsidR="006949CB" w:rsidRDefault="00B7102B">
                          <w:pPr>
                            <w:pStyle w:val="24"/>
                            <w:shd w:val="clear" w:color="auto" w:fill="auto"/>
                            <w:tabs>
                              <w:tab w:val="right" w:pos="2266"/>
                            </w:tabs>
                            <w:rPr>
                              <w:sz w:val="18"/>
                              <w:szCs w:val="18"/>
                            </w:rPr>
                          </w:pPr>
                          <w:r>
                            <w:fldChar w:fldCharType="begin"/>
                          </w:r>
                          <w:r>
                            <w:instrText xml:space="preserve"> PAGE \* MERGEFORMAT </w:instrText>
                          </w:r>
                          <w:r>
                            <w:fldChar w:fldCharType="separate"/>
                          </w:r>
                          <w:r>
                            <w:rPr>
                              <w:color w:val="6B6B6E"/>
                              <w:sz w:val="22"/>
                              <w:szCs w:val="22"/>
                            </w:rPr>
                            <w:t>#</w:t>
                          </w:r>
                          <w:r>
                            <w:rPr>
                              <w:color w:val="6B6B6E"/>
                              <w:sz w:val="22"/>
                              <w:szCs w:val="22"/>
                            </w:rPr>
                            <w:fldChar w:fldCharType="end"/>
                          </w:r>
                          <w:r>
                            <w:rPr>
                              <w:color w:val="6B6B6E"/>
                              <w:sz w:val="22"/>
                              <w:szCs w:val="22"/>
                            </w:rPr>
                            <w:tab/>
                          </w:r>
                          <w:r>
                            <w:rPr>
                              <w:rFonts w:ascii="MingLiU" w:eastAsia="MingLiU" w:hAnsi="MingLiU" w:cs="MingLiU"/>
                              <w:color w:val="6B6B6E"/>
                              <w:sz w:val="18"/>
                              <w:szCs w:val="18"/>
                            </w:rPr>
                            <w:t>第</w:t>
                          </w:r>
                          <w:r>
                            <w:rPr>
                              <w:color w:val="7E7F82"/>
                              <w:sz w:val="22"/>
                              <w:szCs w:val="22"/>
                            </w:rPr>
                            <w:t>1</w:t>
                          </w:r>
                          <w:r>
                            <w:rPr>
                              <w:rFonts w:ascii="MingLiU" w:eastAsia="MingLiU" w:hAnsi="MingLiU" w:cs="MingLiU"/>
                              <w:color w:val="7E7F82"/>
                              <w:sz w:val="18"/>
                              <w:szCs w:val="18"/>
                            </w:rPr>
                            <w:t>章信</w:t>
                          </w:r>
                          <w:r>
                            <w:rPr>
                              <w:rFonts w:ascii="MingLiU" w:eastAsia="MingLiU" w:hAnsi="MingLiU" w:cs="MingLiU"/>
                              <w:color w:val="6B6B6E"/>
                              <w:sz w:val="18"/>
                              <w:szCs w:val="18"/>
                            </w:rPr>
                            <w:t>息技术</w:t>
                          </w:r>
                          <w:r>
                            <w:rPr>
                              <w:rFonts w:ascii="MingLiU" w:eastAsia="MingLiU" w:hAnsi="MingLiU" w:cs="MingLiU"/>
                              <w:color w:val="7E7F82"/>
                              <w:sz w:val="18"/>
                              <w:szCs w:val="18"/>
                            </w:rPr>
                            <w:t>与社会</w:t>
                          </w:r>
                        </w:p>
                      </w:txbxContent>
                    </wps:txbx>
                    <wps:bodyPr lIns="0" tIns="0" rIns="0" bIns="0">
                      <a:spAutoFit/>
                    </wps:bodyPr>
                  </wps:wsp>
                </a:graphicData>
              </a:graphic>
            </wp:anchor>
          </w:drawing>
        </mc:Choice>
        <mc:Fallback>
          <w:pict>
            <v:shapetype w14:anchorId="7F49492C" id="_x0000_t202" coordsize="21600,21600" o:spt="202" path="m,l,21600r21600,l21600,xe">
              <v:stroke joinstyle="miter"/>
              <v:path gradientshapeok="t" o:connecttype="rect"/>
            </v:shapetype>
            <v:shape id="Shape 121" o:spid="_x0000_s1445" type="#_x0000_t202" style="position:absolute;margin-left:71.9pt;margin-top:787.65pt;width:115.45pt;height:9.35pt;z-index:-4404017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" filled="f" stroked="f">
              <v:textbox style="mso-fit-shape-to-text:t" inset="0,0,0,0">
                <w:txbxContent>
                  <w:p w14:paraId="16F4FDE3" w14:textId="77777777" w:rsidR="006949CB" w:rsidRDefault="00B7102B">
                    <w:pPr>
                      <w:pStyle w:val="24"/>
                      <w:shd w:val="clear" w:color="auto" w:fill="auto"/>
                      <w:tabs>
                        <w:tab w:val="right" w:pos="2266"/>
                      </w:tabs>
                      <w:rPr>
                        <w:sz w:val="18"/>
                        <w:szCs w:val="18"/>
                      </w:rPr>
                    </w:pPr>
                    <w:r>
                      <w:fldChar w:fldCharType="begin"/>
                    </w:r>
                    <w:r>
                      <w:instrText xml:space="preserve"> PAGE \* MERGEFORMAT </w:instrText>
                    </w:r>
                    <w:r>
                      <w:fldChar w:fldCharType="separate"/>
                    </w:r>
                    <w:r>
                      <w:rPr>
                        <w:color w:val="6B6B6E"/>
                        <w:sz w:val="22"/>
                        <w:szCs w:val="22"/>
                      </w:rPr>
                      <w:t>#</w:t>
                    </w:r>
                    <w:r>
                      <w:rPr>
                        <w:color w:val="6B6B6E"/>
                        <w:sz w:val="22"/>
                        <w:szCs w:val="22"/>
                      </w:rPr>
                      <w:fldChar w:fldCharType="end"/>
                    </w:r>
                    <w:r>
                      <w:rPr>
                        <w:color w:val="6B6B6E"/>
                        <w:sz w:val="22"/>
                        <w:szCs w:val="22"/>
                      </w:rPr>
                      <w:tab/>
                    </w:r>
                    <w:r>
                      <w:rPr>
                        <w:rFonts w:ascii="MingLiU" w:eastAsia="MingLiU" w:hAnsi="MingLiU" w:cs="MingLiU"/>
                        <w:color w:val="6B6B6E"/>
                        <w:sz w:val="18"/>
                        <w:szCs w:val="18"/>
                      </w:rPr>
                      <w:t>第</w:t>
                    </w:r>
                    <w:r>
                      <w:rPr>
                        <w:color w:val="7E7F82"/>
                        <w:sz w:val="22"/>
                        <w:szCs w:val="22"/>
                      </w:rPr>
                      <w:t>1</w:t>
                    </w:r>
                    <w:r>
                      <w:rPr>
                        <w:rFonts w:ascii="MingLiU" w:eastAsia="MingLiU" w:hAnsi="MingLiU" w:cs="MingLiU"/>
                        <w:color w:val="7E7F82"/>
                        <w:sz w:val="18"/>
                        <w:szCs w:val="18"/>
                      </w:rPr>
                      <w:t>章信</w:t>
                    </w:r>
                    <w:r>
                      <w:rPr>
                        <w:rFonts w:ascii="MingLiU" w:eastAsia="MingLiU" w:hAnsi="MingLiU" w:cs="MingLiU"/>
                        <w:color w:val="6B6B6E"/>
                        <w:sz w:val="18"/>
                        <w:szCs w:val="18"/>
                      </w:rPr>
                      <w:t>息技术</w:t>
                    </w:r>
                    <w:r>
                      <w:rPr>
                        <w:rFonts w:ascii="MingLiU" w:eastAsia="MingLiU" w:hAnsi="MingLiU" w:cs="MingLiU"/>
                        <w:color w:val="7E7F82"/>
                        <w:sz w:val="18"/>
                        <w:szCs w:val="18"/>
                      </w:rPr>
                      <w:t>与社会</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2815B" w14:textId="77777777" w:rsidR="006949CB" w:rsidRDefault="00B7102B">
    <w:pPr>
      <w:spacing w:line="14" w:lineRule="exact"/>
    </w:pPr>
    <w:r>
      <w:rPr>
        <w:noProof/>
      </w:rPr>
      <mc:AlternateContent>
        <mc:Choice Requires="wps">
          <w:drawing>
            <wp:anchor distT="0" distB="0" distL="0" distR="0" simplePos="0" relativeHeight="62914713" behindDoc="1" locked="0" layoutInCell="1" allowOverlap="1" wp14:anchorId="5CC425AA" wp14:editId="6BE5BFB9">
              <wp:simplePos x="0" y="0"/>
              <wp:positionH relativeFrom="page">
                <wp:posOffset>940435</wp:posOffset>
              </wp:positionH>
              <wp:positionV relativeFrom="page">
                <wp:posOffset>10425430</wp:posOffset>
              </wp:positionV>
              <wp:extent cx="1463040" cy="118745"/>
              <wp:effectExtent l="0" t="0" r="0" b="0"/>
              <wp:wrapNone/>
              <wp:docPr id="129" name="Shape 129"/>
              <wp:cNvGraphicFramePr/>
              <a:graphic xmlns:a="http://schemas.openxmlformats.org/drawingml/2006/main">
                <a:graphicData uri="http://schemas.microsoft.com/office/word/2010/wordprocessingShape">
                  <wps:wsp>
                    <wps:cNvSpPr txBox="1"/>
                    <wps:spPr>
                      <a:xfrm>
                        <a:off x="0" y="0"/>
                        <a:ext cx="1463040" cy="118745"/>
                      </a:xfrm>
                      <a:prstGeom prst="rect">
                        <a:avLst/>
                      </a:prstGeom>
                      <a:noFill/>
                    </wps:spPr>
                    <wps:txbx>
                      <w:txbxContent>
                        <w:p w14:paraId="2079CA07" w14:textId="77777777" w:rsidR="006949CB" w:rsidRDefault="00B7102B">
                          <w:pPr>
                            <w:pStyle w:val="24"/>
                            <w:shd w:val="clear" w:color="auto" w:fill="auto"/>
                            <w:tabs>
                              <w:tab w:val="right" w:pos="2266"/>
                            </w:tabs>
                            <w:rPr>
                              <w:sz w:val="18"/>
                              <w:szCs w:val="18"/>
                            </w:rPr>
                          </w:pP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r>
                            <w:rPr>
                              <w:color w:val="7E7F82"/>
                              <w:sz w:val="22"/>
                              <w:szCs w:val="22"/>
                            </w:rPr>
                            <w:tab/>
                          </w:r>
                          <w:r>
                            <w:rPr>
                              <w:rFonts w:ascii="MingLiU" w:eastAsia="MingLiU" w:hAnsi="MingLiU" w:cs="MingLiU"/>
                              <w:color w:val="7E7F82"/>
                              <w:sz w:val="18"/>
                              <w:szCs w:val="18"/>
                            </w:rPr>
                            <w:t>第</w:t>
                          </w:r>
                          <w:r>
                            <w:rPr>
                              <w:rFonts w:ascii="Arial" w:eastAsia="Arial" w:hAnsi="Arial" w:cs="Arial"/>
                              <w:color w:val="7E7F82"/>
                              <w:sz w:val="16"/>
                              <w:szCs w:val="16"/>
                            </w:rPr>
                            <w:t>1</w:t>
                          </w:r>
                          <w:r>
                            <w:rPr>
                              <w:rFonts w:ascii="MingLiU" w:eastAsia="MingLiU" w:hAnsi="MingLiU" w:cs="MingLiU"/>
                              <w:color w:val="7E7F82"/>
                              <w:sz w:val="18"/>
                              <w:szCs w:val="18"/>
                            </w:rPr>
                            <w:t>章信</w:t>
                          </w:r>
                          <w:r>
                            <w:rPr>
                              <w:rFonts w:ascii="MingLiU" w:eastAsia="MingLiU" w:hAnsi="MingLiU" w:cs="MingLiU"/>
                              <w:color w:val="6B6B6E"/>
                              <w:sz w:val="18"/>
                              <w:szCs w:val="18"/>
                            </w:rPr>
                            <w:t>息技术</w:t>
                          </w:r>
                          <w:r>
                            <w:rPr>
                              <w:rFonts w:ascii="MingLiU" w:eastAsia="MingLiU" w:hAnsi="MingLiU" w:cs="MingLiU"/>
                              <w:color w:val="7E7F82"/>
                              <w:sz w:val="18"/>
                              <w:szCs w:val="18"/>
                            </w:rPr>
                            <w:t>与社会</w:t>
                          </w:r>
                        </w:p>
                      </w:txbxContent>
                    </wps:txbx>
                    <wps:bodyPr lIns="0" tIns="0" rIns="0" bIns="0">
                      <a:spAutoFit/>
                    </wps:bodyPr>
                  </wps:wsp>
                </a:graphicData>
              </a:graphic>
            </wp:anchor>
          </w:drawing>
        </mc:Choice>
        <mc:Fallback>
          <w:pict>
            <v:shapetype w14:anchorId="5CC425AA" id="_x0000_t202" coordsize="21600,21600" o:spt="202" path="m,l,21600r21600,l21600,xe">
              <v:stroke joinstyle="miter"/>
              <v:path gradientshapeok="t" o:connecttype="rect"/>
            </v:shapetype>
            <v:shape id="Shape 129" o:spid="_x0000_s1446" type="#_x0000_t202" style="position:absolute;margin-left:74.05pt;margin-top:820.9pt;width:115.2pt;height:9.35pt;z-index:-4404017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" filled="f" stroked="f">
              <v:textbox style="mso-fit-shape-to-text:t" inset="0,0,0,0">
                <w:txbxContent>
                  <w:p w14:paraId="2079CA07" w14:textId="77777777" w:rsidR="006949CB" w:rsidRDefault="00B7102B">
                    <w:pPr>
                      <w:pStyle w:val="24"/>
                      <w:shd w:val="clear" w:color="auto" w:fill="auto"/>
                      <w:tabs>
                        <w:tab w:val="right" w:pos="2266"/>
                      </w:tabs>
                      <w:rPr>
                        <w:sz w:val="18"/>
                        <w:szCs w:val="18"/>
                      </w:rPr>
                    </w:pPr>
                    <w:r>
                      <w:fldChar w:fldCharType="begin"/>
                    </w:r>
                    <w:r>
                      <w:instrText xml:space="preserve"> PAGE \* MERGEFORMAT </w:instrText>
                    </w:r>
                    <w:r>
                      <w:fldChar w:fldCharType="separate"/>
                    </w:r>
                    <w:r>
                      <w:rPr>
                        <w:color w:val="7E7F82"/>
                        <w:sz w:val="22"/>
                        <w:szCs w:val="22"/>
                      </w:rPr>
                      <w:t>#</w:t>
                    </w:r>
                    <w:r>
                      <w:rPr>
                        <w:color w:val="7E7F82"/>
                        <w:sz w:val="22"/>
                        <w:szCs w:val="22"/>
                      </w:rPr>
                      <w:fldChar w:fldCharType="end"/>
                    </w:r>
                    <w:r>
                      <w:rPr>
                        <w:color w:val="7E7F82"/>
                        <w:sz w:val="22"/>
                        <w:szCs w:val="22"/>
                      </w:rPr>
                      <w:tab/>
                    </w:r>
                    <w:r>
                      <w:rPr>
                        <w:rFonts w:ascii="MingLiU" w:eastAsia="MingLiU" w:hAnsi="MingLiU" w:cs="MingLiU"/>
                        <w:color w:val="7E7F82"/>
                        <w:sz w:val="18"/>
                        <w:szCs w:val="18"/>
                      </w:rPr>
                      <w:t>第</w:t>
                    </w:r>
                    <w:r>
                      <w:rPr>
                        <w:rFonts w:ascii="Arial" w:eastAsia="Arial" w:hAnsi="Arial" w:cs="Arial"/>
                        <w:color w:val="7E7F82"/>
                        <w:sz w:val="16"/>
                        <w:szCs w:val="16"/>
                      </w:rPr>
                      <w:t>1</w:t>
                    </w:r>
                    <w:r>
                      <w:rPr>
                        <w:rFonts w:ascii="MingLiU" w:eastAsia="MingLiU" w:hAnsi="MingLiU" w:cs="MingLiU"/>
                        <w:color w:val="7E7F82"/>
                        <w:sz w:val="18"/>
                        <w:szCs w:val="18"/>
                      </w:rPr>
                      <w:t>章信</w:t>
                    </w:r>
                    <w:r>
                      <w:rPr>
                        <w:rFonts w:ascii="MingLiU" w:eastAsia="MingLiU" w:hAnsi="MingLiU" w:cs="MingLiU"/>
                        <w:color w:val="6B6B6E"/>
                        <w:sz w:val="18"/>
                        <w:szCs w:val="18"/>
                      </w:rPr>
                      <w:t>息技术</w:t>
                    </w:r>
                    <w:r>
                      <w:rPr>
                        <w:rFonts w:ascii="MingLiU" w:eastAsia="MingLiU" w:hAnsi="MingLiU" w:cs="MingLiU"/>
                        <w:color w:val="7E7F82"/>
                        <w:sz w:val="18"/>
                        <w:szCs w:val="18"/>
                      </w:rPr>
                      <w:t>与社会</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5EE6E" w14:textId="77777777" w:rsidR="00B7102B" w:rsidRDefault="00B7102B"/>
  </w:footnote>
  <w:footnote w:type="continuationSeparator" w:id="0">
    <w:p w14:paraId="7DC5BB2D" w14:textId="77777777" w:rsidR="00B7102B" w:rsidRDefault="00B710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EF676" w14:textId="77777777" w:rsidR="006949CB" w:rsidRDefault="00B7102B">
    <w:pPr>
      <w:spacing w:line="14" w:lineRule="exact"/>
    </w:pPr>
    <w:r>
      <w:rPr>
        <w:noProof/>
      </w:rPr>
      <mc:AlternateContent>
        <mc:Choice Requires="wps">
          <w:drawing>
            <wp:anchor distT="0" distB="0" distL="0" distR="0" simplePos="0" relativeHeight="62914707" behindDoc="1" locked="0" layoutInCell="1" allowOverlap="1" wp14:anchorId="46B762A1" wp14:editId="044F9A53">
              <wp:simplePos x="0" y="0"/>
              <wp:positionH relativeFrom="page">
                <wp:posOffset>3284220</wp:posOffset>
              </wp:positionH>
              <wp:positionV relativeFrom="page">
                <wp:posOffset>862330</wp:posOffset>
              </wp:positionV>
              <wp:extent cx="2148840" cy="161290"/>
              <wp:effectExtent l="0" t="0" r="0" b="0"/>
              <wp:wrapNone/>
              <wp:docPr id="123" name="Shape 123"/>
              <wp:cNvGraphicFramePr/>
              <a:graphic xmlns:a="http://schemas.openxmlformats.org/drawingml/2006/main">
                <a:graphicData uri="http://schemas.microsoft.com/office/word/2010/wordprocessingShape">
                  <wps:wsp>
                    <wps:cNvSpPr txBox="1"/>
                    <wps:spPr>
                      <a:xfrm>
                        <a:off x="0" y="0"/>
                        <a:ext cx="2148840" cy="161290"/>
                      </a:xfrm>
                      <a:prstGeom prst="rect">
                        <a:avLst/>
                      </a:prstGeom>
                      <a:noFill/>
                    </wps:spPr>
                    <wps:txbx>
                      <w:txbxContent>
                        <w:p w14:paraId="135D04E1" w14:textId="77777777" w:rsidR="006949CB" w:rsidRDefault="00B7102B">
                          <w:pPr>
                            <w:pStyle w:val="24"/>
                            <w:shd w:val="clear" w:color="auto" w:fill="auto"/>
                            <w:rPr>
                              <w:sz w:val="26"/>
                              <w:szCs w:val="26"/>
                            </w:rPr>
                          </w:pPr>
                          <w:r>
                            <w:rPr>
                              <w:rFonts w:ascii="Arial" w:eastAsia="Arial" w:hAnsi="Arial" w:cs="Arial"/>
                              <w:color w:val="64C4EB"/>
                              <w:sz w:val="26"/>
                              <w:szCs w:val="26"/>
                              <w:lang w:val="en-US" w:eastAsia="en-US" w:bidi="en-US"/>
                            </w:rPr>
                            <w:t>1.1.2</w:t>
                          </w:r>
                          <w:r>
                            <w:rPr>
                              <w:rFonts w:ascii="MingLiU" w:eastAsia="MingLiU" w:hAnsi="MingLiU" w:cs="MingLiU"/>
                              <w:color w:val="64C4EB"/>
                              <w:sz w:val="26"/>
                              <w:szCs w:val="26"/>
                            </w:rPr>
                            <w:t>信息技术的发展趋势</w:t>
                          </w:r>
                        </w:p>
                      </w:txbxContent>
                    </wps:txbx>
                    <wps:bodyPr wrap="none" lIns="0" tIns="0" rIns="0" bIns="0">
                      <a:spAutoFit/>
                    </wps:bodyPr>
                  </wps:wsp>
                </a:graphicData>
              </a:graphic>
            </wp:anchor>
          </w:drawing>
        </mc:Choice>
        <mc:Fallback>
          <w:pict>
            <v:shapetype w14:anchorId="46B762A1" id="_x0000_t202" coordsize="21600,21600" o:spt="202" path="m,l,21600r21600,l21600,xe">
              <v:stroke joinstyle="miter"/>
              <v:path gradientshapeok="t" o:connecttype="rect"/>
            </v:shapetype>
            <v:shape id="Shape 123" o:spid="_x0000_s1442" type="#_x0000_t202" style="position:absolute;margin-left:258.6pt;margin-top:67.9pt;width:169.2pt;height:12.7pt;z-index:-4404017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" filled="f" stroked="f">
              <v:textbox style="mso-fit-shape-to-text:t" inset="0,0,0,0">
                <w:txbxContent>
                  <w:p w14:paraId="135D04E1" w14:textId="77777777" w:rsidR="006949CB" w:rsidRDefault="00B7102B">
                    <w:pPr>
                      <w:pStyle w:val="24"/>
                      <w:shd w:val="clear" w:color="auto" w:fill="auto"/>
                      <w:rPr>
                        <w:sz w:val="26"/>
                        <w:szCs w:val="26"/>
                      </w:rPr>
                    </w:pPr>
                    <w:r>
                      <w:rPr>
                        <w:rFonts w:ascii="Arial" w:eastAsia="Arial" w:hAnsi="Arial" w:cs="Arial"/>
                        <w:color w:val="64C4EB"/>
                        <w:sz w:val="26"/>
                        <w:szCs w:val="26"/>
                        <w:lang w:val="en-US" w:eastAsia="en-US" w:bidi="en-US"/>
                      </w:rPr>
                      <w:t>1.1.2</w:t>
                    </w:r>
                    <w:r>
                      <w:rPr>
                        <w:rFonts w:ascii="MingLiU" w:eastAsia="MingLiU" w:hAnsi="MingLiU" w:cs="MingLiU"/>
                        <w:color w:val="64C4EB"/>
                        <w:sz w:val="26"/>
                        <w:szCs w:val="26"/>
                      </w:rPr>
                      <w:t>信息技术的发展趋势</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5FAF3" w14:textId="77777777" w:rsidR="006949CB" w:rsidRDefault="006949C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3AEE6" w14:textId="77777777" w:rsidR="006949CB" w:rsidRDefault="006949C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088AA" w14:textId="77777777" w:rsidR="006949CB" w:rsidRDefault="006949CB">
    <w:pPr>
      <w:spacing w:line="14" w:lineRule="exac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F4589" w14:textId="77777777" w:rsidR="006949CB" w:rsidRDefault="006949CB">
    <w:pPr>
      <w:spacing w:line="14"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131CC" w14:textId="77777777" w:rsidR="006949CB" w:rsidRDefault="006949CB">
    <w:pPr>
      <w:spacing w:line="14" w:lineRule="exac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F00CF" w14:textId="77777777" w:rsidR="006949CB" w:rsidRDefault="006949CB">
    <w:pPr>
      <w:spacing w:line="14" w:lineRule="exac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7CF08" w14:textId="77777777" w:rsidR="006949CB" w:rsidRDefault="006949C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6EB87" w14:textId="77777777" w:rsidR="006949CB" w:rsidRDefault="006949C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63315" w14:textId="77777777" w:rsidR="006949CB" w:rsidRDefault="006949CB">
    <w:pPr>
      <w:spacing w:line="14"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79003" w14:textId="77777777" w:rsidR="006949CB" w:rsidRDefault="006949CB">
    <w:pPr>
      <w:spacing w:line="14"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735E9" w14:textId="77777777" w:rsidR="006949CB" w:rsidRDefault="00B7102B">
    <w:pPr>
      <w:spacing w:line="14" w:lineRule="exact"/>
    </w:pPr>
    <w:r>
      <w:rPr>
        <w:noProof/>
      </w:rPr>
      <mc:AlternateContent>
        <mc:Choice Requires="wps">
          <w:drawing>
            <wp:anchor distT="0" distB="0" distL="0" distR="0" simplePos="0" relativeHeight="62914703" behindDoc="1" locked="0" layoutInCell="1" allowOverlap="1" wp14:anchorId="7CE021D7" wp14:editId="3D7F1E15">
              <wp:simplePos x="0" y="0"/>
              <wp:positionH relativeFrom="page">
                <wp:posOffset>3284220</wp:posOffset>
              </wp:positionH>
              <wp:positionV relativeFrom="page">
                <wp:posOffset>862330</wp:posOffset>
              </wp:positionV>
              <wp:extent cx="2148840" cy="161290"/>
              <wp:effectExtent l="0" t="0" r="0" b="0"/>
              <wp:wrapNone/>
              <wp:docPr id="119" name="Shape 119"/>
              <wp:cNvGraphicFramePr/>
              <a:graphic xmlns:a="http://schemas.openxmlformats.org/drawingml/2006/main">
                <a:graphicData uri="http://schemas.microsoft.com/office/word/2010/wordprocessingShape">
                  <wps:wsp>
                    <wps:cNvSpPr txBox="1"/>
                    <wps:spPr>
                      <a:xfrm>
                        <a:off x="0" y="0"/>
                        <a:ext cx="2148840" cy="161290"/>
                      </a:xfrm>
                      <a:prstGeom prst="rect">
                        <a:avLst/>
                      </a:prstGeom>
                      <a:noFill/>
                    </wps:spPr>
                    <wps:txbx>
                      <w:txbxContent>
                        <w:p w14:paraId="1C1A1D7C" w14:textId="77777777" w:rsidR="006949CB" w:rsidRDefault="00B7102B">
                          <w:pPr>
                            <w:pStyle w:val="24"/>
                            <w:shd w:val="clear" w:color="auto" w:fill="auto"/>
                            <w:rPr>
                              <w:sz w:val="26"/>
                              <w:szCs w:val="26"/>
                            </w:rPr>
                          </w:pPr>
                          <w:r>
                            <w:rPr>
                              <w:rFonts w:ascii="Arial" w:eastAsia="Arial" w:hAnsi="Arial" w:cs="Arial"/>
                              <w:color w:val="64C4EB"/>
                              <w:sz w:val="26"/>
                              <w:szCs w:val="26"/>
                              <w:lang w:val="en-US" w:eastAsia="en-US" w:bidi="en-US"/>
                            </w:rPr>
                            <w:t>1.1.2</w:t>
                          </w:r>
                          <w:r>
                            <w:rPr>
                              <w:rFonts w:ascii="MingLiU" w:eastAsia="MingLiU" w:hAnsi="MingLiU" w:cs="MingLiU"/>
                              <w:color w:val="64C4EB"/>
                              <w:sz w:val="26"/>
                              <w:szCs w:val="26"/>
                            </w:rPr>
                            <w:t>信息技术的发展趋势</w:t>
                          </w:r>
                        </w:p>
                      </w:txbxContent>
                    </wps:txbx>
                    <wps:bodyPr wrap="none" lIns="0" tIns="0" rIns="0" bIns="0">
                      <a:spAutoFit/>
                    </wps:bodyPr>
                  </wps:wsp>
                </a:graphicData>
              </a:graphic>
            </wp:anchor>
          </w:drawing>
        </mc:Choice>
        <mc:Fallback>
          <w:pict>
            <v:shapetype w14:anchorId="7CE021D7" id="_x0000_t202" coordsize="21600,21600" o:spt="202" path="m,l,21600r21600,l21600,xe">
              <v:stroke joinstyle="miter"/>
              <v:path gradientshapeok="t" o:connecttype="rect"/>
            </v:shapetype>
            <v:shape id="Shape 119" o:spid="_x0000_s1443" type="#_x0000_t202" style="position:absolute;margin-left:258.6pt;margin-top:67.9pt;width:169.2pt;height:12.7pt;z-index:-4404017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" filled="f" stroked="f">
              <v:textbox style="mso-fit-shape-to-text:t" inset="0,0,0,0">
                <w:txbxContent>
                  <w:p w14:paraId="1C1A1D7C" w14:textId="77777777" w:rsidR="006949CB" w:rsidRDefault="00B7102B">
                    <w:pPr>
                      <w:pStyle w:val="24"/>
                      <w:shd w:val="clear" w:color="auto" w:fill="auto"/>
                      <w:rPr>
                        <w:sz w:val="26"/>
                        <w:szCs w:val="26"/>
                      </w:rPr>
                    </w:pPr>
                    <w:r>
                      <w:rPr>
                        <w:rFonts w:ascii="Arial" w:eastAsia="Arial" w:hAnsi="Arial" w:cs="Arial"/>
                        <w:color w:val="64C4EB"/>
                        <w:sz w:val="26"/>
                        <w:szCs w:val="26"/>
                        <w:lang w:val="en-US" w:eastAsia="en-US" w:bidi="en-US"/>
                      </w:rPr>
                      <w:t>1.1.2</w:t>
                    </w:r>
                    <w:r>
                      <w:rPr>
                        <w:rFonts w:ascii="MingLiU" w:eastAsia="MingLiU" w:hAnsi="MingLiU" w:cs="MingLiU"/>
                        <w:color w:val="64C4EB"/>
                        <w:sz w:val="26"/>
                        <w:szCs w:val="26"/>
                      </w:rPr>
                      <w:t>信息技术的发展趋势</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AE181" w14:textId="77777777" w:rsidR="006949CB" w:rsidRDefault="006949CB">
    <w:pPr>
      <w:spacing w:line="14" w:lineRule="exac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E74B9" w14:textId="77777777" w:rsidR="006949CB" w:rsidRDefault="006949CB">
    <w:pPr>
      <w:spacing w:line="14" w:lineRule="exac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31E8F" w14:textId="77777777" w:rsidR="006949CB" w:rsidRDefault="006949CB">
    <w:pPr>
      <w:spacing w:line="14" w:lineRule="exac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04163" w14:textId="77777777" w:rsidR="006949CB" w:rsidRDefault="006949CB">
    <w:pPr>
      <w:spacing w:line="14" w:lineRule="exac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08D7E" w14:textId="77777777" w:rsidR="006949CB" w:rsidRDefault="006949CB">
    <w:pPr>
      <w:spacing w:line="14" w:lineRule="exac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987C6" w14:textId="77777777" w:rsidR="006949CB" w:rsidRDefault="006949CB">
    <w:pPr>
      <w:spacing w:line="14" w:lineRule="exac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036E9" w14:textId="77777777" w:rsidR="006949CB" w:rsidRDefault="006949CB">
    <w:pPr>
      <w:spacing w:line="14"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75CE9" w14:textId="77777777" w:rsidR="006949CB" w:rsidRDefault="006949CB">
    <w:pPr>
      <w:spacing w:line="14"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64458" w14:textId="77777777" w:rsidR="006949CB" w:rsidRDefault="006949CB">
    <w:pPr>
      <w:spacing w:line="14"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AEB96" w14:textId="77777777" w:rsidR="006949CB" w:rsidRDefault="006949CB">
    <w:pPr>
      <w:spacing w:line="14"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1C992" w14:textId="77777777" w:rsidR="006949CB" w:rsidRDefault="006949CB">
    <w:pPr>
      <w:spacing w:line="14" w:lineRule="exac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85061" w14:textId="77777777" w:rsidR="006949CB" w:rsidRDefault="006949CB">
    <w:pPr>
      <w:spacing w:line="14"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6F20F" w14:textId="77777777" w:rsidR="006949CB" w:rsidRDefault="006949CB">
    <w:pPr>
      <w:spacing w:line="14"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C02E0" w14:textId="77777777" w:rsidR="006949CB" w:rsidRDefault="006949CB">
    <w:pPr>
      <w:spacing w:line="14"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A503C" w14:textId="77777777" w:rsidR="006949CB" w:rsidRDefault="006949CB">
    <w:pPr>
      <w:spacing w:line="14"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18779" w14:textId="77777777" w:rsidR="006949CB" w:rsidRDefault="006949CB">
    <w:pPr>
      <w:spacing w:line="14"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E6416" w14:textId="77777777" w:rsidR="006949CB" w:rsidRDefault="006949CB">
    <w:pPr>
      <w:spacing w:line="14"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AED0D" w14:textId="77777777" w:rsidR="006949CB" w:rsidRDefault="006949CB"/>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C115A" w14:textId="77777777" w:rsidR="006949CB" w:rsidRDefault="006949CB"/>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002D8" w14:textId="77777777" w:rsidR="006949CB" w:rsidRDefault="006949CB"/>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95A56" w14:textId="77777777" w:rsidR="006949CB" w:rsidRDefault="006949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9D7AA" w14:textId="77777777" w:rsidR="006949CB" w:rsidRDefault="006949CB">
    <w:pPr>
      <w:spacing w:line="14" w:lineRule="exac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1F88E" w14:textId="77777777" w:rsidR="006949CB" w:rsidRDefault="006949CB">
    <w:pPr>
      <w:spacing w:line="14" w:lineRule="exac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F6B45" w14:textId="77777777" w:rsidR="006949CB" w:rsidRDefault="006949CB">
    <w:pPr>
      <w:spacing w:line="14" w:lineRule="exac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102A3" w14:textId="77777777" w:rsidR="006949CB" w:rsidRDefault="006949CB">
    <w:pPr>
      <w:spacing w:line="14"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32FE9" w14:textId="77777777" w:rsidR="006949CB" w:rsidRDefault="006949CB">
    <w:pPr>
      <w:spacing w:line="14" w:lineRule="exac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30766" w14:textId="77777777" w:rsidR="006949CB" w:rsidRDefault="006949CB">
    <w:pPr>
      <w:spacing w:line="14" w:lineRule="exac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4D691" w14:textId="77777777" w:rsidR="006949CB" w:rsidRDefault="006949CB">
    <w:pPr>
      <w:spacing w:line="14" w:lineRule="exac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1BD11" w14:textId="77777777" w:rsidR="006949CB" w:rsidRDefault="006949CB">
    <w:pPr>
      <w:spacing w:line="14" w:lineRule="exac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EF1AB" w14:textId="77777777" w:rsidR="006949CB" w:rsidRDefault="006949CB">
    <w:pPr>
      <w:spacing w:line="14" w:lineRule="exac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6B24D" w14:textId="77777777" w:rsidR="006949CB" w:rsidRDefault="006949CB">
    <w:pPr>
      <w:spacing w:line="14" w:lineRule="exac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52397" w14:textId="77777777" w:rsidR="006949CB" w:rsidRDefault="006949CB">
    <w:pPr>
      <w:spacing w:line="14"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8958E" w14:textId="77777777" w:rsidR="006949CB" w:rsidRDefault="006949CB"/>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42829" w14:textId="77777777" w:rsidR="006949CB" w:rsidRDefault="006949CB">
    <w:pPr>
      <w:spacing w:line="14" w:lineRule="exac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0EA18" w14:textId="77777777" w:rsidR="006949CB" w:rsidRDefault="006949CB">
    <w:pPr>
      <w:spacing w:line="14" w:lineRule="exac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47E5F" w14:textId="77777777" w:rsidR="006949CB" w:rsidRDefault="006949CB">
    <w:pPr>
      <w:spacing w:line="14" w:lineRule="exac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28529" w14:textId="77777777" w:rsidR="006949CB" w:rsidRDefault="006949CB">
    <w:pPr>
      <w:spacing w:line="14" w:lineRule="exac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11343" w14:textId="77777777" w:rsidR="006949CB" w:rsidRDefault="006949CB">
    <w:pPr>
      <w:spacing w:line="14" w:lineRule="exac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75649" w14:textId="77777777" w:rsidR="006949CB" w:rsidRDefault="006949CB">
    <w:pPr>
      <w:spacing w:line="14" w:lineRule="exac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3FE76" w14:textId="77777777" w:rsidR="006949CB" w:rsidRDefault="00B7102B">
    <w:pPr>
      <w:spacing w:line="14" w:lineRule="exact"/>
    </w:pPr>
    <w:r>
      <w:rPr>
        <w:noProof/>
      </w:rPr>
      <mc:AlternateContent>
        <mc:Choice Requires="wps">
          <w:drawing>
            <wp:anchor distT="0" distB="0" distL="0" distR="0" simplePos="0" relativeHeight="62914841" behindDoc="1" locked="0" layoutInCell="1" allowOverlap="1" wp14:anchorId="7460ECF5" wp14:editId="456F608D">
              <wp:simplePos x="0" y="0"/>
              <wp:positionH relativeFrom="page">
                <wp:posOffset>1050290</wp:posOffset>
              </wp:positionH>
              <wp:positionV relativeFrom="page">
                <wp:posOffset>1391920</wp:posOffset>
              </wp:positionV>
              <wp:extent cx="5919470" cy="146050"/>
              <wp:effectExtent l="0" t="0" r="0" b="0"/>
              <wp:wrapNone/>
              <wp:docPr id="1092" name="Shape 1092"/>
              <wp:cNvGraphicFramePr/>
              <a:graphic xmlns:a="http://schemas.openxmlformats.org/drawingml/2006/main">
                <a:graphicData uri="http://schemas.microsoft.com/office/word/2010/wordprocessingShape">
                  <wps:wsp>
                    <wps:cNvSpPr txBox="1"/>
                    <wps:spPr>
                      <a:xfrm>
                        <a:off x="0" y="0"/>
                        <a:ext cx="5919470" cy="146050"/>
                      </a:xfrm>
                      <a:prstGeom prst="rect">
                        <a:avLst/>
                      </a:prstGeom>
                      <a:noFill/>
                    </wps:spPr>
                    <wps:txbx>
                      <w:txbxContent>
                        <w:p w14:paraId="6F7E4FFE" w14:textId="77777777" w:rsidR="006949CB" w:rsidRDefault="00B7102B">
                          <w:pPr>
                            <w:pStyle w:val="ad"/>
                            <w:shd w:val="clear" w:color="auto" w:fill="auto"/>
                            <w:tabs>
                              <w:tab w:val="right" w:pos="5640"/>
                              <w:tab w:val="right" w:pos="9322"/>
                            </w:tabs>
                            <w:rPr>
                              <w:sz w:val="24"/>
                              <w:szCs w:val="24"/>
                            </w:rPr>
                          </w:pPr>
                          <w:r>
                            <w:rPr>
                              <w:color w:val="C4BCC8"/>
                              <w:sz w:val="24"/>
                              <w:szCs w:val="24"/>
                            </w:rPr>
                            <w:tab/>
                          </w:r>
                          <w:r>
                            <w:rPr>
                              <w:color w:val="397EAD"/>
                              <w:sz w:val="24"/>
                              <w:szCs w:val="24"/>
                            </w:rPr>
                            <w:t>练习提升</w:t>
                          </w:r>
                          <w:r>
                            <w:rPr>
                              <w:color w:val="C4BCC8"/>
                              <w:sz w:val="24"/>
                              <w:szCs w:val="24"/>
                            </w:rPr>
                            <w:tab/>
                          </w:r>
                        </w:p>
                      </w:txbxContent>
                    </wps:txbx>
                    <wps:bodyPr lIns="0" tIns="0" rIns="0" bIns="0">
                      <a:spAutoFit/>
                    </wps:bodyPr>
                  </wps:wsp>
                </a:graphicData>
              </a:graphic>
            </wp:anchor>
          </w:drawing>
        </mc:Choice>
        <mc:Fallback>
          <w:pict>
            <v:shapetype w14:anchorId="7460ECF5" id="_x0000_t202" coordsize="21600,21600" o:spt="202" path="m,l,21600r21600,l21600,xe">
              <v:stroke joinstyle="miter"/>
              <v:path gradientshapeok="t" o:connecttype="rect"/>
            </v:shapetype>
            <v:shape id="Shape 1092" o:spid="_x0000_s1500" type="#_x0000_t202" style="position:absolute;margin-left:82.7pt;margin-top:109.6pt;width:466.1pt;height:11.5pt;z-index:-4404016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" filled="f" stroked="f">
              <v:textbox style="mso-fit-shape-to-text:t" inset="0,0,0,0">
                <w:txbxContent>
                  <w:p w14:paraId="6F7E4FFE" w14:textId="77777777" w:rsidR="006949CB" w:rsidRDefault="00B7102B">
                    <w:pPr>
                      <w:pStyle w:val="ad"/>
                      <w:shd w:val="clear" w:color="auto" w:fill="auto"/>
                      <w:tabs>
                        <w:tab w:val="right" w:pos="5640"/>
                        <w:tab w:val="right" w:pos="9322"/>
                      </w:tabs>
                      <w:rPr>
                        <w:sz w:val="24"/>
                        <w:szCs w:val="24"/>
                      </w:rPr>
                    </w:pPr>
                    <w:r>
                      <w:rPr>
                        <w:color w:val="C4BCC8"/>
                        <w:sz w:val="24"/>
                        <w:szCs w:val="24"/>
                      </w:rPr>
                      <w:tab/>
                    </w:r>
                    <w:r>
                      <w:rPr>
                        <w:color w:val="397EAD"/>
                        <w:sz w:val="24"/>
                        <w:szCs w:val="24"/>
                      </w:rPr>
                      <w:t>练习提升</w:t>
                    </w:r>
                    <w:r>
                      <w:rPr>
                        <w:color w:val="C4BCC8"/>
                        <w:sz w:val="24"/>
                        <w:szCs w:val="24"/>
                      </w:rPr>
                      <w:tab/>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43B6A" w14:textId="77777777" w:rsidR="006949CB" w:rsidRDefault="00B7102B">
    <w:pPr>
      <w:spacing w:line="14" w:lineRule="exact"/>
    </w:pPr>
    <w:r>
      <w:rPr>
        <w:noProof/>
      </w:rPr>
      <mc:AlternateContent>
        <mc:Choice Requires="wps">
          <w:drawing>
            <wp:anchor distT="0" distB="0" distL="0" distR="0" simplePos="0" relativeHeight="62914837" behindDoc="1" locked="0" layoutInCell="1" allowOverlap="1" wp14:anchorId="5CD7CA47" wp14:editId="5D77E374">
              <wp:simplePos x="0" y="0"/>
              <wp:positionH relativeFrom="page">
                <wp:posOffset>1050290</wp:posOffset>
              </wp:positionH>
              <wp:positionV relativeFrom="page">
                <wp:posOffset>1391920</wp:posOffset>
              </wp:positionV>
              <wp:extent cx="5919470" cy="146050"/>
              <wp:effectExtent l="0" t="0" r="0" b="0"/>
              <wp:wrapNone/>
              <wp:docPr id="1088" name="Shape 1088"/>
              <wp:cNvGraphicFramePr/>
              <a:graphic xmlns:a="http://schemas.openxmlformats.org/drawingml/2006/main">
                <a:graphicData uri="http://schemas.microsoft.com/office/word/2010/wordprocessingShape">
                  <wps:wsp>
                    <wps:cNvSpPr txBox="1"/>
                    <wps:spPr>
                      <a:xfrm>
                        <a:off x="0" y="0"/>
                        <a:ext cx="5919470" cy="146050"/>
                      </a:xfrm>
                      <a:prstGeom prst="rect">
                        <a:avLst/>
                      </a:prstGeom>
                      <a:noFill/>
                    </wps:spPr>
                    <wps:txbx>
                      <w:txbxContent>
                        <w:p w14:paraId="38A7519A" w14:textId="77777777" w:rsidR="006949CB" w:rsidRDefault="00B7102B">
                          <w:pPr>
                            <w:pStyle w:val="ad"/>
                            <w:shd w:val="clear" w:color="auto" w:fill="auto"/>
                            <w:tabs>
                              <w:tab w:val="right" w:pos="5640"/>
                              <w:tab w:val="right" w:pos="9322"/>
                            </w:tabs>
                            <w:rPr>
                              <w:sz w:val="24"/>
                              <w:szCs w:val="24"/>
                            </w:rPr>
                          </w:pPr>
                          <w:r>
                            <w:rPr>
                              <w:color w:val="C4BCC8"/>
                              <w:sz w:val="24"/>
                              <w:szCs w:val="24"/>
                            </w:rPr>
                            <w:tab/>
                          </w:r>
                          <w:r>
                            <w:rPr>
                              <w:color w:val="397EAD"/>
                              <w:sz w:val="24"/>
                              <w:szCs w:val="24"/>
                            </w:rPr>
                            <w:t>练习提升</w:t>
                          </w:r>
                          <w:r>
                            <w:rPr>
                              <w:color w:val="C4BCC8"/>
                              <w:sz w:val="24"/>
                              <w:szCs w:val="24"/>
                            </w:rPr>
                            <w:tab/>
                          </w:r>
                        </w:p>
                      </w:txbxContent>
                    </wps:txbx>
                    <wps:bodyPr lIns="0" tIns="0" rIns="0" bIns="0">
                      <a:spAutoFit/>
                    </wps:bodyPr>
                  </wps:wsp>
                </a:graphicData>
              </a:graphic>
            </wp:anchor>
          </w:drawing>
        </mc:Choice>
        <mc:Fallback>
          <w:pict>
            <v:shapetype w14:anchorId="5CD7CA47" id="_x0000_t202" coordsize="21600,21600" o:spt="202" path="m,l,21600r21600,l21600,xe">
              <v:stroke joinstyle="miter"/>
              <v:path gradientshapeok="t" o:connecttype="rect"/>
            </v:shapetype>
            <v:shape id="Shape 1088" o:spid="_x0000_s1501" type="#_x0000_t202" style="position:absolute;margin-left:82.7pt;margin-top:109.6pt;width:466.1pt;height:11.5pt;z-index:-4404016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" filled="f" stroked="f">
              <v:textbox style="mso-fit-shape-to-text:t" inset="0,0,0,0">
                <w:txbxContent>
                  <w:p w14:paraId="38A7519A" w14:textId="77777777" w:rsidR="006949CB" w:rsidRDefault="00B7102B">
                    <w:pPr>
                      <w:pStyle w:val="ad"/>
                      <w:shd w:val="clear" w:color="auto" w:fill="auto"/>
                      <w:tabs>
                        <w:tab w:val="right" w:pos="5640"/>
                        <w:tab w:val="right" w:pos="9322"/>
                      </w:tabs>
                      <w:rPr>
                        <w:sz w:val="24"/>
                        <w:szCs w:val="24"/>
                      </w:rPr>
                    </w:pPr>
                    <w:r>
                      <w:rPr>
                        <w:color w:val="C4BCC8"/>
                        <w:sz w:val="24"/>
                        <w:szCs w:val="24"/>
                      </w:rPr>
                      <w:tab/>
                    </w:r>
                    <w:r>
                      <w:rPr>
                        <w:color w:val="397EAD"/>
                        <w:sz w:val="24"/>
                        <w:szCs w:val="24"/>
                      </w:rPr>
                      <w:t>练习提升</w:t>
                    </w:r>
                    <w:r>
                      <w:rPr>
                        <w:color w:val="C4BCC8"/>
                        <w:sz w:val="24"/>
                        <w:szCs w:val="24"/>
                      </w:rPr>
                      <w:tab/>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6722B" w14:textId="77777777" w:rsidR="006949CB" w:rsidRDefault="006949CB">
    <w:pPr>
      <w:spacing w:line="14" w:lineRule="exac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FA3F0" w14:textId="77777777" w:rsidR="006949CB" w:rsidRDefault="006949CB">
    <w:pPr>
      <w:spacing w:line="14"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B000C" w14:textId="77777777" w:rsidR="006949CB" w:rsidRDefault="006949CB"/>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2D800" w14:textId="77777777" w:rsidR="006949CB" w:rsidRDefault="006949CB"/>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7D21A" w14:textId="77777777" w:rsidR="006949CB" w:rsidRDefault="006949CB"/>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4EB36" w14:textId="77777777" w:rsidR="006949CB" w:rsidRDefault="006949CB">
    <w:pPr>
      <w:spacing w:line="14" w:lineRule="exac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E4F49" w14:textId="77777777" w:rsidR="006949CB" w:rsidRDefault="006949CB">
    <w:pPr>
      <w:spacing w:line="14" w:lineRule="exac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1D615" w14:textId="77777777" w:rsidR="006949CB" w:rsidRDefault="006949CB">
    <w:pPr>
      <w:spacing w:line="14" w:lineRule="exac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D86E0" w14:textId="77777777" w:rsidR="006949CB" w:rsidRDefault="006949CB">
    <w:pPr>
      <w:spacing w:line="14" w:lineRule="exac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7221A" w14:textId="77777777" w:rsidR="006949CB" w:rsidRDefault="006949CB">
    <w:pPr>
      <w:spacing w:line="14" w:lineRule="exac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424D8" w14:textId="77777777" w:rsidR="006949CB" w:rsidRDefault="006949CB">
    <w:pPr>
      <w:spacing w:line="14"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87FA6" w14:textId="77777777" w:rsidR="006949CB" w:rsidRDefault="006949CB">
    <w:pPr>
      <w:spacing w:line="14"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C62C1" w14:textId="77777777" w:rsidR="006949CB" w:rsidRDefault="006949CB">
    <w:pPr>
      <w:spacing w:line="14"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14C71" w14:textId="77777777" w:rsidR="006949CB" w:rsidRDefault="006949CB">
    <w:pPr>
      <w:spacing w:line="14"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E3A3B"/>
    <w:multiLevelType w:val="multilevel"/>
    <w:tmpl w:val="4C82712E"/>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314933"/>
    <w:multiLevelType w:val="multilevel"/>
    <w:tmpl w:val="F37A3C2E"/>
    <w:lvl w:ilvl="0">
      <w:start w:val="2"/>
      <w:numFmt w:val="decimal"/>
      <w:lvlText w:val="14.%1"/>
      <w:lvlJc w:val="left"/>
      <w:rPr>
        <w:rFonts w:ascii="Arial" w:eastAsia="Arial" w:hAnsi="Arial" w:cs="Arial"/>
        <w:b/>
        <w:bCs/>
        <w:i w:val="0"/>
        <w:iCs w:val="0"/>
        <w:smallCaps w:val="0"/>
        <w:strike w:val="0"/>
        <w:color w:val="8D8EBC"/>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BB65A2"/>
    <w:multiLevelType w:val="multilevel"/>
    <w:tmpl w:val="7804A6DC"/>
    <w:lvl w:ilvl="0">
      <w:start w:val="1"/>
      <w:numFmt w:val="bullet"/>
      <w:lvlText w:val="•"/>
      <w:lvlJc w:val="left"/>
      <w:rPr>
        <w:rFonts w:ascii="MingLiU" w:eastAsia="MingLiU" w:hAnsi="MingLiU" w:cs="MingLiU"/>
        <w:b w:val="0"/>
        <w:bCs w:val="0"/>
        <w:i w:val="0"/>
        <w:iCs w:val="0"/>
        <w:smallCaps w:val="0"/>
        <w:strike w:val="0"/>
        <w:color w:val="262628"/>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367DCC"/>
    <w:multiLevelType w:val="multilevel"/>
    <w:tmpl w:val="BD2CEB82"/>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873B59"/>
    <w:multiLevelType w:val="multilevel"/>
    <w:tmpl w:val="F97E0CDE"/>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1C0154"/>
    <w:multiLevelType w:val="multilevel"/>
    <w:tmpl w:val="2DC444A2"/>
    <w:lvl w:ilvl="0">
      <w:start w:val="1"/>
      <w:numFmt w:val="decimal"/>
      <w:lvlText w:val="%1."/>
      <w:lvlJc w:val="left"/>
      <w:rPr>
        <w:rFonts w:ascii="Arial" w:eastAsia="Arial" w:hAnsi="Arial" w:cs="Arial"/>
        <w:b w:val="0"/>
        <w:bCs w:val="0"/>
        <w:i w:val="0"/>
        <w:iCs w:val="0"/>
        <w:smallCaps w:val="0"/>
        <w:strike w:val="0"/>
        <w:color w:val="6B6B6E"/>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F60556"/>
    <w:multiLevelType w:val="multilevel"/>
    <w:tmpl w:val="E8ACC8E8"/>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F64C8"/>
    <w:multiLevelType w:val="multilevel"/>
    <w:tmpl w:val="3878CD74"/>
    <w:lvl w:ilvl="0">
      <w:start w:val="7"/>
      <w:numFmt w:val="decimal"/>
      <w:lvlText w:val="8.%1"/>
      <w:lvlJc w:val="left"/>
      <w:rPr>
        <w:rFonts w:ascii="Arial" w:eastAsia="Arial" w:hAnsi="Arial" w:cs="Arial"/>
        <w:b/>
        <w:bCs/>
        <w:i w:val="0"/>
        <w:iCs w:val="0"/>
        <w:smallCaps w:val="0"/>
        <w:strike w:val="0"/>
        <w:color w:val="8D8EBC"/>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7819E0"/>
    <w:multiLevelType w:val="multilevel"/>
    <w:tmpl w:val="BAAC0910"/>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08A3FF1"/>
    <w:multiLevelType w:val="multilevel"/>
    <w:tmpl w:val="69463198"/>
    <w:lvl w:ilvl="0">
      <w:start w:val="3"/>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6A30E7"/>
    <w:multiLevelType w:val="multilevel"/>
    <w:tmpl w:val="78863420"/>
    <w:lvl w:ilvl="0">
      <w:start w:val="2"/>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695198A"/>
    <w:multiLevelType w:val="multilevel"/>
    <w:tmpl w:val="EC7037BA"/>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6AA37D5"/>
    <w:multiLevelType w:val="multilevel"/>
    <w:tmpl w:val="5828764E"/>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7F54ED6"/>
    <w:multiLevelType w:val="multilevel"/>
    <w:tmpl w:val="38B611FE"/>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44112E"/>
    <w:multiLevelType w:val="multilevel"/>
    <w:tmpl w:val="6E008E64"/>
    <w:lvl w:ilvl="0">
      <w:start w:val="3"/>
      <w:numFmt w:val="decimal"/>
      <w:lvlText w:val="13.%1"/>
      <w:lvlJc w:val="left"/>
      <w:rPr>
        <w:rFonts w:ascii="Arial" w:eastAsia="Arial" w:hAnsi="Arial" w:cs="Arial"/>
        <w:b/>
        <w:bCs/>
        <w:i w:val="0"/>
        <w:iCs w:val="0"/>
        <w:smallCaps w:val="0"/>
        <w:strike w:val="0"/>
        <w:color w:val="8D8EBC"/>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87169E5"/>
    <w:multiLevelType w:val="multilevel"/>
    <w:tmpl w:val="68063774"/>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9C72831"/>
    <w:multiLevelType w:val="multilevel"/>
    <w:tmpl w:val="3D5A386C"/>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080799"/>
    <w:multiLevelType w:val="multilevel"/>
    <w:tmpl w:val="2FF052DC"/>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D766314"/>
    <w:multiLevelType w:val="multilevel"/>
    <w:tmpl w:val="61B6DFAA"/>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0917EB"/>
    <w:multiLevelType w:val="multilevel"/>
    <w:tmpl w:val="6F603FB0"/>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20C6A5C"/>
    <w:multiLevelType w:val="multilevel"/>
    <w:tmpl w:val="278A2964"/>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A1029F"/>
    <w:multiLevelType w:val="multilevel"/>
    <w:tmpl w:val="9BE2B16C"/>
    <w:lvl w:ilvl="0">
      <w:start w:val="1"/>
      <w:numFmt w:val="decimal"/>
      <w:lvlText w:val="%1."/>
      <w:lvlJc w:val="left"/>
      <w:rPr>
        <w:rFonts w:ascii="Times New Roman" w:eastAsia="Times New Roman" w:hAnsi="Times New Roman" w:cs="Times New Roman"/>
        <w:b w:val="0"/>
        <w:bCs w:val="0"/>
        <w:i w:val="0"/>
        <w:iCs w:val="0"/>
        <w:smallCaps w:val="0"/>
        <w:strike w:val="0"/>
        <w:color w:val="424347"/>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42F5ED0"/>
    <w:multiLevelType w:val="multilevel"/>
    <w:tmpl w:val="1F4022BC"/>
    <w:lvl w:ilvl="0">
      <w:start w:val="1"/>
      <w:numFmt w:val="decimal"/>
      <w:lvlText w:val="%1."/>
      <w:lvlJc w:val="left"/>
      <w:rPr>
        <w:rFonts w:ascii="Times New Roman" w:eastAsia="Times New Roman" w:hAnsi="Times New Roman" w:cs="Times New Roman"/>
        <w:b w:val="0"/>
        <w:bCs w:val="0"/>
        <w:i w:val="0"/>
        <w:iCs w:val="0"/>
        <w:smallCaps w:val="0"/>
        <w:strike w:val="0"/>
        <w:color w:val="535355"/>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4836CB2"/>
    <w:multiLevelType w:val="multilevel"/>
    <w:tmpl w:val="618A8028"/>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6DB4E00"/>
    <w:multiLevelType w:val="multilevel"/>
    <w:tmpl w:val="3DBCB230"/>
    <w:lvl w:ilvl="0">
      <w:start w:val="1"/>
      <w:numFmt w:val="decimal"/>
      <w:lvlText w:val="%1."/>
      <w:lvlJc w:val="left"/>
      <w:rPr>
        <w:rFonts w:ascii="Times New Roman" w:eastAsia="Times New Roman" w:hAnsi="Times New Roman" w:cs="Times New Roman"/>
        <w:b w:val="0"/>
        <w:bCs w:val="0"/>
        <w:i w:val="0"/>
        <w:iCs w:val="0"/>
        <w:smallCaps w:val="0"/>
        <w:strike w:val="0"/>
        <w:color w:val="7E7F82"/>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74C4EE4"/>
    <w:multiLevelType w:val="multilevel"/>
    <w:tmpl w:val="A4E8EA22"/>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E154B7"/>
    <w:multiLevelType w:val="multilevel"/>
    <w:tmpl w:val="843EC422"/>
    <w:lvl w:ilvl="0">
      <w:start w:val="8"/>
      <w:numFmt w:val="decimal"/>
      <w:lvlText w:val="6.%1"/>
      <w:lvlJc w:val="left"/>
      <w:rPr>
        <w:rFonts w:ascii="Arial" w:eastAsia="Arial" w:hAnsi="Arial" w:cs="Arial"/>
        <w:b/>
        <w:bCs/>
        <w:i w:val="0"/>
        <w:iCs w:val="0"/>
        <w:smallCaps w:val="0"/>
        <w:strike w:val="0"/>
        <w:color w:val="8D8EBC"/>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A0425B6"/>
    <w:multiLevelType w:val="multilevel"/>
    <w:tmpl w:val="DA9884C4"/>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C305DB1"/>
    <w:multiLevelType w:val="multilevel"/>
    <w:tmpl w:val="5122E0BE"/>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D9311C8"/>
    <w:multiLevelType w:val="multilevel"/>
    <w:tmpl w:val="C8D2AA2E"/>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E110BB6"/>
    <w:multiLevelType w:val="multilevel"/>
    <w:tmpl w:val="DEB8F220"/>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E8024AE"/>
    <w:multiLevelType w:val="multilevel"/>
    <w:tmpl w:val="E69CB074"/>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F32566D"/>
    <w:multiLevelType w:val="multilevel"/>
    <w:tmpl w:val="AE58E3BC"/>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FE22B7A"/>
    <w:multiLevelType w:val="multilevel"/>
    <w:tmpl w:val="61346FF6"/>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0043EBF"/>
    <w:multiLevelType w:val="multilevel"/>
    <w:tmpl w:val="AA503D98"/>
    <w:lvl w:ilvl="0">
      <w:start w:val="2"/>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015E85"/>
    <w:multiLevelType w:val="multilevel"/>
    <w:tmpl w:val="9BC08ABC"/>
    <w:lvl w:ilvl="0">
      <w:start w:val="1"/>
      <w:numFmt w:val="decimal"/>
      <w:lvlText w:val="%1."/>
      <w:lvlJc w:val="left"/>
      <w:rPr>
        <w:rFonts w:ascii="Times New Roman" w:eastAsia="Times New Roman" w:hAnsi="Times New Roman" w:cs="Times New Roman"/>
        <w:b w:val="0"/>
        <w:bCs w:val="0"/>
        <w:i w:val="0"/>
        <w:iCs w:val="0"/>
        <w:smallCaps w:val="0"/>
        <w:strike w:val="0"/>
        <w:color w:val="535355"/>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5CC0BFC"/>
    <w:multiLevelType w:val="multilevel"/>
    <w:tmpl w:val="FA0A0C0E"/>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66D4092"/>
    <w:multiLevelType w:val="multilevel"/>
    <w:tmpl w:val="EB4A0FF6"/>
    <w:lvl w:ilvl="0">
      <w:start w:val="2"/>
      <w:numFmt w:val="decimal"/>
      <w:lvlText w:val="%1."/>
      <w:lvlJc w:val="left"/>
      <w:rPr>
        <w:rFonts w:ascii="Times New Roman" w:eastAsia="Times New Roman" w:hAnsi="Times New Roman" w:cs="Times New Roman"/>
        <w:b w:val="0"/>
        <w:bCs w:val="0"/>
        <w:i w:val="0"/>
        <w:iCs w:val="0"/>
        <w:smallCaps w:val="0"/>
        <w:strike w:val="0"/>
        <w:color w:val="7E7F82"/>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7DE6E0D"/>
    <w:multiLevelType w:val="multilevel"/>
    <w:tmpl w:val="8630538A"/>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7E46931"/>
    <w:multiLevelType w:val="multilevel"/>
    <w:tmpl w:val="989E5D2C"/>
    <w:lvl w:ilvl="0">
      <w:start w:val="2"/>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9180276"/>
    <w:multiLevelType w:val="multilevel"/>
    <w:tmpl w:val="48DEF1AA"/>
    <w:lvl w:ilvl="0">
      <w:start w:val="1"/>
      <w:numFmt w:val="upperRoman"/>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B36512B"/>
    <w:multiLevelType w:val="multilevel"/>
    <w:tmpl w:val="6F50AA4C"/>
    <w:lvl w:ilvl="0">
      <w:start w:val="2"/>
      <w:numFmt w:val="decimal"/>
      <w:lvlText w:val="%1."/>
      <w:lvlJc w:val="left"/>
      <w:rPr>
        <w:rFonts w:ascii="Times New Roman" w:eastAsia="Times New Roman" w:hAnsi="Times New Roman" w:cs="Times New Roman"/>
        <w:b w:val="0"/>
        <w:bCs w:val="0"/>
        <w:i w:val="0"/>
        <w:iCs w:val="0"/>
        <w:smallCaps w:val="0"/>
        <w:strike w:val="0"/>
        <w:color w:val="535355"/>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C287B01"/>
    <w:multiLevelType w:val="multilevel"/>
    <w:tmpl w:val="466277C2"/>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EE35E53"/>
    <w:multiLevelType w:val="multilevel"/>
    <w:tmpl w:val="CDE45A0A"/>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FDC2667"/>
    <w:multiLevelType w:val="multilevel"/>
    <w:tmpl w:val="FE8A96C0"/>
    <w:lvl w:ilvl="0">
      <w:start w:val="1"/>
      <w:numFmt w:val="decimal"/>
      <w:lvlText w:val="%1."/>
      <w:lvlJc w:val="left"/>
      <w:rPr>
        <w:rFonts w:ascii="Arial" w:eastAsia="Arial" w:hAnsi="Arial" w:cs="Arial"/>
        <w:b w:val="0"/>
        <w:bCs w:val="0"/>
        <w:i w:val="0"/>
        <w:iCs w:val="0"/>
        <w:smallCaps w:val="0"/>
        <w:strike w:val="0"/>
        <w:color w:val="6B6B6E"/>
        <w:spacing w:val="0"/>
        <w:w w:val="100"/>
        <w:position w:val="0"/>
        <w:sz w:val="18"/>
        <w:szCs w:val="18"/>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5D836A8"/>
    <w:multiLevelType w:val="multilevel"/>
    <w:tmpl w:val="1F5ED9AA"/>
    <w:lvl w:ilvl="0">
      <w:start w:val="2"/>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72052FB"/>
    <w:multiLevelType w:val="multilevel"/>
    <w:tmpl w:val="618CBF1E"/>
    <w:lvl w:ilvl="0">
      <w:start w:val="2"/>
      <w:numFmt w:val="decimal"/>
      <w:lvlText w:val="8.%1"/>
      <w:lvlJc w:val="left"/>
      <w:rPr>
        <w:rFonts w:ascii="Arial" w:eastAsia="Arial" w:hAnsi="Arial" w:cs="Arial"/>
        <w:b/>
        <w:bCs/>
        <w:i w:val="0"/>
        <w:iCs w:val="0"/>
        <w:smallCaps w:val="0"/>
        <w:strike w:val="0"/>
        <w:color w:val="8D8EBC"/>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9C25F9D"/>
    <w:multiLevelType w:val="multilevel"/>
    <w:tmpl w:val="B74A38C6"/>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FE54D0C"/>
    <w:multiLevelType w:val="multilevel"/>
    <w:tmpl w:val="27D817BA"/>
    <w:lvl w:ilvl="0">
      <w:start w:val="12"/>
      <w:numFmt w:val="decimal"/>
      <w:lvlText w:val="%1"/>
      <w:lvlJc w:val="left"/>
      <w:rPr>
        <w:rFonts w:ascii="Arial" w:eastAsia="Arial" w:hAnsi="Arial" w:cs="Arial"/>
        <w:b/>
        <w:bCs/>
        <w:i w:val="0"/>
        <w:iCs w:val="0"/>
        <w:smallCaps w:val="0"/>
        <w:strike w:val="0"/>
        <w:color w:val="8D8EBC"/>
        <w:spacing w:val="0"/>
        <w:w w:val="100"/>
        <w:position w:val="0"/>
        <w:sz w:val="19"/>
        <w:szCs w:val="19"/>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3F40BB2"/>
    <w:multiLevelType w:val="multilevel"/>
    <w:tmpl w:val="B9F80176"/>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4E94388"/>
    <w:multiLevelType w:val="multilevel"/>
    <w:tmpl w:val="DE3672DA"/>
    <w:lvl w:ilvl="0">
      <w:start w:val="1"/>
      <w:numFmt w:val="decimal"/>
      <w:lvlText w:val="%1."/>
      <w:lvlJc w:val="left"/>
      <w:rPr>
        <w:rFonts w:ascii="Times New Roman" w:eastAsia="Times New Roman" w:hAnsi="Times New Roman" w:cs="Times New Roman"/>
        <w:b w:val="0"/>
        <w:bCs w:val="0"/>
        <w:i w:val="0"/>
        <w:iCs w:val="0"/>
        <w:smallCaps w:val="0"/>
        <w:strike w:val="0"/>
        <w:color w:val="7E7F82"/>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5AC7162"/>
    <w:multiLevelType w:val="multilevel"/>
    <w:tmpl w:val="309ADDE6"/>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75406D1"/>
    <w:multiLevelType w:val="multilevel"/>
    <w:tmpl w:val="4734ED2C"/>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9206C5E"/>
    <w:multiLevelType w:val="multilevel"/>
    <w:tmpl w:val="2432F228"/>
    <w:lvl w:ilvl="0">
      <w:start w:val="2"/>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BFC273E"/>
    <w:multiLevelType w:val="multilevel"/>
    <w:tmpl w:val="3AEE3738"/>
    <w:lvl w:ilvl="0">
      <w:start w:val="15"/>
      <w:numFmt w:val="decimal"/>
      <w:lvlText w:val="%1"/>
      <w:lvlJc w:val="left"/>
      <w:rPr>
        <w:rFonts w:ascii="Arial" w:eastAsia="Arial" w:hAnsi="Arial" w:cs="Arial"/>
        <w:b/>
        <w:bCs/>
        <w:i w:val="0"/>
        <w:iCs w:val="0"/>
        <w:smallCaps w:val="0"/>
        <w:strike w:val="0"/>
        <w:color w:val="8D8EBC"/>
        <w:spacing w:val="0"/>
        <w:w w:val="100"/>
        <w:position w:val="0"/>
        <w:sz w:val="19"/>
        <w:szCs w:val="19"/>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D140EFB"/>
    <w:multiLevelType w:val="multilevel"/>
    <w:tmpl w:val="ACD4E5E6"/>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D2F121B"/>
    <w:multiLevelType w:val="multilevel"/>
    <w:tmpl w:val="7594150C"/>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D5C68A3"/>
    <w:multiLevelType w:val="multilevel"/>
    <w:tmpl w:val="E9E80906"/>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F2F5957"/>
    <w:multiLevelType w:val="multilevel"/>
    <w:tmpl w:val="732AA0B2"/>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FC377A8"/>
    <w:multiLevelType w:val="multilevel"/>
    <w:tmpl w:val="85D26660"/>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00329E5"/>
    <w:multiLevelType w:val="multilevel"/>
    <w:tmpl w:val="C914BC56"/>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08930F3"/>
    <w:multiLevelType w:val="multilevel"/>
    <w:tmpl w:val="23168AC4"/>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140233C"/>
    <w:multiLevelType w:val="multilevel"/>
    <w:tmpl w:val="F53A3B1A"/>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1FD6EC5"/>
    <w:multiLevelType w:val="multilevel"/>
    <w:tmpl w:val="83DE6020"/>
    <w:lvl w:ilvl="0">
      <w:start w:val="2"/>
      <w:numFmt w:val="decimal"/>
      <w:lvlText w:val="(%1)"/>
      <w:lvlJc w:val="left"/>
      <w:rPr>
        <w:rFonts w:ascii="宋体" w:eastAsia="宋体" w:hAnsi="宋体" w:cs="宋体"/>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3207DDB"/>
    <w:multiLevelType w:val="multilevel"/>
    <w:tmpl w:val="28524532"/>
    <w:lvl w:ilvl="0">
      <w:start w:val="1"/>
      <w:numFmt w:val="decimal"/>
      <w:lvlText w:val="%1."/>
      <w:lvlJc w:val="left"/>
      <w:rPr>
        <w:rFonts w:ascii="Arial" w:eastAsia="Arial" w:hAnsi="Arial" w:cs="Arial"/>
        <w:b w:val="0"/>
        <w:bCs w:val="0"/>
        <w:i w:val="0"/>
        <w:iCs w:val="0"/>
        <w:smallCaps w:val="0"/>
        <w:strike w:val="0"/>
        <w:color w:val="6B6B6E"/>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3544E34"/>
    <w:multiLevelType w:val="multilevel"/>
    <w:tmpl w:val="F0D0E268"/>
    <w:lvl w:ilvl="0">
      <w:start w:val="1"/>
      <w:numFmt w:val="bullet"/>
      <w:lvlText w:val="■"/>
      <w:lvlJc w:val="left"/>
      <w:rPr>
        <w:rFonts w:ascii="Times New Roman" w:eastAsia="Times New Roman" w:hAnsi="Times New Roman" w:cs="Times New Roman"/>
        <w:b/>
        <w:bCs/>
        <w:i w:val="0"/>
        <w:iCs w:val="0"/>
        <w:smallCaps w:val="0"/>
        <w:strike w:val="0"/>
        <w:color w:val="FAB061"/>
        <w:spacing w:val="0"/>
        <w:w w:val="100"/>
        <w:position w:val="0"/>
        <w:sz w:val="12"/>
        <w:szCs w:val="1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5066F54"/>
    <w:multiLevelType w:val="multilevel"/>
    <w:tmpl w:val="659803DE"/>
    <w:lvl w:ilvl="0">
      <w:start w:val="1"/>
      <w:numFmt w:val="decimal"/>
      <w:lvlText w:val="%1."/>
      <w:lvlJc w:val="left"/>
      <w:rPr>
        <w:rFonts w:ascii="Times New Roman" w:eastAsia="Times New Roman" w:hAnsi="Times New Roman" w:cs="Times New Roman"/>
        <w:b w:val="0"/>
        <w:bCs w:val="0"/>
        <w:i w:val="0"/>
        <w:iCs w:val="0"/>
        <w:smallCaps w:val="0"/>
        <w:strike w:val="0"/>
        <w:color w:val="535355"/>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6687732"/>
    <w:multiLevelType w:val="multilevel"/>
    <w:tmpl w:val="0B4482CE"/>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7654921"/>
    <w:multiLevelType w:val="multilevel"/>
    <w:tmpl w:val="58D428BE"/>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8182B34"/>
    <w:multiLevelType w:val="multilevel"/>
    <w:tmpl w:val="512684BC"/>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8433231"/>
    <w:multiLevelType w:val="multilevel"/>
    <w:tmpl w:val="5D32BF26"/>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8C93568"/>
    <w:multiLevelType w:val="multilevel"/>
    <w:tmpl w:val="46DE46C8"/>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91B71CE"/>
    <w:multiLevelType w:val="multilevel"/>
    <w:tmpl w:val="5824DF9C"/>
    <w:lvl w:ilvl="0">
      <w:start w:val="3"/>
      <w:numFmt w:val="decimal"/>
      <w:lvlText w:val="7.%1"/>
      <w:lvlJc w:val="left"/>
      <w:rPr>
        <w:rFonts w:ascii="Times New Roman" w:eastAsia="Times New Roman" w:hAnsi="Times New Roman" w:cs="Times New Roman"/>
        <w:b w:val="0"/>
        <w:bCs w:val="0"/>
        <w:i w:val="0"/>
        <w:iCs w:val="0"/>
        <w:smallCaps w:val="0"/>
        <w:strike w:val="0"/>
        <w:color w:val="8D8EBC"/>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AFF74CE"/>
    <w:multiLevelType w:val="multilevel"/>
    <w:tmpl w:val="C190335A"/>
    <w:lvl w:ilvl="0">
      <w:start w:val="1"/>
      <w:numFmt w:val="decimal"/>
      <w:lvlText w:val="%1."/>
      <w:lvlJc w:val="left"/>
      <w:rPr>
        <w:rFonts w:ascii="Times New Roman" w:eastAsia="Times New Roman" w:hAnsi="Times New Roman" w:cs="Times New Roman"/>
        <w:b w:val="0"/>
        <w:bCs w:val="0"/>
        <w:i w:val="0"/>
        <w:iCs w:val="0"/>
        <w:smallCaps w:val="0"/>
        <w:strike w:val="0"/>
        <w:color w:val="424347"/>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C1363CF"/>
    <w:multiLevelType w:val="multilevel"/>
    <w:tmpl w:val="8CDC45A8"/>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D024130"/>
    <w:multiLevelType w:val="multilevel"/>
    <w:tmpl w:val="33FA59D6"/>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D680D6D"/>
    <w:multiLevelType w:val="multilevel"/>
    <w:tmpl w:val="8C227DCA"/>
    <w:lvl w:ilvl="0">
      <w:start w:val="1"/>
      <w:numFmt w:val="decimal"/>
      <w:lvlText w:val="%1."/>
      <w:lvlJc w:val="left"/>
      <w:rPr>
        <w:rFonts w:ascii="Times New Roman" w:eastAsia="Times New Roman" w:hAnsi="Times New Roman" w:cs="Times New Roman"/>
        <w:b w:val="0"/>
        <w:bCs w:val="0"/>
        <w:i w:val="0"/>
        <w:iCs w:val="0"/>
        <w:smallCaps w:val="0"/>
        <w:strike w:val="0"/>
        <w:color w:val="535355"/>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03D299E"/>
    <w:multiLevelType w:val="multilevel"/>
    <w:tmpl w:val="88CC8FFE"/>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08B46B1"/>
    <w:multiLevelType w:val="multilevel"/>
    <w:tmpl w:val="549C3D66"/>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0E26421"/>
    <w:multiLevelType w:val="multilevel"/>
    <w:tmpl w:val="3642E216"/>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13967E1"/>
    <w:multiLevelType w:val="multilevel"/>
    <w:tmpl w:val="D83276A0"/>
    <w:lvl w:ilvl="0">
      <w:start w:val="1"/>
      <w:numFmt w:val="decimal"/>
      <w:lvlText w:val="%1."/>
      <w:lvlJc w:val="left"/>
      <w:rPr>
        <w:rFonts w:ascii="Times New Roman" w:eastAsia="Times New Roman" w:hAnsi="Times New Roman" w:cs="Times New Roman"/>
        <w:b w:val="0"/>
        <w:bCs w:val="0"/>
        <w:i w:val="0"/>
        <w:iCs w:val="0"/>
        <w:smallCaps w:val="0"/>
        <w:strike w:val="0"/>
        <w:color w:val="7E7F82"/>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1D4248A"/>
    <w:multiLevelType w:val="multilevel"/>
    <w:tmpl w:val="0DEEB63E"/>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3165B4C"/>
    <w:multiLevelType w:val="multilevel"/>
    <w:tmpl w:val="763C4E44"/>
    <w:lvl w:ilvl="0">
      <w:start w:val="1"/>
      <w:numFmt w:val="decimal"/>
      <w:lvlText w:val="%1."/>
      <w:lvlJc w:val="left"/>
      <w:rPr>
        <w:rFonts w:ascii="Times New Roman" w:eastAsia="Times New Roman" w:hAnsi="Times New Roman" w:cs="Times New Roman"/>
        <w:b w:val="0"/>
        <w:bCs w:val="0"/>
        <w:i w:val="0"/>
        <w:iCs w:val="0"/>
        <w:smallCaps w:val="0"/>
        <w:strike w:val="0"/>
        <w:color w:val="424347"/>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62C54FA"/>
    <w:multiLevelType w:val="multilevel"/>
    <w:tmpl w:val="9786786C"/>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66256E1"/>
    <w:multiLevelType w:val="multilevel"/>
    <w:tmpl w:val="83A4C87E"/>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B693606"/>
    <w:multiLevelType w:val="multilevel"/>
    <w:tmpl w:val="A8CABDC6"/>
    <w:lvl w:ilvl="0">
      <w:start w:val="1"/>
      <w:numFmt w:val="decimal"/>
      <w:lvlText w:val="%1."/>
      <w:lvlJc w:val="left"/>
      <w:rPr>
        <w:rFonts w:ascii="Times New Roman" w:eastAsia="Times New Roman" w:hAnsi="Times New Roman" w:cs="Times New Roman"/>
        <w:b w:val="0"/>
        <w:bCs w:val="0"/>
        <w:i/>
        <w:iCs/>
        <w:smallCaps w:val="0"/>
        <w:strike w:val="0"/>
        <w:color w:val="7E7F82"/>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D353684"/>
    <w:multiLevelType w:val="multilevel"/>
    <w:tmpl w:val="481A750A"/>
    <w:lvl w:ilvl="0">
      <w:start w:val="1"/>
      <w:numFmt w:val="decimal"/>
      <w:lvlText w:val="%1"/>
      <w:lvlJc w:val="left"/>
      <w:rPr>
        <w:rFonts w:ascii="Arial" w:eastAsia="Arial" w:hAnsi="Arial" w:cs="Arial"/>
        <w:b/>
        <w:bCs/>
        <w:i w:val="0"/>
        <w:iCs w:val="0"/>
        <w:smallCaps w:val="0"/>
        <w:strike w:val="0"/>
        <w:color w:val="8D8EBC"/>
        <w:spacing w:val="0"/>
        <w:w w:val="100"/>
        <w:position w:val="0"/>
        <w:sz w:val="19"/>
        <w:szCs w:val="19"/>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EE725B4"/>
    <w:multiLevelType w:val="multilevel"/>
    <w:tmpl w:val="24E6E2DE"/>
    <w:lvl w:ilvl="0">
      <w:start w:val="1"/>
      <w:numFmt w:val="decimal"/>
      <w:lvlText w:val="%1."/>
      <w:lvlJc w:val="left"/>
      <w:rPr>
        <w:rFonts w:ascii="Times New Roman" w:eastAsia="Times New Roman" w:hAnsi="Times New Roman" w:cs="Times New Roman"/>
        <w:b w:val="0"/>
        <w:bCs w:val="0"/>
        <w:i w:val="0"/>
        <w:iCs w:val="0"/>
        <w:smallCaps w:val="0"/>
        <w:strike w:val="0"/>
        <w:color w:val="6B6B6E"/>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78"/>
  </w:num>
  <w:num w:numId="3">
    <w:abstractNumId w:val="2"/>
  </w:num>
  <w:num w:numId="4">
    <w:abstractNumId w:val="59"/>
  </w:num>
  <w:num w:numId="5">
    <w:abstractNumId w:val="64"/>
  </w:num>
  <w:num w:numId="6">
    <w:abstractNumId w:val="10"/>
  </w:num>
  <w:num w:numId="7">
    <w:abstractNumId w:val="13"/>
  </w:num>
  <w:num w:numId="8">
    <w:abstractNumId w:val="49"/>
  </w:num>
  <w:num w:numId="9">
    <w:abstractNumId w:val="24"/>
  </w:num>
  <w:num w:numId="10">
    <w:abstractNumId w:val="39"/>
  </w:num>
  <w:num w:numId="11">
    <w:abstractNumId w:val="69"/>
  </w:num>
  <w:num w:numId="12">
    <w:abstractNumId w:val="66"/>
  </w:num>
  <w:num w:numId="13">
    <w:abstractNumId w:val="57"/>
  </w:num>
  <w:num w:numId="14">
    <w:abstractNumId w:val="38"/>
  </w:num>
  <w:num w:numId="15">
    <w:abstractNumId w:val="17"/>
  </w:num>
  <w:num w:numId="16">
    <w:abstractNumId w:val="19"/>
  </w:num>
  <w:num w:numId="17">
    <w:abstractNumId w:val="61"/>
  </w:num>
  <w:num w:numId="18">
    <w:abstractNumId w:val="11"/>
  </w:num>
  <w:num w:numId="19">
    <w:abstractNumId w:val="27"/>
  </w:num>
  <w:num w:numId="20">
    <w:abstractNumId w:val="79"/>
  </w:num>
  <w:num w:numId="21">
    <w:abstractNumId w:val="77"/>
  </w:num>
  <w:num w:numId="22">
    <w:abstractNumId w:val="51"/>
  </w:num>
  <w:num w:numId="23">
    <w:abstractNumId w:val="31"/>
  </w:num>
  <w:num w:numId="24">
    <w:abstractNumId w:val="82"/>
  </w:num>
  <w:num w:numId="25">
    <w:abstractNumId w:val="87"/>
  </w:num>
  <w:num w:numId="26">
    <w:abstractNumId w:val="8"/>
  </w:num>
  <w:num w:numId="27">
    <w:abstractNumId w:val="12"/>
  </w:num>
  <w:num w:numId="28">
    <w:abstractNumId w:val="15"/>
  </w:num>
  <w:num w:numId="29">
    <w:abstractNumId w:val="80"/>
  </w:num>
  <w:num w:numId="30">
    <w:abstractNumId w:val="30"/>
  </w:num>
  <w:num w:numId="31">
    <w:abstractNumId w:val="34"/>
  </w:num>
  <w:num w:numId="32">
    <w:abstractNumId w:val="21"/>
  </w:num>
  <w:num w:numId="33">
    <w:abstractNumId w:val="85"/>
  </w:num>
  <w:num w:numId="34">
    <w:abstractNumId w:val="74"/>
  </w:num>
  <w:num w:numId="35">
    <w:abstractNumId w:val="50"/>
  </w:num>
  <w:num w:numId="36">
    <w:abstractNumId w:val="43"/>
  </w:num>
  <w:num w:numId="37">
    <w:abstractNumId w:val="65"/>
  </w:num>
  <w:num w:numId="38">
    <w:abstractNumId w:val="25"/>
  </w:num>
  <w:num w:numId="39">
    <w:abstractNumId w:val="75"/>
  </w:num>
  <w:num w:numId="40">
    <w:abstractNumId w:val="0"/>
  </w:num>
  <w:num w:numId="41">
    <w:abstractNumId w:val="28"/>
  </w:num>
  <w:num w:numId="42">
    <w:abstractNumId w:val="41"/>
  </w:num>
  <w:num w:numId="43">
    <w:abstractNumId w:val="52"/>
  </w:num>
  <w:num w:numId="44">
    <w:abstractNumId w:val="37"/>
  </w:num>
  <w:num w:numId="45">
    <w:abstractNumId w:val="55"/>
  </w:num>
  <w:num w:numId="46">
    <w:abstractNumId w:val="23"/>
  </w:num>
  <w:num w:numId="47">
    <w:abstractNumId w:val="3"/>
  </w:num>
  <w:num w:numId="48">
    <w:abstractNumId w:val="36"/>
  </w:num>
  <w:num w:numId="49">
    <w:abstractNumId w:val="84"/>
  </w:num>
  <w:num w:numId="50">
    <w:abstractNumId w:val="4"/>
  </w:num>
  <w:num w:numId="51">
    <w:abstractNumId w:val="83"/>
  </w:num>
  <w:num w:numId="52">
    <w:abstractNumId w:val="20"/>
  </w:num>
  <w:num w:numId="53">
    <w:abstractNumId w:val="29"/>
  </w:num>
  <w:num w:numId="54">
    <w:abstractNumId w:val="16"/>
  </w:num>
  <w:num w:numId="55">
    <w:abstractNumId w:val="1"/>
  </w:num>
  <w:num w:numId="56">
    <w:abstractNumId w:val="14"/>
  </w:num>
  <w:num w:numId="57">
    <w:abstractNumId w:val="7"/>
  </w:num>
  <w:num w:numId="58">
    <w:abstractNumId w:val="46"/>
  </w:num>
  <w:num w:numId="59">
    <w:abstractNumId w:val="26"/>
  </w:num>
  <w:num w:numId="60">
    <w:abstractNumId w:val="72"/>
  </w:num>
  <w:num w:numId="61">
    <w:abstractNumId w:val="6"/>
  </w:num>
  <w:num w:numId="62">
    <w:abstractNumId w:val="86"/>
  </w:num>
  <w:num w:numId="63">
    <w:abstractNumId w:val="48"/>
  </w:num>
  <w:num w:numId="64">
    <w:abstractNumId w:val="54"/>
  </w:num>
  <w:num w:numId="65">
    <w:abstractNumId w:val="71"/>
  </w:num>
  <w:num w:numId="66">
    <w:abstractNumId w:val="76"/>
  </w:num>
  <w:num w:numId="67">
    <w:abstractNumId w:val="5"/>
  </w:num>
  <w:num w:numId="68">
    <w:abstractNumId w:val="44"/>
  </w:num>
  <w:num w:numId="69">
    <w:abstractNumId w:val="53"/>
  </w:num>
  <w:num w:numId="70">
    <w:abstractNumId w:val="42"/>
  </w:num>
  <w:num w:numId="71">
    <w:abstractNumId w:val="56"/>
  </w:num>
  <w:num w:numId="72">
    <w:abstractNumId w:val="63"/>
  </w:num>
  <w:num w:numId="73">
    <w:abstractNumId w:val="18"/>
  </w:num>
  <w:num w:numId="74">
    <w:abstractNumId w:val="9"/>
  </w:num>
  <w:num w:numId="75">
    <w:abstractNumId w:val="81"/>
  </w:num>
  <w:num w:numId="76">
    <w:abstractNumId w:val="73"/>
  </w:num>
  <w:num w:numId="77">
    <w:abstractNumId w:val="40"/>
  </w:num>
  <w:num w:numId="78">
    <w:abstractNumId w:val="45"/>
  </w:num>
  <w:num w:numId="79">
    <w:abstractNumId w:val="68"/>
  </w:num>
  <w:num w:numId="80">
    <w:abstractNumId w:val="35"/>
  </w:num>
  <w:num w:numId="81">
    <w:abstractNumId w:val="60"/>
  </w:num>
  <w:num w:numId="82">
    <w:abstractNumId w:val="70"/>
  </w:num>
  <w:num w:numId="83">
    <w:abstractNumId w:val="62"/>
  </w:num>
  <w:num w:numId="84">
    <w:abstractNumId w:val="58"/>
  </w:num>
  <w:num w:numId="85">
    <w:abstractNumId w:val="33"/>
  </w:num>
  <w:num w:numId="86">
    <w:abstractNumId w:val="67"/>
  </w:num>
  <w:num w:numId="87">
    <w:abstractNumId w:val="47"/>
  </w:num>
  <w:num w:numId="88">
    <w:abstractNumId w:val="3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defaultTabStop w:val="420"/>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9CB"/>
    <w:rsid w:val="006949CB"/>
    <w:rsid w:val="00B7102B"/>
    <w:rsid w:val="00EB4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2B2A3"/>
  <w15:docId w15:val="{B286E6BD-6514-4A23-A9F7-145D970B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Theme="minorEastAsia" w:hAnsi="Courier New" w:cs="Courier New"/>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Courier New"/>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正文文本_"/>
    <w:basedOn w:val="a0"/>
    <w:link w:val="1"/>
    <w:rPr>
      <w:rFonts w:ascii="MingLiU" w:eastAsia="MingLiU" w:hAnsi="MingLiU" w:cs="MingLiU"/>
      <w:b w:val="0"/>
      <w:bCs w:val="0"/>
      <w:i w:val="0"/>
      <w:iCs w:val="0"/>
      <w:smallCaps w:val="0"/>
      <w:strike w:val="0"/>
      <w:color w:val="6B6B6E"/>
      <w:sz w:val="22"/>
      <w:szCs w:val="22"/>
      <w:u w:val="none"/>
      <w:lang w:val="zh-CN" w:eastAsia="zh-CN" w:bidi="zh-CN"/>
    </w:rPr>
  </w:style>
  <w:style w:type="character" w:customStyle="1" w:styleId="2">
    <w:name w:val="正文文本 (2)_"/>
    <w:basedOn w:val="a0"/>
    <w:link w:val="20"/>
    <w:rPr>
      <w:rFonts w:ascii="MingLiU" w:eastAsia="MingLiU" w:hAnsi="MingLiU" w:cs="MingLiU"/>
      <w:b w:val="0"/>
      <w:bCs w:val="0"/>
      <w:i w:val="0"/>
      <w:iCs w:val="0"/>
      <w:smallCaps w:val="0"/>
      <w:strike w:val="0"/>
      <w:color w:val="6B6B6E"/>
      <w:sz w:val="18"/>
      <w:szCs w:val="18"/>
      <w:u w:val="none"/>
      <w:lang w:val="zh-CN" w:eastAsia="zh-CN" w:bidi="zh-CN"/>
    </w:rPr>
  </w:style>
  <w:style w:type="character" w:customStyle="1" w:styleId="8">
    <w:name w:val="正文文本 (8)_"/>
    <w:basedOn w:val="a0"/>
    <w:link w:val="80"/>
    <w:rPr>
      <w:rFonts w:ascii="MingLiU" w:eastAsia="MingLiU" w:hAnsi="MingLiU" w:cs="MingLiU"/>
      <w:b w:val="0"/>
      <w:bCs w:val="0"/>
      <w:i w:val="0"/>
      <w:iCs w:val="0"/>
      <w:smallCaps w:val="0"/>
      <w:strike w:val="0"/>
      <w:color w:val="6B6B6E"/>
      <w:sz w:val="34"/>
      <w:szCs w:val="34"/>
      <w:u w:val="none"/>
      <w:lang w:val="zh-CN" w:eastAsia="zh-CN" w:bidi="zh-CN"/>
    </w:rPr>
  </w:style>
  <w:style w:type="character" w:customStyle="1" w:styleId="21">
    <w:name w:val="标题 #2_"/>
    <w:basedOn w:val="a0"/>
    <w:link w:val="22"/>
    <w:rPr>
      <w:rFonts w:ascii="MingLiU" w:eastAsia="MingLiU" w:hAnsi="MingLiU" w:cs="MingLiU"/>
      <w:b w:val="0"/>
      <w:bCs w:val="0"/>
      <w:i w:val="0"/>
      <w:iCs w:val="0"/>
      <w:smallCaps w:val="0"/>
      <w:strike w:val="0"/>
      <w:color w:val="277AA9"/>
      <w:sz w:val="46"/>
      <w:szCs w:val="46"/>
      <w:u w:val="none"/>
      <w:lang w:val="zh-CN" w:eastAsia="zh-CN" w:bidi="zh-CN"/>
    </w:rPr>
  </w:style>
  <w:style w:type="character" w:customStyle="1" w:styleId="3">
    <w:name w:val="标题 #3_"/>
    <w:basedOn w:val="a0"/>
    <w:link w:val="30"/>
    <w:rPr>
      <w:rFonts w:ascii="MingLiU" w:eastAsia="MingLiU" w:hAnsi="MingLiU" w:cs="MingLiU"/>
      <w:b w:val="0"/>
      <w:bCs w:val="0"/>
      <w:i w:val="0"/>
      <w:iCs w:val="0"/>
      <w:smallCaps w:val="0"/>
      <w:strike w:val="0"/>
      <w:color w:val="36383B"/>
      <w:sz w:val="28"/>
      <w:szCs w:val="28"/>
      <w:u w:val="none"/>
      <w:lang w:val="zh-CN" w:eastAsia="zh-CN" w:bidi="zh-CN"/>
    </w:rPr>
  </w:style>
  <w:style w:type="character" w:customStyle="1" w:styleId="31">
    <w:name w:val="正文文本 (3)_"/>
    <w:basedOn w:val="a0"/>
    <w:link w:val="32"/>
    <w:rPr>
      <w:rFonts w:ascii="MingLiU" w:eastAsia="MingLiU" w:hAnsi="MingLiU" w:cs="MingLiU"/>
      <w:b w:val="0"/>
      <w:bCs w:val="0"/>
      <w:i w:val="0"/>
      <w:iCs w:val="0"/>
      <w:smallCaps w:val="0"/>
      <w:strike w:val="0"/>
      <w:color w:val="6B6B6E"/>
      <w:sz w:val="16"/>
      <w:szCs w:val="16"/>
      <w:u w:val="none"/>
      <w:lang w:val="zh-CN" w:eastAsia="zh-CN" w:bidi="zh-CN"/>
    </w:rPr>
  </w:style>
  <w:style w:type="character" w:customStyle="1" w:styleId="4">
    <w:name w:val="正文文本 (4)_"/>
    <w:basedOn w:val="a0"/>
    <w:link w:val="40"/>
    <w:rPr>
      <w:rFonts w:ascii="Arial" w:eastAsia="Arial" w:hAnsi="Arial" w:cs="Arial"/>
      <w:b w:val="0"/>
      <w:bCs w:val="0"/>
      <w:i w:val="0"/>
      <w:iCs w:val="0"/>
      <w:smallCaps w:val="0"/>
      <w:strike w:val="0"/>
      <w:color w:val="7E7F82"/>
      <w:sz w:val="16"/>
      <w:szCs w:val="16"/>
      <w:u w:val="none"/>
    </w:rPr>
  </w:style>
  <w:style w:type="character" w:customStyle="1" w:styleId="a4">
    <w:name w:val="其他_"/>
    <w:basedOn w:val="a0"/>
    <w:link w:val="a5"/>
    <w:rPr>
      <w:rFonts w:ascii="MingLiU" w:eastAsia="MingLiU" w:hAnsi="MingLiU" w:cs="MingLiU"/>
      <w:b w:val="0"/>
      <w:bCs w:val="0"/>
      <w:i w:val="0"/>
      <w:iCs w:val="0"/>
      <w:smallCaps w:val="0"/>
      <w:strike w:val="0"/>
      <w:color w:val="6B6B6E"/>
      <w:sz w:val="22"/>
      <w:szCs w:val="22"/>
      <w:u w:val="none"/>
      <w:lang w:val="zh-CN" w:eastAsia="zh-CN" w:bidi="zh-CN"/>
    </w:rPr>
  </w:style>
  <w:style w:type="character" w:customStyle="1" w:styleId="a6">
    <w:name w:val="表格标题_"/>
    <w:basedOn w:val="a0"/>
    <w:link w:val="a7"/>
    <w:rPr>
      <w:rFonts w:ascii="MingLiU" w:eastAsia="MingLiU" w:hAnsi="MingLiU" w:cs="MingLiU"/>
      <w:b w:val="0"/>
      <w:bCs w:val="0"/>
      <w:i w:val="0"/>
      <w:iCs w:val="0"/>
      <w:smallCaps w:val="0"/>
      <w:strike w:val="0"/>
      <w:color w:val="6B6B6E"/>
      <w:sz w:val="18"/>
      <w:szCs w:val="18"/>
      <w:u w:val="none"/>
    </w:rPr>
  </w:style>
  <w:style w:type="character" w:customStyle="1" w:styleId="a8">
    <w:name w:val="目录_"/>
    <w:basedOn w:val="a0"/>
    <w:link w:val="a9"/>
    <w:rPr>
      <w:rFonts w:ascii="MingLiU" w:eastAsia="MingLiU" w:hAnsi="MingLiU" w:cs="MingLiU"/>
      <w:b w:val="0"/>
      <w:bCs w:val="0"/>
      <w:i w:val="0"/>
      <w:iCs w:val="0"/>
      <w:smallCaps w:val="0"/>
      <w:strike w:val="0"/>
      <w:color w:val="6B6B6E"/>
      <w:sz w:val="22"/>
      <w:szCs w:val="22"/>
      <w:u w:val="none"/>
    </w:rPr>
  </w:style>
  <w:style w:type="character" w:customStyle="1" w:styleId="23">
    <w:name w:val="页眉或页脚 (2)_"/>
    <w:basedOn w:val="a0"/>
    <w:link w:val="24"/>
    <w:rPr>
      <w:rFonts w:ascii="Times New Roman" w:eastAsia="Times New Roman" w:hAnsi="Times New Roman" w:cs="Times New Roman"/>
      <w:b w:val="0"/>
      <w:bCs w:val="0"/>
      <w:i w:val="0"/>
      <w:iCs w:val="0"/>
      <w:smallCaps w:val="0"/>
      <w:strike w:val="0"/>
      <w:sz w:val="20"/>
      <w:szCs w:val="20"/>
      <w:u w:val="none"/>
      <w:lang w:val="zh-CN" w:eastAsia="zh-CN" w:bidi="zh-CN"/>
    </w:rPr>
  </w:style>
  <w:style w:type="character" w:customStyle="1" w:styleId="aa">
    <w:name w:val="图片标题_"/>
    <w:basedOn w:val="a0"/>
    <w:link w:val="ab"/>
    <w:rPr>
      <w:rFonts w:ascii="MingLiU" w:eastAsia="MingLiU" w:hAnsi="MingLiU" w:cs="MingLiU"/>
      <w:b w:val="0"/>
      <w:bCs w:val="0"/>
      <w:i w:val="0"/>
      <w:iCs w:val="0"/>
      <w:smallCaps w:val="0"/>
      <w:strike w:val="0"/>
      <w:color w:val="7E7F82"/>
      <w:sz w:val="18"/>
      <w:szCs w:val="18"/>
      <w:u w:val="none"/>
      <w:lang w:val="zh-CN" w:eastAsia="zh-CN" w:bidi="zh-CN"/>
    </w:rPr>
  </w:style>
  <w:style w:type="character" w:customStyle="1" w:styleId="5">
    <w:name w:val="正文文本 (5)_"/>
    <w:basedOn w:val="a0"/>
    <w:link w:val="50"/>
    <w:rPr>
      <w:rFonts w:ascii="MingLiU" w:eastAsia="MingLiU" w:hAnsi="MingLiU" w:cs="MingLiU"/>
      <w:b w:val="0"/>
      <w:bCs w:val="0"/>
      <w:i w:val="0"/>
      <w:iCs w:val="0"/>
      <w:smallCaps w:val="0"/>
      <w:strike w:val="0"/>
      <w:color w:val="1989BE"/>
      <w:sz w:val="46"/>
      <w:szCs w:val="46"/>
      <w:u w:val="none"/>
      <w:lang w:val="zh-CN" w:eastAsia="zh-CN" w:bidi="zh-CN"/>
    </w:rPr>
  </w:style>
  <w:style w:type="character" w:customStyle="1" w:styleId="10">
    <w:name w:val="标题 #1_"/>
    <w:basedOn w:val="a0"/>
    <w:link w:val="11"/>
    <w:rPr>
      <w:rFonts w:ascii="MingLiU" w:eastAsia="MingLiU" w:hAnsi="MingLiU" w:cs="MingLiU"/>
      <w:b w:val="0"/>
      <w:bCs w:val="0"/>
      <w:i w:val="0"/>
      <w:iCs w:val="0"/>
      <w:smallCaps w:val="0"/>
      <w:strike w:val="0"/>
      <w:color w:val="262628"/>
      <w:sz w:val="62"/>
      <w:szCs w:val="62"/>
      <w:u w:val="none"/>
      <w:lang w:val="zh-CN" w:eastAsia="zh-CN" w:bidi="zh-CN"/>
    </w:rPr>
  </w:style>
  <w:style w:type="character" w:customStyle="1" w:styleId="6">
    <w:name w:val="正文文本 (6)_"/>
    <w:basedOn w:val="a0"/>
    <w:link w:val="60"/>
    <w:rPr>
      <w:rFonts w:ascii="MingLiU" w:eastAsia="MingLiU" w:hAnsi="MingLiU" w:cs="MingLiU"/>
      <w:b w:val="0"/>
      <w:bCs w:val="0"/>
      <w:i w:val="0"/>
      <w:iCs w:val="0"/>
      <w:smallCaps w:val="0"/>
      <w:strike w:val="0"/>
      <w:color w:val="E5DDDB"/>
      <w:sz w:val="28"/>
      <w:szCs w:val="28"/>
      <w:u w:val="none"/>
      <w:lang w:val="zh-CN" w:eastAsia="zh-CN" w:bidi="zh-CN"/>
    </w:rPr>
  </w:style>
  <w:style w:type="character" w:customStyle="1" w:styleId="41">
    <w:name w:val="标题 #4_"/>
    <w:basedOn w:val="a0"/>
    <w:link w:val="42"/>
    <w:rPr>
      <w:rFonts w:ascii="MingLiU" w:eastAsia="MingLiU" w:hAnsi="MingLiU" w:cs="MingLiU"/>
      <w:b w:val="0"/>
      <w:bCs w:val="0"/>
      <w:i w:val="0"/>
      <w:iCs w:val="0"/>
      <w:smallCaps w:val="0"/>
      <w:strike w:val="0"/>
      <w:color w:val="64C4EB"/>
      <w:sz w:val="26"/>
      <w:szCs w:val="26"/>
      <w:u w:val="none"/>
      <w:lang w:val="zh-CN" w:eastAsia="zh-CN" w:bidi="zh-CN"/>
    </w:rPr>
  </w:style>
  <w:style w:type="character" w:customStyle="1" w:styleId="7">
    <w:name w:val="正文文本 (7)_"/>
    <w:basedOn w:val="a0"/>
    <w:link w:val="70"/>
    <w:rPr>
      <w:rFonts w:ascii="MingLiU" w:eastAsia="MingLiU" w:hAnsi="MingLiU" w:cs="MingLiU"/>
      <w:b w:val="0"/>
      <w:bCs w:val="0"/>
      <w:i w:val="0"/>
      <w:iCs w:val="0"/>
      <w:smallCaps w:val="0"/>
      <w:strike w:val="0"/>
      <w:color w:val="546771"/>
      <w:sz w:val="13"/>
      <w:szCs w:val="13"/>
      <w:u w:val="none"/>
      <w:lang w:val="zh-CN" w:eastAsia="zh-CN" w:bidi="zh-CN"/>
    </w:rPr>
  </w:style>
  <w:style w:type="character" w:customStyle="1" w:styleId="ac">
    <w:name w:val="页眉或页脚_"/>
    <w:basedOn w:val="a0"/>
    <w:link w:val="ad"/>
    <w:rPr>
      <w:rFonts w:ascii="MingLiU" w:eastAsia="MingLiU" w:hAnsi="MingLiU" w:cs="MingLiU"/>
      <w:b w:val="0"/>
      <w:bCs w:val="0"/>
      <w:i w:val="0"/>
      <w:iCs w:val="0"/>
      <w:smallCaps w:val="0"/>
      <w:strike w:val="0"/>
      <w:color w:val="7E7F82"/>
      <w:sz w:val="18"/>
      <w:szCs w:val="18"/>
      <w:u w:val="none"/>
      <w:lang w:val="zh-CN" w:eastAsia="zh-CN" w:bidi="zh-CN"/>
    </w:rPr>
  </w:style>
  <w:style w:type="character" w:customStyle="1" w:styleId="33">
    <w:name w:val="图片标题 (3)_"/>
    <w:basedOn w:val="a0"/>
    <w:link w:val="34"/>
    <w:rPr>
      <w:rFonts w:ascii="MingLiU" w:eastAsia="MingLiU" w:hAnsi="MingLiU" w:cs="MingLiU"/>
      <w:b w:val="0"/>
      <w:bCs w:val="0"/>
      <w:i w:val="0"/>
      <w:iCs w:val="0"/>
      <w:smallCaps w:val="0"/>
      <w:strike w:val="0"/>
      <w:color w:val="7E7F82"/>
      <w:sz w:val="12"/>
      <w:szCs w:val="12"/>
      <w:u w:val="none"/>
      <w:lang w:val="zh-CN" w:eastAsia="zh-CN" w:bidi="zh-CN"/>
    </w:rPr>
  </w:style>
  <w:style w:type="character" w:customStyle="1" w:styleId="110">
    <w:name w:val="正文文本 (11)_"/>
    <w:basedOn w:val="a0"/>
    <w:link w:val="111"/>
    <w:rPr>
      <w:rFonts w:ascii="Times New Roman" w:eastAsia="Times New Roman" w:hAnsi="Times New Roman" w:cs="Times New Roman"/>
      <w:b w:val="0"/>
      <w:bCs w:val="0"/>
      <w:i w:val="0"/>
      <w:iCs w:val="0"/>
      <w:smallCaps w:val="0"/>
      <w:strike w:val="0"/>
      <w:color w:val="23BCF0"/>
      <w:sz w:val="22"/>
      <w:szCs w:val="22"/>
      <w:u w:val="none"/>
    </w:rPr>
  </w:style>
  <w:style w:type="character" w:customStyle="1" w:styleId="12">
    <w:name w:val="正文文本 (12)_"/>
    <w:basedOn w:val="a0"/>
    <w:link w:val="120"/>
    <w:rPr>
      <w:rFonts w:ascii="Arial" w:eastAsia="Arial" w:hAnsi="Arial" w:cs="Arial"/>
      <w:b/>
      <w:bCs/>
      <w:i w:val="0"/>
      <w:iCs w:val="0"/>
      <w:smallCaps w:val="0"/>
      <w:strike w:val="0"/>
      <w:color w:val="8D8EBC"/>
      <w:sz w:val="19"/>
      <w:szCs w:val="19"/>
      <w:u w:val="none"/>
    </w:rPr>
  </w:style>
  <w:style w:type="character" w:customStyle="1" w:styleId="35">
    <w:name w:val="其他 (3)_"/>
    <w:basedOn w:val="a0"/>
    <w:link w:val="36"/>
    <w:rPr>
      <w:rFonts w:ascii="MingLiU" w:eastAsia="MingLiU" w:hAnsi="MingLiU" w:cs="MingLiU"/>
      <w:b w:val="0"/>
      <w:bCs w:val="0"/>
      <w:i w:val="0"/>
      <w:iCs w:val="0"/>
      <w:smallCaps w:val="0"/>
      <w:strike w:val="0"/>
      <w:color w:val="EBEBEB"/>
      <w:sz w:val="20"/>
      <w:szCs w:val="20"/>
      <w:u w:val="none"/>
    </w:rPr>
  </w:style>
  <w:style w:type="paragraph" w:customStyle="1" w:styleId="1">
    <w:name w:val="正文文本1"/>
    <w:basedOn w:val="a"/>
    <w:link w:val="a3"/>
    <w:pPr>
      <w:shd w:val="clear" w:color="auto" w:fill="FFFFFF"/>
      <w:spacing w:line="360" w:lineRule="auto"/>
      <w:ind w:firstLine="400"/>
      <w:jc w:val="distribute"/>
    </w:pPr>
    <w:rPr>
      <w:rFonts w:ascii="MingLiU" w:eastAsia="MingLiU" w:hAnsi="MingLiU" w:cs="MingLiU"/>
      <w:color w:val="6B6B6E"/>
      <w:sz w:val="22"/>
      <w:szCs w:val="22"/>
      <w:lang w:val="zh-CN" w:eastAsia="zh-CN" w:bidi="zh-CN"/>
    </w:rPr>
  </w:style>
  <w:style w:type="paragraph" w:customStyle="1" w:styleId="20">
    <w:name w:val="正文文本 (2)"/>
    <w:basedOn w:val="a"/>
    <w:link w:val="2"/>
    <w:pPr>
      <w:shd w:val="clear" w:color="auto" w:fill="FFFFFF"/>
      <w:spacing w:line="314" w:lineRule="exact"/>
    </w:pPr>
    <w:rPr>
      <w:rFonts w:ascii="MingLiU" w:eastAsia="MingLiU" w:hAnsi="MingLiU" w:cs="MingLiU"/>
      <w:color w:val="6B6B6E"/>
      <w:sz w:val="18"/>
      <w:szCs w:val="18"/>
      <w:lang w:val="zh-CN" w:eastAsia="zh-CN" w:bidi="zh-CN"/>
    </w:rPr>
  </w:style>
  <w:style w:type="paragraph" w:customStyle="1" w:styleId="80">
    <w:name w:val="正文文本 (8)"/>
    <w:basedOn w:val="a"/>
    <w:link w:val="8"/>
    <w:pPr>
      <w:shd w:val="clear" w:color="auto" w:fill="FFFFFF"/>
      <w:spacing w:after="500"/>
      <w:ind w:left="4700"/>
    </w:pPr>
    <w:rPr>
      <w:rFonts w:ascii="MingLiU" w:eastAsia="MingLiU" w:hAnsi="MingLiU" w:cs="MingLiU"/>
      <w:color w:val="6B6B6E"/>
      <w:sz w:val="34"/>
      <w:szCs w:val="34"/>
      <w:lang w:val="zh-CN" w:eastAsia="zh-CN" w:bidi="zh-CN"/>
    </w:rPr>
  </w:style>
  <w:style w:type="paragraph" w:customStyle="1" w:styleId="22">
    <w:name w:val="标题 #2"/>
    <w:basedOn w:val="a"/>
    <w:link w:val="21"/>
    <w:pPr>
      <w:shd w:val="clear" w:color="auto" w:fill="FFFFFF"/>
      <w:outlineLvl w:val="1"/>
    </w:pPr>
    <w:rPr>
      <w:rFonts w:ascii="MingLiU" w:eastAsia="MingLiU" w:hAnsi="MingLiU" w:cs="MingLiU"/>
      <w:color w:val="277AA9"/>
      <w:sz w:val="46"/>
      <w:szCs w:val="46"/>
      <w:lang w:val="zh-CN" w:eastAsia="zh-CN" w:bidi="zh-CN"/>
    </w:rPr>
  </w:style>
  <w:style w:type="paragraph" w:customStyle="1" w:styleId="30">
    <w:name w:val="标题 #3"/>
    <w:basedOn w:val="a"/>
    <w:link w:val="3"/>
    <w:pPr>
      <w:shd w:val="clear" w:color="auto" w:fill="FFFFFF"/>
      <w:spacing w:before="50" w:after="160"/>
      <w:ind w:left="970"/>
      <w:outlineLvl w:val="2"/>
    </w:pPr>
    <w:rPr>
      <w:rFonts w:ascii="MingLiU" w:eastAsia="MingLiU" w:hAnsi="MingLiU" w:cs="MingLiU"/>
      <w:color w:val="36383B"/>
      <w:sz w:val="28"/>
      <w:szCs w:val="28"/>
      <w:lang w:val="zh-CN" w:eastAsia="zh-CN" w:bidi="zh-CN"/>
    </w:rPr>
  </w:style>
  <w:style w:type="paragraph" w:customStyle="1" w:styleId="32">
    <w:name w:val="正文文本 (3)"/>
    <w:basedOn w:val="a"/>
    <w:link w:val="31"/>
    <w:pPr>
      <w:shd w:val="clear" w:color="auto" w:fill="FFFFFF"/>
      <w:spacing w:line="318" w:lineRule="exact"/>
      <w:ind w:firstLine="400"/>
      <w:jc w:val="distribute"/>
    </w:pPr>
    <w:rPr>
      <w:rFonts w:ascii="MingLiU" w:eastAsia="MingLiU" w:hAnsi="MingLiU" w:cs="MingLiU"/>
      <w:color w:val="6B6B6E"/>
      <w:sz w:val="16"/>
      <w:szCs w:val="16"/>
      <w:lang w:val="zh-CN" w:eastAsia="zh-CN" w:bidi="zh-CN"/>
    </w:rPr>
  </w:style>
  <w:style w:type="paragraph" w:customStyle="1" w:styleId="40">
    <w:name w:val="正文文本 (4)"/>
    <w:basedOn w:val="a"/>
    <w:link w:val="4"/>
    <w:pPr>
      <w:shd w:val="clear" w:color="auto" w:fill="FFFFFF"/>
      <w:spacing w:line="302" w:lineRule="exact"/>
      <w:ind w:right="4220" w:firstLine="1000"/>
    </w:pPr>
    <w:rPr>
      <w:rFonts w:ascii="Arial" w:eastAsia="Arial" w:hAnsi="Arial" w:cs="Arial"/>
      <w:color w:val="7E7F82"/>
      <w:sz w:val="16"/>
      <w:szCs w:val="16"/>
    </w:rPr>
  </w:style>
  <w:style w:type="paragraph" w:customStyle="1" w:styleId="a5">
    <w:name w:val="其他"/>
    <w:basedOn w:val="a"/>
    <w:link w:val="a4"/>
    <w:pPr>
      <w:shd w:val="clear" w:color="auto" w:fill="FFFFFF"/>
      <w:spacing w:line="360" w:lineRule="auto"/>
      <w:ind w:firstLine="400"/>
      <w:jc w:val="distribute"/>
    </w:pPr>
    <w:rPr>
      <w:rFonts w:ascii="MingLiU" w:eastAsia="MingLiU" w:hAnsi="MingLiU" w:cs="MingLiU"/>
      <w:color w:val="6B6B6E"/>
      <w:sz w:val="22"/>
      <w:szCs w:val="22"/>
      <w:lang w:val="zh-CN" w:eastAsia="zh-CN" w:bidi="zh-CN"/>
    </w:rPr>
  </w:style>
  <w:style w:type="paragraph" w:customStyle="1" w:styleId="a7">
    <w:name w:val="表格标题"/>
    <w:basedOn w:val="a"/>
    <w:link w:val="a6"/>
    <w:pPr>
      <w:shd w:val="clear" w:color="auto" w:fill="FFFFFF"/>
    </w:pPr>
    <w:rPr>
      <w:rFonts w:ascii="MingLiU" w:eastAsia="MingLiU" w:hAnsi="MingLiU" w:cs="MingLiU"/>
      <w:color w:val="6B6B6E"/>
      <w:sz w:val="18"/>
      <w:szCs w:val="18"/>
    </w:rPr>
  </w:style>
  <w:style w:type="paragraph" w:customStyle="1" w:styleId="a9">
    <w:name w:val="目录"/>
    <w:basedOn w:val="a"/>
    <w:link w:val="a8"/>
    <w:pPr>
      <w:shd w:val="clear" w:color="auto" w:fill="FFFFFF"/>
      <w:spacing w:after="220"/>
      <w:ind w:left="480" w:firstLine="20"/>
      <w:jc w:val="distribute"/>
    </w:pPr>
    <w:rPr>
      <w:rFonts w:ascii="MingLiU" w:eastAsia="MingLiU" w:hAnsi="MingLiU" w:cs="MingLiU"/>
      <w:color w:val="6B6B6E"/>
      <w:sz w:val="22"/>
      <w:szCs w:val="22"/>
    </w:rPr>
  </w:style>
  <w:style w:type="paragraph" w:customStyle="1" w:styleId="24">
    <w:name w:val="页眉或页脚 (2)"/>
    <w:basedOn w:val="a"/>
    <w:link w:val="23"/>
    <w:pPr>
      <w:shd w:val="clear" w:color="auto" w:fill="FFFFFF"/>
    </w:pPr>
    <w:rPr>
      <w:rFonts w:ascii="Times New Roman" w:eastAsia="Times New Roman" w:hAnsi="Times New Roman" w:cs="Times New Roman"/>
      <w:sz w:val="20"/>
      <w:szCs w:val="20"/>
      <w:lang w:val="zh-CN" w:eastAsia="zh-CN" w:bidi="zh-CN"/>
    </w:rPr>
  </w:style>
  <w:style w:type="paragraph" w:customStyle="1" w:styleId="ab">
    <w:name w:val="图片标题"/>
    <w:basedOn w:val="a"/>
    <w:link w:val="aa"/>
    <w:pPr>
      <w:shd w:val="clear" w:color="auto" w:fill="FFFFFF"/>
    </w:pPr>
    <w:rPr>
      <w:rFonts w:ascii="MingLiU" w:eastAsia="MingLiU" w:hAnsi="MingLiU" w:cs="MingLiU"/>
      <w:color w:val="7E7F82"/>
      <w:sz w:val="18"/>
      <w:szCs w:val="18"/>
      <w:lang w:val="zh-CN" w:eastAsia="zh-CN" w:bidi="zh-CN"/>
    </w:rPr>
  </w:style>
  <w:style w:type="paragraph" w:customStyle="1" w:styleId="50">
    <w:name w:val="正文文本 (5)"/>
    <w:basedOn w:val="a"/>
    <w:link w:val="5"/>
    <w:pPr>
      <w:shd w:val="clear" w:color="auto" w:fill="FFFFFF"/>
    </w:pPr>
    <w:rPr>
      <w:rFonts w:ascii="MingLiU" w:eastAsia="MingLiU" w:hAnsi="MingLiU" w:cs="MingLiU"/>
      <w:color w:val="1989BE"/>
      <w:sz w:val="46"/>
      <w:szCs w:val="46"/>
      <w:lang w:val="zh-CN" w:eastAsia="zh-CN" w:bidi="zh-CN"/>
    </w:rPr>
  </w:style>
  <w:style w:type="paragraph" w:customStyle="1" w:styleId="11">
    <w:name w:val="标题 #1"/>
    <w:basedOn w:val="a"/>
    <w:link w:val="10"/>
    <w:pPr>
      <w:shd w:val="clear" w:color="auto" w:fill="FFFFFF"/>
      <w:spacing w:after="160"/>
      <w:outlineLvl w:val="0"/>
    </w:pPr>
    <w:rPr>
      <w:rFonts w:ascii="MingLiU" w:eastAsia="MingLiU" w:hAnsi="MingLiU" w:cs="MingLiU"/>
      <w:color w:val="262628"/>
      <w:sz w:val="62"/>
      <w:szCs w:val="62"/>
      <w:lang w:val="zh-CN" w:eastAsia="zh-CN" w:bidi="zh-CN"/>
    </w:rPr>
  </w:style>
  <w:style w:type="paragraph" w:customStyle="1" w:styleId="60">
    <w:name w:val="正文文本 (6)"/>
    <w:basedOn w:val="a"/>
    <w:link w:val="6"/>
    <w:pPr>
      <w:shd w:val="clear" w:color="auto" w:fill="FFFFFF"/>
      <w:spacing w:before="40"/>
    </w:pPr>
    <w:rPr>
      <w:rFonts w:ascii="MingLiU" w:eastAsia="MingLiU" w:hAnsi="MingLiU" w:cs="MingLiU"/>
      <w:color w:val="E5DDDB"/>
      <w:sz w:val="28"/>
      <w:szCs w:val="28"/>
      <w:lang w:val="zh-CN" w:eastAsia="zh-CN" w:bidi="zh-CN"/>
    </w:rPr>
  </w:style>
  <w:style w:type="paragraph" w:customStyle="1" w:styleId="42">
    <w:name w:val="标题 #4"/>
    <w:basedOn w:val="a"/>
    <w:link w:val="41"/>
    <w:pPr>
      <w:shd w:val="clear" w:color="auto" w:fill="FFFFFF"/>
      <w:spacing w:after="230"/>
      <w:ind w:left="200"/>
      <w:outlineLvl w:val="3"/>
    </w:pPr>
    <w:rPr>
      <w:rFonts w:ascii="MingLiU" w:eastAsia="MingLiU" w:hAnsi="MingLiU" w:cs="MingLiU"/>
      <w:color w:val="64C4EB"/>
      <w:sz w:val="26"/>
      <w:szCs w:val="26"/>
      <w:lang w:val="zh-CN" w:eastAsia="zh-CN" w:bidi="zh-CN"/>
    </w:rPr>
  </w:style>
  <w:style w:type="paragraph" w:customStyle="1" w:styleId="70">
    <w:name w:val="正文文本 (7)"/>
    <w:basedOn w:val="a"/>
    <w:link w:val="7"/>
    <w:pPr>
      <w:shd w:val="clear" w:color="auto" w:fill="FFFFFF"/>
    </w:pPr>
    <w:rPr>
      <w:rFonts w:ascii="MingLiU" w:eastAsia="MingLiU" w:hAnsi="MingLiU" w:cs="MingLiU"/>
      <w:color w:val="546771"/>
      <w:sz w:val="13"/>
      <w:szCs w:val="13"/>
      <w:lang w:val="zh-CN" w:eastAsia="zh-CN" w:bidi="zh-CN"/>
    </w:rPr>
  </w:style>
  <w:style w:type="paragraph" w:customStyle="1" w:styleId="ad">
    <w:name w:val="页眉或页脚"/>
    <w:basedOn w:val="a"/>
    <w:link w:val="ac"/>
    <w:pPr>
      <w:shd w:val="clear" w:color="auto" w:fill="FFFFFF"/>
    </w:pPr>
    <w:rPr>
      <w:rFonts w:ascii="MingLiU" w:eastAsia="MingLiU" w:hAnsi="MingLiU" w:cs="MingLiU"/>
      <w:color w:val="7E7F82"/>
      <w:sz w:val="18"/>
      <w:szCs w:val="18"/>
      <w:lang w:val="zh-CN" w:eastAsia="zh-CN" w:bidi="zh-CN"/>
    </w:rPr>
  </w:style>
  <w:style w:type="paragraph" w:customStyle="1" w:styleId="34">
    <w:name w:val="图片标题 (3)"/>
    <w:basedOn w:val="a"/>
    <w:link w:val="33"/>
    <w:pPr>
      <w:shd w:val="clear" w:color="auto" w:fill="FFFFFF"/>
    </w:pPr>
    <w:rPr>
      <w:rFonts w:ascii="MingLiU" w:eastAsia="MingLiU" w:hAnsi="MingLiU" w:cs="MingLiU"/>
      <w:color w:val="7E7F82"/>
      <w:sz w:val="12"/>
      <w:szCs w:val="12"/>
      <w:lang w:val="zh-CN" w:eastAsia="zh-CN" w:bidi="zh-CN"/>
    </w:rPr>
  </w:style>
  <w:style w:type="paragraph" w:customStyle="1" w:styleId="111">
    <w:name w:val="正文文本 (11)"/>
    <w:basedOn w:val="a"/>
    <w:link w:val="110"/>
    <w:pPr>
      <w:shd w:val="clear" w:color="auto" w:fill="FFFFFF"/>
      <w:spacing w:line="230" w:lineRule="auto"/>
      <w:ind w:left="1460"/>
      <w:jc w:val="both"/>
    </w:pPr>
    <w:rPr>
      <w:rFonts w:ascii="Times New Roman" w:eastAsia="Times New Roman" w:hAnsi="Times New Roman" w:cs="Times New Roman"/>
      <w:color w:val="23BCF0"/>
      <w:sz w:val="22"/>
      <w:szCs w:val="22"/>
    </w:rPr>
  </w:style>
  <w:style w:type="paragraph" w:customStyle="1" w:styleId="120">
    <w:name w:val="正文文本 (12)"/>
    <w:basedOn w:val="a"/>
    <w:link w:val="12"/>
    <w:pPr>
      <w:shd w:val="clear" w:color="auto" w:fill="FFFFFF"/>
      <w:spacing w:line="221" w:lineRule="auto"/>
      <w:ind w:left="1560" w:firstLine="20"/>
      <w:jc w:val="both"/>
    </w:pPr>
    <w:rPr>
      <w:rFonts w:ascii="Arial" w:eastAsia="Arial" w:hAnsi="Arial" w:cs="Arial"/>
      <w:b/>
      <w:bCs/>
      <w:color w:val="8D8EBC"/>
      <w:sz w:val="19"/>
      <w:szCs w:val="19"/>
    </w:rPr>
  </w:style>
  <w:style w:type="paragraph" w:customStyle="1" w:styleId="36">
    <w:name w:val="其他 (3)"/>
    <w:basedOn w:val="a"/>
    <w:link w:val="35"/>
    <w:pPr>
      <w:shd w:val="clear" w:color="auto" w:fill="FFFFFF"/>
    </w:pPr>
    <w:rPr>
      <w:rFonts w:ascii="MingLiU" w:eastAsia="MingLiU" w:hAnsi="MingLiU" w:cs="MingLiU"/>
      <w:color w:val="EBEBEB"/>
      <w:sz w:val="20"/>
      <w:szCs w:val="20"/>
    </w:rPr>
  </w:style>
  <w:style w:type="paragraph" w:styleId="ae">
    <w:name w:val="header"/>
    <w:basedOn w:val="a"/>
    <w:link w:val="af"/>
    <w:uiPriority w:val="99"/>
    <w:unhideWhenUsed/>
    <w:rsid w:val="00EB4C3A"/>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uiPriority w:val="99"/>
    <w:rsid w:val="00EB4C3A"/>
    <w:rPr>
      <w:rFonts w:eastAsia="Courier New"/>
      <w:color w:val="000000"/>
      <w:sz w:val="18"/>
      <w:szCs w:val="18"/>
    </w:rPr>
  </w:style>
  <w:style w:type="paragraph" w:styleId="af0">
    <w:name w:val="footer"/>
    <w:basedOn w:val="a"/>
    <w:link w:val="af1"/>
    <w:uiPriority w:val="99"/>
    <w:unhideWhenUsed/>
    <w:rsid w:val="00EB4C3A"/>
    <w:pPr>
      <w:tabs>
        <w:tab w:val="center" w:pos="4153"/>
        <w:tab w:val="right" w:pos="8306"/>
      </w:tabs>
      <w:snapToGrid w:val="0"/>
    </w:pPr>
    <w:rPr>
      <w:sz w:val="18"/>
      <w:szCs w:val="18"/>
    </w:rPr>
  </w:style>
  <w:style w:type="character" w:customStyle="1" w:styleId="af1">
    <w:name w:val="页脚 字符"/>
    <w:basedOn w:val="a0"/>
    <w:link w:val="af0"/>
    <w:uiPriority w:val="99"/>
    <w:rsid w:val="00EB4C3A"/>
    <w:rPr>
      <w:rFonts w:eastAsia="Courier New"/>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74.jpeg"/><Relationship Id="rId299" Type="http://schemas.openxmlformats.org/officeDocument/2006/relationships/header" Target="header57.xml"/><Relationship Id="rId21" Type="http://schemas.openxmlformats.org/officeDocument/2006/relationships/footer" Target="footer6.xml"/><Relationship Id="rId63" Type="http://schemas.openxmlformats.org/officeDocument/2006/relationships/image" Target="media/image38.jpeg"/><Relationship Id="rId159" Type="http://schemas.openxmlformats.org/officeDocument/2006/relationships/image" Target="media/image96.jpeg"/><Relationship Id="rId324" Type="http://schemas.openxmlformats.org/officeDocument/2006/relationships/footer" Target="footer67.xml"/><Relationship Id="rId366" Type="http://schemas.openxmlformats.org/officeDocument/2006/relationships/header" Target="header65.xml"/><Relationship Id="rId170" Type="http://schemas.openxmlformats.org/officeDocument/2006/relationships/footer" Target="footer34.xml"/><Relationship Id="rId226" Type="http://schemas.openxmlformats.org/officeDocument/2006/relationships/footer" Target="footer48.xml"/><Relationship Id="rId268" Type="http://schemas.openxmlformats.org/officeDocument/2006/relationships/image" Target="media/image158.jpeg"/><Relationship Id="rId32" Type="http://schemas.openxmlformats.org/officeDocument/2006/relationships/image" Target="media/image19.jpeg"/><Relationship Id="rId74" Type="http://schemas.openxmlformats.org/officeDocument/2006/relationships/header" Target="header10.xml"/><Relationship Id="rId128" Type="http://schemas.openxmlformats.org/officeDocument/2006/relationships/image" Target="media/image81.jpeg"/><Relationship Id="rId335" Type="http://schemas.openxmlformats.org/officeDocument/2006/relationships/image" Target="media/image195.jpeg"/><Relationship Id="rId5" Type="http://schemas.openxmlformats.org/officeDocument/2006/relationships/footnotes" Target="footnotes.xml"/><Relationship Id="rId181" Type="http://schemas.openxmlformats.org/officeDocument/2006/relationships/image" Target="media/image110.jpeg"/><Relationship Id="rId237" Type="http://schemas.openxmlformats.org/officeDocument/2006/relationships/image" Target="media/image138.jpeg"/><Relationship Id="rId279" Type="http://schemas.openxmlformats.org/officeDocument/2006/relationships/footer" Target="footer57.xml"/><Relationship Id="rId43" Type="http://schemas.openxmlformats.org/officeDocument/2006/relationships/footer" Target="footer9.xml"/><Relationship Id="rId139" Type="http://schemas.openxmlformats.org/officeDocument/2006/relationships/image" Target="media/image84.jpeg"/><Relationship Id="rId290" Type="http://schemas.openxmlformats.org/officeDocument/2006/relationships/footer" Target="footer59.xml"/><Relationship Id="rId304" Type="http://schemas.openxmlformats.org/officeDocument/2006/relationships/image" Target="media/image172.jpeg"/><Relationship Id="rId346" Type="http://schemas.openxmlformats.org/officeDocument/2006/relationships/image" Target="media/image206.jpeg"/><Relationship Id="rId85" Type="http://schemas.openxmlformats.org/officeDocument/2006/relationships/image" Target="media/image46.jpeg"/><Relationship Id="rId150" Type="http://schemas.openxmlformats.org/officeDocument/2006/relationships/header" Target="header23.xml"/><Relationship Id="rId192" Type="http://schemas.openxmlformats.org/officeDocument/2006/relationships/image" Target="media/image113.jpeg"/><Relationship Id="rId206" Type="http://schemas.openxmlformats.org/officeDocument/2006/relationships/footer" Target="footer44.xml"/><Relationship Id="rId248" Type="http://schemas.openxmlformats.org/officeDocument/2006/relationships/footer" Target="footer52.xml"/><Relationship Id="rId12" Type="http://schemas.openxmlformats.org/officeDocument/2006/relationships/image" Target="media/image5.jpeg"/><Relationship Id="rId108" Type="http://schemas.openxmlformats.org/officeDocument/2006/relationships/image" Target="media/image65.jpeg"/><Relationship Id="rId315" Type="http://schemas.openxmlformats.org/officeDocument/2006/relationships/image" Target="media/image179.jpeg"/><Relationship Id="rId357" Type="http://schemas.openxmlformats.org/officeDocument/2006/relationships/image" Target="media/image213.jpeg"/><Relationship Id="rId54" Type="http://schemas.openxmlformats.org/officeDocument/2006/relationships/image" Target="media/image33.jpeg"/><Relationship Id="rId96" Type="http://schemas.openxmlformats.org/officeDocument/2006/relationships/image" Target="media/image57.jpeg"/><Relationship Id="rId161" Type="http://schemas.openxmlformats.org/officeDocument/2006/relationships/header" Target="header26.xml"/><Relationship Id="rId217" Type="http://schemas.openxmlformats.org/officeDocument/2006/relationships/header" Target="header41.xml"/><Relationship Id="rId259" Type="http://schemas.openxmlformats.org/officeDocument/2006/relationships/hyperlink" Target="http://www.baidu.coni" TargetMode="External"/><Relationship Id="rId23" Type="http://schemas.openxmlformats.org/officeDocument/2006/relationships/image" Target="media/image10.jpeg"/><Relationship Id="rId119" Type="http://schemas.openxmlformats.org/officeDocument/2006/relationships/header" Target="header17.xml"/><Relationship Id="rId270" Type="http://schemas.openxmlformats.org/officeDocument/2006/relationships/image" Target="media/image160.jpeg"/><Relationship Id="rId326" Type="http://schemas.openxmlformats.org/officeDocument/2006/relationships/image" Target="media/image186.jpeg"/><Relationship Id="rId65" Type="http://schemas.openxmlformats.org/officeDocument/2006/relationships/image" Target="media/image40.jpeg"/><Relationship Id="rId130" Type="http://schemas.openxmlformats.org/officeDocument/2006/relationships/header" Target="header19.xml"/><Relationship Id="rId368" Type="http://schemas.openxmlformats.org/officeDocument/2006/relationships/footer" Target="footer71.xml"/><Relationship Id="rId172" Type="http://schemas.openxmlformats.org/officeDocument/2006/relationships/image" Target="media/image101.jpeg"/><Relationship Id="rId228" Type="http://schemas.openxmlformats.org/officeDocument/2006/relationships/image" Target="media/image129.jpeg"/><Relationship Id="rId281" Type="http://schemas.openxmlformats.org/officeDocument/2006/relationships/hyperlink" Target="http://http.server.SimpleHTTPRequestHandler" TargetMode="External"/><Relationship Id="rId337" Type="http://schemas.openxmlformats.org/officeDocument/2006/relationships/image" Target="media/image197.jpeg"/><Relationship Id="rId34" Type="http://schemas.openxmlformats.org/officeDocument/2006/relationships/image" Target="media/image21.jpeg"/><Relationship Id="rId76" Type="http://schemas.openxmlformats.org/officeDocument/2006/relationships/footer" Target="footer16.xml"/><Relationship Id="rId141" Type="http://schemas.openxmlformats.org/officeDocument/2006/relationships/image" Target="media/image86.jpeg"/><Relationship Id="rId7" Type="http://schemas.openxmlformats.org/officeDocument/2006/relationships/image" Target="media/image1.jpeg"/><Relationship Id="rId183" Type="http://schemas.openxmlformats.org/officeDocument/2006/relationships/header" Target="header31.xml"/><Relationship Id="rId239" Type="http://schemas.openxmlformats.org/officeDocument/2006/relationships/image" Target="media/image140.png"/><Relationship Id="rId250" Type="http://schemas.openxmlformats.org/officeDocument/2006/relationships/header" Target="header48.xml"/><Relationship Id="rId292" Type="http://schemas.openxmlformats.org/officeDocument/2006/relationships/image" Target="media/image168.jpeg"/><Relationship Id="rId306" Type="http://schemas.openxmlformats.org/officeDocument/2006/relationships/image" Target="media/image174.jpeg"/><Relationship Id="rId45" Type="http://schemas.openxmlformats.org/officeDocument/2006/relationships/image" Target="media/image24.jpeg"/><Relationship Id="rId87" Type="http://schemas.openxmlformats.org/officeDocument/2006/relationships/image" Target="media/image48.jpeg"/><Relationship Id="rId110" Type="http://schemas.openxmlformats.org/officeDocument/2006/relationships/image" Target="media/image67.jpeg"/><Relationship Id="rId348" Type="http://schemas.openxmlformats.org/officeDocument/2006/relationships/header" Target="header62.xml"/><Relationship Id="rId152" Type="http://schemas.openxmlformats.org/officeDocument/2006/relationships/footer" Target="footer29.xml"/><Relationship Id="rId194" Type="http://schemas.openxmlformats.org/officeDocument/2006/relationships/image" Target="media/image115.jpeg"/><Relationship Id="rId208" Type="http://schemas.openxmlformats.org/officeDocument/2006/relationships/image" Target="media/image117.jpeg"/><Relationship Id="rId261" Type="http://schemas.openxmlformats.org/officeDocument/2006/relationships/image" Target="media/image151.jpeg"/><Relationship Id="rId14" Type="http://schemas.openxmlformats.org/officeDocument/2006/relationships/footer" Target="footer1.xml"/><Relationship Id="rId56" Type="http://schemas.openxmlformats.org/officeDocument/2006/relationships/header" Target="header5.xml"/><Relationship Id="rId317" Type="http://schemas.openxmlformats.org/officeDocument/2006/relationships/image" Target="media/image181.jpeg"/><Relationship Id="rId359" Type="http://schemas.openxmlformats.org/officeDocument/2006/relationships/image" Target="media/image215.jpeg"/><Relationship Id="rId98" Type="http://schemas.openxmlformats.org/officeDocument/2006/relationships/image" Target="media/image59.jpeg"/><Relationship Id="rId121" Type="http://schemas.openxmlformats.org/officeDocument/2006/relationships/footer" Target="footer23.xml"/><Relationship Id="rId163" Type="http://schemas.openxmlformats.org/officeDocument/2006/relationships/footer" Target="footer32.xml"/><Relationship Id="rId219" Type="http://schemas.openxmlformats.org/officeDocument/2006/relationships/footer" Target="footer47.xml"/><Relationship Id="rId370" Type="http://schemas.openxmlformats.org/officeDocument/2006/relationships/hyperlink" Target="mailto:jcfk@pep.cora.cn" TargetMode="External"/><Relationship Id="rId230" Type="http://schemas.openxmlformats.org/officeDocument/2006/relationships/image" Target="media/image131.jpeg"/><Relationship Id="rId25" Type="http://schemas.openxmlformats.org/officeDocument/2006/relationships/image" Target="media/image12.jpeg"/><Relationship Id="rId67" Type="http://schemas.openxmlformats.org/officeDocument/2006/relationships/header" Target="header8.xml"/><Relationship Id="rId272" Type="http://schemas.openxmlformats.org/officeDocument/2006/relationships/image" Target="media/image162.jpeg"/><Relationship Id="rId328" Type="http://schemas.openxmlformats.org/officeDocument/2006/relationships/image" Target="media/image188.jpeg"/><Relationship Id="rId132" Type="http://schemas.openxmlformats.org/officeDocument/2006/relationships/footer" Target="footer25.xml"/><Relationship Id="rId174" Type="http://schemas.openxmlformats.org/officeDocument/2006/relationships/image" Target="media/image103.jpeg"/><Relationship Id="rId241" Type="http://schemas.openxmlformats.org/officeDocument/2006/relationships/header" Target="header44.xml"/><Relationship Id="rId36" Type="http://schemas.openxmlformats.org/officeDocument/2006/relationships/image" Target="media/image23.jpeg"/><Relationship Id="rId283" Type="http://schemas.openxmlformats.org/officeDocument/2006/relationships/image" Target="media/image165.jpeg"/><Relationship Id="rId339" Type="http://schemas.openxmlformats.org/officeDocument/2006/relationships/image" Target="media/image199.jpeg"/><Relationship Id="rId78" Type="http://schemas.openxmlformats.org/officeDocument/2006/relationships/header" Target="header12.xml"/><Relationship Id="rId99" Type="http://schemas.openxmlformats.org/officeDocument/2006/relationships/image" Target="media/image60.jpeg"/><Relationship Id="rId101" Type="http://schemas.openxmlformats.org/officeDocument/2006/relationships/image" Target="media/image62.jpeg"/><Relationship Id="rId122" Type="http://schemas.openxmlformats.org/officeDocument/2006/relationships/image" Target="media/image75.jpeg"/><Relationship Id="rId143" Type="http://schemas.openxmlformats.org/officeDocument/2006/relationships/image" Target="media/image88.jpeg"/><Relationship Id="rId164" Type="http://schemas.openxmlformats.org/officeDocument/2006/relationships/footer" Target="footer33.xml"/><Relationship Id="rId185" Type="http://schemas.openxmlformats.org/officeDocument/2006/relationships/footer" Target="footer37.xml"/><Relationship Id="rId350" Type="http://schemas.openxmlformats.org/officeDocument/2006/relationships/footer" Target="footer68.xml"/><Relationship Id="rId371" Type="http://schemas.openxmlformats.org/officeDocument/2006/relationships/header" Target="header66.xml"/><Relationship Id="rId9" Type="http://schemas.openxmlformats.org/officeDocument/2006/relationships/image" Target="media/image2.jpeg"/><Relationship Id="rId210" Type="http://schemas.openxmlformats.org/officeDocument/2006/relationships/image" Target="media/image119.jpeg"/><Relationship Id="rId26" Type="http://schemas.openxmlformats.org/officeDocument/2006/relationships/image" Target="media/image13.jpeg"/><Relationship Id="rId231" Type="http://schemas.openxmlformats.org/officeDocument/2006/relationships/image" Target="media/image132.jpeg"/><Relationship Id="rId252" Type="http://schemas.openxmlformats.org/officeDocument/2006/relationships/image" Target="media/image143.jpeg"/><Relationship Id="rId273" Type="http://schemas.openxmlformats.org/officeDocument/2006/relationships/image" Target="media/image163.jpeg"/><Relationship Id="rId294" Type="http://schemas.openxmlformats.org/officeDocument/2006/relationships/header" Target="header54.xml"/><Relationship Id="rId308" Type="http://schemas.openxmlformats.org/officeDocument/2006/relationships/header" Target="header58.xml"/><Relationship Id="rId329" Type="http://schemas.openxmlformats.org/officeDocument/2006/relationships/image" Target="media/image189.jpeg"/><Relationship Id="rId47" Type="http://schemas.openxmlformats.org/officeDocument/2006/relationships/image" Target="media/image26.jpeg"/><Relationship Id="rId68" Type="http://schemas.openxmlformats.org/officeDocument/2006/relationships/footer" Target="footer13.xml"/><Relationship Id="rId89" Type="http://schemas.openxmlformats.org/officeDocument/2006/relationships/image" Target="media/image50.jpeg"/><Relationship Id="rId112" Type="http://schemas.openxmlformats.org/officeDocument/2006/relationships/image" Target="media/image69.jpeg"/><Relationship Id="rId133" Type="http://schemas.openxmlformats.org/officeDocument/2006/relationships/image" Target="media/image82.jpeg"/><Relationship Id="rId154" Type="http://schemas.openxmlformats.org/officeDocument/2006/relationships/header" Target="header25.xml"/><Relationship Id="rId175" Type="http://schemas.openxmlformats.org/officeDocument/2006/relationships/image" Target="media/image104.jpeg"/><Relationship Id="rId340" Type="http://schemas.openxmlformats.org/officeDocument/2006/relationships/image" Target="media/image200.jpeg"/><Relationship Id="rId361" Type="http://schemas.openxmlformats.org/officeDocument/2006/relationships/image" Target="media/image217.jpeg"/><Relationship Id="rId196" Type="http://schemas.openxmlformats.org/officeDocument/2006/relationships/header" Target="header35.xml"/><Relationship Id="rId200" Type="http://schemas.openxmlformats.org/officeDocument/2006/relationships/header" Target="header36.xml"/><Relationship Id="rId16" Type="http://schemas.openxmlformats.org/officeDocument/2006/relationships/footer" Target="footer3.xml"/><Relationship Id="rId221" Type="http://schemas.openxmlformats.org/officeDocument/2006/relationships/image" Target="media/image126.jpeg"/><Relationship Id="rId242" Type="http://schemas.openxmlformats.org/officeDocument/2006/relationships/header" Target="header45.xml"/><Relationship Id="rId263" Type="http://schemas.openxmlformats.org/officeDocument/2006/relationships/image" Target="media/image153.jpeg"/><Relationship Id="rId284" Type="http://schemas.openxmlformats.org/officeDocument/2006/relationships/hyperlink" Target="mailto:sinamail@sina.com" TargetMode="External"/><Relationship Id="rId319" Type="http://schemas.openxmlformats.org/officeDocument/2006/relationships/image" Target="media/image183.jpeg"/><Relationship Id="rId37" Type="http://schemas.openxmlformats.org/officeDocument/2006/relationships/header" Target="header1.xml"/><Relationship Id="rId58" Type="http://schemas.openxmlformats.org/officeDocument/2006/relationships/footer" Target="footer11.xml"/><Relationship Id="rId79" Type="http://schemas.openxmlformats.org/officeDocument/2006/relationships/header" Target="header13.xml"/><Relationship Id="rId102" Type="http://schemas.openxmlformats.org/officeDocument/2006/relationships/image" Target="media/image63.jpeg"/><Relationship Id="rId123" Type="http://schemas.openxmlformats.org/officeDocument/2006/relationships/image" Target="media/image76.jpeg"/><Relationship Id="rId144" Type="http://schemas.openxmlformats.org/officeDocument/2006/relationships/image" Target="media/image89.jpeg"/><Relationship Id="rId330" Type="http://schemas.openxmlformats.org/officeDocument/2006/relationships/image" Target="media/image190.jpeg"/><Relationship Id="rId90" Type="http://schemas.openxmlformats.org/officeDocument/2006/relationships/image" Target="media/image51.jpeg"/><Relationship Id="rId165" Type="http://schemas.openxmlformats.org/officeDocument/2006/relationships/image" Target="media/image98.jpeg"/><Relationship Id="rId186" Type="http://schemas.openxmlformats.org/officeDocument/2006/relationships/image" Target="media/image111.jpeg"/><Relationship Id="rId351" Type="http://schemas.openxmlformats.org/officeDocument/2006/relationships/footer" Target="footer69.xml"/><Relationship Id="rId372" Type="http://schemas.openxmlformats.org/officeDocument/2006/relationships/header" Target="header67.xml"/><Relationship Id="rId211" Type="http://schemas.openxmlformats.org/officeDocument/2006/relationships/image" Target="media/image120.jpeg"/><Relationship Id="rId232" Type="http://schemas.openxmlformats.org/officeDocument/2006/relationships/image" Target="media/image133.jpeg"/><Relationship Id="rId253" Type="http://schemas.openxmlformats.org/officeDocument/2006/relationships/image" Target="media/image144.jpeg"/><Relationship Id="rId274" Type="http://schemas.openxmlformats.org/officeDocument/2006/relationships/header" Target="header49.xml"/><Relationship Id="rId295" Type="http://schemas.openxmlformats.org/officeDocument/2006/relationships/header" Target="header55.xml"/><Relationship Id="rId309" Type="http://schemas.openxmlformats.org/officeDocument/2006/relationships/header" Target="header59.xml"/><Relationship Id="rId27" Type="http://schemas.openxmlformats.org/officeDocument/2006/relationships/image" Target="media/image14.jpeg"/><Relationship Id="rId48" Type="http://schemas.openxmlformats.org/officeDocument/2006/relationships/image" Target="media/image27.jpeg"/><Relationship Id="rId69" Type="http://schemas.openxmlformats.org/officeDocument/2006/relationships/footer" Target="footer14.xml"/><Relationship Id="rId113" Type="http://schemas.openxmlformats.org/officeDocument/2006/relationships/image" Target="media/image70.jpeg"/><Relationship Id="rId134" Type="http://schemas.openxmlformats.org/officeDocument/2006/relationships/image" Target="media/image83.jpeg"/><Relationship Id="rId320" Type="http://schemas.openxmlformats.org/officeDocument/2006/relationships/image" Target="media/image184.jpeg"/><Relationship Id="rId80" Type="http://schemas.openxmlformats.org/officeDocument/2006/relationships/footer" Target="footer18.xml"/><Relationship Id="rId155" Type="http://schemas.openxmlformats.org/officeDocument/2006/relationships/footer" Target="footer30.xml"/><Relationship Id="rId176" Type="http://schemas.openxmlformats.org/officeDocument/2006/relationships/image" Target="media/image105.jpeg"/><Relationship Id="rId197" Type="http://schemas.openxmlformats.org/officeDocument/2006/relationships/footer" Target="footer40.xml"/><Relationship Id="rId341" Type="http://schemas.openxmlformats.org/officeDocument/2006/relationships/image" Target="media/image201.jpeg"/><Relationship Id="rId362" Type="http://schemas.openxmlformats.org/officeDocument/2006/relationships/image" Target="media/image218.jpeg"/><Relationship Id="rId201" Type="http://schemas.openxmlformats.org/officeDocument/2006/relationships/header" Target="header37.xml"/><Relationship Id="rId222" Type="http://schemas.openxmlformats.org/officeDocument/2006/relationships/image" Target="media/image127.jpeg"/><Relationship Id="rId243" Type="http://schemas.openxmlformats.org/officeDocument/2006/relationships/footer" Target="footer50.xml"/><Relationship Id="rId264" Type="http://schemas.openxmlformats.org/officeDocument/2006/relationships/image" Target="media/image154.jpeg"/><Relationship Id="rId285" Type="http://schemas.openxmlformats.org/officeDocument/2006/relationships/hyperlink" Target="mailto:emailrobot@sina.com" TargetMode="External"/><Relationship Id="rId17" Type="http://schemas.openxmlformats.org/officeDocument/2006/relationships/footer" Target="footer4.xml"/><Relationship Id="rId38" Type="http://schemas.openxmlformats.org/officeDocument/2006/relationships/header" Target="header2.xml"/><Relationship Id="rId59" Type="http://schemas.openxmlformats.org/officeDocument/2006/relationships/footer" Target="footer12.xml"/><Relationship Id="rId103" Type="http://schemas.openxmlformats.org/officeDocument/2006/relationships/header" Target="header14.xml"/><Relationship Id="rId124" Type="http://schemas.openxmlformats.org/officeDocument/2006/relationships/image" Target="media/image77.jpeg"/><Relationship Id="rId310" Type="http://schemas.openxmlformats.org/officeDocument/2006/relationships/footer" Target="footer64.xml"/><Relationship Id="rId70" Type="http://schemas.openxmlformats.org/officeDocument/2006/relationships/header" Target="header9.xml"/><Relationship Id="rId91" Type="http://schemas.openxmlformats.org/officeDocument/2006/relationships/image" Target="media/image52.jpeg"/><Relationship Id="rId145" Type="http://schemas.openxmlformats.org/officeDocument/2006/relationships/image" Target="media/image90.jpeg"/><Relationship Id="rId166" Type="http://schemas.openxmlformats.org/officeDocument/2006/relationships/image" Target="media/image99.jpeg"/><Relationship Id="rId187" Type="http://schemas.openxmlformats.org/officeDocument/2006/relationships/header" Target="header32.xml"/><Relationship Id="rId331" Type="http://schemas.openxmlformats.org/officeDocument/2006/relationships/image" Target="media/image191.jpeg"/><Relationship Id="rId352" Type="http://schemas.openxmlformats.org/officeDocument/2006/relationships/image" Target="media/image208.jpeg"/><Relationship Id="rId373" Type="http://schemas.openxmlformats.org/officeDocument/2006/relationships/footer" Target="footer72.xml"/><Relationship Id="rId1" Type="http://schemas.openxmlformats.org/officeDocument/2006/relationships/numbering" Target="numbering.xml"/><Relationship Id="rId212" Type="http://schemas.openxmlformats.org/officeDocument/2006/relationships/image" Target="media/image121.jpeg"/><Relationship Id="rId233" Type="http://schemas.openxmlformats.org/officeDocument/2006/relationships/image" Target="media/image134.jpeg"/><Relationship Id="rId254" Type="http://schemas.openxmlformats.org/officeDocument/2006/relationships/image" Target="media/image145.jpeg"/><Relationship Id="rId28" Type="http://schemas.openxmlformats.org/officeDocument/2006/relationships/image" Target="media/image15.jpeg"/><Relationship Id="rId49" Type="http://schemas.openxmlformats.org/officeDocument/2006/relationships/image" Target="media/image28.jpeg"/><Relationship Id="rId114" Type="http://schemas.openxmlformats.org/officeDocument/2006/relationships/image" Target="media/image71.jpeg"/><Relationship Id="rId275" Type="http://schemas.openxmlformats.org/officeDocument/2006/relationships/header" Target="header50.xml"/><Relationship Id="rId296" Type="http://schemas.openxmlformats.org/officeDocument/2006/relationships/footer" Target="footer60.xml"/><Relationship Id="rId300" Type="http://schemas.openxmlformats.org/officeDocument/2006/relationships/footer" Target="footer62.xml"/><Relationship Id="rId60" Type="http://schemas.openxmlformats.org/officeDocument/2006/relationships/image" Target="media/image35.jpeg"/><Relationship Id="rId81" Type="http://schemas.openxmlformats.org/officeDocument/2006/relationships/footer" Target="footer19.xml"/><Relationship Id="rId135" Type="http://schemas.openxmlformats.org/officeDocument/2006/relationships/header" Target="header20.xml"/><Relationship Id="rId156" Type="http://schemas.openxmlformats.org/officeDocument/2006/relationships/footer" Target="footer31.xml"/><Relationship Id="rId177" Type="http://schemas.openxmlformats.org/officeDocument/2006/relationships/image" Target="media/image106.jpeg"/><Relationship Id="rId198" Type="http://schemas.openxmlformats.org/officeDocument/2006/relationships/footer" Target="footer41.xml"/><Relationship Id="rId321" Type="http://schemas.openxmlformats.org/officeDocument/2006/relationships/header" Target="header60.xml"/><Relationship Id="rId342" Type="http://schemas.openxmlformats.org/officeDocument/2006/relationships/image" Target="media/image202.jpeg"/><Relationship Id="rId363" Type="http://schemas.openxmlformats.org/officeDocument/2006/relationships/image" Target="media/image219.jpeg"/><Relationship Id="rId202" Type="http://schemas.openxmlformats.org/officeDocument/2006/relationships/footer" Target="footer42.xml"/><Relationship Id="rId223" Type="http://schemas.openxmlformats.org/officeDocument/2006/relationships/image" Target="media/image128.jpeg"/><Relationship Id="rId244" Type="http://schemas.openxmlformats.org/officeDocument/2006/relationships/footer" Target="footer51.xml"/><Relationship Id="rId18" Type="http://schemas.openxmlformats.org/officeDocument/2006/relationships/image" Target="media/image7.jpeg"/><Relationship Id="rId39" Type="http://schemas.openxmlformats.org/officeDocument/2006/relationships/footer" Target="footer7.xml"/><Relationship Id="rId265" Type="http://schemas.openxmlformats.org/officeDocument/2006/relationships/image" Target="media/image155.jpeg"/><Relationship Id="rId286" Type="http://schemas.openxmlformats.org/officeDocument/2006/relationships/image" Target="media/image166.jpeg"/><Relationship Id="rId50" Type="http://schemas.openxmlformats.org/officeDocument/2006/relationships/image" Target="media/image29.jpeg"/><Relationship Id="rId104" Type="http://schemas.openxmlformats.org/officeDocument/2006/relationships/header" Target="header15.xml"/><Relationship Id="rId125" Type="http://schemas.openxmlformats.org/officeDocument/2006/relationships/image" Target="media/image78.jpeg"/><Relationship Id="rId146" Type="http://schemas.openxmlformats.org/officeDocument/2006/relationships/image" Target="media/image91.jpeg"/><Relationship Id="rId167" Type="http://schemas.openxmlformats.org/officeDocument/2006/relationships/image" Target="media/image100.jpeg"/><Relationship Id="rId188" Type="http://schemas.openxmlformats.org/officeDocument/2006/relationships/header" Target="header33.xml"/><Relationship Id="rId311" Type="http://schemas.openxmlformats.org/officeDocument/2006/relationships/footer" Target="footer65.xml"/><Relationship Id="rId332" Type="http://schemas.openxmlformats.org/officeDocument/2006/relationships/image" Target="media/image192.jpeg"/><Relationship Id="rId353" Type="http://schemas.openxmlformats.org/officeDocument/2006/relationships/image" Target="media/image209.jpeg"/><Relationship Id="rId374" Type="http://schemas.openxmlformats.org/officeDocument/2006/relationships/footer" Target="footer73.xml"/><Relationship Id="rId71" Type="http://schemas.openxmlformats.org/officeDocument/2006/relationships/footer" Target="footer15.xml"/><Relationship Id="rId92" Type="http://schemas.openxmlformats.org/officeDocument/2006/relationships/image" Target="media/image53.jpeg"/><Relationship Id="rId213" Type="http://schemas.openxmlformats.org/officeDocument/2006/relationships/image" Target="media/image122.jpeg"/><Relationship Id="rId234" Type="http://schemas.openxmlformats.org/officeDocument/2006/relationships/image" Target="media/image135.jpeg"/><Relationship Id="rId2" Type="http://schemas.openxmlformats.org/officeDocument/2006/relationships/styles" Target="styles.xml"/><Relationship Id="rId29" Type="http://schemas.openxmlformats.org/officeDocument/2006/relationships/image" Target="media/image16.jpeg"/><Relationship Id="rId255" Type="http://schemas.openxmlformats.org/officeDocument/2006/relationships/image" Target="media/image146.jpeg"/><Relationship Id="rId276" Type="http://schemas.openxmlformats.org/officeDocument/2006/relationships/footer" Target="footer55.xml"/><Relationship Id="rId297" Type="http://schemas.openxmlformats.org/officeDocument/2006/relationships/footer" Target="footer61.xml"/><Relationship Id="rId40" Type="http://schemas.openxmlformats.org/officeDocument/2006/relationships/footer" Target="footer8.xml"/><Relationship Id="rId115" Type="http://schemas.openxmlformats.org/officeDocument/2006/relationships/image" Target="media/image72.jpeg"/><Relationship Id="rId136" Type="http://schemas.openxmlformats.org/officeDocument/2006/relationships/header" Target="header21.xml"/><Relationship Id="rId157" Type="http://schemas.openxmlformats.org/officeDocument/2006/relationships/image" Target="media/image94.jpeg"/><Relationship Id="rId178" Type="http://schemas.openxmlformats.org/officeDocument/2006/relationships/image" Target="media/image107.jpeg"/><Relationship Id="rId301" Type="http://schemas.openxmlformats.org/officeDocument/2006/relationships/footer" Target="footer63.xml"/><Relationship Id="rId322" Type="http://schemas.openxmlformats.org/officeDocument/2006/relationships/header" Target="header61.xml"/><Relationship Id="rId343" Type="http://schemas.openxmlformats.org/officeDocument/2006/relationships/image" Target="media/image203.jpeg"/><Relationship Id="rId364" Type="http://schemas.openxmlformats.org/officeDocument/2006/relationships/image" Target="media/image220.jpeg"/><Relationship Id="rId61" Type="http://schemas.openxmlformats.org/officeDocument/2006/relationships/image" Target="media/image36.jpeg"/><Relationship Id="rId82" Type="http://schemas.openxmlformats.org/officeDocument/2006/relationships/image" Target="media/image43.jpeg"/><Relationship Id="rId199" Type="http://schemas.openxmlformats.org/officeDocument/2006/relationships/image" Target="media/image116.jpeg"/><Relationship Id="rId203" Type="http://schemas.openxmlformats.org/officeDocument/2006/relationships/footer" Target="footer43.xml"/><Relationship Id="rId19" Type="http://schemas.openxmlformats.org/officeDocument/2006/relationships/image" Target="media/image8.jpeg"/><Relationship Id="rId224" Type="http://schemas.openxmlformats.org/officeDocument/2006/relationships/header" Target="header42.xml"/><Relationship Id="rId245" Type="http://schemas.openxmlformats.org/officeDocument/2006/relationships/image" Target="media/image142.jpeg"/><Relationship Id="rId266" Type="http://schemas.openxmlformats.org/officeDocument/2006/relationships/image" Target="media/image156.jpeg"/><Relationship Id="rId287" Type="http://schemas.openxmlformats.org/officeDocument/2006/relationships/header" Target="header52.xml"/><Relationship Id="rId30" Type="http://schemas.openxmlformats.org/officeDocument/2006/relationships/image" Target="media/image17.jpeg"/><Relationship Id="rId105" Type="http://schemas.openxmlformats.org/officeDocument/2006/relationships/footer" Target="footer20.xml"/><Relationship Id="rId126" Type="http://schemas.openxmlformats.org/officeDocument/2006/relationships/image" Target="media/image79.jpeg"/><Relationship Id="rId147" Type="http://schemas.openxmlformats.org/officeDocument/2006/relationships/image" Target="media/image92.jpeg"/><Relationship Id="rId168" Type="http://schemas.openxmlformats.org/officeDocument/2006/relationships/header" Target="header28.xml"/><Relationship Id="rId312" Type="http://schemas.openxmlformats.org/officeDocument/2006/relationships/image" Target="media/image176.jpeg"/><Relationship Id="rId333" Type="http://schemas.openxmlformats.org/officeDocument/2006/relationships/image" Target="media/image193.jpeg"/><Relationship Id="rId354" Type="http://schemas.openxmlformats.org/officeDocument/2006/relationships/image" Target="media/image210.jpeg"/><Relationship Id="rId51" Type="http://schemas.openxmlformats.org/officeDocument/2006/relationships/image" Target="media/image30.jpeg"/><Relationship Id="rId72" Type="http://schemas.openxmlformats.org/officeDocument/2006/relationships/image" Target="media/image41.jpeg"/><Relationship Id="rId93" Type="http://schemas.openxmlformats.org/officeDocument/2006/relationships/image" Target="media/image54.jpeg"/><Relationship Id="rId189" Type="http://schemas.openxmlformats.org/officeDocument/2006/relationships/footer" Target="footer38.xml"/><Relationship Id="rId375"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123.jpeg"/><Relationship Id="rId235" Type="http://schemas.openxmlformats.org/officeDocument/2006/relationships/image" Target="media/image136.jpeg"/><Relationship Id="rId256" Type="http://schemas.openxmlformats.org/officeDocument/2006/relationships/image" Target="media/image147.jpeg"/><Relationship Id="rId277" Type="http://schemas.openxmlformats.org/officeDocument/2006/relationships/footer" Target="footer56.xml"/><Relationship Id="rId298" Type="http://schemas.openxmlformats.org/officeDocument/2006/relationships/header" Target="header56.xml"/><Relationship Id="rId116" Type="http://schemas.openxmlformats.org/officeDocument/2006/relationships/image" Target="media/image73.jpeg"/><Relationship Id="rId137" Type="http://schemas.openxmlformats.org/officeDocument/2006/relationships/footer" Target="footer26.xml"/><Relationship Id="rId158" Type="http://schemas.openxmlformats.org/officeDocument/2006/relationships/image" Target="media/image95.jpeg"/><Relationship Id="rId302" Type="http://schemas.openxmlformats.org/officeDocument/2006/relationships/image" Target="media/image170.jpeg"/><Relationship Id="rId323" Type="http://schemas.openxmlformats.org/officeDocument/2006/relationships/footer" Target="footer66.xml"/><Relationship Id="rId344" Type="http://schemas.openxmlformats.org/officeDocument/2006/relationships/image" Target="media/image204.jpeg"/><Relationship Id="rId20" Type="http://schemas.openxmlformats.org/officeDocument/2006/relationships/footer" Target="footer5.xml"/><Relationship Id="rId41" Type="http://schemas.openxmlformats.org/officeDocument/2006/relationships/header" Target="header3.xml"/><Relationship Id="rId62" Type="http://schemas.openxmlformats.org/officeDocument/2006/relationships/image" Target="media/image37.jpeg"/><Relationship Id="rId83" Type="http://schemas.openxmlformats.org/officeDocument/2006/relationships/image" Target="media/image44.jpeg"/><Relationship Id="rId179" Type="http://schemas.openxmlformats.org/officeDocument/2006/relationships/image" Target="media/image108.jpeg"/><Relationship Id="rId365" Type="http://schemas.openxmlformats.org/officeDocument/2006/relationships/header" Target="header64.xml"/><Relationship Id="rId190" Type="http://schemas.openxmlformats.org/officeDocument/2006/relationships/footer" Target="footer39.xml"/><Relationship Id="rId204" Type="http://schemas.openxmlformats.org/officeDocument/2006/relationships/header" Target="header38.xml"/><Relationship Id="rId225" Type="http://schemas.openxmlformats.org/officeDocument/2006/relationships/header" Target="header43.xml"/><Relationship Id="rId246" Type="http://schemas.openxmlformats.org/officeDocument/2006/relationships/header" Target="header46.xml"/><Relationship Id="rId267" Type="http://schemas.openxmlformats.org/officeDocument/2006/relationships/image" Target="media/image157.jpeg"/><Relationship Id="rId288" Type="http://schemas.openxmlformats.org/officeDocument/2006/relationships/header" Target="header53.xml"/><Relationship Id="rId106" Type="http://schemas.openxmlformats.org/officeDocument/2006/relationships/footer" Target="footer21.xml"/><Relationship Id="rId127" Type="http://schemas.openxmlformats.org/officeDocument/2006/relationships/image" Target="media/image80.jpeg"/><Relationship Id="rId313" Type="http://schemas.openxmlformats.org/officeDocument/2006/relationships/image" Target="media/image177.jpeg"/><Relationship Id="rId10" Type="http://schemas.openxmlformats.org/officeDocument/2006/relationships/image" Target="media/image3.jpeg"/><Relationship Id="rId31" Type="http://schemas.openxmlformats.org/officeDocument/2006/relationships/image" Target="media/image18.jpeg"/><Relationship Id="rId52" Type="http://schemas.openxmlformats.org/officeDocument/2006/relationships/image" Target="media/image31.jpeg"/><Relationship Id="rId73" Type="http://schemas.openxmlformats.org/officeDocument/2006/relationships/image" Target="media/image42.jpeg"/><Relationship Id="rId94" Type="http://schemas.openxmlformats.org/officeDocument/2006/relationships/image" Target="media/image55.jpeg"/><Relationship Id="rId148" Type="http://schemas.openxmlformats.org/officeDocument/2006/relationships/image" Target="media/image93.jpeg"/><Relationship Id="rId169" Type="http://schemas.openxmlformats.org/officeDocument/2006/relationships/header" Target="header29.xml"/><Relationship Id="rId334" Type="http://schemas.openxmlformats.org/officeDocument/2006/relationships/image" Target="media/image194.jpeg"/><Relationship Id="rId355" Type="http://schemas.openxmlformats.org/officeDocument/2006/relationships/image" Target="media/image211.jpeg"/><Relationship Id="rId376"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image" Target="media/image109.jpeg"/><Relationship Id="rId215" Type="http://schemas.openxmlformats.org/officeDocument/2006/relationships/image" Target="media/image124.jpeg"/><Relationship Id="rId236" Type="http://schemas.openxmlformats.org/officeDocument/2006/relationships/image" Target="media/image137.jpeg"/><Relationship Id="rId257" Type="http://schemas.openxmlformats.org/officeDocument/2006/relationships/image" Target="media/image148.jpeg"/><Relationship Id="rId278" Type="http://schemas.openxmlformats.org/officeDocument/2006/relationships/header" Target="header51.xml"/><Relationship Id="rId303" Type="http://schemas.openxmlformats.org/officeDocument/2006/relationships/image" Target="media/image171.jpeg"/><Relationship Id="rId42" Type="http://schemas.openxmlformats.org/officeDocument/2006/relationships/header" Target="header4.xml"/><Relationship Id="rId84" Type="http://schemas.openxmlformats.org/officeDocument/2006/relationships/image" Target="media/image45.jpeg"/><Relationship Id="rId138" Type="http://schemas.openxmlformats.org/officeDocument/2006/relationships/footer" Target="footer27.xml"/><Relationship Id="rId345" Type="http://schemas.openxmlformats.org/officeDocument/2006/relationships/image" Target="media/image205.jpeg"/><Relationship Id="rId191" Type="http://schemas.openxmlformats.org/officeDocument/2006/relationships/image" Target="media/image112.jpeg"/><Relationship Id="rId205" Type="http://schemas.openxmlformats.org/officeDocument/2006/relationships/header" Target="header39.xml"/><Relationship Id="rId247" Type="http://schemas.openxmlformats.org/officeDocument/2006/relationships/header" Target="header47.xml"/><Relationship Id="rId107" Type="http://schemas.openxmlformats.org/officeDocument/2006/relationships/image" Target="media/image64.jpeg"/><Relationship Id="rId289" Type="http://schemas.openxmlformats.org/officeDocument/2006/relationships/footer" Target="footer58.xml"/><Relationship Id="rId11" Type="http://schemas.openxmlformats.org/officeDocument/2006/relationships/image" Target="media/image4.jpeg"/><Relationship Id="rId53" Type="http://schemas.openxmlformats.org/officeDocument/2006/relationships/image" Target="media/image32.jpeg"/><Relationship Id="rId149" Type="http://schemas.openxmlformats.org/officeDocument/2006/relationships/header" Target="header22.xml"/><Relationship Id="rId314" Type="http://schemas.openxmlformats.org/officeDocument/2006/relationships/image" Target="media/image178.jpeg"/><Relationship Id="rId356" Type="http://schemas.openxmlformats.org/officeDocument/2006/relationships/image" Target="media/image212.jpeg"/><Relationship Id="rId95" Type="http://schemas.openxmlformats.org/officeDocument/2006/relationships/image" Target="media/image56.jpeg"/><Relationship Id="rId160" Type="http://schemas.openxmlformats.org/officeDocument/2006/relationships/image" Target="media/image97.jpeg"/><Relationship Id="rId216" Type="http://schemas.openxmlformats.org/officeDocument/2006/relationships/header" Target="header40.xml"/><Relationship Id="rId258" Type="http://schemas.openxmlformats.org/officeDocument/2006/relationships/image" Target="media/image149.jpeg"/><Relationship Id="rId22" Type="http://schemas.openxmlformats.org/officeDocument/2006/relationships/image" Target="media/image9.jpeg"/><Relationship Id="rId64" Type="http://schemas.openxmlformats.org/officeDocument/2006/relationships/image" Target="media/image39.jpeg"/><Relationship Id="rId118" Type="http://schemas.openxmlformats.org/officeDocument/2006/relationships/header" Target="header16.xml"/><Relationship Id="rId325" Type="http://schemas.openxmlformats.org/officeDocument/2006/relationships/image" Target="media/image185.jpeg"/><Relationship Id="rId367" Type="http://schemas.openxmlformats.org/officeDocument/2006/relationships/footer" Target="footer70.xml"/><Relationship Id="rId171" Type="http://schemas.openxmlformats.org/officeDocument/2006/relationships/footer" Target="footer35.xml"/><Relationship Id="rId227" Type="http://schemas.openxmlformats.org/officeDocument/2006/relationships/footer" Target="footer49.xml"/><Relationship Id="rId269" Type="http://schemas.openxmlformats.org/officeDocument/2006/relationships/image" Target="media/image159.jpeg"/><Relationship Id="rId33" Type="http://schemas.openxmlformats.org/officeDocument/2006/relationships/image" Target="media/image20.jpeg"/><Relationship Id="rId129" Type="http://schemas.openxmlformats.org/officeDocument/2006/relationships/header" Target="header18.xml"/><Relationship Id="rId280" Type="http://schemas.openxmlformats.org/officeDocument/2006/relationships/hyperlink" Target="http://http.server" TargetMode="External"/><Relationship Id="rId336" Type="http://schemas.openxmlformats.org/officeDocument/2006/relationships/image" Target="media/image196.jpeg"/><Relationship Id="rId75" Type="http://schemas.openxmlformats.org/officeDocument/2006/relationships/header" Target="header11.xml"/><Relationship Id="rId140" Type="http://schemas.openxmlformats.org/officeDocument/2006/relationships/image" Target="media/image85.jpeg"/><Relationship Id="rId182" Type="http://schemas.openxmlformats.org/officeDocument/2006/relationships/header" Target="header30.xml"/><Relationship Id="rId6" Type="http://schemas.openxmlformats.org/officeDocument/2006/relationships/endnotes" Target="endnotes.xml"/><Relationship Id="rId238" Type="http://schemas.openxmlformats.org/officeDocument/2006/relationships/image" Target="media/image139.jpeg"/><Relationship Id="rId291" Type="http://schemas.openxmlformats.org/officeDocument/2006/relationships/image" Target="media/image167.jpeg"/><Relationship Id="rId305" Type="http://schemas.openxmlformats.org/officeDocument/2006/relationships/image" Target="media/image173.jpeg"/><Relationship Id="rId347" Type="http://schemas.openxmlformats.org/officeDocument/2006/relationships/image" Target="media/image207.jpeg"/><Relationship Id="rId44" Type="http://schemas.openxmlformats.org/officeDocument/2006/relationships/footer" Target="footer10.xml"/><Relationship Id="rId86" Type="http://schemas.openxmlformats.org/officeDocument/2006/relationships/image" Target="media/image47.jpeg"/><Relationship Id="rId151" Type="http://schemas.openxmlformats.org/officeDocument/2006/relationships/footer" Target="footer28.xml"/><Relationship Id="rId193" Type="http://schemas.openxmlformats.org/officeDocument/2006/relationships/image" Target="media/image114.jpeg"/><Relationship Id="rId207" Type="http://schemas.openxmlformats.org/officeDocument/2006/relationships/footer" Target="footer45.xml"/><Relationship Id="rId249" Type="http://schemas.openxmlformats.org/officeDocument/2006/relationships/footer" Target="footer53.xml"/><Relationship Id="rId13" Type="http://schemas.openxmlformats.org/officeDocument/2006/relationships/image" Target="media/image6.jpeg"/><Relationship Id="rId109" Type="http://schemas.openxmlformats.org/officeDocument/2006/relationships/image" Target="media/image66.jpeg"/><Relationship Id="rId260" Type="http://schemas.openxmlformats.org/officeDocument/2006/relationships/image" Target="media/image150.jpeg"/><Relationship Id="rId316" Type="http://schemas.openxmlformats.org/officeDocument/2006/relationships/image" Target="media/image180.jpeg"/><Relationship Id="rId55" Type="http://schemas.openxmlformats.org/officeDocument/2006/relationships/image" Target="media/image34.jpeg"/><Relationship Id="rId97" Type="http://schemas.openxmlformats.org/officeDocument/2006/relationships/image" Target="media/image58.jpeg"/><Relationship Id="rId120" Type="http://schemas.openxmlformats.org/officeDocument/2006/relationships/footer" Target="footer22.xml"/><Relationship Id="rId358" Type="http://schemas.openxmlformats.org/officeDocument/2006/relationships/image" Target="media/image214.jpeg"/><Relationship Id="rId162" Type="http://schemas.openxmlformats.org/officeDocument/2006/relationships/header" Target="header27.xml"/><Relationship Id="rId218" Type="http://schemas.openxmlformats.org/officeDocument/2006/relationships/footer" Target="footer46.xml"/><Relationship Id="rId271" Type="http://schemas.openxmlformats.org/officeDocument/2006/relationships/image" Target="media/image161.jpeg"/><Relationship Id="rId24" Type="http://schemas.openxmlformats.org/officeDocument/2006/relationships/image" Target="media/image11.jpeg"/><Relationship Id="rId66" Type="http://schemas.openxmlformats.org/officeDocument/2006/relationships/header" Target="header7.xml"/><Relationship Id="rId131" Type="http://schemas.openxmlformats.org/officeDocument/2006/relationships/footer" Target="footer24.xml"/><Relationship Id="rId327" Type="http://schemas.openxmlformats.org/officeDocument/2006/relationships/image" Target="media/image187.jpeg"/><Relationship Id="rId369" Type="http://schemas.openxmlformats.org/officeDocument/2006/relationships/hyperlink" Target="mailto:sinomaps@yeah.net" TargetMode="External"/><Relationship Id="rId173" Type="http://schemas.openxmlformats.org/officeDocument/2006/relationships/image" Target="media/image102.jpeg"/><Relationship Id="rId229" Type="http://schemas.openxmlformats.org/officeDocument/2006/relationships/image" Target="media/image130.jpeg"/><Relationship Id="rId240" Type="http://schemas.openxmlformats.org/officeDocument/2006/relationships/image" Target="media/image141.png"/><Relationship Id="rId35" Type="http://schemas.openxmlformats.org/officeDocument/2006/relationships/image" Target="media/image22.jpeg"/><Relationship Id="rId77" Type="http://schemas.openxmlformats.org/officeDocument/2006/relationships/footer" Target="footer17.xml"/><Relationship Id="rId100" Type="http://schemas.openxmlformats.org/officeDocument/2006/relationships/image" Target="media/image61.jpeg"/><Relationship Id="rId282" Type="http://schemas.openxmlformats.org/officeDocument/2006/relationships/image" Target="media/image164.jpeg"/><Relationship Id="rId338" Type="http://schemas.openxmlformats.org/officeDocument/2006/relationships/image" Target="media/image198.jpeg"/><Relationship Id="rId8" Type="http://schemas.openxmlformats.org/officeDocument/2006/relationships/hyperlink" Target="http://wwv.ditu.cn" TargetMode="External"/><Relationship Id="rId142" Type="http://schemas.openxmlformats.org/officeDocument/2006/relationships/image" Target="media/image87.jpeg"/><Relationship Id="rId184" Type="http://schemas.openxmlformats.org/officeDocument/2006/relationships/footer" Target="footer36.xml"/><Relationship Id="rId251" Type="http://schemas.openxmlformats.org/officeDocument/2006/relationships/footer" Target="footer54.xml"/><Relationship Id="rId46" Type="http://schemas.openxmlformats.org/officeDocument/2006/relationships/image" Target="media/image25.jpeg"/><Relationship Id="rId293" Type="http://schemas.openxmlformats.org/officeDocument/2006/relationships/image" Target="media/image169.jpeg"/><Relationship Id="rId307" Type="http://schemas.openxmlformats.org/officeDocument/2006/relationships/image" Target="media/image175.jpeg"/><Relationship Id="rId349" Type="http://schemas.openxmlformats.org/officeDocument/2006/relationships/header" Target="header63.xml"/><Relationship Id="rId88" Type="http://schemas.openxmlformats.org/officeDocument/2006/relationships/image" Target="media/image49.jpeg"/><Relationship Id="rId111" Type="http://schemas.openxmlformats.org/officeDocument/2006/relationships/image" Target="media/image68.jpeg"/><Relationship Id="rId153" Type="http://schemas.openxmlformats.org/officeDocument/2006/relationships/header" Target="header24.xml"/><Relationship Id="rId195" Type="http://schemas.openxmlformats.org/officeDocument/2006/relationships/header" Target="header34.xml"/><Relationship Id="rId209" Type="http://schemas.openxmlformats.org/officeDocument/2006/relationships/image" Target="media/image118.jpeg"/><Relationship Id="rId360" Type="http://schemas.openxmlformats.org/officeDocument/2006/relationships/image" Target="media/image216.jpeg"/><Relationship Id="rId220" Type="http://schemas.openxmlformats.org/officeDocument/2006/relationships/image" Target="media/image125.jpeg"/><Relationship Id="rId15" Type="http://schemas.openxmlformats.org/officeDocument/2006/relationships/footer" Target="footer2.xml"/><Relationship Id="rId57" Type="http://schemas.openxmlformats.org/officeDocument/2006/relationships/header" Target="header6.xml"/><Relationship Id="rId262" Type="http://schemas.openxmlformats.org/officeDocument/2006/relationships/image" Target="media/image152.jpeg"/><Relationship Id="rId318" Type="http://schemas.openxmlformats.org/officeDocument/2006/relationships/image" Target="media/image18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102</Pages>
  <Words>14088</Words>
  <Characters>80302</Characters>
  <Application>Microsoft Office Word</Application>
  <DocSecurity>0</DocSecurity>
  <Lines>669</Lines>
  <Paragraphs>188</Paragraphs>
  <ScaleCrop>false</ScaleCrop>
  <Company/>
  <LinksUpToDate>false</LinksUpToDate>
  <CharactersWithSpaces>94202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Array</cp:lastModifiedBy>
  <cp:revision>2</cp:revision>
  <dcterms:created xsi:type="dcterms:W3CDTF">2020-09-23T02:05:00Z</dcterms:created>
  <dcterms:modified xsi:type="dcterms:W3CDTF">2020-09-23T02:06:00Z</dcterms:modified>
</cp:coreProperties>
</file>